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6440F" w14:textId="2B9231A7" w:rsidR="0050743D" w:rsidRPr="005565CD" w:rsidRDefault="00484424">
      <w:pPr>
        <w:rPr>
          <w:b/>
          <w:bCs/>
          <w:sz w:val="36"/>
          <w:szCs w:val="36"/>
          <w:u w:val="single"/>
          <w:rtl/>
        </w:rPr>
      </w:pPr>
      <w:r>
        <w:rPr>
          <w:rFonts w:hint="cs"/>
          <w:rtl/>
        </w:rPr>
        <w:t>בס''ד</w:t>
      </w:r>
      <w:r>
        <w:rPr>
          <w:rtl/>
        </w:rPr>
        <w:tab/>
      </w:r>
      <w:r w:rsidR="00B6771E">
        <w:rPr>
          <w:rFonts w:hint="cs"/>
          <w:rtl/>
        </w:rPr>
        <w:t xml:space="preserve">     </w:t>
      </w:r>
      <w:r w:rsidR="002C4FD1">
        <w:rPr>
          <w:rFonts w:hint="cs"/>
          <w:rtl/>
        </w:rPr>
        <w:t xml:space="preserve"> </w:t>
      </w:r>
      <w:r w:rsidR="00B6771E">
        <w:rPr>
          <w:rFonts w:hint="cs"/>
          <w:rtl/>
        </w:rPr>
        <w:t xml:space="preserve"> </w:t>
      </w:r>
      <w:r w:rsidRPr="00484424">
        <w:rPr>
          <w:rFonts w:hint="cs"/>
          <w:b/>
          <w:bCs/>
          <w:sz w:val="36"/>
          <w:szCs w:val="36"/>
          <w:rtl/>
        </w:rPr>
        <w:t>פרשת כי תבוא: האם מותר לרופא לעשות זריקה להוריו</w:t>
      </w:r>
    </w:p>
    <w:p w14:paraId="399E9AA6" w14:textId="00E67F08" w:rsidR="005565CD" w:rsidRDefault="005565CD">
      <w:pPr>
        <w:rPr>
          <w:b/>
          <w:bCs/>
          <w:u w:val="single"/>
          <w:rtl/>
        </w:rPr>
      </w:pPr>
      <w:r w:rsidRPr="005565CD">
        <w:rPr>
          <w:rFonts w:hint="cs"/>
          <w:b/>
          <w:bCs/>
          <w:u w:val="single"/>
          <w:rtl/>
        </w:rPr>
        <w:t>פתיחה</w:t>
      </w:r>
    </w:p>
    <w:p w14:paraId="6186E5E1" w14:textId="784A3424" w:rsidR="00B92F23" w:rsidRDefault="0090651F" w:rsidP="00A11421">
      <w:pPr>
        <w:rPr>
          <w:rtl/>
        </w:rPr>
      </w:pPr>
      <w:r>
        <w:rPr>
          <w:rFonts w:hint="cs"/>
          <w:rtl/>
        </w:rPr>
        <w:t xml:space="preserve">בפרשת השבוע כותבת התורה, שכאשר אדם </w:t>
      </w:r>
      <w:r w:rsidR="00664D58">
        <w:rPr>
          <w:rFonts w:hint="cs"/>
          <w:rtl/>
        </w:rPr>
        <w:t xml:space="preserve">מקלל את </w:t>
      </w:r>
      <w:r>
        <w:rPr>
          <w:rFonts w:hint="cs"/>
          <w:rtl/>
        </w:rPr>
        <w:t xml:space="preserve">אביו </w:t>
      </w:r>
      <w:proofErr w:type="spellStart"/>
      <w:r>
        <w:rPr>
          <w:rFonts w:hint="cs"/>
          <w:rtl/>
        </w:rPr>
        <w:t>ואמו</w:t>
      </w:r>
      <w:proofErr w:type="spellEnd"/>
      <w:r>
        <w:rPr>
          <w:rFonts w:hint="cs"/>
          <w:rtl/>
        </w:rPr>
        <w:t xml:space="preserve"> </w:t>
      </w:r>
      <w:r w:rsidR="00664D58">
        <w:rPr>
          <w:rFonts w:hint="cs"/>
          <w:rtl/>
        </w:rPr>
        <w:t xml:space="preserve">בפני עדים - עונשו בסקילה. כפי שהעיר הרמב''ן </w:t>
      </w:r>
      <w:r w:rsidR="00B92F23">
        <w:rPr>
          <w:rFonts w:hint="cs"/>
          <w:sz w:val="18"/>
          <w:szCs w:val="18"/>
          <w:rtl/>
        </w:rPr>
        <w:t>(כא, טו)</w:t>
      </w:r>
      <w:r w:rsidR="00B92F23">
        <w:rPr>
          <w:rFonts w:hint="cs"/>
          <w:rtl/>
        </w:rPr>
        <w:t xml:space="preserve"> עונשו של המקלל חמור מהמכה </w:t>
      </w:r>
      <w:r w:rsidR="00B92F23">
        <w:rPr>
          <w:rFonts w:hint="cs"/>
          <w:sz w:val="18"/>
          <w:szCs w:val="18"/>
          <w:rtl/>
        </w:rPr>
        <w:t>(שמיתתו רק בחנק)</w:t>
      </w:r>
      <w:r w:rsidR="00B92F23">
        <w:rPr>
          <w:rFonts w:hint="cs"/>
          <w:rtl/>
        </w:rPr>
        <w:t xml:space="preserve">, </w:t>
      </w:r>
      <w:r w:rsidR="00A11421">
        <w:rPr>
          <w:rFonts w:hint="cs"/>
          <w:rtl/>
        </w:rPr>
        <w:t>למרות שהיה מקום לומר אחרת, בגלל</w:t>
      </w:r>
      <w:r w:rsidR="00B92F23">
        <w:rPr>
          <w:rFonts w:hint="cs"/>
          <w:rtl/>
        </w:rPr>
        <w:t xml:space="preserve"> שני נימוקים. הקללה באופן טבעי שכיחה יותר מ</w:t>
      </w:r>
      <w:r w:rsidR="00127E96">
        <w:rPr>
          <w:rFonts w:hint="cs"/>
          <w:rtl/>
        </w:rPr>
        <w:t>ה</w:t>
      </w:r>
      <w:r w:rsidR="00B92F23">
        <w:rPr>
          <w:rFonts w:hint="cs"/>
          <w:rtl/>
        </w:rPr>
        <w:t xml:space="preserve">הכאה, לכן יש להגדיל בה את ההרתעה. טעם שני, </w:t>
      </w:r>
      <w:r w:rsidR="00127E96">
        <w:rPr>
          <w:rFonts w:hint="cs"/>
          <w:rtl/>
        </w:rPr>
        <w:t>כדי</w:t>
      </w:r>
      <w:r w:rsidR="00B92F23">
        <w:rPr>
          <w:rFonts w:hint="cs"/>
          <w:rtl/>
        </w:rPr>
        <w:t xml:space="preserve"> שהמקלל יתחייב עליו לקלל בשם ה', לכן החמירו בעונשו, ובלשונו:</w:t>
      </w:r>
    </w:p>
    <w:p w14:paraId="25A3F574" w14:textId="37A9BF78" w:rsidR="005565CD" w:rsidRPr="00B92F23" w:rsidRDefault="00B92F23" w:rsidP="00B92F23">
      <w:pPr>
        <w:ind w:left="720"/>
        <w:rPr>
          <w:rtl/>
        </w:rPr>
      </w:pPr>
      <w:r>
        <w:rPr>
          <w:rFonts w:cs="Arial" w:hint="cs"/>
          <w:rtl/>
        </w:rPr>
        <w:t>''</w:t>
      </w:r>
      <w:r w:rsidRPr="00B92F23">
        <w:rPr>
          <w:rFonts w:cs="Arial"/>
          <w:rtl/>
        </w:rPr>
        <w:t xml:space="preserve">והחמיר במיתת המקלל יותר ממיתת המכה, מפני שחטא הקללה מצוי יותר, שהכסיל כאשר </w:t>
      </w:r>
      <w:proofErr w:type="spellStart"/>
      <w:r w:rsidRPr="00B92F23">
        <w:rPr>
          <w:rFonts w:cs="Arial"/>
          <w:rtl/>
        </w:rPr>
        <w:t>יכעוס</w:t>
      </w:r>
      <w:proofErr w:type="spellEnd"/>
      <w:r w:rsidRPr="00B92F23">
        <w:rPr>
          <w:rFonts w:cs="Arial"/>
          <w:rtl/>
        </w:rPr>
        <w:t xml:space="preserve"> והתקצף וקלל במלכו ובאביו וא</w:t>
      </w:r>
      <w:r>
        <w:rPr>
          <w:rFonts w:cs="Arial" w:hint="cs"/>
          <w:rtl/>
        </w:rPr>
        <w:t>י</w:t>
      </w:r>
      <w:r w:rsidRPr="00B92F23">
        <w:rPr>
          <w:rFonts w:cs="Arial"/>
          <w:rtl/>
        </w:rPr>
        <w:t xml:space="preserve">מו תמיד כל היום, והעבירה כפי מציאותה תמיד צריכה ייסור גדול. או מפני שיש בקללה חטא גדול יותר שהיא בהזכרת ה' </w:t>
      </w:r>
      <w:r w:rsidRPr="00B92F23">
        <w:rPr>
          <w:rFonts w:cs="Arial"/>
          <w:sz w:val="18"/>
          <w:szCs w:val="18"/>
          <w:rtl/>
        </w:rPr>
        <w:t xml:space="preserve">(שבועות לו </w:t>
      </w:r>
      <w:r w:rsidRPr="00B92F23">
        <w:rPr>
          <w:rFonts w:cs="Arial" w:hint="cs"/>
          <w:sz w:val="18"/>
          <w:szCs w:val="18"/>
          <w:rtl/>
        </w:rPr>
        <w:t>ע''</w:t>
      </w:r>
      <w:r w:rsidRPr="00B92F23">
        <w:rPr>
          <w:rFonts w:cs="Arial"/>
          <w:sz w:val="18"/>
          <w:szCs w:val="18"/>
          <w:rtl/>
        </w:rPr>
        <w:t>א)</w:t>
      </w:r>
      <w:r w:rsidRPr="00B92F23">
        <w:rPr>
          <w:rFonts w:cs="Arial"/>
          <w:rtl/>
        </w:rPr>
        <w:t xml:space="preserve">, והנה צריך להענישו על חטאו באביו </w:t>
      </w:r>
      <w:proofErr w:type="spellStart"/>
      <w:r w:rsidRPr="00B92F23">
        <w:rPr>
          <w:rFonts w:cs="Arial"/>
          <w:rtl/>
        </w:rPr>
        <w:t>ואמו</w:t>
      </w:r>
      <w:proofErr w:type="spellEnd"/>
      <w:r w:rsidRPr="00B92F23">
        <w:rPr>
          <w:rFonts w:cs="Arial"/>
          <w:rtl/>
        </w:rPr>
        <w:t xml:space="preserve"> ועל אשר נשא שם ה' א</w:t>
      </w:r>
      <w:r>
        <w:rPr>
          <w:rFonts w:cs="Arial" w:hint="cs"/>
          <w:rtl/>
        </w:rPr>
        <w:t>-</w:t>
      </w:r>
      <w:r w:rsidRPr="00B92F23">
        <w:rPr>
          <w:rFonts w:cs="Arial"/>
          <w:rtl/>
        </w:rPr>
        <w:t>להיו לפשע וחטא</w:t>
      </w:r>
      <w:r>
        <w:rPr>
          <w:rFonts w:cs="Arial" w:hint="cs"/>
          <w:rtl/>
        </w:rPr>
        <w:t>.''</w:t>
      </w:r>
      <w:r w:rsidRPr="00B92F23">
        <w:rPr>
          <w:rFonts w:cs="Arial"/>
          <w:rtl/>
        </w:rPr>
        <w:t xml:space="preserve"> </w:t>
      </w:r>
      <w:r>
        <w:rPr>
          <w:rFonts w:hint="cs"/>
          <w:rtl/>
        </w:rPr>
        <w:t xml:space="preserve"> </w:t>
      </w:r>
    </w:p>
    <w:p w14:paraId="11AC0290" w14:textId="33275542" w:rsidR="00B6771E" w:rsidRDefault="00471815">
      <w:pPr>
        <w:rPr>
          <w:rtl/>
        </w:rPr>
      </w:pPr>
      <w:r>
        <w:rPr>
          <w:rFonts w:hint="cs"/>
          <w:rtl/>
        </w:rPr>
        <w:t xml:space="preserve">אם כן, בנוסף לאיסור </w:t>
      </w:r>
      <w:r w:rsidR="00127E96">
        <w:rPr>
          <w:rFonts w:hint="cs"/>
          <w:rtl/>
        </w:rPr>
        <w:t>קללה</w:t>
      </w:r>
      <w:r>
        <w:rPr>
          <w:rFonts w:hint="cs"/>
          <w:rtl/>
        </w:rPr>
        <w:t xml:space="preserve"> יש איסור </w:t>
      </w:r>
      <w:r w:rsidR="00B6771E">
        <w:rPr>
          <w:rFonts w:hint="cs"/>
          <w:rtl/>
        </w:rPr>
        <w:t xml:space="preserve">להכות את אביו ואימו, </w:t>
      </w:r>
      <w:r>
        <w:rPr>
          <w:rFonts w:hint="cs"/>
          <w:rtl/>
        </w:rPr>
        <w:t xml:space="preserve">ובעקבות כך </w:t>
      </w:r>
      <w:r w:rsidR="00B6771E">
        <w:rPr>
          <w:rFonts w:hint="cs"/>
          <w:rtl/>
        </w:rPr>
        <w:t>נעסוק השבוע בשאלה האם מותר לאדם שמתפקד כרופא לתת זריקה להוריו, למרות ש</w:t>
      </w:r>
      <w:r w:rsidR="00127E96">
        <w:rPr>
          <w:rFonts w:hint="cs"/>
          <w:rtl/>
        </w:rPr>
        <w:t>כתוצאה מ</w:t>
      </w:r>
      <w:r w:rsidR="00B6771E">
        <w:rPr>
          <w:rFonts w:hint="cs"/>
          <w:rtl/>
        </w:rPr>
        <w:t>כך ייצא</w:t>
      </w:r>
      <w:r w:rsidR="00127E96">
        <w:rPr>
          <w:rFonts w:hint="cs"/>
          <w:rtl/>
        </w:rPr>
        <w:t xml:space="preserve"> מהם</w:t>
      </w:r>
      <w:r w:rsidR="00B6771E">
        <w:rPr>
          <w:rFonts w:hint="cs"/>
          <w:rtl/>
        </w:rPr>
        <w:t xml:space="preserve"> דם. </w:t>
      </w:r>
      <w:r w:rsidR="004232C6">
        <w:rPr>
          <w:rFonts w:hint="cs"/>
          <w:rtl/>
        </w:rPr>
        <w:t xml:space="preserve">כמו כן נעסוק בשאלה, האם מותר לאדם לעזוב את הוריו ולא לכבדם, כיוון שהוא רואה שכבר אינו יכול להתמודד עם הטיפול (למשל </w:t>
      </w:r>
      <w:r w:rsidR="00127E96">
        <w:rPr>
          <w:rFonts w:hint="cs"/>
          <w:rtl/>
        </w:rPr>
        <w:t>כ</w:t>
      </w:r>
      <w:r w:rsidR="004232C6">
        <w:rPr>
          <w:rFonts w:hint="cs"/>
          <w:rtl/>
        </w:rPr>
        <w:t xml:space="preserve">שאחד </w:t>
      </w:r>
      <w:r w:rsidR="00127E96">
        <w:rPr>
          <w:rFonts w:hint="cs"/>
          <w:rtl/>
        </w:rPr>
        <w:t>מ</w:t>
      </w:r>
      <w:r w:rsidR="004232C6">
        <w:rPr>
          <w:rFonts w:hint="cs"/>
          <w:rtl/>
        </w:rPr>
        <w:t>ההורים השתגע).</w:t>
      </w:r>
    </w:p>
    <w:p w14:paraId="08F367C6" w14:textId="52416B64" w:rsidR="004575DB" w:rsidRDefault="004575DB" w:rsidP="00F47036">
      <w:pPr>
        <w:spacing w:after="80"/>
        <w:rPr>
          <w:b/>
          <w:bCs/>
          <w:u w:val="single"/>
          <w:rtl/>
        </w:rPr>
      </w:pPr>
      <w:r>
        <w:rPr>
          <w:rFonts w:hint="cs"/>
          <w:b/>
          <w:bCs/>
          <w:u w:val="single"/>
          <w:rtl/>
        </w:rPr>
        <w:t>ריפוי הגוף</w:t>
      </w:r>
    </w:p>
    <w:p w14:paraId="1ADFB670" w14:textId="57B36EF8" w:rsidR="0017779B" w:rsidRDefault="004575DB" w:rsidP="00F47036">
      <w:pPr>
        <w:spacing w:after="80"/>
        <w:rPr>
          <w:rtl/>
        </w:rPr>
      </w:pPr>
      <w:r>
        <w:rPr>
          <w:rFonts w:hint="cs"/>
          <w:rtl/>
        </w:rPr>
        <w:t xml:space="preserve">האם מותר לבן לבצע טיפול </w:t>
      </w:r>
      <w:r w:rsidR="00EE20C6">
        <w:rPr>
          <w:rFonts w:hint="cs"/>
          <w:rtl/>
        </w:rPr>
        <w:t xml:space="preserve">רפואי </w:t>
      </w:r>
      <w:r>
        <w:rPr>
          <w:rFonts w:hint="cs"/>
          <w:rtl/>
        </w:rPr>
        <w:t xml:space="preserve">בהוריו? מהגמרא במסכת סנהדרין </w:t>
      </w:r>
      <w:r>
        <w:rPr>
          <w:rFonts w:hint="cs"/>
          <w:sz w:val="18"/>
          <w:szCs w:val="18"/>
          <w:rtl/>
        </w:rPr>
        <w:t xml:space="preserve">(פד ע''א) </w:t>
      </w:r>
      <w:r w:rsidR="00795FB6">
        <w:rPr>
          <w:rFonts w:hint="cs"/>
          <w:rtl/>
        </w:rPr>
        <w:t>משמע שיש מספר דעות בעניין זה</w:t>
      </w:r>
      <w:r>
        <w:rPr>
          <w:rFonts w:hint="cs"/>
          <w:rtl/>
        </w:rPr>
        <w:t xml:space="preserve">. לדעת רב מתנא בן יכול להקיז דם להוריו, כיוון שנאמר </w:t>
      </w:r>
      <w:r w:rsidR="001B6E56">
        <w:rPr>
          <w:rFonts w:hint="cs"/>
          <w:rtl/>
        </w:rPr>
        <w:t xml:space="preserve">בתורה </w:t>
      </w:r>
      <w:r>
        <w:rPr>
          <w:rFonts w:hint="cs"/>
          <w:rtl/>
        </w:rPr>
        <w:t xml:space="preserve">'ואהבת לרעך כמוך', כך שהאיסור לחבול בהוריו קיים רק כאשר מדובר במעשה הנובע משנאה. </w:t>
      </w:r>
      <w:r w:rsidR="0017779B">
        <w:rPr>
          <w:rFonts w:hint="cs"/>
          <w:rtl/>
        </w:rPr>
        <w:t>גם רב דימי צועד בדרך זו וכתב, שאין בכך איסור</w:t>
      </w:r>
      <w:r w:rsidR="00BB53C2">
        <w:rPr>
          <w:rFonts w:hint="cs"/>
          <w:rtl/>
        </w:rPr>
        <w:t>,</w:t>
      </w:r>
      <w:r w:rsidR="0017779B">
        <w:rPr>
          <w:rFonts w:hint="cs"/>
          <w:rtl/>
        </w:rPr>
        <w:t xml:space="preserve"> מכיוון שרק פעולה של הכאה נאסרה ולא פעולת ריפוי.</w:t>
      </w:r>
    </w:p>
    <w:p w14:paraId="16F7586D" w14:textId="45439ED9" w:rsidR="00D42EF2" w:rsidRDefault="0017779B" w:rsidP="00F47036">
      <w:pPr>
        <w:spacing w:after="80"/>
        <w:rPr>
          <w:rtl/>
        </w:rPr>
      </w:pPr>
      <w:r>
        <w:rPr>
          <w:rFonts w:hint="cs"/>
          <w:rtl/>
        </w:rPr>
        <w:t xml:space="preserve">מדברי רב </w:t>
      </w:r>
      <w:r w:rsidR="001B6E56">
        <w:rPr>
          <w:rFonts w:hint="cs"/>
          <w:rtl/>
        </w:rPr>
        <w:t xml:space="preserve">לעומת </w:t>
      </w:r>
      <w:r w:rsidR="00D42EF2">
        <w:rPr>
          <w:rFonts w:hint="cs"/>
          <w:rtl/>
        </w:rPr>
        <w:t>ז</w:t>
      </w:r>
      <w:r w:rsidR="001B6E56">
        <w:rPr>
          <w:rFonts w:hint="cs"/>
          <w:rtl/>
        </w:rPr>
        <w:t>את</w:t>
      </w:r>
      <w:r>
        <w:rPr>
          <w:rFonts w:hint="cs"/>
          <w:rtl/>
        </w:rPr>
        <w:t xml:space="preserve"> משמע </w:t>
      </w:r>
      <w:r w:rsidR="00173787">
        <w:rPr>
          <w:rFonts w:hint="cs"/>
          <w:rtl/>
        </w:rPr>
        <w:t xml:space="preserve">שהוא </w:t>
      </w:r>
      <w:r>
        <w:rPr>
          <w:rFonts w:hint="cs"/>
          <w:rtl/>
        </w:rPr>
        <w:t xml:space="preserve">סובר שיש בכך איסור, ולכן </w:t>
      </w:r>
      <w:r w:rsidR="00D42EF2">
        <w:rPr>
          <w:rFonts w:hint="cs"/>
          <w:rtl/>
        </w:rPr>
        <w:t>לא נתן לבנו להוציא לו קוץ מהרגל מחשש שמא יצא דם</w:t>
      </w:r>
      <w:r w:rsidR="00E51D14">
        <w:rPr>
          <w:rFonts w:hint="cs"/>
          <w:rtl/>
        </w:rPr>
        <w:t xml:space="preserve">, למרות </w:t>
      </w:r>
      <w:r w:rsidR="00BD6704">
        <w:rPr>
          <w:rFonts w:hint="cs"/>
          <w:rtl/>
        </w:rPr>
        <w:t xml:space="preserve">שפעולה זו בעיקרה פעולה של </w:t>
      </w:r>
      <w:r w:rsidR="00E51D14">
        <w:rPr>
          <w:rFonts w:hint="cs"/>
          <w:rtl/>
        </w:rPr>
        <w:t>רפואה</w:t>
      </w:r>
      <w:r w:rsidR="00BB53C2">
        <w:rPr>
          <w:rFonts w:hint="cs"/>
          <w:rtl/>
        </w:rPr>
        <w:t xml:space="preserve"> ונעשית </w:t>
      </w:r>
      <w:r w:rsidR="00DC6D60">
        <w:rPr>
          <w:rFonts w:hint="cs"/>
          <w:rtl/>
        </w:rPr>
        <w:t>לרצונו</w:t>
      </w:r>
      <w:r>
        <w:rPr>
          <w:rFonts w:hint="cs"/>
          <w:rtl/>
        </w:rPr>
        <w:t>.</w:t>
      </w:r>
      <w:r w:rsidR="00D42EF2">
        <w:rPr>
          <w:rFonts w:hint="cs"/>
          <w:rtl/>
        </w:rPr>
        <w:t xml:space="preserve"> </w:t>
      </w:r>
      <w:r>
        <w:rPr>
          <w:rFonts w:hint="cs"/>
          <w:rtl/>
        </w:rPr>
        <w:t>גם מר בר רבינא סבר כדעת רב, ומשום כך אסר לבנו לפתוח אבעבועה</w:t>
      </w:r>
      <w:r w:rsidR="002563CD">
        <w:rPr>
          <w:rFonts w:hint="cs"/>
          <w:rtl/>
        </w:rPr>
        <w:t xml:space="preserve"> שהייתה על גופו, שמא יחבול בו ויעבור על איסור.</w:t>
      </w:r>
      <w:r>
        <w:rPr>
          <w:rFonts w:hint="cs"/>
          <w:rtl/>
        </w:rPr>
        <w:t xml:space="preserve"> </w:t>
      </w:r>
    </w:p>
    <w:p w14:paraId="3D564829" w14:textId="77777777" w:rsidR="00795FB6" w:rsidRDefault="00795FB6" w:rsidP="00F47036">
      <w:pPr>
        <w:spacing w:after="80"/>
        <w:rPr>
          <w:u w:val="single"/>
          <w:rtl/>
        </w:rPr>
      </w:pPr>
      <w:r>
        <w:rPr>
          <w:rFonts w:hint="cs"/>
          <w:u w:val="single"/>
          <w:rtl/>
        </w:rPr>
        <w:t>מחלוקת הראשונים</w:t>
      </w:r>
    </w:p>
    <w:p w14:paraId="0E54F0BE" w14:textId="0D20DA5C" w:rsidR="00795FB6" w:rsidRDefault="00795FB6" w:rsidP="00F47036">
      <w:pPr>
        <w:spacing w:after="80"/>
        <w:rPr>
          <w:rtl/>
        </w:rPr>
      </w:pPr>
      <w:r>
        <w:rPr>
          <w:rFonts w:hint="cs"/>
          <w:rtl/>
        </w:rPr>
        <w:t xml:space="preserve">נחלקו הראשונים, </w:t>
      </w:r>
      <w:r w:rsidR="00B234E5">
        <w:rPr>
          <w:rFonts w:hint="cs"/>
          <w:rtl/>
        </w:rPr>
        <w:t>האם אכן הדעות חולקות</w:t>
      </w:r>
      <w:r>
        <w:rPr>
          <w:rFonts w:hint="cs"/>
          <w:rtl/>
        </w:rPr>
        <w:t>:</w:t>
      </w:r>
    </w:p>
    <w:p w14:paraId="32C1AE20" w14:textId="7A845E04" w:rsidR="004575DB" w:rsidRDefault="00795FB6" w:rsidP="00A0205D">
      <w:pPr>
        <w:spacing w:after="80"/>
        <w:rPr>
          <w:rtl/>
        </w:rPr>
      </w:pPr>
      <w:r>
        <w:rPr>
          <w:rFonts w:hint="cs"/>
          <w:rtl/>
        </w:rPr>
        <w:t xml:space="preserve">א. </w:t>
      </w:r>
      <w:r w:rsidRPr="00795FB6">
        <w:rPr>
          <w:rFonts w:hint="cs"/>
          <w:b/>
          <w:bCs/>
          <w:rtl/>
        </w:rPr>
        <w:t>הרי''ף</w:t>
      </w:r>
      <w:r>
        <w:rPr>
          <w:rFonts w:hint="cs"/>
          <w:rtl/>
        </w:rPr>
        <w:t xml:space="preserve"> </w:t>
      </w:r>
      <w:r>
        <w:rPr>
          <w:rFonts w:hint="cs"/>
          <w:sz w:val="18"/>
          <w:szCs w:val="18"/>
          <w:rtl/>
        </w:rPr>
        <w:t xml:space="preserve">(יט ע''א בדה''ר) </w:t>
      </w:r>
      <w:r w:rsidRPr="00795FB6">
        <w:rPr>
          <w:rFonts w:hint="cs"/>
          <w:b/>
          <w:bCs/>
          <w:rtl/>
        </w:rPr>
        <w:t>והרא''ש</w:t>
      </w:r>
      <w:r>
        <w:rPr>
          <w:rFonts w:hint="cs"/>
          <w:rtl/>
        </w:rPr>
        <w:t xml:space="preserve"> </w:t>
      </w:r>
      <w:r>
        <w:rPr>
          <w:rFonts w:hint="cs"/>
          <w:sz w:val="18"/>
          <w:szCs w:val="18"/>
          <w:rtl/>
        </w:rPr>
        <w:t xml:space="preserve">(י, א) </w:t>
      </w:r>
      <w:r>
        <w:rPr>
          <w:rFonts w:hint="cs"/>
          <w:rtl/>
        </w:rPr>
        <w:t xml:space="preserve">הבינו, </w:t>
      </w:r>
      <w:r w:rsidR="00B234E5">
        <w:rPr>
          <w:rFonts w:hint="cs"/>
          <w:rtl/>
        </w:rPr>
        <w:t>ש</w:t>
      </w:r>
      <w:r>
        <w:rPr>
          <w:rFonts w:hint="cs"/>
          <w:rtl/>
        </w:rPr>
        <w:t>יש מחלוקת בין האמוראים, ומכיוון שבדרך כלל הלכה כדעת רב</w:t>
      </w:r>
      <w:r w:rsidR="00A0205D">
        <w:rPr>
          <w:rFonts w:hint="cs"/>
          <w:rtl/>
        </w:rPr>
        <w:t xml:space="preserve"> - </w:t>
      </w:r>
      <w:r>
        <w:rPr>
          <w:rFonts w:hint="cs"/>
          <w:rtl/>
        </w:rPr>
        <w:t>גם כאן הלכה כמותו</w:t>
      </w:r>
      <w:r w:rsidR="00A0205D">
        <w:rPr>
          <w:rFonts w:hint="cs"/>
          <w:rtl/>
        </w:rPr>
        <w:t>,</w:t>
      </w:r>
      <w:r w:rsidR="002A291B">
        <w:rPr>
          <w:rFonts w:hint="cs"/>
          <w:rtl/>
        </w:rPr>
        <w:t xml:space="preserve"> ו</w:t>
      </w:r>
      <w:r>
        <w:rPr>
          <w:rFonts w:hint="cs"/>
          <w:rtl/>
        </w:rPr>
        <w:t>אסור לאדם להקיז דם להוריו</w:t>
      </w:r>
      <w:r w:rsidR="0098045C">
        <w:rPr>
          <w:rFonts w:hint="cs"/>
          <w:rtl/>
        </w:rPr>
        <w:t xml:space="preserve"> </w:t>
      </w:r>
      <w:r w:rsidR="00127E96">
        <w:rPr>
          <w:rFonts w:hint="cs"/>
          <w:rtl/>
        </w:rPr>
        <w:t>כדי</w:t>
      </w:r>
      <w:r w:rsidR="00532B97">
        <w:rPr>
          <w:rFonts w:hint="cs"/>
          <w:rtl/>
        </w:rPr>
        <w:t xml:space="preserve"> </w:t>
      </w:r>
      <w:r w:rsidR="0098045C">
        <w:rPr>
          <w:rFonts w:hint="cs"/>
          <w:rtl/>
        </w:rPr>
        <w:t>לרפא אותם</w:t>
      </w:r>
      <w:r w:rsidR="00E51774">
        <w:rPr>
          <w:rFonts w:hint="cs"/>
          <w:rtl/>
        </w:rPr>
        <w:t>, למרות שאין כוונתו לחבול בהם</w:t>
      </w:r>
      <w:r>
        <w:rPr>
          <w:rFonts w:hint="cs"/>
          <w:rtl/>
        </w:rPr>
        <w:t>.</w:t>
      </w:r>
      <w:r w:rsidR="004E1557">
        <w:rPr>
          <w:rFonts w:hint="cs"/>
          <w:rtl/>
        </w:rPr>
        <w:t xml:space="preserve"> </w:t>
      </w:r>
      <w:r w:rsidR="00A634C6">
        <w:rPr>
          <w:rFonts w:hint="cs"/>
          <w:rtl/>
        </w:rPr>
        <w:t xml:space="preserve">כמובן שגם לשיטתם האיסור הוא רק מדרבנן </w:t>
      </w:r>
      <w:r w:rsidR="001E0A00">
        <w:rPr>
          <w:rFonts w:hint="cs"/>
          <w:rtl/>
        </w:rPr>
        <w:t xml:space="preserve">גזירה </w:t>
      </w:r>
      <w:r w:rsidR="00A634C6">
        <w:rPr>
          <w:rFonts w:hint="cs"/>
          <w:rtl/>
        </w:rPr>
        <w:t xml:space="preserve">שמא יחבול בהוריו, </w:t>
      </w:r>
      <w:r w:rsidR="00FC73EC">
        <w:rPr>
          <w:rFonts w:hint="cs"/>
          <w:rtl/>
        </w:rPr>
        <w:t xml:space="preserve">שהרי אחרי הכל אין </w:t>
      </w:r>
      <w:r w:rsidR="00127E96">
        <w:rPr>
          <w:rFonts w:hint="cs"/>
          <w:rtl/>
        </w:rPr>
        <w:t>בכוונתו להזיק להם.</w:t>
      </w:r>
      <w:r w:rsidR="00A634C6">
        <w:rPr>
          <w:rFonts w:hint="cs"/>
          <w:rtl/>
        </w:rPr>
        <w:t xml:space="preserve"> </w:t>
      </w:r>
    </w:p>
    <w:p w14:paraId="3170B016" w14:textId="02FC060C" w:rsidR="004E1557" w:rsidRPr="004E1557" w:rsidRDefault="004E1557" w:rsidP="00F47036">
      <w:pPr>
        <w:spacing w:after="80"/>
        <w:rPr>
          <w:rtl/>
        </w:rPr>
      </w:pPr>
      <w:r>
        <w:rPr>
          <w:rFonts w:hint="cs"/>
          <w:rtl/>
        </w:rPr>
        <w:t xml:space="preserve">ב. </w:t>
      </w:r>
      <w:r w:rsidRPr="004E1557">
        <w:rPr>
          <w:rFonts w:hint="cs"/>
          <w:b/>
          <w:bCs/>
          <w:rtl/>
        </w:rPr>
        <w:t>הרמב''ם</w:t>
      </w:r>
      <w:r>
        <w:rPr>
          <w:rFonts w:hint="cs"/>
          <w:rtl/>
        </w:rPr>
        <w:t xml:space="preserve"> </w:t>
      </w:r>
      <w:r>
        <w:rPr>
          <w:rFonts w:hint="cs"/>
          <w:sz w:val="18"/>
          <w:szCs w:val="18"/>
          <w:rtl/>
        </w:rPr>
        <w:t>(ממרים ה, ז)</w:t>
      </w:r>
      <w:r>
        <w:rPr>
          <w:rFonts w:hint="cs"/>
          <w:rtl/>
        </w:rPr>
        <w:t xml:space="preserve"> </w:t>
      </w:r>
      <w:r w:rsidR="0013142A">
        <w:rPr>
          <w:rFonts w:hint="cs"/>
          <w:rtl/>
        </w:rPr>
        <w:t>חלק ו</w:t>
      </w:r>
      <w:r>
        <w:rPr>
          <w:rFonts w:hint="cs"/>
          <w:rtl/>
        </w:rPr>
        <w:t xml:space="preserve">טען </w:t>
      </w:r>
      <w:r>
        <w:rPr>
          <w:rFonts w:hint="cs"/>
          <w:sz w:val="18"/>
          <w:szCs w:val="18"/>
          <w:rtl/>
        </w:rPr>
        <w:t>(על פי פירוש</w:t>
      </w:r>
      <w:r w:rsidR="0013142A">
        <w:rPr>
          <w:rFonts w:hint="cs"/>
          <w:sz w:val="18"/>
          <w:szCs w:val="18"/>
          <w:rtl/>
        </w:rPr>
        <w:t xml:space="preserve"> </w:t>
      </w:r>
      <w:r>
        <w:rPr>
          <w:rFonts w:hint="cs"/>
          <w:sz w:val="18"/>
          <w:szCs w:val="18"/>
          <w:rtl/>
        </w:rPr>
        <w:t>הבית יוסף)</w:t>
      </w:r>
      <w:r>
        <w:rPr>
          <w:rFonts w:hint="cs"/>
          <w:rtl/>
        </w:rPr>
        <w:t xml:space="preserve">, </w:t>
      </w:r>
      <w:r w:rsidR="00127E96">
        <w:rPr>
          <w:rFonts w:hint="cs"/>
          <w:rtl/>
        </w:rPr>
        <w:t>ש</w:t>
      </w:r>
      <w:r>
        <w:rPr>
          <w:rFonts w:hint="cs"/>
          <w:rtl/>
        </w:rPr>
        <w:t xml:space="preserve">למעשה כלל אין מחלוקת בין האמוראים. </w:t>
      </w:r>
      <w:r w:rsidR="00B72218">
        <w:rPr>
          <w:rFonts w:hint="cs"/>
          <w:rtl/>
        </w:rPr>
        <w:t>לשיטתו כולם מודים שכאשר יש אדם אחר שיכול לרפא, על הבן להימנע לטפל באביו, ומשום כך רב לא נתן לבנו להוציא את הקוץ מבשרו. אמנם, כאשר אין אדם אחר שיירפא את האב, מותר לבן לרפאו למרות שבעקבות כך ייצא ממנו דם, וכפי שכתב רב מתנא, ובלשון הרמב''ם:</w:t>
      </w:r>
    </w:p>
    <w:p w14:paraId="4DA855A0" w14:textId="6DA62427" w:rsidR="00A634C6" w:rsidRDefault="004E1557" w:rsidP="00F47036">
      <w:pPr>
        <w:spacing w:after="80"/>
        <w:ind w:left="720"/>
        <w:rPr>
          <w:rtl/>
        </w:rPr>
      </w:pPr>
      <w:r>
        <w:rPr>
          <w:rFonts w:cs="Arial" w:hint="cs"/>
          <w:rtl/>
        </w:rPr>
        <w:t>''</w:t>
      </w:r>
      <w:r w:rsidRPr="004E1557">
        <w:rPr>
          <w:rFonts w:cs="Arial"/>
          <w:rtl/>
        </w:rPr>
        <w:t>המקיז דם לאביו או שהיה רופא וחתך לו בשר או אבר פטור, אף על פי שהוא פטור לכתחילה לא יעשה או להוציא סלון מבשר אביו או א</w:t>
      </w:r>
      <w:r>
        <w:rPr>
          <w:rFonts w:cs="Arial" w:hint="cs"/>
          <w:rtl/>
        </w:rPr>
        <w:t>י</w:t>
      </w:r>
      <w:r w:rsidRPr="004E1557">
        <w:rPr>
          <w:rFonts w:cs="Arial"/>
          <w:rtl/>
        </w:rPr>
        <w:t>מו לא יוציא</w:t>
      </w:r>
      <w:r>
        <w:rPr>
          <w:rFonts w:cs="Arial" w:hint="cs"/>
          <w:rtl/>
        </w:rPr>
        <w:t>,</w:t>
      </w:r>
      <w:r w:rsidRPr="004E1557">
        <w:rPr>
          <w:rFonts w:cs="Arial"/>
          <w:rtl/>
        </w:rPr>
        <w:t xml:space="preserve"> שמא יעשה חבורה, במה דברים אמורים כשיש שם אחר לעשות, אבל אם אין שם מי שיעשה אלא הוא והרי הן </w:t>
      </w:r>
      <w:proofErr w:type="spellStart"/>
      <w:r w:rsidRPr="004E1557">
        <w:rPr>
          <w:rFonts w:cs="Arial"/>
          <w:rtl/>
        </w:rPr>
        <w:t>מצטערין</w:t>
      </w:r>
      <w:proofErr w:type="spellEnd"/>
      <w:r w:rsidRPr="004E1557">
        <w:rPr>
          <w:rFonts w:cs="Arial"/>
          <w:rtl/>
        </w:rPr>
        <w:t xml:space="preserve"> הרי זה מקיז וחותך כפי מה שירשהו לעשות.</w:t>
      </w:r>
      <w:r w:rsidR="00A704EF">
        <w:rPr>
          <w:rFonts w:cs="Arial" w:hint="cs"/>
          <w:rtl/>
        </w:rPr>
        <w:t>''</w:t>
      </w:r>
      <w:r w:rsidR="00A634C6">
        <w:rPr>
          <w:rFonts w:hint="cs"/>
          <w:rtl/>
        </w:rPr>
        <w:t xml:space="preserve">  </w:t>
      </w:r>
    </w:p>
    <w:p w14:paraId="4C971153" w14:textId="13C9E324" w:rsidR="002D0974" w:rsidRDefault="00640CA5" w:rsidP="00F47036">
      <w:pPr>
        <w:spacing w:after="80"/>
        <w:rPr>
          <w:rtl/>
        </w:rPr>
      </w:pPr>
      <w:r>
        <w:rPr>
          <w:rFonts w:hint="cs"/>
          <w:rtl/>
        </w:rPr>
        <w:t xml:space="preserve">ג. </w:t>
      </w:r>
      <w:r w:rsidR="00DD1E38">
        <w:rPr>
          <w:rFonts w:hint="cs"/>
          <w:rtl/>
        </w:rPr>
        <w:t>אפשרות נוספת לפרש</w:t>
      </w:r>
      <w:r w:rsidR="007B5150">
        <w:rPr>
          <w:rFonts w:hint="cs"/>
          <w:rtl/>
        </w:rPr>
        <w:t xml:space="preserve"> </w:t>
      </w:r>
      <w:r w:rsidR="007B5150">
        <w:rPr>
          <w:rFonts w:hint="cs"/>
          <w:sz w:val="18"/>
          <w:szCs w:val="18"/>
          <w:rtl/>
        </w:rPr>
        <w:t>(ש</w:t>
      </w:r>
      <w:r w:rsidR="00127E96">
        <w:rPr>
          <w:rFonts w:hint="cs"/>
          <w:sz w:val="18"/>
          <w:szCs w:val="18"/>
          <w:rtl/>
        </w:rPr>
        <w:t xml:space="preserve">בסופו של דבר </w:t>
      </w:r>
      <w:r w:rsidR="007B5150">
        <w:rPr>
          <w:rFonts w:hint="cs"/>
          <w:sz w:val="18"/>
          <w:szCs w:val="18"/>
          <w:rtl/>
        </w:rPr>
        <w:t>נדחתה</w:t>
      </w:r>
      <w:r w:rsidR="00F32148">
        <w:rPr>
          <w:rFonts w:hint="cs"/>
          <w:sz w:val="18"/>
          <w:szCs w:val="18"/>
          <w:rtl/>
        </w:rPr>
        <w:t xml:space="preserve"> על ידו</w:t>
      </w:r>
      <w:r w:rsidR="007B5150">
        <w:rPr>
          <w:rFonts w:hint="cs"/>
          <w:sz w:val="18"/>
          <w:szCs w:val="18"/>
          <w:rtl/>
        </w:rPr>
        <w:t>)</w:t>
      </w:r>
      <w:r w:rsidR="00DD1E38">
        <w:rPr>
          <w:rFonts w:hint="cs"/>
          <w:rtl/>
        </w:rPr>
        <w:t xml:space="preserve"> </w:t>
      </w:r>
      <w:r w:rsidR="00E43E37">
        <w:rPr>
          <w:rFonts w:hint="cs"/>
          <w:rtl/>
        </w:rPr>
        <w:t>הציע</w:t>
      </w:r>
      <w:r w:rsidR="00DD1E38">
        <w:rPr>
          <w:rFonts w:hint="cs"/>
          <w:rtl/>
        </w:rPr>
        <w:t xml:space="preserve"> </w:t>
      </w:r>
      <w:r w:rsidR="00DD1E38" w:rsidRPr="00DD1E38">
        <w:rPr>
          <w:rFonts w:hint="cs"/>
          <w:b/>
          <w:bCs/>
          <w:rtl/>
        </w:rPr>
        <w:t>הרמב''ן</w:t>
      </w:r>
      <w:r w:rsidR="00DD1E38">
        <w:rPr>
          <w:rFonts w:hint="cs"/>
          <w:rtl/>
        </w:rPr>
        <w:t xml:space="preserve"> </w:t>
      </w:r>
      <w:r w:rsidR="00DD1E38">
        <w:rPr>
          <w:rFonts w:hint="cs"/>
          <w:sz w:val="18"/>
          <w:szCs w:val="18"/>
          <w:rtl/>
        </w:rPr>
        <w:t>(תורת האדם)</w:t>
      </w:r>
      <w:r w:rsidR="00DD1E38">
        <w:rPr>
          <w:rFonts w:hint="cs"/>
          <w:rtl/>
        </w:rPr>
        <w:t xml:space="preserve">, </w:t>
      </w:r>
      <w:r w:rsidR="00127E96">
        <w:rPr>
          <w:rFonts w:hint="cs"/>
          <w:rtl/>
        </w:rPr>
        <w:t xml:space="preserve">שגם לשיטתו אין מחלוקת בין האמוראים </w:t>
      </w:r>
      <w:r w:rsidR="00AC31FF">
        <w:rPr>
          <w:rFonts w:hint="cs"/>
          <w:rtl/>
        </w:rPr>
        <w:t>ויש לחלק</w:t>
      </w:r>
      <w:r w:rsidR="005B5936">
        <w:rPr>
          <w:rFonts w:hint="cs"/>
          <w:rtl/>
        </w:rPr>
        <w:t xml:space="preserve"> בטיב הרפואה. אם מדובר בהוצאת דם לצורך רפואה כמו בהקזת דם, מותר לבן לרפא את אביו, ועל כך דיבר רב מתנא. לעומת זאת, אם הוצאת הדם אינה מהווה חל</w:t>
      </w:r>
      <w:r w:rsidR="00AC31FF">
        <w:rPr>
          <w:rFonts w:hint="cs"/>
          <w:rtl/>
        </w:rPr>
        <w:t>ק</w:t>
      </w:r>
      <w:r w:rsidR="005B5936">
        <w:rPr>
          <w:rFonts w:hint="cs"/>
          <w:rtl/>
        </w:rPr>
        <w:t xml:space="preserve"> מהרפואה, אלא רק פועל יוצא וכמו בהוצאת קוץ, אסור, ועל כך דיבר רב.</w:t>
      </w:r>
    </w:p>
    <w:p w14:paraId="0E087873" w14:textId="20582031" w:rsidR="002D0974" w:rsidRDefault="002D0974" w:rsidP="00F47036">
      <w:pPr>
        <w:spacing w:after="80"/>
        <w:rPr>
          <w:u w:val="single"/>
          <w:rtl/>
        </w:rPr>
      </w:pPr>
      <w:r>
        <w:rPr>
          <w:rFonts w:hint="cs"/>
          <w:u w:val="single"/>
          <w:rtl/>
        </w:rPr>
        <w:t>להלכה</w:t>
      </w:r>
    </w:p>
    <w:p w14:paraId="4876AF26" w14:textId="75D4D4B5" w:rsidR="00915D1E" w:rsidRDefault="003511FE" w:rsidP="00F47036">
      <w:pPr>
        <w:spacing w:after="80"/>
        <w:rPr>
          <w:rtl/>
        </w:rPr>
      </w:pPr>
      <w:r>
        <w:rPr>
          <w:rFonts w:hint="cs"/>
          <w:rtl/>
        </w:rPr>
        <w:t xml:space="preserve">בעקבות מחלוקת הראשונים, </w:t>
      </w:r>
      <w:r w:rsidR="002F28A2">
        <w:rPr>
          <w:rFonts w:hint="cs"/>
          <w:rtl/>
        </w:rPr>
        <w:t xml:space="preserve">נחלקו </w:t>
      </w:r>
      <w:r w:rsidR="00AC31FF">
        <w:rPr>
          <w:rFonts w:hint="cs"/>
          <w:rtl/>
        </w:rPr>
        <w:t xml:space="preserve">האחרונים </w:t>
      </w:r>
      <w:r w:rsidR="009F30DA">
        <w:rPr>
          <w:rFonts w:hint="cs"/>
          <w:rtl/>
        </w:rPr>
        <w:t xml:space="preserve">בפסק ההלכה </w:t>
      </w:r>
      <w:r w:rsidR="00915D1E">
        <w:rPr>
          <w:rFonts w:hint="cs"/>
          <w:rtl/>
        </w:rPr>
        <w:t>:</w:t>
      </w:r>
    </w:p>
    <w:p w14:paraId="2DB478C7" w14:textId="431BA07D" w:rsidR="002D282D" w:rsidRDefault="00915D1E" w:rsidP="00F47036">
      <w:pPr>
        <w:spacing w:after="80"/>
        <w:rPr>
          <w:rtl/>
        </w:rPr>
      </w:pPr>
      <w:r>
        <w:rPr>
          <w:rFonts w:hint="cs"/>
          <w:rtl/>
        </w:rPr>
        <w:t xml:space="preserve">א. </w:t>
      </w:r>
      <w:r w:rsidR="001465A3">
        <w:rPr>
          <w:rFonts w:hint="cs"/>
          <w:rtl/>
        </w:rPr>
        <w:t xml:space="preserve">כפי שכתב </w:t>
      </w:r>
      <w:r w:rsidR="002F28A2" w:rsidRPr="00915D1E">
        <w:rPr>
          <w:rFonts w:hint="cs"/>
          <w:b/>
          <w:bCs/>
          <w:rtl/>
        </w:rPr>
        <w:t>השולחן</w:t>
      </w:r>
      <w:r w:rsidR="002F28A2">
        <w:rPr>
          <w:rFonts w:hint="cs"/>
          <w:rtl/>
        </w:rPr>
        <w:t xml:space="preserve"> </w:t>
      </w:r>
      <w:r w:rsidR="002F28A2" w:rsidRPr="00915D1E">
        <w:rPr>
          <w:rFonts w:hint="cs"/>
          <w:b/>
          <w:bCs/>
          <w:rtl/>
        </w:rPr>
        <w:t>ערוך</w:t>
      </w:r>
      <w:r w:rsidR="001465A3">
        <w:rPr>
          <w:rFonts w:hint="cs"/>
          <w:b/>
          <w:bCs/>
          <w:rtl/>
        </w:rPr>
        <w:t xml:space="preserve"> </w:t>
      </w:r>
      <w:r w:rsidR="001465A3">
        <w:rPr>
          <w:rFonts w:hint="cs"/>
          <w:rtl/>
        </w:rPr>
        <w:t>בהקדמה לספרו</w:t>
      </w:r>
      <w:r w:rsidR="002F28A2">
        <w:rPr>
          <w:rFonts w:hint="cs"/>
          <w:rtl/>
        </w:rPr>
        <w:t xml:space="preserve">, </w:t>
      </w:r>
      <w:r w:rsidR="001465A3">
        <w:rPr>
          <w:rFonts w:hint="cs"/>
          <w:rtl/>
        </w:rPr>
        <w:t xml:space="preserve">בדרך כלל הוא </w:t>
      </w:r>
      <w:r w:rsidR="002F28A2">
        <w:rPr>
          <w:rFonts w:hint="cs"/>
          <w:rtl/>
        </w:rPr>
        <w:t xml:space="preserve">פוסק כדעת רוב הפוסקים מבין עמודי ההוראה </w:t>
      </w:r>
      <w:r w:rsidR="002F28A2">
        <w:rPr>
          <w:rFonts w:hint="cs"/>
          <w:sz w:val="18"/>
          <w:szCs w:val="18"/>
          <w:rtl/>
        </w:rPr>
        <w:t>(</w:t>
      </w:r>
      <w:r w:rsidR="002F28A2" w:rsidRPr="002F28A2">
        <w:rPr>
          <w:rFonts w:hint="cs"/>
          <w:sz w:val="18"/>
          <w:szCs w:val="18"/>
          <w:rtl/>
        </w:rPr>
        <w:t>הרי''ף, הרמב''ם והרא''ש)</w:t>
      </w:r>
      <w:r w:rsidR="009F30DA">
        <w:rPr>
          <w:rFonts w:hint="cs"/>
          <w:rtl/>
        </w:rPr>
        <w:t>, ורק כאשר יש ש</w:t>
      </w:r>
      <w:r w:rsidR="004F0302">
        <w:rPr>
          <w:rFonts w:hint="cs"/>
          <w:rtl/>
        </w:rPr>
        <w:t>ווי</w:t>
      </w:r>
      <w:r w:rsidR="009F30DA">
        <w:rPr>
          <w:rFonts w:hint="cs"/>
          <w:rtl/>
        </w:rPr>
        <w:t>ון בינ</w:t>
      </w:r>
      <w:r w:rsidR="004F0302">
        <w:rPr>
          <w:rFonts w:hint="cs"/>
          <w:rtl/>
        </w:rPr>
        <w:t>י</w:t>
      </w:r>
      <w:r w:rsidR="009F30DA">
        <w:rPr>
          <w:rFonts w:hint="cs"/>
          <w:rtl/>
        </w:rPr>
        <w:t>הם הוא מצרף פוסקים נוספים</w:t>
      </w:r>
      <w:r w:rsidR="009F30DA">
        <w:rPr>
          <w:rStyle w:val="a5"/>
          <w:rtl/>
        </w:rPr>
        <w:footnoteReference w:id="2"/>
      </w:r>
      <w:r w:rsidR="002F28A2">
        <w:rPr>
          <w:rFonts w:hint="cs"/>
          <w:rtl/>
        </w:rPr>
        <w:t>. לכן, מכיוון ש</w:t>
      </w:r>
      <w:r w:rsidR="001465A3">
        <w:rPr>
          <w:rFonts w:hint="cs"/>
          <w:rtl/>
        </w:rPr>
        <w:t xml:space="preserve">הוא הבין </w:t>
      </w:r>
      <w:proofErr w:type="spellStart"/>
      <w:r w:rsidR="001465A3">
        <w:rPr>
          <w:rFonts w:hint="cs"/>
          <w:rtl/>
        </w:rPr>
        <w:t>ש</w:t>
      </w:r>
      <w:r w:rsidR="002F28A2">
        <w:rPr>
          <w:rFonts w:hint="cs"/>
          <w:rtl/>
        </w:rPr>
        <w:t>הרי''ף</w:t>
      </w:r>
      <w:proofErr w:type="spellEnd"/>
      <w:r w:rsidR="002F28A2">
        <w:rPr>
          <w:rFonts w:hint="cs"/>
          <w:rtl/>
        </w:rPr>
        <w:t xml:space="preserve"> והר</w:t>
      </w:r>
      <w:r w:rsidR="003048F4">
        <w:rPr>
          <w:rFonts w:hint="cs"/>
          <w:rtl/>
        </w:rPr>
        <w:t xml:space="preserve">א''ש צועדים באותה שיטה וסוברים שבכל עניין אסור לבן לרפא את </w:t>
      </w:r>
      <w:r w:rsidR="00AC31FF">
        <w:rPr>
          <w:rFonts w:hint="cs"/>
          <w:rtl/>
        </w:rPr>
        <w:t>הוריו</w:t>
      </w:r>
      <w:r w:rsidR="003048F4">
        <w:rPr>
          <w:rFonts w:hint="cs"/>
          <w:rtl/>
        </w:rPr>
        <w:t xml:space="preserve"> כך </w:t>
      </w:r>
      <w:r w:rsidR="00AC31FF">
        <w:rPr>
          <w:rFonts w:hint="cs"/>
          <w:rtl/>
        </w:rPr>
        <w:t>יש לפסוק</w:t>
      </w:r>
      <w:r w:rsidR="00F32148">
        <w:rPr>
          <w:rFonts w:hint="cs"/>
          <w:rtl/>
        </w:rPr>
        <w:t>,</w:t>
      </w:r>
      <w:r w:rsidR="001465A3">
        <w:rPr>
          <w:rFonts w:hint="cs"/>
          <w:rtl/>
        </w:rPr>
        <w:t xml:space="preserve"> ורק במקרה של סכנת חיים יהיה מותר</w:t>
      </w:r>
      <w:r w:rsidR="009F30DA">
        <w:rPr>
          <w:rFonts w:hint="cs"/>
          <w:rtl/>
        </w:rPr>
        <w:t xml:space="preserve"> לבן להוציא דם </w:t>
      </w:r>
      <w:r w:rsidR="00796E8F">
        <w:rPr>
          <w:rFonts w:hint="cs"/>
          <w:rtl/>
        </w:rPr>
        <w:t>מ</w:t>
      </w:r>
      <w:r w:rsidR="009F30DA">
        <w:rPr>
          <w:rFonts w:hint="cs"/>
          <w:rtl/>
        </w:rPr>
        <w:t>אביו</w:t>
      </w:r>
      <w:r w:rsidR="003048F4">
        <w:rPr>
          <w:rFonts w:hint="cs"/>
          <w:rtl/>
        </w:rPr>
        <w:t>.</w:t>
      </w:r>
    </w:p>
    <w:p w14:paraId="5603B99E" w14:textId="08861B6F" w:rsidR="004A76E0" w:rsidRPr="004A76E0" w:rsidRDefault="004A76E0" w:rsidP="00F47036">
      <w:pPr>
        <w:spacing w:after="80"/>
        <w:rPr>
          <w:rtl/>
        </w:rPr>
      </w:pPr>
      <w:r>
        <w:rPr>
          <w:rFonts w:hint="cs"/>
          <w:rtl/>
        </w:rPr>
        <w:t xml:space="preserve">יש להעיר, שגם לשיטתו יהיה מותר לבן לספר את אביו, ולא כפי שנקטו חלק מהאחרונים בעקבות </w:t>
      </w:r>
      <w:r w:rsidRPr="004A76E0">
        <w:rPr>
          <w:rFonts w:hint="cs"/>
          <w:b/>
          <w:bCs/>
          <w:rtl/>
        </w:rPr>
        <w:t>בעלי התוספות</w:t>
      </w:r>
      <w:r>
        <w:rPr>
          <w:rFonts w:hint="cs"/>
          <w:rtl/>
        </w:rPr>
        <w:t xml:space="preserve"> בפירושם לתורה </w:t>
      </w:r>
      <w:r>
        <w:rPr>
          <w:rFonts w:hint="cs"/>
          <w:sz w:val="18"/>
          <w:szCs w:val="18"/>
          <w:rtl/>
        </w:rPr>
        <w:t>(מושב זקנים, קדושים יט, ג)</w:t>
      </w:r>
      <w:r>
        <w:rPr>
          <w:rFonts w:hint="cs"/>
          <w:rtl/>
        </w:rPr>
        <w:t xml:space="preserve">, מכיוון שרק בעבר </w:t>
      </w:r>
      <w:r w:rsidR="00796E8F">
        <w:rPr>
          <w:rFonts w:hint="cs"/>
          <w:rtl/>
        </w:rPr>
        <w:t>כ</w:t>
      </w:r>
      <w:r>
        <w:rPr>
          <w:rFonts w:hint="cs"/>
          <w:rtl/>
        </w:rPr>
        <w:t xml:space="preserve">שאמצעי התספורת לא היו כל כך </w:t>
      </w:r>
      <w:r w:rsidR="00796E8F">
        <w:rPr>
          <w:rFonts w:hint="cs"/>
          <w:rtl/>
        </w:rPr>
        <w:t xml:space="preserve">משוכללים </w:t>
      </w:r>
      <w:r>
        <w:rPr>
          <w:rFonts w:hint="cs"/>
          <w:rtl/>
        </w:rPr>
        <w:t>היה חשש אמיתי לפציעה במהלך התספורת, אבל בזמן הזה פציעה במהלך התספורת רחוקה מאוד, ואין מקום אמיתי לחשוש לה ולאסור</w:t>
      </w:r>
      <w:r w:rsidR="00796E8F">
        <w:rPr>
          <w:rFonts w:hint="cs"/>
          <w:rtl/>
        </w:rPr>
        <w:t>.</w:t>
      </w:r>
      <w:r>
        <w:rPr>
          <w:rFonts w:hint="cs"/>
          <w:rtl/>
        </w:rPr>
        <w:t xml:space="preserve"> </w:t>
      </w:r>
    </w:p>
    <w:p w14:paraId="76966BCA" w14:textId="5F443074" w:rsidR="00AB4495" w:rsidRDefault="00915D1E" w:rsidP="00F47036">
      <w:pPr>
        <w:spacing w:after="80"/>
        <w:rPr>
          <w:rtl/>
        </w:rPr>
      </w:pPr>
      <w:r>
        <w:rPr>
          <w:rFonts w:hint="cs"/>
          <w:rtl/>
        </w:rPr>
        <w:t xml:space="preserve">ב. </w:t>
      </w:r>
      <w:r w:rsidR="003048F4" w:rsidRPr="00915D1E">
        <w:rPr>
          <w:rFonts w:hint="cs"/>
          <w:b/>
          <w:bCs/>
          <w:rtl/>
        </w:rPr>
        <w:t>הרמ''א</w:t>
      </w:r>
      <w:r w:rsidR="003048F4">
        <w:rPr>
          <w:rFonts w:hint="cs"/>
          <w:rtl/>
        </w:rPr>
        <w:t xml:space="preserve"> </w:t>
      </w:r>
      <w:r w:rsidR="001465A3">
        <w:rPr>
          <w:rFonts w:hint="cs"/>
          <w:sz w:val="18"/>
          <w:szCs w:val="18"/>
          <w:rtl/>
        </w:rPr>
        <w:t xml:space="preserve">(שם) </w:t>
      </w:r>
      <w:r w:rsidR="001465A3" w:rsidRPr="00AB13CD">
        <w:rPr>
          <w:rFonts w:hint="cs"/>
          <w:b/>
          <w:bCs/>
          <w:rtl/>
        </w:rPr>
        <w:t>הב''ח</w:t>
      </w:r>
      <w:r w:rsidR="001465A3">
        <w:rPr>
          <w:rFonts w:hint="cs"/>
          <w:rtl/>
        </w:rPr>
        <w:t xml:space="preserve"> </w:t>
      </w:r>
      <w:r w:rsidR="001465A3">
        <w:rPr>
          <w:rFonts w:hint="cs"/>
          <w:sz w:val="18"/>
          <w:szCs w:val="18"/>
          <w:rtl/>
        </w:rPr>
        <w:t>(שם, ד''ה ומה שכתב)</w:t>
      </w:r>
      <w:r w:rsidR="00D25F6B">
        <w:rPr>
          <w:rFonts w:hint="cs"/>
          <w:sz w:val="18"/>
          <w:szCs w:val="18"/>
          <w:rtl/>
        </w:rPr>
        <w:t xml:space="preserve">, </w:t>
      </w:r>
      <w:r w:rsidR="001465A3" w:rsidRPr="001465A3">
        <w:rPr>
          <w:rFonts w:hint="cs"/>
          <w:b/>
          <w:bCs/>
          <w:rtl/>
        </w:rPr>
        <w:t>הבן</w:t>
      </w:r>
      <w:r w:rsidR="001465A3">
        <w:rPr>
          <w:rFonts w:hint="cs"/>
          <w:rtl/>
        </w:rPr>
        <w:t xml:space="preserve"> </w:t>
      </w:r>
      <w:r w:rsidR="001465A3" w:rsidRPr="001465A3">
        <w:rPr>
          <w:rFonts w:hint="cs"/>
          <w:b/>
          <w:bCs/>
          <w:rtl/>
        </w:rPr>
        <w:t>איש</w:t>
      </w:r>
      <w:r w:rsidR="001465A3">
        <w:rPr>
          <w:rFonts w:hint="cs"/>
          <w:rtl/>
        </w:rPr>
        <w:t xml:space="preserve"> </w:t>
      </w:r>
      <w:r w:rsidR="001465A3" w:rsidRPr="001465A3">
        <w:rPr>
          <w:rFonts w:hint="cs"/>
          <w:b/>
          <w:bCs/>
          <w:rtl/>
        </w:rPr>
        <w:t>חי</w:t>
      </w:r>
      <w:r w:rsidR="001465A3">
        <w:rPr>
          <w:rFonts w:hint="cs"/>
          <w:rtl/>
        </w:rPr>
        <w:t xml:space="preserve"> </w:t>
      </w:r>
      <w:r w:rsidR="001465A3">
        <w:rPr>
          <w:rFonts w:hint="cs"/>
          <w:sz w:val="18"/>
          <w:szCs w:val="18"/>
          <w:rtl/>
        </w:rPr>
        <w:t xml:space="preserve">(שופטים, כד) </w:t>
      </w:r>
      <w:r w:rsidR="002D282D">
        <w:rPr>
          <w:rFonts w:hint="cs"/>
          <w:rtl/>
        </w:rPr>
        <w:t>ו</w:t>
      </w:r>
      <w:r w:rsidR="00D25F6B">
        <w:rPr>
          <w:rFonts w:hint="cs"/>
          <w:rtl/>
        </w:rPr>
        <w:t xml:space="preserve">רוב הפוסקים </w:t>
      </w:r>
      <w:r w:rsidR="003048F4">
        <w:rPr>
          <w:rFonts w:hint="cs"/>
          <w:rtl/>
        </w:rPr>
        <w:t>חלק</w:t>
      </w:r>
      <w:r w:rsidR="001465A3">
        <w:rPr>
          <w:rFonts w:hint="cs"/>
          <w:rtl/>
        </w:rPr>
        <w:t>ו</w:t>
      </w:r>
      <w:r w:rsidR="003048F4">
        <w:rPr>
          <w:rFonts w:hint="cs"/>
          <w:rtl/>
        </w:rPr>
        <w:t>, ופסק</w:t>
      </w:r>
      <w:r w:rsidR="001465A3">
        <w:rPr>
          <w:rFonts w:hint="cs"/>
          <w:rtl/>
        </w:rPr>
        <w:t>ו</w:t>
      </w:r>
      <w:r w:rsidR="003048F4">
        <w:rPr>
          <w:rFonts w:hint="cs"/>
          <w:rtl/>
        </w:rPr>
        <w:t xml:space="preserve"> כדעת הרמב''ם המתיר</w:t>
      </w:r>
      <w:r w:rsidR="003F4E69">
        <w:rPr>
          <w:rFonts w:hint="cs"/>
          <w:rtl/>
        </w:rPr>
        <w:t xml:space="preserve"> לרפא</w:t>
      </w:r>
      <w:r w:rsidR="003048F4">
        <w:rPr>
          <w:rFonts w:hint="cs"/>
          <w:rtl/>
        </w:rPr>
        <w:t xml:space="preserve"> כאשר אין </w:t>
      </w:r>
      <w:r w:rsidR="003F4E69">
        <w:rPr>
          <w:rFonts w:hint="cs"/>
          <w:rtl/>
        </w:rPr>
        <w:t>אפשרות אחרת</w:t>
      </w:r>
      <w:r w:rsidR="003048F4">
        <w:rPr>
          <w:rFonts w:hint="cs"/>
          <w:rtl/>
        </w:rPr>
        <w:t>.</w:t>
      </w:r>
      <w:r w:rsidR="001465A3">
        <w:rPr>
          <w:rFonts w:hint="cs"/>
          <w:rtl/>
        </w:rPr>
        <w:t xml:space="preserve"> </w:t>
      </w:r>
      <w:r w:rsidR="0054081D">
        <w:rPr>
          <w:rFonts w:hint="cs"/>
          <w:rtl/>
        </w:rPr>
        <w:t>בטעם הדבר נימק</w:t>
      </w:r>
      <w:r w:rsidR="003F4E69">
        <w:rPr>
          <w:rFonts w:hint="cs"/>
          <w:rtl/>
        </w:rPr>
        <w:t xml:space="preserve"> הב''ח</w:t>
      </w:r>
      <w:r w:rsidR="0054081D">
        <w:rPr>
          <w:rFonts w:hint="cs"/>
          <w:rtl/>
        </w:rPr>
        <w:t xml:space="preserve">, שאמנם השולחן ערוך הבין </w:t>
      </w:r>
      <w:proofErr w:type="spellStart"/>
      <w:r w:rsidR="0054081D">
        <w:rPr>
          <w:rFonts w:hint="cs"/>
          <w:rtl/>
        </w:rPr>
        <w:t>שהרי''ף</w:t>
      </w:r>
      <w:proofErr w:type="spellEnd"/>
      <w:r w:rsidR="0054081D">
        <w:rPr>
          <w:rFonts w:hint="cs"/>
          <w:rtl/>
        </w:rPr>
        <w:t xml:space="preserve"> חולק על הרמב''ם, אבל הרמב''ן סובר שהר</w:t>
      </w:r>
      <w:r w:rsidR="003F4E69">
        <w:rPr>
          <w:rFonts w:hint="cs"/>
          <w:rtl/>
        </w:rPr>
        <w:t xml:space="preserve">מב''ם </w:t>
      </w:r>
      <w:proofErr w:type="spellStart"/>
      <w:r w:rsidR="003F4E69">
        <w:rPr>
          <w:rFonts w:hint="cs"/>
          <w:rtl/>
        </w:rPr>
        <w:t>והרי''ף</w:t>
      </w:r>
      <w:proofErr w:type="spellEnd"/>
      <w:r w:rsidR="003F4E69">
        <w:rPr>
          <w:rFonts w:hint="cs"/>
          <w:rtl/>
        </w:rPr>
        <w:t xml:space="preserve"> צועדים באותה הדרך, ולכן כך יש לפסוק, ובלשון הבן איש חי:</w:t>
      </w:r>
    </w:p>
    <w:p w14:paraId="648E5C19" w14:textId="2EC22F7F" w:rsidR="00AB4495" w:rsidRDefault="00EC703C" w:rsidP="00F47036">
      <w:pPr>
        <w:spacing w:after="80"/>
        <w:ind w:left="720"/>
        <w:rPr>
          <w:rFonts w:cs="Arial"/>
          <w:rtl/>
        </w:rPr>
      </w:pPr>
      <w:r>
        <w:rPr>
          <w:rFonts w:cs="Arial" w:hint="cs"/>
          <w:rtl/>
        </w:rPr>
        <w:t>''</w:t>
      </w:r>
      <w:r w:rsidRPr="00EC703C">
        <w:rPr>
          <w:rFonts w:cs="Arial"/>
          <w:rtl/>
        </w:rPr>
        <w:t xml:space="preserve">בין איש בין אשה שהכו אב ואם ועשו בהם חבורה חייבין חנק, ובהכאה בלבד בלי חבורה חייבין בלאו, כמו המכה את אחד מישראל, ולכן אם היה קוץ תחוב לאביו לא יוציאנו שמא יעשה בו חבורה, </w:t>
      </w:r>
      <w:r>
        <w:rPr>
          <w:rFonts w:cs="Arial" w:hint="cs"/>
          <w:rtl/>
        </w:rPr>
        <w:t xml:space="preserve">והוא הדין </w:t>
      </w:r>
      <w:proofErr w:type="spellStart"/>
      <w:r w:rsidRPr="00EC703C">
        <w:rPr>
          <w:rFonts w:cs="Arial"/>
          <w:rtl/>
        </w:rPr>
        <w:t>לאמו</w:t>
      </w:r>
      <w:proofErr w:type="spellEnd"/>
      <w:r>
        <w:rPr>
          <w:rFonts w:cs="Arial" w:hint="cs"/>
          <w:rtl/>
        </w:rPr>
        <w:t xml:space="preserve">. </w:t>
      </w:r>
      <w:r w:rsidRPr="00EC703C">
        <w:rPr>
          <w:rFonts w:cs="Arial"/>
          <w:rtl/>
        </w:rPr>
        <w:t>ב</w:t>
      </w:r>
      <w:r>
        <w:rPr>
          <w:rFonts w:cs="Arial" w:hint="cs"/>
          <w:rtl/>
        </w:rPr>
        <w:t xml:space="preserve">מה דברים אמורים? </w:t>
      </w:r>
      <w:r w:rsidRPr="00EC703C">
        <w:rPr>
          <w:rFonts w:cs="Arial"/>
          <w:rtl/>
        </w:rPr>
        <w:t>כשיש אחר לעשות להם, אבל אם אין אחר לעשות והם מצטערים, ה</w:t>
      </w:r>
      <w:r>
        <w:rPr>
          <w:rFonts w:cs="Arial" w:hint="cs"/>
          <w:rtl/>
        </w:rPr>
        <w:t xml:space="preserve">רי </w:t>
      </w:r>
      <w:r w:rsidRPr="00EC703C">
        <w:rPr>
          <w:rFonts w:cs="Arial"/>
          <w:rtl/>
        </w:rPr>
        <w:t>ז</w:t>
      </w:r>
      <w:r>
        <w:rPr>
          <w:rFonts w:cs="Arial" w:hint="cs"/>
          <w:rtl/>
        </w:rPr>
        <w:t>ה</w:t>
      </w:r>
      <w:r w:rsidRPr="00EC703C">
        <w:rPr>
          <w:rFonts w:cs="Arial"/>
          <w:rtl/>
        </w:rPr>
        <w:t xml:space="preserve"> מקיז ועושה כל מה שירשוהו לעשות להם</w:t>
      </w:r>
      <w:r>
        <w:rPr>
          <w:rFonts w:cs="Arial" w:hint="cs"/>
          <w:rtl/>
        </w:rPr>
        <w:t>.''</w:t>
      </w:r>
    </w:p>
    <w:p w14:paraId="11404611" w14:textId="1EE7A2B2" w:rsidR="004F0302" w:rsidRPr="005054AA" w:rsidRDefault="004F0302" w:rsidP="00493076">
      <w:pPr>
        <w:spacing w:after="80"/>
        <w:rPr>
          <w:b/>
          <w:bCs/>
          <w:u w:val="single"/>
          <w:rtl/>
        </w:rPr>
      </w:pPr>
      <w:r w:rsidRPr="005054AA">
        <w:rPr>
          <w:rFonts w:hint="cs"/>
          <w:b/>
          <w:bCs/>
          <w:u w:val="single"/>
          <w:rtl/>
        </w:rPr>
        <w:lastRenderedPageBreak/>
        <w:t>ליכא אחר</w:t>
      </w:r>
    </w:p>
    <w:p w14:paraId="37594E39" w14:textId="14001B76" w:rsidR="004F0302" w:rsidRDefault="004F0302" w:rsidP="00493076">
      <w:pPr>
        <w:spacing w:after="80"/>
        <w:rPr>
          <w:rtl/>
        </w:rPr>
      </w:pPr>
      <w:r>
        <w:rPr>
          <w:rFonts w:hint="cs"/>
          <w:rtl/>
        </w:rPr>
        <w:t xml:space="preserve">יוצא שלמעשה, רוב הפוסקים אשכנזים וספרדים </w:t>
      </w:r>
      <w:r w:rsidR="00796E8F">
        <w:rPr>
          <w:rFonts w:hint="cs"/>
          <w:rtl/>
        </w:rPr>
        <w:t xml:space="preserve">כאחד </w:t>
      </w:r>
      <w:r>
        <w:rPr>
          <w:rFonts w:hint="cs"/>
          <w:rtl/>
        </w:rPr>
        <w:t xml:space="preserve">נקטו </w:t>
      </w:r>
      <w:r w:rsidR="00E36924">
        <w:rPr>
          <w:rFonts w:hint="cs"/>
          <w:rtl/>
        </w:rPr>
        <w:t xml:space="preserve">מעיקר הדין </w:t>
      </w:r>
      <w:r>
        <w:rPr>
          <w:rFonts w:hint="cs"/>
          <w:rtl/>
        </w:rPr>
        <w:t>כדעת הרמב''ם והרמ''א, ש</w:t>
      </w:r>
      <w:r w:rsidR="005054AA">
        <w:rPr>
          <w:rFonts w:hint="cs"/>
          <w:rtl/>
        </w:rPr>
        <w:t xml:space="preserve">אדם יכול לרפא את אביו ואת אימו, אבל </w:t>
      </w:r>
      <w:r w:rsidR="00796E8F">
        <w:rPr>
          <w:rFonts w:hint="cs"/>
          <w:rtl/>
        </w:rPr>
        <w:t xml:space="preserve">זאת </w:t>
      </w:r>
      <w:r w:rsidR="005054AA">
        <w:rPr>
          <w:rFonts w:hint="cs"/>
          <w:rtl/>
        </w:rPr>
        <w:t xml:space="preserve">רק </w:t>
      </w:r>
      <w:r>
        <w:rPr>
          <w:rFonts w:hint="cs"/>
          <w:rtl/>
        </w:rPr>
        <w:t xml:space="preserve">כאשר </w:t>
      </w:r>
      <w:r w:rsidR="005054AA">
        <w:rPr>
          <w:rFonts w:hint="cs"/>
          <w:rtl/>
        </w:rPr>
        <w:t xml:space="preserve">אין </w:t>
      </w:r>
      <w:r w:rsidR="00B91DE8">
        <w:rPr>
          <w:rFonts w:hint="cs"/>
          <w:rtl/>
        </w:rPr>
        <w:t>אדם אחר שיכול לרפא</w:t>
      </w:r>
      <w:r w:rsidR="00E36924">
        <w:rPr>
          <w:rFonts w:hint="cs"/>
          <w:rtl/>
        </w:rPr>
        <w:t>, ורק לעיתים החמירו כדעת השולחן ערוך</w:t>
      </w:r>
      <w:r w:rsidR="005054AA">
        <w:rPr>
          <w:rFonts w:hint="cs"/>
          <w:rtl/>
        </w:rPr>
        <w:t xml:space="preserve">. </w:t>
      </w:r>
      <w:r w:rsidR="006A1A77">
        <w:rPr>
          <w:rFonts w:hint="cs"/>
          <w:rtl/>
        </w:rPr>
        <w:t>דנו</w:t>
      </w:r>
      <w:r w:rsidR="005054AA">
        <w:rPr>
          <w:rFonts w:hint="cs"/>
          <w:rtl/>
        </w:rPr>
        <w:t xml:space="preserve"> הפוסקים בשאלה, מתי נחשב מצב בו </w:t>
      </w:r>
      <w:r w:rsidR="00796E8F">
        <w:rPr>
          <w:rFonts w:hint="cs"/>
          <w:rtl/>
        </w:rPr>
        <w:t>"</w:t>
      </w:r>
      <w:r w:rsidR="005054AA">
        <w:rPr>
          <w:rFonts w:hint="cs"/>
          <w:rtl/>
        </w:rPr>
        <w:t>אין אדם אחר</w:t>
      </w:r>
      <w:r w:rsidR="00796E8F">
        <w:rPr>
          <w:rFonts w:hint="cs"/>
          <w:rtl/>
        </w:rPr>
        <w:t>"</w:t>
      </w:r>
      <w:r w:rsidR="004C66C8">
        <w:rPr>
          <w:rFonts w:hint="cs"/>
          <w:rtl/>
        </w:rPr>
        <w:t xml:space="preserve"> עליו דיבר הרמב''ם</w:t>
      </w:r>
      <w:r w:rsidR="005054AA">
        <w:rPr>
          <w:rFonts w:hint="cs"/>
          <w:rtl/>
        </w:rPr>
        <w:t>, שהרי כמעט תמיד י</w:t>
      </w:r>
      <w:r w:rsidR="00796E8F">
        <w:rPr>
          <w:rFonts w:hint="cs"/>
          <w:rtl/>
        </w:rPr>
        <w:t xml:space="preserve">מצא </w:t>
      </w:r>
      <w:r w:rsidR="005054AA">
        <w:rPr>
          <w:rFonts w:hint="cs"/>
          <w:rtl/>
        </w:rPr>
        <w:t>אדם אחר שיכול לעשות את אותה העבודה</w:t>
      </w:r>
      <w:r w:rsidR="006A1A77">
        <w:rPr>
          <w:rFonts w:hint="cs"/>
          <w:rtl/>
        </w:rPr>
        <w:t>.</w:t>
      </w:r>
    </w:p>
    <w:p w14:paraId="00C27E68" w14:textId="724DC044" w:rsidR="00A1242A" w:rsidRDefault="00A1242A" w:rsidP="00493076">
      <w:pPr>
        <w:spacing w:after="80"/>
        <w:rPr>
          <w:rtl/>
        </w:rPr>
      </w:pPr>
      <w:r w:rsidRPr="00A1242A">
        <w:rPr>
          <w:rFonts w:hint="cs"/>
          <w:b/>
          <w:bCs/>
          <w:rtl/>
        </w:rPr>
        <w:t>ערוך השולחן</w:t>
      </w:r>
      <w:r>
        <w:rPr>
          <w:rFonts w:hint="cs"/>
          <w:rtl/>
        </w:rPr>
        <w:t xml:space="preserve"> </w:t>
      </w:r>
      <w:r w:rsidRPr="00A1242A">
        <w:rPr>
          <w:rFonts w:hint="cs"/>
          <w:sz w:val="18"/>
          <w:szCs w:val="18"/>
          <w:rtl/>
        </w:rPr>
        <w:t>(</w:t>
      </w:r>
      <w:proofErr w:type="spellStart"/>
      <w:r w:rsidRPr="00A1242A">
        <w:rPr>
          <w:rFonts w:hint="cs"/>
          <w:sz w:val="18"/>
          <w:szCs w:val="18"/>
          <w:rtl/>
        </w:rPr>
        <w:t>רמא</w:t>
      </w:r>
      <w:proofErr w:type="spellEnd"/>
      <w:r w:rsidRPr="00A1242A">
        <w:rPr>
          <w:rFonts w:hint="cs"/>
          <w:sz w:val="18"/>
          <w:szCs w:val="18"/>
          <w:rtl/>
        </w:rPr>
        <w:t xml:space="preserve">, ו) </w:t>
      </w:r>
      <w:r w:rsidRPr="00A1242A">
        <w:rPr>
          <w:rFonts w:hint="cs"/>
          <w:rtl/>
        </w:rPr>
        <w:t>כתב,</w:t>
      </w:r>
      <w:r w:rsidR="008A3953">
        <w:rPr>
          <w:rFonts w:hint="cs"/>
          <w:rtl/>
        </w:rPr>
        <w:t xml:space="preserve"> </w:t>
      </w:r>
      <w:r w:rsidR="006A1A77">
        <w:rPr>
          <w:rFonts w:hint="cs"/>
          <w:rtl/>
        </w:rPr>
        <w:t xml:space="preserve">שכאשר </w:t>
      </w:r>
      <w:r w:rsidR="008A3953">
        <w:rPr>
          <w:rFonts w:hint="cs"/>
          <w:rtl/>
        </w:rPr>
        <w:t xml:space="preserve">הבן הרופא מרפא טוב </w:t>
      </w:r>
      <w:r w:rsidR="00796E8F">
        <w:rPr>
          <w:rFonts w:hint="cs"/>
          <w:rtl/>
        </w:rPr>
        <w:t xml:space="preserve">יותר </w:t>
      </w:r>
      <w:r w:rsidR="008A3953">
        <w:rPr>
          <w:rFonts w:hint="cs"/>
          <w:rtl/>
        </w:rPr>
        <w:t xml:space="preserve">משאר הרופאים, </w:t>
      </w:r>
      <w:r w:rsidR="00796E8F">
        <w:rPr>
          <w:rFonts w:hint="cs"/>
          <w:rtl/>
        </w:rPr>
        <w:t xml:space="preserve">הרי </w:t>
      </w:r>
      <w:r w:rsidR="008A3953">
        <w:rPr>
          <w:rFonts w:hint="cs"/>
          <w:rtl/>
        </w:rPr>
        <w:t xml:space="preserve">זה נחשב מצב בו 'אין אחר', ויהיה מותר לו לרפא את אביו למרות החשש שיפצע אותו. בדומה לכך כתב </w:t>
      </w:r>
      <w:r w:rsidR="008A3953" w:rsidRPr="006D4467">
        <w:rPr>
          <w:rFonts w:hint="cs"/>
          <w:b/>
          <w:bCs/>
          <w:rtl/>
        </w:rPr>
        <w:t>המנחת יצחק</w:t>
      </w:r>
      <w:r w:rsidR="008A3953">
        <w:rPr>
          <w:rFonts w:hint="cs"/>
          <w:rtl/>
        </w:rPr>
        <w:t xml:space="preserve"> </w:t>
      </w:r>
      <w:r w:rsidR="008A3953">
        <w:rPr>
          <w:rFonts w:hint="cs"/>
          <w:sz w:val="18"/>
          <w:szCs w:val="18"/>
          <w:rtl/>
        </w:rPr>
        <w:t>(</w:t>
      </w:r>
      <w:r w:rsidR="006D4467">
        <w:rPr>
          <w:rFonts w:hint="cs"/>
          <w:sz w:val="18"/>
          <w:szCs w:val="18"/>
          <w:rtl/>
        </w:rPr>
        <w:t xml:space="preserve">א, כז) </w:t>
      </w:r>
      <w:r w:rsidR="006D4467">
        <w:rPr>
          <w:rFonts w:hint="cs"/>
          <w:rtl/>
        </w:rPr>
        <w:t>שכאשר הבן יכול לטפל באב החלש בביתו, ולחסוך ממנו את ההליכה לבית חולים</w:t>
      </w:r>
      <w:r w:rsidR="00593553">
        <w:rPr>
          <w:rFonts w:hint="cs"/>
          <w:rtl/>
        </w:rPr>
        <w:t xml:space="preserve"> </w:t>
      </w:r>
      <w:r w:rsidR="00796E8F">
        <w:rPr>
          <w:rFonts w:hint="cs"/>
          <w:rtl/>
        </w:rPr>
        <w:t>ה</w:t>
      </w:r>
      <w:r w:rsidR="00593553">
        <w:rPr>
          <w:rFonts w:hint="cs"/>
          <w:rtl/>
        </w:rPr>
        <w:t>מעייפת אותו</w:t>
      </w:r>
      <w:r w:rsidR="006D4467">
        <w:rPr>
          <w:rFonts w:hint="cs"/>
          <w:rtl/>
        </w:rPr>
        <w:t xml:space="preserve">, מצב זה </w:t>
      </w:r>
      <w:r w:rsidR="00796E8F">
        <w:rPr>
          <w:rFonts w:hint="cs"/>
          <w:rtl/>
        </w:rPr>
        <w:t xml:space="preserve">נחשב </w:t>
      </w:r>
      <w:r w:rsidR="006D4467">
        <w:rPr>
          <w:rFonts w:hint="cs"/>
          <w:rtl/>
        </w:rPr>
        <w:t>כאילו אין רופא אחר</w:t>
      </w:r>
      <w:r w:rsidR="006C57F3">
        <w:rPr>
          <w:rFonts w:hint="cs"/>
          <w:rtl/>
        </w:rPr>
        <w:t>.</w:t>
      </w:r>
    </w:p>
    <w:p w14:paraId="2F0D2E1B" w14:textId="3A7C85A6" w:rsidR="006B121D" w:rsidRPr="006B121D" w:rsidRDefault="006B121D" w:rsidP="00493076">
      <w:pPr>
        <w:spacing w:after="80"/>
        <w:rPr>
          <w:u w:val="single"/>
          <w:rtl/>
        </w:rPr>
      </w:pPr>
      <w:r>
        <w:rPr>
          <w:rFonts w:hint="cs"/>
          <w:u w:val="single"/>
          <w:rtl/>
        </w:rPr>
        <w:t>ריפוי בשכר</w:t>
      </w:r>
    </w:p>
    <w:p w14:paraId="6784083D" w14:textId="125D18F0" w:rsidR="00135DB4" w:rsidRPr="006A1A77" w:rsidRDefault="002F0BED" w:rsidP="002F0BED">
      <w:pPr>
        <w:spacing w:after="80"/>
        <w:rPr>
          <w:rtl/>
        </w:rPr>
      </w:pPr>
      <w:r>
        <w:rPr>
          <w:rFonts w:hint="cs"/>
          <w:rtl/>
        </w:rPr>
        <w:t xml:space="preserve">וודאי שאם האב רוצה להתרפא רק אצל בנו, נחשב מצב זה כמצב בו אין רופא אחר. </w:t>
      </w:r>
      <w:r w:rsidR="006A1A77" w:rsidRPr="006A1A77">
        <w:rPr>
          <w:rFonts w:hint="cs"/>
          <w:rtl/>
        </w:rPr>
        <w:t>נחלקו</w:t>
      </w:r>
      <w:r w:rsidR="006A1A77">
        <w:rPr>
          <w:rFonts w:hint="cs"/>
          <w:rtl/>
        </w:rPr>
        <w:t xml:space="preserve"> הפוסקים </w:t>
      </w:r>
      <w:r>
        <w:rPr>
          <w:rFonts w:hint="cs"/>
          <w:rtl/>
        </w:rPr>
        <w:t xml:space="preserve">בשאלה, מה הדין </w:t>
      </w:r>
      <w:r w:rsidR="006A1A77">
        <w:rPr>
          <w:rFonts w:hint="cs"/>
          <w:rtl/>
        </w:rPr>
        <w:t xml:space="preserve">במקרה בו </w:t>
      </w:r>
      <w:r>
        <w:rPr>
          <w:rFonts w:hint="cs"/>
          <w:rtl/>
        </w:rPr>
        <w:t xml:space="preserve">האב מסכים להתרפא אצל רופא אחר, אך </w:t>
      </w:r>
      <w:r w:rsidR="006A1A77">
        <w:rPr>
          <w:rFonts w:hint="cs"/>
          <w:rtl/>
        </w:rPr>
        <w:t>הבן יכול לעשות את הטיפול הרפואי בחינם</w:t>
      </w:r>
      <w:r w:rsidR="004D566C">
        <w:rPr>
          <w:rFonts w:hint="cs"/>
          <w:rtl/>
        </w:rPr>
        <w:t xml:space="preserve">, </w:t>
      </w:r>
      <w:r>
        <w:rPr>
          <w:rFonts w:hint="cs"/>
          <w:rtl/>
        </w:rPr>
        <w:t>בעוד שהטיפול אצל זרים עולה כסף.</w:t>
      </w:r>
      <w:r w:rsidR="006A1A77">
        <w:rPr>
          <w:rFonts w:hint="cs"/>
          <w:rtl/>
        </w:rPr>
        <w:t xml:space="preserve"> </w:t>
      </w:r>
      <w:r w:rsidR="00796E8F">
        <w:rPr>
          <w:rFonts w:hint="cs"/>
          <w:rtl/>
        </w:rPr>
        <w:t xml:space="preserve">האם </w:t>
      </w:r>
      <w:r w:rsidR="006A1A77">
        <w:rPr>
          <w:rFonts w:hint="cs"/>
          <w:rtl/>
        </w:rPr>
        <w:t xml:space="preserve">עליו בכל זאת להוציא כסף על רופא אחר, כדי להימנע מחבלה </w:t>
      </w:r>
      <w:r w:rsidR="00796E8F">
        <w:rPr>
          <w:rFonts w:hint="cs"/>
          <w:rtl/>
        </w:rPr>
        <w:t>ב</w:t>
      </w:r>
      <w:r w:rsidR="006A1A77">
        <w:rPr>
          <w:rFonts w:hint="cs"/>
          <w:rtl/>
        </w:rPr>
        <w:t>הוריו:</w:t>
      </w:r>
    </w:p>
    <w:p w14:paraId="67BB3C23" w14:textId="34E1CED3" w:rsidR="005054AA" w:rsidRPr="00073D12" w:rsidRDefault="00135DB4" w:rsidP="00493076">
      <w:pPr>
        <w:spacing w:after="80"/>
        <w:rPr>
          <w:rtl/>
        </w:rPr>
      </w:pPr>
      <w:r>
        <w:rPr>
          <w:rFonts w:hint="cs"/>
          <w:rtl/>
        </w:rPr>
        <w:t>א</w:t>
      </w:r>
      <w:r w:rsidR="00073D12">
        <w:rPr>
          <w:rFonts w:hint="cs"/>
          <w:rtl/>
        </w:rPr>
        <w:t xml:space="preserve">. </w:t>
      </w:r>
      <w:r w:rsidR="00073D12" w:rsidRPr="00073D12">
        <w:rPr>
          <w:rFonts w:hint="cs"/>
          <w:b/>
          <w:bCs/>
          <w:rtl/>
        </w:rPr>
        <w:t>הגרש''ז</w:t>
      </w:r>
      <w:r w:rsidR="00D50410">
        <w:rPr>
          <w:rFonts w:hint="cs"/>
          <w:b/>
          <w:bCs/>
          <w:rtl/>
        </w:rPr>
        <w:t xml:space="preserve"> אויערבך</w:t>
      </w:r>
      <w:r w:rsidR="00073D12">
        <w:rPr>
          <w:rFonts w:hint="cs"/>
          <w:rtl/>
        </w:rPr>
        <w:t xml:space="preserve"> </w:t>
      </w:r>
      <w:r w:rsidR="00073D12">
        <w:rPr>
          <w:rFonts w:hint="cs"/>
          <w:sz w:val="18"/>
          <w:szCs w:val="18"/>
          <w:rtl/>
        </w:rPr>
        <w:t>(</w:t>
      </w:r>
      <w:r w:rsidR="004E7FDC">
        <w:rPr>
          <w:rFonts w:hint="cs"/>
          <w:sz w:val="18"/>
          <w:szCs w:val="18"/>
          <w:rtl/>
        </w:rPr>
        <w:t xml:space="preserve">נשמת אברהם יו''ד </w:t>
      </w:r>
      <w:proofErr w:type="spellStart"/>
      <w:r w:rsidR="004E7FDC">
        <w:rPr>
          <w:rFonts w:hint="cs"/>
          <w:sz w:val="18"/>
          <w:szCs w:val="18"/>
          <w:rtl/>
        </w:rPr>
        <w:t>רמא</w:t>
      </w:r>
      <w:proofErr w:type="spellEnd"/>
      <w:r w:rsidR="00073D12">
        <w:rPr>
          <w:rFonts w:hint="cs"/>
          <w:sz w:val="18"/>
          <w:szCs w:val="18"/>
          <w:rtl/>
        </w:rPr>
        <w:t>)</w:t>
      </w:r>
      <w:r w:rsidR="00073D12">
        <w:rPr>
          <w:rFonts w:hint="cs"/>
          <w:rtl/>
        </w:rPr>
        <w:t xml:space="preserve"> </w:t>
      </w:r>
      <w:r>
        <w:rPr>
          <w:rFonts w:hint="cs"/>
          <w:rtl/>
        </w:rPr>
        <w:t xml:space="preserve">פסק </w:t>
      </w:r>
      <w:r w:rsidR="00073D12">
        <w:rPr>
          <w:rFonts w:hint="cs"/>
          <w:rtl/>
        </w:rPr>
        <w:t xml:space="preserve">בעקבות </w:t>
      </w:r>
      <w:r w:rsidR="00073D12" w:rsidRPr="00073D12">
        <w:rPr>
          <w:rFonts w:hint="cs"/>
          <w:b/>
          <w:bCs/>
          <w:rtl/>
        </w:rPr>
        <w:t>היפה לל</w:t>
      </w:r>
      <w:r>
        <w:rPr>
          <w:rFonts w:hint="cs"/>
          <w:b/>
          <w:bCs/>
          <w:rtl/>
        </w:rPr>
        <w:t>ב</w:t>
      </w:r>
      <w:r w:rsidR="00F375B5">
        <w:rPr>
          <w:rFonts w:hint="cs"/>
          <w:sz w:val="18"/>
          <w:szCs w:val="18"/>
          <w:rtl/>
        </w:rPr>
        <w:t xml:space="preserve">, </w:t>
      </w:r>
      <w:r w:rsidR="00073D12">
        <w:rPr>
          <w:rFonts w:hint="cs"/>
          <w:rtl/>
        </w:rPr>
        <w:t>ש</w:t>
      </w:r>
      <w:r w:rsidR="004E7FDC">
        <w:rPr>
          <w:rFonts w:hint="cs"/>
          <w:rtl/>
        </w:rPr>
        <w:t xml:space="preserve">אין חובה על הבן הרופא להוציא כסף בשביל לרפא את אביו, ובמקרה </w:t>
      </w:r>
      <w:r w:rsidR="00796E8F">
        <w:rPr>
          <w:rFonts w:hint="cs"/>
          <w:rtl/>
        </w:rPr>
        <w:t>והוא בעצמו</w:t>
      </w:r>
      <w:r w:rsidR="004E7FDC">
        <w:rPr>
          <w:rFonts w:hint="cs"/>
          <w:rtl/>
        </w:rPr>
        <w:t xml:space="preserve"> יכול לבצע את הטיפול בחינם - נחשב מצב זה כאילו אין רופא אחר, ואין במעשיו איסור. בטעם הדבר נימק, </w:t>
      </w:r>
      <w:r w:rsidR="005E21B2">
        <w:rPr>
          <w:rFonts w:hint="cs"/>
          <w:rtl/>
        </w:rPr>
        <w:t xml:space="preserve">שמצוות כיבוד אב צריכה להיעשות מכספי האב (וכפי שפסק השולחן ערוך), לכן אין חובה על הבן להוציא </w:t>
      </w:r>
      <w:r w:rsidR="00796E8F">
        <w:rPr>
          <w:rFonts w:hint="cs"/>
          <w:rtl/>
        </w:rPr>
        <w:t xml:space="preserve">ממון </w:t>
      </w:r>
      <w:r w:rsidR="005E21B2">
        <w:rPr>
          <w:rFonts w:hint="cs"/>
          <w:rtl/>
        </w:rPr>
        <w:t>על הטיפול.</w:t>
      </w:r>
    </w:p>
    <w:p w14:paraId="331BC002" w14:textId="17617F9B" w:rsidR="00024783" w:rsidRDefault="00135DB4" w:rsidP="00493076">
      <w:pPr>
        <w:spacing w:after="80"/>
        <w:rPr>
          <w:b/>
          <w:bCs/>
          <w:u w:val="single"/>
          <w:rtl/>
        </w:rPr>
      </w:pPr>
      <w:r>
        <w:rPr>
          <w:rFonts w:hint="cs"/>
          <w:rtl/>
        </w:rPr>
        <w:t xml:space="preserve">ב. </w:t>
      </w:r>
      <w:r w:rsidR="00FB5269" w:rsidRPr="00FB5269">
        <w:rPr>
          <w:rFonts w:hint="cs"/>
          <w:b/>
          <w:bCs/>
          <w:rtl/>
        </w:rPr>
        <w:t xml:space="preserve">הרב </w:t>
      </w:r>
      <w:r w:rsidR="00DE4082">
        <w:rPr>
          <w:rFonts w:hint="cs"/>
          <w:b/>
          <w:bCs/>
          <w:rtl/>
        </w:rPr>
        <w:t xml:space="preserve">צבי פסח </w:t>
      </w:r>
      <w:r w:rsidR="00FB5269" w:rsidRPr="00FB5269">
        <w:rPr>
          <w:rFonts w:hint="cs"/>
          <w:b/>
          <w:bCs/>
          <w:rtl/>
        </w:rPr>
        <w:t>פרנק</w:t>
      </w:r>
      <w:r w:rsidR="00FB5269">
        <w:rPr>
          <w:rFonts w:hint="cs"/>
          <w:rtl/>
        </w:rPr>
        <w:t xml:space="preserve"> </w:t>
      </w:r>
      <w:r w:rsidR="00FB5269">
        <w:rPr>
          <w:rFonts w:hint="cs"/>
          <w:sz w:val="18"/>
          <w:szCs w:val="18"/>
          <w:rtl/>
        </w:rPr>
        <w:t xml:space="preserve">(שם) </w:t>
      </w:r>
      <w:r w:rsidR="00FB5269">
        <w:rPr>
          <w:rFonts w:hint="cs"/>
          <w:rtl/>
        </w:rPr>
        <w:t xml:space="preserve">חלק וסבר, שהוצאת תשלום על הריפוי אינה נחשבת כמצב בו אין רופא אחר. </w:t>
      </w:r>
      <w:r w:rsidR="00796E8F">
        <w:rPr>
          <w:rFonts w:hint="cs"/>
          <w:rtl/>
        </w:rPr>
        <w:t xml:space="preserve">והסביר </w:t>
      </w:r>
      <w:r w:rsidR="00FB5269">
        <w:rPr>
          <w:rFonts w:hint="cs"/>
          <w:rtl/>
        </w:rPr>
        <w:t xml:space="preserve"> שאמנם הבן אינו מצווה להוציא כסף בשביל לרפא את אביו,</w:t>
      </w:r>
      <w:r w:rsidR="008C79E3">
        <w:rPr>
          <w:rFonts w:hint="cs"/>
          <w:rtl/>
        </w:rPr>
        <w:t xml:space="preserve"> </w:t>
      </w:r>
      <w:r w:rsidR="002166D5">
        <w:rPr>
          <w:rFonts w:hint="cs"/>
          <w:rtl/>
        </w:rPr>
        <w:t xml:space="preserve">אבל במקרה זה נתינת הכסף </w:t>
      </w:r>
      <w:r w:rsidR="00105E0D">
        <w:rPr>
          <w:rFonts w:hint="cs"/>
          <w:rtl/>
        </w:rPr>
        <w:t xml:space="preserve">אינה </w:t>
      </w:r>
      <w:r w:rsidR="002166D5">
        <w:rPr>
          <w:rFonts w:hint="cs"/>
          <w:rtl/>
        </w:rPr>
        <w:t xml:space="preserve">לצורך הריפוי, אלא כדי להימנע ממצב בו </w:t>
      </w:r>
      <w:r w:rsidR="005E21B2">
        <w:rPr>
          <w:rFonts w:hint="cs"/>
          <w:rtl/>
        </w:rPr>
        <w:t xml:space="preserve">הוא </w:t>
      </w:r>
      <w:r w:rsidR="00796E8F">
        <w:rPr>
          <w:rFonts w:hint="cs"/>
          <w:rtl/>
        </w:rPr>
        <w:t>יחבו</w:t>
      </w:r>
      <w:r w:rsidR="00DF7389">
        <w:rPr>
          <w:rFonts w:hint="cs"/>
          <w:rtl/>
        </w:rPr>
        <w:t xml:space="preserve">ל </w:t>
      </w:r>
      <w:r w:rsidR="002166D5">
        <w:rPr>
          <w:rFonts w:hint="cs"/>
          <w:rtl/>
        </w:rPr>
        <w:t>באביו ו</w:t>
      </w:r>
      <w:r w:rsidR="00DF7389">
        <w:rPr>
          <w:rFonts w:hint="cs"/>
          <w:rtl/>
        </w:rPr>
        <w:t>יעבור</w:t>
      </w:r>
      <w:r w:rsidR="002166D5">
        <w:rPr>
          <w:rFonts w:hint="cs"/>
          <w:rtl/>
        </w:rPr>
        <w:t xml:space="preserve"> על איסור, ולכן </w:t>
      </w:r>
      <w:r w:rsidR="00DF7389">
        <w:rPr>
          <w:rFonts w:hint="cs"/>
          <w:rtl/>
        </w:rPr>
        <w:t xml:space="preserve">יהיה </w:t>
      </w:r>
      <w:r w:rsidR="005E21B2">
        <w:rPr>
          <w:rFonts w:hint="cs"/>
          <w:rtl/>
        </w:rPr>
        <w:t xml:space="preserve">עליו </w:t>
      </w:r>
      <w:r w:rsidR="002166D5">
        <w:rPr>
          <w:rFonts w:hint="cs"/>
          <w:rtl/>
        </w:rPr>
        <w:t xml:space="preserve">להוציא כסף על הטיפול. </w:t>
      </w:r>
    </w:p>
    <w:p w14:paraId="6D4B2622" w14:textId="68CA473C" w:rsidR="00D3258B" w:rsidRDefault="00F24CAD" w:rsidP="00493076">
      <w:pPr>
        <w:spacing w:after="80"/>
        <w:rPr>
          <w:b/>
          <w:bCs/>
          <w:u w:val="single"/>
          <w:rtl/>
        </w:rPr>
      </w:pPr>
      <w:r>
        <w:rPr>
          <w:rFonts w:hint="cs"/>
          <w:b/>
          <w:bCs/>
          <w:u w:val="single"/>
          <w:rtl/>
        </w:rPr>
        <w:t>עזיבת ההורים</w:t>
      </w:r>
    </w:p>
    <w:p w14:paraId="565BDEE7" w14:textId="0C0F9AEC" w:rsidR="00D3258B" w:rsidRDefault="002F0BED" w:rsidP="00493076">
      <w:pPr>
        <w:spacing w:after="80"/>
        <w:rPr>
          <w:rtl/>
        </w:rPr>
      </w:pPr>
      <w:r>
        <w:rPr>
          <w:rFonts w:hint="cs"/>
          <w:rtl/>
        </w:rPr>
        <w:t>עד כה עסקנו במקרה בו אפשר לטפל בהורים, דנו הראשונים בשאלה</w:t>
      </w:r>
      <w:r w:rsidR="00F82CF2">
        <w:rPr>
          <w:rFonts w:hint="cs"/>
          <w:rtl/>
        </w:rPr>
        <w:t>,</w:t>
      </w:r>
      <w:r>
        <w:rPr>
          <w:rFonts w:hint="cs"/>
          <w:rtl/>
        </w:rPr>
        <w:t xml:space="preserve"> מה יהיה הדין</w:t>
      </w:r>
      <w:r w:rsidR="00DF7389">
        <w:rPr>
          <w:rFonts w:hint="cs"/>
          <w:rtl/>
        </w:rPr>
        <w:t xml:space="preserve"> </w:t>
      </w:r>
      <w:r w:rsidR="008015F7">
        <w:rPr>
          <w:rFonts w:hint="cs"/>
          <w:rtl/>
        </w:rPr>
        <w:t>במקרים קשים</w:t>
      </w:r>
      <w:r w:rsidR="00DF7389">
        <w:rPr>
          <w:rFonts w:hint="cs"/>
          <w:rtl/>
        </w:rPr>
        <w:t xml:space="preserve"> ומורכבים כגון ש</w:t>
      </w:r>
      <w:r w:rsidR="008015F7">
        <w:rPr>
          <w:rFonts w:hint="cs"/>
          <w:rtl/>
        </w:rPr>
        <w:t>דעתו של אחד ההורים נטרפת, וכבר אי אפשר יותר לטפל</w:t>
      </w:r>
      <w:r w:rsidR="00DF7389">
        <w:rPr>
          <w:rFonts w:hint="cs"/>
          <w:rtl/>
        </w:rPr>
        <w:t xml:space="preserve"> בהם</w:t>
      </w:r>
      <w:r>
        <w:rPr>
          <w:rFonts w:hint="cs"/>
          <w:rtl/>
        </w:rPr>
        <w:t>,</w:t>
      </w:r>
      <w:r w:rsidR="008015F7">
        <w:rPr>
          <w:rFonts w:hint="cs"/>
          <w:rtl/>
        </w:rPr>
        <w:t xml:space="preserve"> האם במקרה מעין זה מותר לבן לעזוב את הוריו</w:t>
      </w:r>
      <w:r w:rsidR="002437E6">
        <w:rPr>
          <w:rFonts w:hint="cs"/>
          <w:rtl/>
        </w:rPr>
        <w:t xml:space="preserve"> מתוך חשש שמא ייפגע בהם</w:t>
      </w:r>
      <w:r w:rsidR="008015F7">
        <w:rPr>
          <w:rFonts w:hint="cs"/>
          <w:rtl/>
        </w:rPr>
        <w:t xml:space="preserve">, </w:t>
      </w:r>
      <w:r w:rsidR="002437E6">
        <w:rPr>
          <w:rFonts w:hint="cs"/>
          <w:rtl/>
        </w:rPr>
        <w:t xml:space="preserve">למרות שבעקבות כך </w:t>
      </w:r>
      <w:r>
        <w:rPr>
          <w:rFonts w:hint="cs"/>
          <w:rtl/>
        </w:rPr>
        <w:t>יי</w:t>
      </w:r>
      <w:r w:rsidR="002437E6">
        <w:rPr>
          <w:rFonts w:hint="cs"/>
          <w:rtl/>
        </w:rPr>
        <w:t xml:space="preserve">מנע </w:t>
      </w:r>
      <w:proofErr w:type="spellStart"/>
      <w:r w:rsidR="002437E6">
        <w:rPr>
          <w:rFonts w:hint="cs"/>
          <w:rtl/>
        </w:rPr>
        <w:t>מל</w:t>
      </w:r>
      <w:r w:rsidR="00A670C4">
        <w:rPr>
          <w:rFonts w:hint="cs"/>
          <w:rtl/>
        </w:rPr>
        <w:t>כ</w:t>
      </w:r>
      <w:r w:rsidR="002437E6">
        <w:rPr>
          <w:rFonts w:hint="cs"/>
          <w:rtl/>
        </w:rPr>
        <w:t>בדם</w:t>
      </w:r>
      <w:proofErr w:type="spellEnd"/>
      <w:r w:rsidR="008015F7">
        <w:rPr>
          <w:rFonts w:hint="cs"/>
          <w:rtl/>
        </w:rPr>
        <w:t>:</w:t>
      </w:r>
    </w:p>
    <w:p w14:paraId="0EF26967" w14:textId="7A2E5FD0" w:rsidR="00D3258B" w:rsidRDefault="008015F7" w:rsidP="00493076">
      <w:pPr>
        <w:spacing w:after="80"/>
        <w:rPr>
          <w:rtl/>
        </w:rPr>
      </w:pPr>
      <w:r>
        <w:rPr>
          <w:rFonts w:hint="cs"/>
          <w:rtl/>
        </w:rPr>
        <w:t xml:space="preserve">א. </w:t>
      </w:r>
      <w:r w:rsidRPr="008015F7">
        <w:rPr>
          <w:rFonts w:hint="cs"/>
          <w:b/>
          <w:bCs/>
          <w:rtl/>
        </w:rPr>
        <w:t>הרמב''ם</w:t>
      </w:r>
      <w:r>
        <w:rPr>
          <w:rFonts w:hint="cs"/>
          <w:rtl/>
        </w:rPr>
        <w:t xml:space="preserve"> </w:t>
      </w:r>
      <w:r>
        <w:rPr>
          <w:rFonts w:hint="cs"/>
          <w:sz w:val="18"/>
          <w:szCs w:val="18"/>
          <w:rtl/>
        </w:rPr>
        <w:t xml:space="preserve">(ממרים ו, י) </w:t>
      </w:r>
      <w:r w:rsidR="00CD21BC">
        <w:rPr>
          <w:rFonts w:hint="cs"/>
          <w:rtl/>
        </w:rPr>
        <w:t xml:space="preserve">ובעקבותיו </w:t>
      </w:r>
      <w:r w:rsidR="00CD21BC" w:rsidRPr="00CD21BC">
        <w:rPr>
          <w:rFonts w:hint="cs"/>
          <w:b/>
          <w:bCs/>
          <w:rtl/>
        </w:rPr>
        <w:t>השולחן</w:t>
      </w:r>
      <w:r w:rsidR="00CD21BC">
        <w:rPr>
          <w:rFonts w:hint="cs"/>
          <w:rtl/>
        </w:rPr>
        <w:t xml:space="preserve"> </w:t>
      </w:r>
      <w:r w:rsidR="00CD21BC" w:rsidRPr="00CD21BC">
        <w:rPr>
          <w:rFonts w:hint="cs"/>
          <w:b/>
          <w:bCs/>
          <w:rtl/>
        </w:rPr>
        <w:t>ערוך</w:t>
      </w:r>
      <w:r w:rsidR="00CD21BC">
        <w:rPr>
          <w:rFonts w:hint="cs"/>
          <w:rtl/>
        </w:rPr>
        <w:t xml:space="preserve"> </w:t>
      </w:r>
      <w:r w:rsidR="00CD21BC">
        <w:rPr>
          <w:rFonts w:hint="cs"/>
          <w:sz w:val="18"/>
          <w:szCs w:val="18"/>
          <w:rtl/>
        </w:rPr>
        <w:t xml:space="preserve">(יו''ד רמ, י) </w:t>
      </w:r>
      <w:r w:rsidR="00B4779B">
        <w:rPr>
          <w:rFonts w:hint="cs"/>
          <w:rtl/>
        </w:rPr>
        <w:t>פסק</w:t>
      </w:r>
      <w:r w:rsidR="00CD21BC">
        <w:rPr>
          <w:rFonts w:hint="cs"/>
          <w:rtl/>
        </w:rPr>
        <w:t>ו</w:t>
      </w:r>
      <w:r w:rsidRPr="00B4779B">
        <w:rPr>
          <w:rFonts w:hint="cs"/>
          <w:rtl/>
        </w:rPr>
        <w:t>,</w:t>
      </w:r>
      <w:r w:rsidR="00134029">
        <w:rPr>
          <w:rFonts w:hint="cs"/>
          <w:rtl/>
        </w:rPr>
        <w:t xml:space="preserve"> שעל הבן לעשות את המקסימום, אך אם הוא לא מסוגל לעמוד בכך מותר לו </w:t>
      </w:r>
      <w:r w:rsidR="00CD21BC">
        <w:rPr>
          <w:rFonts w:hint="cs"/>
          <w:rtl/>
        </w:rPr>
        <w:t>לעזוב, ו</w:t>
      </w:r>
      <w:r w:rsidR="00134029">
        <w:rPr>
          <w:rFonts w:hint="cs"/>
          <w:rtl/>
        </w:rPr>
        <w:t xml:space="preserve">להשאיר אחרים שיטפלו בהם. כפי שכתב הבית יוסף, מקורו בגמרא </w:t>
      </w:r>
      <w:r w:rsidR="00CD21BC">
        <w:rPr>
          <w:rFonts w:hint="cs"/>
          <w:rtl/>
        </w:rPr>
        <w:t xml:space="preserve">במסכת </w:t>
      </w:r>
      <w:r w:rsidR="00134029">
        <w:rPr>
          <w:rFonts w:hint="cs"/>
          <w:rtl/>
        </w:rPr>
        <w:t xml:space="preserve">קידושין </w:t>
      </w:r>
      <w:r w:rsidR="00134029">
        <w:rPr>
          <w:rFonts w:hint="cs"/>
          <w:sz w:val="18"/>
          <w:szCs w:val="18"/>
          <w:rtl/>
        </w:rPr>
        <w:t>(לא ע''א)</w:t>
      </w:r>
      <w:r w:rsidR="00134029">
        <w:rPr>
          <w:rFonts w:hint="cs"/>
          <w:rtl/>
        </w:rPr>
        <w:t xml:space="preserve"> המספרת, שלרב אסי הייתה אמא זקנה שלא יכול היה לעמוד בבקשותיה, ומשום כך עזב אותה -</w:t>
      </w:r>
      <w:r w:rsidR="00AD30D9">
        <w:rPr>
          <w:rFonts w:hint="cs"/>
          <w:rtl/>
        </w:rPr>
        <w:t xml:space="preserve"> </w:t>
      </w:r>
      <w:r w:rsidR="00DF7389">
        <w:rPr>
          <w:rFonts w:hint="cs"/>
          <w:rtl/>
        </w:rPr>
        <w:t xml:space="preserve">מכאן </w:t>
      </w:r>
      <w:r w:rsidR="00134029">
        <w:rPr>
          <w:rFonts w:hint="cs"/>
          <w:rtl/>
        </w:rPr>
        <w:t>מוכח שאפשר לעזוב כשאין ברירה</w:t>
      </w:r>
      <w:r w:rsidR="003D13C7">
        <w:rPr>
          <w:rFonts w:hint="cs"/>
          <w:rtl/>
        </w:rPr>
        <w:t>.</w:t>
      </w:r>
    </w:p>
    <w:p w14:paraId="43FD57ED" w14:textId="68F956D0" w:rsidR="003D13C7" w:rsidRDefault="003D13C7" w:rsidP="00493076">
      <w:pPr>
        <w:spacing w:after="80"/>
        <w:rPr>
          <w:rtl/>
        </w:rPr>
      </w:pPr>
      <w:r>
        <w:rPr>
          <w:rFonts w:hint="cs"/>
          <w:rtl/>
        </w:rPr>
        <w:t xml:space="preserve">ב. </w:t>
      </w:r>
      <w:r w:rsidRPr="003D13C7">
        <w:rPr>
          <w:rFonts w:hint="cs"/>
          <w:b/>
          <w:bCs/>
          <w:rtl/>
        </w:rPr>
        <w:t>הראב''ד</w:t>
      </w:r>
      <w:r>
        <w:rPr>
          <w:rFonts w:hint="cs"/>
          <w:rtl/>
        </w:rPr>
        <w:t xml:space="preserve"> </w:t>
      </w:r>
      <w:r>
        <w:rPr>
          <w:rFonts w:hint="cs"/>
          <w:sz w:val="18"/>
          <w:szCs w:val="18"/>
          <w:rtl/>
        </w:rPr>
        <w:t xml:space="preserve">(שם) </w:t>
      </w:r>
      <w:r>
        <w:rPr>
          <w:rFonts w:hint="cs"/>
          <w:rtl/>
        </w:rPr>
        <w:t xml:space="preserve">על פי פירוש </w:t>
      </w:r>
      <w:r w:rsidRPr="003D13C7">
        <w:rPr>
          <w:rFonts w:hint="cs"/>
          <w:b/>
          <w:bCs/>
          <w:rtl/>
        </w:rPr>
        <w:t>הב''ח</w:t>
      </w:r>
      <w:r w:rsidR="001F200B">
        <w:rPr>
          <w:rFonts w:hint="cs"/>
          <w:rtl/>
        </w:rPr>
        <w:t xml:space="preserve"> </w:t>
      </w:r>
      <w:r w:rsidR="001F200B">
        <w:rPr>
          <w:rFonts w:hint="cs"/>
          <w:sz w:val="18"/>
          <w:szCs w:val="18"/>
          <w:rtl/>
        </w:rPr>
        <w:t>(יו''ד רמ, יב)</w:t>
      </w:r>
      <w:r>
        <w:rPr>
          <w:rFonts w:hint="cs"/>
          <w:rtl/>
        </w:rPr>
        <w:t>, חלק על דברי הרמב''ם</w:t>
      </w:r>
      <w:r w:rsidR="001F200B">
        <w:rPr>
          <w:rFonts w:hint="cs"/>
          <w:rtl/>
        </w:rPr>
        <w:t>,</w:t>
      </w:r>
      <w:r>
        <w:rPr>
          <w:rFonts w:hint="cs"/>
          <w:rtl/>
        </w:rPr>
        <w:t xml:space="preserve"> החמיר וסבר, </w:t>
      </w:r>
      <w:r w:rsidR="003B4ECF">
        <w:rPr>
          <w:rFonts w:hint="cs"/>
          <w:rtl/>
        </w:rPr>
        <w:t xml:space="preserve">שאסור </w:t>
      </w:r>
      <w:r>
        <w:rPr>
          <w:rFonts w:hint="cs"/>
          <w:rtl/>
        </w:rPr>
        <w:t xml:space="preserve">לבן </w:t>
      </w:r>
      <w:r w:rsidR="003B4ECF">
        <w:rPr>
          <w:rFonts w:hint="cs"/>
          <w:rtl/>
        </w:rPr>
        <w:t>לעזוב את אימו המשוגעת</w:t>
      </w:r>
      <w:r>
        <w:rPr>
          <w:rFonts w:hint="cs"/>
          <w:rtl/>
        </w:rPr>
        <w:t xml:space="preserve">. את ראיית </w:t>
      </w:r>
      <w:r w:rsidR="001F200B">
        <w:rPr>
          <w:rFonts w:hint="cs"/>
          <w:rtl/>
        </w:rPr>
        <w:t>הרמב''ם מ</w:t>
      </w:r>
      <w:r>
        <w:rPr>
          <w:rFonts w:hint="cs"/>
          <w:rtl/>
        </w:rPr>
        <w:t xml:space="preserve">הגמרא במסכת </w:t>
      </w:r>
      <w:r w:rsidR="001F200B">
        <w:rPr>
          <w:rFonts w:hint="cs"/>
          <w:rtl/>
        </w:rPr>
        <w:t>קידושין דחה</w:t>
      </w:r>
      <w:r w:rsidR="00DF7389">
        <w:rPr>
          <w:rFonts w:hint="cs"/>
          <w:rtl/>
        </w:rPr>
        <w:t xml:space="preserve"> והסביר</w:t>
      </w:r>
      <w:r w:rsidR="001F200B">
        <w:rPr>
          <w:rFonts w:hint="cs"/>
          <w:rtl/>
        </w:rPr>
        <w:t xml:space="preserve">, ששם האם </w:t>
      </w:r>
      <w:r w:rsidR="00115D6C">
        <w:rPr>
          <w:rFonts w:hint="cs"/>
          <w:rtl/>
        </w:rPr>
        <w:t xml:space="preserve">הייתה </w:t>
      </w:r>
      <w:r w:rsidR="001F200B">
        <w:rPr>
          <w:rFonts w:hint="cs"/>
          <w:rtl/>
        </w:rPr>
        <w:t>רק זקנה</w:t>
      </w:r>
      <w:r w:rsidR="003B4ECF">
        <w:rPr>
          <w:rFonts w:hint="cs"/>
          <w:rtl/>
        </w:rPr>
        <w:t xml:space="preserve"> </w:t>
      </w:r>
      <w:r w:rsidR="00DF7389">
        <w:rPr>
          <w:rFonts w:hint="cs"/>
          <w:rtl/>
        </w:rPr>
        <w:t>וי</w:t>
      </w:r>
      <w:r w:rsidR="003B4ECF">
        <w:rPr>
          <w:rFonts w:hint="cs"/>
          <w:rtl/>
        </w:rPr>
        <w:t>כלה לדאוג לעצמה</w:t>
      </w:r>
      <w:r w:rsidR="001F200B">
        <w:rPr>
          <w:rFonts w:hint="cs"/>
          <w:rtl/>
        </w:rPr>
        <w:t xml:space="preserve">, ולכן </w:t>
      </w:r>
      <w:r w:rsidR="003B4ECF">
        <w:rPr>
          <w:rFonts w:hint="cs"/>
          <w:rtl/>
        </w:rPr>
        <w:t xml:space="preserve">במקרה בו </w:t>
      </w:r>
      <w:r w:rsidR="002348D2">
        <w:rPr>
          <w:rFonts w:hint="cs"/>
          <w:rtl/>
        </w:rPr>
        <w:t xml:space="preserve">הבן </w:t>
      </w:r>
      <w:r w:rsidR="003B4ECF">
        <w:rPr>
          <w:rFonts w:hint="cs"/>
          <w:rtl/>
        </w:rPr>
        <w:t xml:space="preserve">יודע שלא יוכל לעמוד בבקשותיה </w:t>
      </w:r>
      <w:r w:rsidR="001F200B">
        <w:rPr>
          <w:rFonts w:hint="cs"/>
          <w:rtl/>
        </w:rPr>
        <w:t>מותר לו לעזוב</w:t>
      </w:r>
      <w:r w:rsidR="003B4ECF">
        <w:rPr>
          <w:rFonts w:hint="cs"/>
          <w:rtl/>
        </w:rPr>
        <w:t xml:space="preserve">, כדי שלא יעבור על </w:t>
      </w:r>
      <w:r w:rsidR="002348D2">
        <w:rPr>
          <w:rFonts w:hint="cs"/>
          <w:rtl/>
        </w:rPr>
        <w:t>חוסר כבוד בהוריו</w:t>
      </w:r>
      <w:r w:rsidR="00115D6C">
        <w:rPr>
          <w:rFonts w:hint="cs"/>
          <w:rtl/>
        </w:rPr>
        <w:t>. לעומת זאת במקרה בו האם משוגעת ואינה יכולה לדאוג לעצמה - אסור לעזוב</w:t>
      </w:r>
      <w:r w:rsidR="00F24CAD">
        <w:rPr>
          <w:rFonts w:hint="cs"/>
          <w:rtl/>
        </w:rPr>
        <w:t xml:space="preserve"> ו</w:t>
      </w:r>
      <w:r w:rsidR="00F82CF2">
        <w:rPr>
          <w:rFonts w:hint="cs"/>
          <w:rtl/>
        </w:rPr>
        <w:t>יש חובה</w:t>
      </w:r>
      <w:r w:rsidR="00F24CAD">
        <w:rPr>
          <w:rFonts w:hint="cs"/>
          <w:rtl/>
        </w:rPr>
        <w:t xml:space="preserve"> לטפל בהם כמיטב יכולתו</w:t>
      </w:r>
      <w:r w:rsidR="00115D6C">
        <w:rPr>
          <w:rFonts w:hint="cs"/>
          <w:rtl/>
        </w:rPr>
        <w:t>, ובלשון הב''ח:</w:t>
      </w:r>
    </w:p>
    <w:p w14:paraId="5C56CF76" w14:textId="02C09598" w:rsidR="00115D6C" w:rsidRPr="003D13C7" w:rsidRDefault="00CD21BC" w:rsidP="00493076">
      <w:pPr>
        <w:spacing w:after="80"/>
        <w:ind w:left="720"/>
        <w:rPr>
          <w:rtl/>
        </w:rPr>
      </w:pPr>
      <w:r>
        <w:rPr>
          <w:rFonts w:cs="Arial" w:hint="cs"/>
          <w:rtl/>
        </w:rPr>
        <w:t>''</w:t>
      </w:r>
      <w:r w:rsidR="00115D6C" w:rsidRPr="00115D6C">
        <w:rPr>
          <w:rFonts w:cs="Arial"/>
          <w:rtl/>
        </w:rPr>
        <w:t xml:space="preserve">ואני אומר דעת </w:t>
      </w:r>
      <w:proofErr w:type="spellStart"/>
      <w:r w:rsidR="00115D6C" w:rsidRPr="00115D6C">
        <w:rPr>
          <w:rFonts w:cs="Arial"/>
          <w:rtl/>
        </w:rPr>
        <w:t>הראב"ד</w:t>
      </w:r>
      <w:proofErr w:type="spellEnd"/>
      <w:r w:rsidR="00115D6C" w:rsidRPr="00115D6C">
        <w:rPr>
          <w:rFonts w:cs="Arial"/>
          <w:rtl/>
        </w:rPr>
        <w:t xml:space="preserve"> היא </w:t>
      </w:r>
      <w:proofErr w:type="spellStart"/>
      <w:r w:rsidR="00115D6C" w:rsidRPr="00115D6C">
        <w:rPr>
          <w:rFonts w:cs="Arial"/>
          <w:rtl/>
        </w:rPr>
        <w:t>דההיא</w:t>
      </w:r>
      <w:proofErr w:type="spellEnd"/>
      <w:r w:rsidR="00115D6C" w:rsidRPr="00115D6C">
        <w:rPr>
          <w:rFonts w:cs="Arial"/>
          <w:rtl/>
        </w:rPr>
        <w:t xml:space="preserve"> אימא לא נטרפה דעתה</w:t>
      </w:r>
      <w:r w:rsidR="00115D6C">
        <w:rPr>
          <w:rFonts w:cs="Arial" w:hint="cs"/>
          <w:rtl/>
        </w:rPr>
        <w:t>,</w:t>
      </w:r>
      <w:r w:rsidR="00115D6C" w:rsidRPr="00115D6C">
        <w:rPr>
          <w:rFonts w:cs="Arial"/>
          <w:rtl/>
        </w:rPr>
        <w:t xml:space="preserve"> אלא זקנה היתה ולפי שלא היה יכול להשתדל לה בעל כרצונה הלך ממנה</w:t>
      </w:r>
      <w:r w:rsidR="00115D6C">
        <w:rPr>
          <w:rFonts w:cs="Arial" w:hint="cs"/>
          <w:rtl/>
        </w:rPr>
        <w:t xml:space="preserve">, </w:t>
      </w:r>
      <w:r w:rsidR="00115D6C" w:rsidRPr="00115D6C">
        <w:rPr>
          <w:rFonts w:cs="Arial"/>
          <w:rtl/>
        </w:rPr>
        <w:t>אבל מי שנטרפה דעתו שצריך שמירה יתירה אין הדעת נותנת שיניחם וילך לו</w:t>
      </w:r>
      <w:r w:rsidR="00115D6C">
        <w:rPr>
          <w:rFonts w:cs="Arial" w:hint="cs"/>
          <w:rtl/>
        </w:rPr>
        <w:t>,</w:t>
      </w:r>
      <w:r w:rsidR="00115D6C" w:rsidRPr="00115D6C">
        <w:rPr>
          <w:rFonts w:cs="Arial"/>
          <w:rtl/>
        </w:rPr>
        <w:t xml:space="preserve"> וכן יראה מדברי רבינו שהסכים לדעת </w:t>
      </w:r>
      <w:proofErr w:type="spellStart"/>
      <w:r w:rsidR="00115D6C" w:rsidRPr="00115D6C">
        <w:rPr>
          <w:rFonts w:cs="Arial"/>
          <w:rtl/>
        </w:rPr>
        <w:t>הראב"ד</w:t>
      </w:r>
      <w:proofErr w:type="spellEnd"/>
      <w:r w:rsidR="00115D6C" w:rsidRPr="00115D6C">
        <w:rPr>
          <w:rFonts w:cs="Arial"/>
          <w:rtl/>
        </w:rPr>
        <w:t xml:space="preserve">. והכי נקטינן </w:t>
      </w:r>
      <w:r w:rsidR="00115D6C">
        <w:rPr>
          <w:rFonts w:cs="Arial" w:hint="cs"/>
          <w:rtl/>
        </w:rPr>
        <w:t xml:space="preserve">להלכה, </w:t>
      </w:r>
      <w:proofErr w:type="spellStart"/>
      <w:r w:rsidR="00115D6C" w:rsidRPr="00115D6C">
        <w:rPr>
          <w:rFonts w:cs="Arial"/>
          <w:rtl/>
        </w:rPr>
        <w:t>ודלא</w:t>
      </w:r>
      <w:proofErr w:type="spellEnd"/>
      <w:r w:rsidR="00115D6C" w:rsidRPr="00115D6C">
        <w:rPr>
          <w:rFonts w:cs="Arial"/>
          <w:rtl/>
        </w:rPr>
        <w:t xml:space="preserve"> כמו שפסק בש</w:t>
      </w:r>
      <w:r w:rsidR="00115D6C">
        <w:rPr>
          <w:rFonts w:cs="Arial" w:hint="cs"/>
          <w:rtl/>
        </w:rPr>
        <w:t>ולחן ערוך</w:t>
      </w:r>
      <w:r w:rsidR="00115D6C" w:rsidRPr="00115D6C">
        <w:rPr>
          <w:rFonts w:cs="Arial"/>
          <w:rtl/>
        </w:rPr>
        <w:t xml:space="preserve"> להקל כ</w:t>
      </w:r>
      <w:r w:rsidR="00115D6C">
        <w:rPr>
          <w:rFonts w:cs="Arial" w:hint="cs"/>
          <w:rtl/>
        </w:rPr>
        <w:t xml:space="preserve">דעת </w:t>
      </w:r>
      <w:r w:rsidR="00115D6C" w:rsidRPr="00115D6C">
        <w:rPr>
          <w:rFonts w:cs="Arial"/>
          <w:rtl/>
        </w:rPr>
        <w:t>הרמב"ם</w:t>
      </w:r>
      <w:r w:rsidR="00115D6C">
        <w:rPr>
          <w:rFonts w:cs="Arial" w:hint="cs"/>
          <w:rtl/>
        </w:rPr>
        <w:t>.''</w:t>
      </w:r>
    </w:p>
    <w:p w14:paraId="2682503A" w14:textId="57879453" w:rsidR="00F46473" w:rsidRDefault="00F24CAD" w:rsidP="00493076">
      <w:pPr>
        <w:spacing w:after="80"/>
        <w:rPr>
          <w:rtl/>
        </w:rPr>
      </w:pPr>
      <w:r>
        <w:rPr>
          <w:rFonts w:hint="cs"/>
          <w:rtl/>
        </w:rPr>
        <w:t>ג.</w:t>
      </w:r>
      <w:r w:rsidR="001644E8">
        <w:rPr>
          <w:rFonts w:hint="cs"/>
          <w:rtl/>
        </w:rPr>
        <w:t xml:space="preserve"> דעה שלישית </w:t>
      </w:r>
      <w:r w:rsidR="00323873">
        <w:rPr>
          <w:rFonts w:hint="cs"/>
          <w:rtl/>
        </w:rPr>
        <w:t>ו</w:t>
      </w:r>
      <w:r w:rsidR="001644E8">
        <w:rPr>
          <w:rFonts w:hint="cs"/>
          <w:rtl/>
        </w:rPr>
        <w:t xml:space="preserve">המקילה ביותר, היא </w:t>
      </w:r>
      <w:r w:rsidR="004F785F">
        <w:rPr>
          <w:rFonts w:hint="cs"/>
          <w:rtl/>
        </w:rPr>
        <w:t xml:space="preserve">דעתו </w:t>
      </w:r>
      <w:r w:rsidR="001644E8">
        <w:rPr>
          <w:rFonts w:hint="cs"/>
          <w:rtl/>
        </w:rPr>
        <w:t xml:space="preserve">של </w:t>
      </w:r>
      <w:r w:rsidR="001644E8" w:rsidRPr="001644E8">
        <w:rPr>
          <w:rFonts w:hint="cs"/>
          <w:b/>
          <w:bCs/>
          <w:rtl/>
        </w:rPr>
        <w:t>הדרישה</w:t>
      </w:r>
      <w:r w:rsidR="001644E8">
        <w:rPr>
          <w:rFonts w:hint="cs"/>
          <w:rtl/>
        </w:rPr>
        <w:t xml:space="preserve"> </w:t>
      </w:r>
      <w:r w:rsidR="00323873">
        <w:rPr>
          <w:rFonts w:hint="cs"/>
          <w:rtl/>
        </w:rPr>
        <w:t xml:space="preserve">בעקבות פירוש אחר בדברי </w:t>
      </w:r>
      <w:r w:rsidR="001644E8" w:rsidRPr="001644E8">
        <w:rPr>
          <w:rFonts w:hint="cs"/>
          <w:b/>
          <w:bCs/>
          <w:rtl/>
        </w:rPr>
        <w:t>הראב''ד</w:t>
      </w:r>
      <w:r w:rsidR="001644E8">
        <w:rPr>
          <w:rFonts w:hint="cs"/>
          <w:rtl/>
        </w:rPr>
        <w:t>.</w:t>
      </w:r>
      <w:r>
        <w:rPr>
          <w:rFonts w:hint="cs"/>
          <w:rtl/>
        </w:rPr>
        <w:t xml:space="preserve"> </w:t>
      </w:r>
      <w:r w:rsidR="004F785F">
        <w:rPr>
          <w:rFonts w:hint="cs"/>
          <w:rtl/>
        </w:rPr>
        <w:t xml:space="preserve">הוא </w:t>
      </w:r>
      <w:r w:rsidR="00323873">
        <w:rPr>
          <w:rFonts w:hint="cs"/>
          <w:rtl/>
        </w:rPr>
        <w:t>טען</w:t>
      </w:r>
      <w:r w:rsidR="004F785F">
        <w:rPr>
          <w:rFonts w:hint="cs"/>
          <w:rtl/>
        </w:rPr>
        <w:t>, שכאשר הראב''ד חולק על הרמב''ם, אין הוא חולק על כך שמותר לבן לעזוב את אימו שהשתגעה (וכפי שטען הב''ח). כוונתו לחלוק על הוראת הרמב''ם שעל הבן להשאיר אחריו מי שידאג לאימו</w:t>
      </w:r>
      <w:r w:rsidR="00D157C0">
        <w:rPr>
          <w:rFonts w:hint="cs"/>
          <w:rtl/>
        </w:rPr>
        <w:t xml:space="preserve"> - מעשה שלא כתוב </w:t>
      </w:r>
      <w:r w:rsidR="00FD0BE0">
        <w:rPr>
          <w:rFonts w:hint="cs"/>
          <w:rtl/>
        </w:rPr>
        <w:t xml:space="preserve">בגמרא בקידושין </w:t>
      </w:r>
      <w:r w:rsidR="00D157C0">
        <w:rPr>
          <w:rFonts w:hint="cs"/>
          <w:rtl/>
        </w:rPr>
        <w:t>שעשה רב אסי</w:t>
      </w:r>
      <w:r w:rsidR="00F46473">
        <w:rPr>
          <w:rFonts w:hint="cs"/>
          <w:rtl/>
        </w:rPr>
        <w:t xml:space="preserve"> כאשר עזב</w:t>
      </w:r>
      <w:r w:rsidR="004F785F">
        <w:rPr>
          <w:rFonts w:hint="cs"/>
          <w:rtl/>
        </w:rPr>
        <w:t>.</w:t>
      </w:r>
    </w:p>
    <w:p w14:paraId="56C150DB" w14:textId="5C3C8AE9" w:rsidR="00F46473" w:rsidRDefault="000D22EC" w:rsidP="00493076">
      <w:pPr>
        <w:spacing w:after="80"/>
        <w:rPr>
          <w:u w:val="single"/>
          <w:rtl/>
        </w:rPr>
      </w:pPr>
      <w:r>
        <w:rPr>
          <w:rFonts w:hint="cs"/>
          <w:u w:val="single"/>
          <w:rtl/>
        </w:rPr>
        <w:t>דעת הציץ אליעזר</w:t>
      </w:r>
    </w:p>
    <w:p w14:paraId="4B054DAA" w14:textId="59D78E50" w:rsidR="00F46473" w:rsidRDefault="00F46473" w:rsidP="00493076">
      <w:pPr>
        <w:spacing w:after="80"/>
        <w:rPr>
          <w:rtl/>
        </w:rPr>
      </w:pPr>
      <w:r>
        <w:rPr>
          <w:rFonts w:hint="cs"/>
          <w:rtl/>
        </w:rPr>
        <w:t xml:space="preserve">להלכה </w:t>
      </w:r>
      <w:r w:rsidR="00FD0BE0">
        <w:rPr>
          <w:rFonts w:hint="cs"/>
          <w:rtl/>
        </w:rPr>
        <w:t>אם כן</w:t>
      </w:r>
      <w:r>
        <w:rPr>
          <w:rFonts w:hint="cs"/>
          <w:rtl/>
        </w:rPr>
        <w:t xml:space="preserve">, השולחן </w:t>
      </w:r>
      <w:r w:rsidR="00FD0BE0">
        <w:rPr>
          <w:rFonts w:hint="cs"/>
          <w:rtl/>
        </w:rPr>
        <w:t xml:space="preserve">ערוך </w:t>
      </w:r>
      <w:r>
        <w:rPr>
          <w:rFonts w:hint="cs"/>
          <w:rtl/>
        </w:rPr>
        <w:t>פסק כדעת הרמב''ם המקל לעזוב</w:t>
      </w:r>
      <w:r w:rsidR="005460BC">
        <w:rPr>
          <w:rFonts w:hint="cs"/>
          <w:rtl/>
        </w:rPr>
        <w:t xml:space="preserve"> במקום שיגעון</w:t>
      </w:r>
      <w:r>
        <w:rPr>
          <w:rFonts w:hint="cs"/>
          <w:rtl/>
        </w:rPr>
        <w:t>, ואילו הב''ח פסק כדעת הראב''ד המחמיר</w:t>
      </w:r>
      <w:r w:rsidR="00F435F4">
        <w:rPr>
          <w:rFonts w:hint="cs"/>
          <w:rtl/>
        </w:rPr>
        <w:t xml:space="preserve"> וא</w:t>
      </w:r>
      <w:r w:rsidR="005460BC">
        <w:rPr>
          <w:rFonts w:hint="cs"/>
          <w:rtl/>
        </w:rPr>
        <w:t>ו</w:t>
      </w:r>
      <w:r w:rsidR="00F435F4">
        <w:rPr>
          <w:rFonts w:hint="cs"/>
          <w:rtl/>
        </w:rPr>
        <w:t>סר</w:t>
      </w:r>
      <w:r>
        <w:rPr>
          <w:rFonts w:hint="cs"/>
          <w:rtl/>
        </w:rPr>
        <w:t>. פירוש נוסף המיישב את הקושיות על דברי הרמב''ם</w:t>
      </w:r>
      <w:r w:rsidR="00752B60">
        <w:rPr>
          <w:rFonts w:hint="cs"/>
          <w:rtl/>
        </w:rPr>
        <w:t xml:space="preserve"> מדברי הגמרא בקידושי</w:t>
      </w:r>
      <w:r w:rsidR="00F45710">
        <w:rPr>
          <w:rFonts w:hint="cs"/>
          <w:rtl/>
        </w:rPr>
        <w:t>ן</w:t>
      </w:r>
      <w:r>
        <w:rPr>
          <w:rFonts w:hint="cs"/>
          <w:rtl/>
        </w:rPr>
        <w:t xml:space="preserve">, הביא </w:t>
      </w:r>
      <w:r w:rsidRPr="00F46473">
        <w:rPr>
          <w:rFonts w:hint="cs"/>
          <w:b/>
          <w:bCs/>
          <w:rtl/>
        </w:rPr>
        <w:t>הציץ אליעזר</w:t>
      </w:r>
      <w:r>
        <w:rPr>
          <w:rFonts w:hint="cs"/>
          <w:rtl/>
        </w:rPr>
        <w:t xml:space="preserve"> </w:t>
      </w:r>
      <w:r>
        <w:rPr>
          <w:rFonts w:hint="cs"/>
          <w:sz w:val="18"/>
          <w:szCs w:val="18"/>
          <w:rtl/>
        </w:rPr>
        <w:t>(יב, נט)</w:t>
      </w:r>
      <w:r w:rsidRPr="00F46473">
        <w:rPr>
          <w:rFonts w:hint="cs"/>
          <w:rtl/>
        </w:rPr>
        <w:t>, ש</w:t>
      </w:r>
      <w:r>
        <w:rPr>
          <w:rFonts w:hint="cs"/>
          <w:rtl/>
        </w:rPr>
        <w:t>בעקבות כך פסק להלכה, שבמקרה בו על הבן לקשור את אחד מהוריו</w:t>
      </w:r>
      <w:r w:rsidR="00565052">
        <w:rPr>
          <w:rFonts w:hint="cs"/>
          <w:rtl/>
        </w:rPr>
        <w:t xml:space="preserve"> כי השתגעו</w:t>
      </w:r>
      <w:r>
        <w:rPr>
          <w:rFonts w:hint="cs"/>
          <w:rtl/>
        </w:rPr>
        <w:t>, עליו לעוזבם ולתת לאחרים לעשות את מעשה הקשירה.</w:t>
      </w:r>
    </w:p>
    <w:p w14:paraId="6DA0A0EB" w14:textId="0C4E360C" w:rsidR="00565052" w:rsidRDefault="00565052" w:rsidP="00493076">
      <w:pPr>
        <w:spacing w:after="80"/>
        <w:rPr>
          <w:rtl/>
        </w:rPr>
      </w:pPr>
      <w:r>
        <w:rPr>
          <w:rFonts w:hint="cs"/>
          <w:rtl/>
        </w:rPr>
        <w:t xml:space="preserve">הוא טען, שכאשר הרמב''ם פסק שמותר לבן לעזוב את הוריו, הוא לא התכוון </w:t>
      </w:r>
      <w:r w:rsidR="001A5D20">
        <w:rPr>
          <w:rFonts w:hint="cs"/>
          <w:rtl/>
        </w:rPr>
        <w:t>ל</w:t>
      </w:r>
      <w:r>
        <w:rPr>
          <w:rFonts w:hint="cs"/>
          <w:rtl/>
        </w:rPr>
        <w:t xml:space="preserve">מקרה בו </w:t>
      </w:r>
      <w:r w:rsidR="001A5D20">
        <w:rPr>
          <w:rFonts w:hint="cs"/>
          <w:rtl/>
        </w:rPr>
        <w:t>השתגעו בלבד</w:t>
      </w:r>
      <w:r>
        <w:rPr>
          <w:rFonts w:hint="cs"/>
          <w:rtl/>
        </w:rPr>
        <w:t xml:space="preserve">, </w:t>
      </w:r>
      <w:r w:rsidR="00FD0BE0">
        <w:rPr>
          <w:rFonts w:hint="cs"/>
          <w:rtl/>
        </w:rPr>
        <w:t>(</w:t>
      </w:r>
      <w:r>
        <w:rPr>
          <w:rFonts w:hint="cs"/>
          <w:rtl/>
        </w:rPr>
        <w:t>ואז</w:t>
      </w:r>
      <w:r w:rsidR="001A5D20">
        <w:rPr>
          <w:rFonts w:hint="cs"/>
          <w:rtl/>
        </w:rPr>
        <w:t xml:space="preserve"> קושיית הב''ח היכן כתוב בגמרא </w:t>
      </w:r>
      <w:proofErr w:type="spellStart"/>
      <w:r w:rsidR="0032758C">
        <w:rPr>
          <w:rFonts w:hint="cs"/>
          <w:rtl/>
        </w:rPr>
        <w:t>שאמו</w:t>
      </w:r>
      <w:proofErr w:type="spellEnd"/>
      <w:r w:rsidR="0032758C">
        <w:rPr>
          <w:rFonts w:hint="cs"/>
          <w:rtl/>
        </w:rPr>
        <w:t xml:space="preserve"> של רב אסי השתגעה </w:t>
      </w:r>
      <w:r w:rsidR="0032758C">
        <w:rPr>
          <w:rFonts w:hint="cs"/>
          <w:sz w:val="18"/>
          <w:szCs w:val="18"/>
          <w:rtl/>
        </w:rPr>
        <w:t>(ולא שהייתה רק זקנה)</w:t>
      </w:r>
      <w:r w:rsidR="0032758C">
        <w:rPr>
          <w:rFonts w:hint="cs"/>
          <w:rtl/>
        </w:rPr>
        <w:t xml:space="preserve"> במקומה עומדת</w:t>
      </w:r>
      <w:r w:rsidR="00FD0BE0">
        <w:rPr>
          <w:rFonts w:hint="cs"/>
          <w:rtl/>
        </w:rPr>
        <w:t>)</w:t>
      </w:r>
      <w:r w:rsidR="0032758C">
        <w:rPr>
          <w:rFonts w:hint="cs"/>
          <w:rtl/>
        </w:rPr>
        <w:t xml:space="preserve">, אלא </w:t>
      </w:r>
      <w:r w:rsidR="00FD0BE0">
        <w:rPr>
          <w:rFonts w:hint="cs"/>
          <w:rtl/>
        </w:rPr>
        <w:t xml:space="preserve">כוונתו </w:t>
      </w:r>
      <w:r w:rsidR="0032758C">
        <w:rPr>
          <w:rFonts w:hint="cs"/>
          <w:rtl/>
        </w:rPr>
        <w:t xml:space="preserve">למצב בו על הבן לעשות מעשה שמהווה בזיון בהוריו, </w:t>
      </w:r>
      <w:r w:rsidR="00FD0BE0">
        <w:rPr>
          <w:rFonts w:hint="cs"/>
          <w:rtl/>
        </w:rPr>
        <w:t>כגון</w:t>
      </w:r>
      <w:r w:rsidR="0032758C">
        <w:rPr>
          <w:rFonts w:hint="cs"/>
          <w:rtl/>
        </w:rPr>
        <w:t xml:space="preserve"> לקשור אותם </w:t>
      </w:r>
      <w:r w:rsidR="00FD0BE0">
        <w:rPr>
          <w:rFonts w:hint="cs"/>
          <w:rtl/>
        </w:rPr>
        <w:t>למיטה</w:t>
      </w:r>
      <w:r w:rsidR="0032758C">
        <w:rPr>
          <w:rFonts w:hint="cs"/>
          <w:rtl/>
        </w:rPr>
        <w:t xml:space="preserve"> </w:t>
      </w:r>
      <w:r w:rsidR="00F5143B">
        <w:rPr>
          <w:rFonts w:hint="cs"/>
          <w:rtl/>
        </w:rPr>
        <w:t>-</w:t>
      </w:r>
      <w:r w:rsidR="0032758C">
        <w:rPr>
          <w:rFonts w:hint="cs"/>
          <w:rtl/>
        </w:rPr>
        <w:t xml:space="preserve"> </w:t>
      </w:r>
      <w:r w:rsidR="00FD0BE0">
        <w:rPr>
          <w:rFonts w:hint="cs"/>
          <w:rtl/>
        </w:rPr>
        <w:t>במקרה זה</w:t>
      </w:r>
      <w:r w:rsidR="0032758C">
        <w:rPr>
          <w:rFonts w:hint="cs"/>
          <w:rtl/>
        </w:rPr>
        <w:t xml:space="preserve"> וודאי </w:t>
      </w:r>
      <w:r w:rsidR="00FD0BE0">
        <w:rPr>
          <w:rFonts w:hint="cs"/>
          <w:rtl/>
        </w:rPr>
        <w:t>ש</w:t>
      </w:r>
      <w:r w:rsidR="0032758C">
        <w:rPr>
          <w:rFonts w:hint="cs"/>
          <w:rtl/>
        </w:rPr>
        <w:t xml:space="preserve">כל הפוסקים יודו </w:t>
      </w:r>
      <w:r w:rsidR="00456F5F">
        <w:rPr>
          <w:rFonts w:hint="cs"/>
          <w:rtl/>
        </w:rPr>
        <w:t>שעל ה</w:t>
      </w:r>
      <w:r w:rsidR="0032758C">
        <w:rPr>
          <w:rFonts w:hint="cs"/>
          <w:rtl/>
        </w:rPr>
        <w:t xml:space="preserve">בן לעזוב, ובלשון </w:t>
      </w:r>
      <w:r w:rsidR="0032758C" w:rsidRPr="0032758C">
        <w:rPr>
          <w:rFonts w:hint="cs"/>
          <w:b/>
          <w:bCs/>
          <w:rtl/>
        </w:rPr>
        <w:t>ערוך</w:t>
      </w:r>
      <w:r w:rsidR="0032758C">
        <w:rPr>
          <w:rFonts w:hint="cs"/>
          <w:rtl/>
        </w:rPr>
        <w:t xml:space="preserve"> </w:t>
      </w:r>
      <w:r w:rsidR="0032758C" w:rsidRPr="0032758C">
        <w:rPr>
          <w:rFonts w:hint="cs"/>
          <w:b/>
          <w:bCs/>
          <w:rtl/>
        </w:rPr>
        <w:t>השולחן</w:t>
      </w:r>
      <w:r w:rsidR="0032758C">
        <w:rPr>
          <w:rFonts w:hint="cs"/>
          <w:rtl/>
        </w:rPr>
        <w:t xml:space="preserve">: </w:t>
      </w:r>
    </w:p>
    <w:p w14:paraId="687A9FF9" w14:textId="617B46E8" w:rsidR="00A47149" w:rsidRDefault="00456F5F" w:rsidP="00493076">
      <w:pPr>
        <w:spacing w:after="80"/>
        <w:ind w:left="720"/>
        <w:rPr>
          <w:rFonts w:cs="Arial"/>
          <w:rtl/>
        </w:rPr>
      </w:pPr>
      <w:r>
        <w:rPr>
          <w:rFonts w:cs="Arial" w:hint="cs"/>
          <w:rtl/>
        </w:rPr>
        <w:t>''</w:t>
      </w:r>
      <w:r w:rsidRPr="00456F5F">
        <w:rPr>
          <w:rFonts w:cs="Arial"/>
          <w:rtl/>
        </w:rPr>
        <w:t>מי שנטרפה דעת אביו או א</w:t>
      </w:r>
      <w:r>
        <w:rPr>
          <w:rFonts w:cs="Arial" w:hint="cs"/>
          <w:rtl/>
        </w:rPr>
        <w:t>י</w:t>
      </w:r>
      <w:r w:rsidRPr="00456F5F">
        <w:rPr>
          <w:rFonts w:cs="Arial"/>
          <w:rtl/>
        </w:rPr>
        <w:t>מו משתדל לנהוג עמהם עד שתתיישב דעתם</w:t>
      </w:r>
      <w:r>
        <w:rPr>
          <w:rFonts w:cs="Arial" w:hint="cs"/>
          <w:rtl/>
        </w:rPr>
        <w:t>,</w:t>
      </w:r>
      <w:r w:rsidRPr="00456F5F">
        <w:rPr>
          <w:rFonts w:cs="Arial"/>
          <w:rtl/>
        </w:rPr>
        <w:t xml:space="preserve"> ואם </w:t>
      </w:r>
      <w:r>
        <w:rPr>
          <w:rFonts w:cs="Arial" w:hint="cs"/>
          <w:rtl/>
        </w:rPr>
        <w:t xml:space="preserve">אי אפשר </w:t>
      </w:r>
      <w:r w:rsidRPr="00456F5F">
        <w:rPr>
          <w:rFonts w:cs="Arial"/>
          <w:rtl/>
        </w:rPr>
        <w:t>לו כתב הרמב"ם שילך ויצו</w:t>
      </w:r>
      <w:r>
        <w:rPr>
          <w:rFonts w:cs="Arial" w:hint="cs"/>
          <w:rtl/>
        </w:rPr>
        <w:t>ו</w:t>
      </w:r>
      <w:r w:rsidRPr="00456F5F">
        <w:rPr>
          <w:rFonts w:cs="Arial"/>
          <w:rtl/>
        </w:rPr>
        <w:t>ה לאחרים לנהגם כראוי</w:t>
      </w:r>
      <w:r>
        <w:rPr>
          <w:rFonts w:cs="Arial" w:hint="cs"/>
          <w:rtl/>
        </w:rPr>
        <w:t>.</w:t>
      </w:r>
      <w:r w:rsidRPr="00456F5F">
        <w:rPr>
          <w:rFonts w:cs="Arial"/>
          <w:rtl/>
        </w:rPr>
        <w:t xml:space="preserve"> והשיג </w:t>
      </w:r>
      <w:proofErr w:type="spellStart"/>
      <w:r w:rsidRPr="00456F5F">
        <w:rPr>
          <w:rFonts w:cs="Arial"/>
          <w:rtl/>
        </w:rPr>
        <w:t>הראב"ד</w:t>
      </w:r>
      <w:proofErr w:type="spellEnd"/>
      <w:r w:rsidRPr="00456F5F">
        <w:rPr>
          <w:rFonts w:cs="Arial"/>
          <w:rtl/>
        </w:rPr>
        <w:t xml:space="preserve"> דאם ילך ויניחם למי יצוה לשמרם</w:t>
      </w:r>
      <w:r>
        <w:rPr>
          <w:rFonts w:cs="Arial" w:hint="cs"/>
          <w:rtl/>
        </w:rPr>
        <w:t>.</w:t>
      </w:r>
      <w:r w:rsidRPr="00456F5F">
        <w:rPr>
          <w:rFonts w:cs="Arial"/>
          <w:rtl/>
        </w:rPr>
        <w:t xml:space="preserve"> ואין זו השגה</w:t>
      </w:r>
      <w:r>
        <w:rPr>
          <w:rFonts w:cs="Arial" w:hint="cs"/>
          <w:rtl/>
        </w:rPr>
        <w:t>,</w:t>
      </w:r>
      <w:r w:rsidRPr="00456F5F">
        <w:rPr>
          <w:rFonts w:cs="Arial"/>
          <w:rtl/>
        </w:rPr>
        <w:t xml:space="preserve"> </w:t>
      </w:r>
      <w:proofErr w:type="spellStart"/>
      <w:r>
        <w:rPr>
          <w:rFonts w:cs="Arial" w:hint="cs"/>
          <w:rtl/>
        </w:rPr>
        <w:t>דנראה</w:t>
      </w:r>
      <w:proofErr w:type="spellEnd"/>
      <w:r>
        <w:rPr>
          <w:rFonts w:cs="Arial" w:hint="cs"/>
          <w:rtl/>
        </w:rPr>
        <w:t xml:space="preserve"> לומר </w:t>
      </w:r>
      <w:proofErr w:type="spellStart"/>
      <w:r w:rsidRPr="00456F5F">
        <w:rPr>
          <w:rFonts w:cs="Arial"/>
          <w:rtl/>
        </w:rPr>
        <w:t>דהרמב"ם</w:t>
      </w:r>
      <w:proofErr w:type="spellEnd"/>
      <w:r w:rsidRPr="00456F5F">
        <w:rPr>
          <w:rFonts w:cs="Arial"/>
          <w:rtl/>
        </w:rPr>
        <w:t xml:space="preserve"> ה</w:t>
      </w:r>
      <w:r>
        <w:rPr>
          <w:rFonts w:cs="Arial" w:hint="cs"/>
          <w:rtl/>
        </w:rPr>
        <w:t xml:space="preserve">כי קאמר, </w:t>
      </w:r>
      <w:proofErr w:type="spellStart"/>
      <w:r w:rsidRPr="00456F5F">
        <w:rPr>
          <w:rFonts w:cs="Arial"/>
          <w:rtl/>
        </w:rPr>
        <w:t>דידוע</w:t>
      </w:r>
      <w:proofErr w:type="spellEnd"/>
      <w:r w:rsidRPr="00456F5F">
        <w:rPr>
          <w:rFonts w:cs="Arial"/>
          <w:rtl/>
        </w:rPr>
        <w:t xml:space="preserve"> שהמשתגעים בהכרח לא</w:t>
      </w:r>
      <w:r>
        <w:rPr>
          <w:rFonts w:cs="Arial" w:hint="cs"/>
          <w:rtl/>
        </w:rPr>
        <w:t>ו</w:t>
      </w:r>
      <w:r w:rsidRPr="00456F5F">
        <w:rPr>
          <w:rFonts w:cs="Arial"/>
          <w:rtl/>
        </w:rPr>
        <w:t>סרם בזיקים</w:t>
      </w:r>
      <w:r>
        <w:rPr>
          <w:rFonts w:cs="Arial" w:hint="cs"/>
          <w:rtl/>
        </w:rPr>
        <w:t xml:space="preserve"> </w:t>
      </w:r>
      <w:r w:rsidRPr="00456F5F">
        <w:rPr>
          <w:rFonts w:cs="Arial"/>
          <w:rtl/>
        </w:rPr>
        <w:t>ובחבלים</w:t>
      </w:r>
      <w:r>
        <w:rPr>
          <w:rFonts w:cs="Arial" w:hint="cs"/>
          <w:rtl/>
        </w:rPr>
        <w:t>,</w:t>
      </w:r>
      <w:r w:rsidRPr="00456F5F">
        <w:rPr>
          <w:rFonts w:cs="Arial"/>
          <w:rtl/>
        </w:rPr>
        <w:t xml:space="preserve"> והבן אין ביכולתו לעשות כן</w:t>
      </w:r>
      <w:r>
        <w:rPr>
          <w:rFonts w:cs="Arial" w:hint="cs"/>
          <w:rtl/>
        </w:rPr>
        <w:t>,</w:t>
      </w:r>
      <w:r w:rsidRPr="00456F5F">
        <w:rPr>
          <w:rFonts w:cs="Arial"/>
          <w:rtl/>
        </w:rPr>
        <w:t xml:space="preserve"> לכן מצוה לאחרים</w:t>
      </w:r>
      <w:r>
        <w:rPr>
          <w:rFonts w:cs="Arial" w:hint="cs"/>
          <w:rtl/>
        </w:rPr>
        <w:t>.''</w:t>
      </w:r>
    </w:p>
    <w:p w14:paraId="515C1F60" w14:textId="0738401C" w:rsidR="005460BC" w:rsidRPr="00F46473" w:rsidRDefault="00167C50" w:rsidP="00493076">
      <w:pPr>
        <w:spacing w:after="80"/>
        <w:rPr>
          <w:rtl/>
        </w:rPr>
      </w:pPr>
      <w:r>
        <w:rPr>
          <w:rFonts w:cs="Arial" w:hint="cs"/>
          <w:rtl/>
        </w:rPr>
        <w:t xml:space="preserve">בעוד שערוך השולחן הוכיח את דברי הרמב''ם </w:t>
      </w:r>
      <w:proofErr w:type="spellStart"/>
      <w:r>
        <w:rPr>
          <w:rFonts w:cs="Arial" w:hint="cs"/>
          <w:rtl/>
        </w:rPr>
        <w:t>מסברא</w:t>
      </w:r>
      <w:proofErr w:type="spellEnd"/>
      <w:r>
        <w:rPr>
          <w:rFonts w:cs="Arial" w:hint="cs"/>
          <w:rtl/>
        </w:rPr>
        <w:t xml:space="preserve">, הציץ אליעזר הביא </w:t>
      </w:r>
      <w:r w:rsidR="005460BC">
        <w:rPr>
          <w:rFonts w:cs="Arial" w:hint="cs"/>
          <w:rtl/>
        </w:rPr>
        <w:t xml:space="preserve">ראייה </w:t>
      </w:r>
      <w:r>
        <w:rPr>
          <w:rFonts w:cs="Arial" w:hint="cs"/>
          <w:rtl/>
        </w:rPr>
        <w:t>לפירושו מדיוק בלשון הרמב''ם.</w:t>
      </w:r>
      <w:r w:rsidR="003B483E">
        <w:rPr>
          <w:rFonts w:cs="Arial" w:hint="cs"/>
          <w:rtl/>
        </w:rPr>
        <w:t xml:space="preserve"> הרמב''ם כותב, שאם הבן אינו יכול לטפל בהוריו 'יצוה לאחרים להנהיגם כראוי </w:t>
      </w:r>
      <w:r w:rsidR="003B483E" w:rsidRPr="003B483E">
        <w:rPr>
          <w:rFonts w:cs="Arial" w:hint="cs"/>
          <w:b/>
          <w:bCs/>
          <w:rtl/>
        </w:rPr>
        <w:t>להם'</w:t>
      </w:r>
      <w:r w:rsidR="003B483E" w:rsidRPr="003B483E">
        <w:rPr>
          <w:rFonts w:cs="Arial" w:hint="cs"/>
          <w:rtl/>
        </w:rPr>
        <w:t xml:space="preserve">, מדוע </w:t>
      </w:r>
      <w:r w:rsidR="003B483E">
        <w:rPr>
          <w:rFonts w:cs="Arial" w:hint="cs"/>
          <w:rtl/>
        </w:rPr>
        <w:t>היה צורך להוסיף את המילה 'להם'? אלא ככל הנרא</w:t>
      </w:r>
      <w:r w:rsidR="00FD0BE0">
        <w:rPr>
          <w:rFonts w:cs="Arial" w:hint="cs"/>
          <w:rtl/>
        </w:rPr>
        <w:t>ה</w:t>
      </w:r>
      <w:r w:rsidR="003B483E">
        <w:rPr>
          <w:rFonts w:cs="Arial" w:hint="cs"/>
          <w:rtl/>
        </w:rPr>
        <w:t xml:space="preserve"> כוונתו להדגיש ש</w:t>
      </w:r>
      <w:r w:rsidR="00FD0BE0">
        <w:rPr>
          <w:rFonts w:cs="Arial" w:hint="cs"/>
          <w:rtl/>
        </w:rPr>
        <w:t xml:space="preserve">מדובר </w:t>
      </w:r>
      <w:r w:rsidR="003B483E">
        <w:rPr>
          <w:rFonts w:cs="Arial" w:hint="cs"/>
          <w:rtl/>
        </w:rPr>
        <w:t xml:space="preserve">במקרה </w:t>
      </w:r>
      <w:r w:rsidR="00FD0BE0">
        <w:rPr>
          <w:rFonts w:cs="Arial" w:hint="cs"/>
          <w:rtl/>
        </w:rPr>
        <w:t xml:space="preserve">בו </w:t>
      </w:r>
      <w:r w:rsidR="003B483E">
        <w:rPr>
          <w:rFonts w:cs="Arial" w:hint="cs"/>
          <w:rtl/>
        </w:rPr>
        <w:t xml:space="preserve">הטיפול דורש מעשים מיוחדים, </w:t>
      </w:r>
      <w:r w:rsidR="009A4198">
        <w:rPr>
          <w:rFonts w:cs="Arial" w:hint="cs"/>
          <w:rtl/>
        </w:rPr>
        <w:t>כמו קשירת ההורים וכדומה.</w:t>
      </w:r>
    </w:p>
    <w:p w14:paraId="3342892D" w14:textId="2185FAB3" w:rsidR="00B4779B" w:rsidRPr="003E79E8" w:rsidRDefault="009860B3" w:rsidP="00493076">
      <w:pPr>
        <w:spacing w:after="80"/>
        <w:rPr>
          <w:b/>
          <w:bCs/>
          <w:rtl/>
        </w:rPr>
      </w:pPr>
      <w:r>
        <w:rPr>
          <w:rFonts w:hint="cs"/>
          <w:b/>
          <w:bCs/>
          <w:rtl/>
        </w:rPr>
        <w:t>ש</w:t>
      </w:r>
      <w:r w:rsidR="00B4779B">
        <w:rPr>
          <w:b/>
          <w:bCs/>
          <w:rtl/>
        </w:rPr>
        <w:t xml:space="preserve">בת שלום! קח לקרוא בשולחן שבת, או תעביר בבקשה הלאה </w:t>
      </w:r>
      <w:r w:rsidR="00B4779B">
        <w:rPr>
          <w:rFonts w:hint="cs"/>
          <w:b/>
          <w:bCs/>
          <w:rtl/>
        </w:rPr>
        <w:t xml:space="preserve">על מנת </w:t>
      </w:r>
      <w:r w:rsidR="00B4779B">
        <w:rPr>
          <w:b/>
          <w:bCs/>
          <w:rtl/>
        </w:rPr>
        <w:t>שעוד אנשים יקראו</w:t>
      </w:r>
      <w:r w:rsidR="00B4779B">
        <w:rPr>
          <w:rStyle w:val="a5"/>
          <w:sz w:val="26"/>
          <w:szCs w:val="26"/>
        </w:rPr>
        <w:footnoteReference w:id="3"/>
      </w:r>
      <w:r w:rsidR="00B4779B">
        <w:rPr>
          <w:b/>
          <w:bCs/>
          <w:rtl/>
        </w:rPr>
        <w:t xml:space="preserve">... </w:t>
      </w:r>
    </w:p>
    <w:sectPr w:rsidR="00B4779B" w:rsidRPr="003E79E8" w:rsidSect="0048442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D550D" w14:textId="77777777" w:rsidR="00CE0D20" w:rsidRDefault="00CE0D20" w:rsidP="008B406A">
      <w:pPr>
        <w:spacing w:after="0" w:line="240" w:lineRule="auto"/>
      </w:pPr>
      <w:r>
        <w:separator/>
      </w:r>
    </w:p>
  </w:endnote>
  <w:endnote w:type="continuationSeparator" w:id="0">
    <w:p w14:paraId="611FBD60" w14:textId="77777777" w:rsidR="00CE0D20" w:rsidRDefault="00CE0D20" w:rsidP="008B406A">
      <w:pPr>
        <w:spacing w:after="0" w:line="240" w:lineRule="auto"/>
      </w:pPr>
      <w:r>
        <w:continuationSeparator/>
      </w:r>
    </w:p>
  </w:endnote>
  <w:endnote w:type="continuationNotice" w:id="1">
    <w:p w14:paraId="33BF7FC3" w14:textId="77777777" w:rsidR="00CE0D20" w:rsidRDefault="00CE0D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69598" w14:textId="77777777" w:rsidR="00CE0D20" w:rsidRDefault="00CE0D20" w:rsidP="008B406A">
      <w:pPr>
        <w:spacing w:after="0" w:line="240" w:lineRule="auto"/>
      </w:pPr>
      <w:r>
        <w:separator/>
      </w:r>
    </w:p>
  </w:footnote>
  <w:footnote w:type="continuationSeparator" w:id="0">
    <w:p w14:paraId="4E333D69" w14:textId="77777777" w:rsidR="00CE0D20" w:rsidRDefault="00CE0D20" w:rsidP="008B406A">
      <w:pPr>
        <w:spacing w:after="0" w:line="240" w:lineRule="auto"/>
      </w:pPr>
      <w:r>
        <w:continuationSeparator/>
      </w:r>
    </w:p>
  </w:footnote>
  <w:footnote w:type="continuationNotice" w:id="1">
    <w:p w14:paraId="736BF362" w14:textId="77777777" w:rsidR="00CE0D20" w:rsidRDefault="00CE0D20">
      <w:pPr>
        <w:spacing w:after="0" w:line="240" w:lineRule="auto"/>
      </w:pPr>
    </w:p>
  </w:footnote>
  <w:footnote w:id="2">
    <w:p w14:paraId="705151EA" w14:textId="12FAD0F7" w:rsidR="008A3953" w:rsidRDefault="008A3953">
      <w:pPr>
        <w:pStyle w:val="a3"/>
      </w:pPr>
      <w:r>
        <w:rPr>
          <w:rStyle w:val="a5"/>
        </w:rPr>
        <w:footnoteRef/>
      </w:r>
      <w:r>
        <w:rPr>
          <w:rtl/>
        </w:rPr>
        <w:t xml:space="preserve"> </w:t>
      </w:r>
      <w:r>
        <w:rPr>
          <w:rFonts w:hint="cs"/>
          <w:rtl/>
        </w:rPr>
        <w:t xml:space="preserve">הסיבה שהשולחן ערוך נקט כך היא, שסבר שבעקבות 'ירידת הדורות' אי אפשר להכניס את הראש בין הראשונים, ולהכריע ביניהם, לכן יש ללכת אחרי הרוב. גישתו ספגה ביקורת משני פנים: ראשית, יש כמו </w:t>
      </w:r>
      <w:proofErr w:type="spellStart"/>
      <w:r>
        <w:rPr>
          <w:rFonts w:hint="cs"/>
          <w:rtl/>
        </w:rPr>
        <w:t>המהרש</w:t>
      </w:r>
      <w:proofErr w:type="spellEnd"/>
      <w:r>
        <w:rPr>
          <w:rFonts w:hint="cs"/>
          <w:rtl/>
        </w:rPr>
        <w:t xml:space="preserve">''ל והחזון איש שערערו על עצם ההכרעה באמצעות הרוב, על הפוסק ללמוד את הסוגיה ולהכריע כפי הבנת שכלו. שנית, גם אם פוסקים על פי הרוב, מדוע פוסקי אשכנז כמו התוספות הושמטו מהמערכת?! </w:t>
      </w:r>
    </w:p>
  </w:footnote>
  <w:footnote w:id="3">
    <w:p w14:paraId="1F4859A3" w14:textId="77777777" w:rsidR="00B4779B" w:rsidRDefault="00B4779B" w:rsidP="00B4779B">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CA"/>
    <w:rsid w:val="00024783"/>
    <w:rsid w:val="000256E3"/>
    <w:rsid w:val="00065FD5"/>
    <w:rsid w:val="00073D12"/>
    <w:rsid w:val="000C66CA"/>
    <w:rsid w:val="000D22EC"/>
    <w:rsid w:val="00105E0D"/>
    <w:rsid w:val="00115D6C"/>
    <w:rsid w:val="0012424A"/>
    <w:rsid w:val="00127E96"/>
    <w:rsid w:val="0013142A"/>
    <w:rsid w:val="00134029"/>
    <w:rsid w:val="00135DB4"/>
    <w:rsid w:val="001465A3"/>
    <w:rsid w:val="001644E8"/>
    <w:rsid w:val="00167C50"/>
    <w:rsid w:val="00173787"/>
    <w:rsid w:val="0017779B"/>
    <w:rsid w:val="001950DB"/>
    <w:rsid w:val="001A5D20"/>
    <w:rsid w:val="001A62E2"/>
    <w:rsid w:val="001B6E56"/>
    <w:rsid w:val="001E0A00"/>
    <w:rsid w:val="001F200B"/>
    <w:rsid w:val="002166D5"/>
    <w:rsid w:val="0022507D"/>
    <w:rsid w:val="002348D2"/>
    <w:rsid w:val="002437E6"/>
    <w:rsid w:val="002563CD"/>
    <w:rsid w:val="00265311"/>
    <w:rsid w:val="00271816"/>
    <w:rsid w:val="002A291B"/>
    <w:rsid w:val="002C2F1B"/>
    <w:rsid w:val="002C4FD1"/>
    <w:rsid w:val="002D0974"/>
    <w:rsid w:val="002D282D"/>
    <w:rsid w:val="002D7788"/>
    <w:rsid w:val="002F0BED"/>
    <w:rsid w:val="002F28A2"/>
    <w:rsid w:val="003048F4"/>
    <w:rsid w:val="00306A0D"/>
    <w:rsid w:val="00323873"/>
    <w:rsid w:val="0032758C"/>
    <w:rsid w:val="00342672"/>
    <w:rsid w:val="003511FE"/>
    <w:rsid w:val="003B483E"/>
    <w:rsid w:val="003B4ECF"/>
    <w:rsid w:val="003D13C7"/>
    <w:rsid w:val="003F4E69"/>
    <w:rsid w:val="003F7ADF"/>
    <w:rsid w:val="004232C6"/>
    <w:rsid w:val="004464AD"/>
    <w:rsid w:val="00456F5F"/>
    <w:rsid w:val="004575DB"/>
    <w:rsid w:val="00471815"/>
    <w:rsid w:val="00484424"/>
    <w:rsid w:val="00493076"/>
    <w:rsid w:val="004A76E0"/>
    <w:rsid w:val="004C66C8"/>
    <w:rsid w:val="004D2EA2"/>
    <w:rsid w:val="004D566C"/>
    <w:rsid w:val="004E00AE"/>
    <w:rsid w:val="004E1557"/>
    <w:rsid w:val="004E7FDC"/>
    <w:rsid w:val="004F0302"/>
    <w:rsid w:val="004F785F"/>
    <w:rsid w:val="005054AA"/>
    <w:rsid w:val="0050743D"/>
    <w:rsid w:val="00532B97"/>
    <w:rsid w:val="0054081D"/>
    <w:rsid w:val="005460BC"/>
    <w:rsid w:val="005565CD"/>
    <w:rsid w:val="00565052"/>
    <w:rsid w:val="00593553"/>
    <w:rsid w:val="00597ABC"/>
    <w:rsid w:val="005B1D07"/>
    <w:rsid w:val="005B5936"/>
    <w:rsid w:val="005E21B2"/>
    <w:rsid w:val="006002F7"/>
    <w:rsid w:val="00640CA5"/>
    <w:rsid w:val="00664D58"/>
    <w:rsid w:val="006A1A77"/>
    <w:rsid w:val="006B121D"/>
    <w:rsid w:val="006C57F3"/>
    <w:rsid w:val="006D0133"/>
    <w:rsid w:val="006D4467"/>
    <w:rsid w:val="006E3C68"/>
    <w:rsid w:val="00707662"/>
    <w:rsid w:val="00752B60"/>
    <w:rsid w:val="00761DD7"/>
    <w:rsid w:val="00795FB6"/>
    <w:rsid w:val="00796E8F"/>
    <w:rsid w:val="007B5150"/>
    <w:rsid w:val="008015F7"/>
    <w:rsid w:val="008221C5"/>
    <w:rsid w:val="00827462"/>
    <w:rsid w:val="008426D0"/>
    <w:rsid w:val="008A3953"/>
    <w:rsid w:val="008A702F"/>
    <w:rsid w:val="008B406A"/>
    <w:rsid w:val="008C79E3"/>
    <w:rsid w:val="008E573D"/>
    <w:rsid w:val="0090651F"/>
    <w:rsid w:val="00915D1E"/>
    <w:rsid w:val="0098045C"/>
    <w:rsid w:val="009860B3"/>
    <w:rsid w:val="009A4198"/>
    <w:rsid w:val="009E1E9B"/>
    <w:rsid w:val="009F30DA"/>
    <w:rsid w:val="00A0205D"/>
    <w:rsid w:val="00A11421"/>
    <w:rsid w:val="00A1242A"/>
    <w:rsid w:val="00A47149"/>
    <w:rsid w:val="00A57CC0"/>
    <w:rsid w:val="00A634C6"/>
    <w:rsid w:val="00A670C4"/>
    <w:rsid w:val="00A704EF"/>
    <w:rsid w:val="00AB13CD"/>
    <w:rsid w:val="00AB4495"/>
    <w:rsid w:val="00AC31FF"/>
    <w:rsid w:val="00AD30D9"/>
    <w:rsid w:val="00B234E5"/>
    <w:rsid w:val="00B37543"/>
    <w:rsid w:val="00B4779B"/>
    <w:rsid w:val="00B6771E"/>
    <w:rsid w:val="00B72218"/>
    <w:rsid w:val="00B81A26"/>
    <w:rsid w:val="00B91DE8"/>
    <w:rsid w:val="00B92F23"/>
    <w:rsid w:val="00BB53C2"/>
    <w:rsid w:val="00BD6704"/>
    <w:rsid w:val="00C5419C"/>
    <w:rsid w:val="00CD21BC"/>
    <w:rsid w:val="00CE0D20"/>
    <w:rsid w:val="00D157C0"/>
    <w:rsid w:val="00D25F6B"/>
    <w:rsid w:val="00D3258B"/>
    <w:rsid w:val="00D42EF2"/>
    <w:rsid w:val="00D50410"/>
    <w:rsid w:val="00DB7663"/>
    <w:rsid w:val="00DC6D60"/>
    <w:rsid w:val="00DD1E38"/>
    <w:rsid w:val="00DE4082"/>
    <w:rsid w:val="00DF7389"/>
    <w:rsid w:val="00E36924"/>
    <w:rsid w:val="00E43E37"/>
    <w:rsid w:val="00E51774"/>
    <w:rsid w:val="00E51D14"/>
    <w:rsid w:val="00EA470E"/>
    <w:rsid w:val="00EC703C"/>
    <w:rsid w:val="00EE20C6"/>
    <w:rsid w:val="00EE4931"/>
    <w:rsid w:val="00F24CAD"/>
    <w:rsid w:val="00F32148"/>
    <w:rsid w:val="00F3284A"/>
    <w:rsid w:val="00F375B5"/>
    <w:rsid w:val="00F435F4"/>
    <w:rsid w:val="00F45710"/>
    <w:rsid w:val="00F46473"/>
    <w:rsid w:val="00F47036"/>
    <w:rsid w:val="00F5143B"/>
    <w:rsid w:val="00F82CF2"/>
    <w:rsid w:val="00FB5269"/>
    <w:rsid w:val="00FC73EC"/>
    <w:rsid w:val="00FD0B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6114E"/>
  <w15:chartTrackingRefBased/>
  <w15:docId w15:val="{195D630D-9F03-4BF2-B61C-25E1560DA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B406A"/>
    <w:pPr>
      <w:spacing w:after="0" w:line="240" w:lineRule="auto"/>
    </w:pPr>
    <w:rPr>
      <w:sz w:val="20"/>
      <w:szCs w:val="20"/>
    </w:rPr>
  </w:style>
  <w:style w:type="character" w:customStyle="1" w:styleId="a4">
    <w:name w:val="טקסט הערת שוליים תו"/>
    <w:basedOn w:val="a0"/>
    <w:link w:val="a3"/>
    <w:uiPriority w:val="99"/>
    <w:semiHidden/>
    <w:rsid w:val="008B406A"/>
    <w:rPr>
      <w:sz w:val="20"/>
      <w:szCs w:val="20"/>
    </w:rPr>
  </w:style>
  <w:style w:type="character" w:styleId="a5">
    <w:name w:val="footnote reference"/>
    <w:basedOn w:val="a0"/>
    <w:uiPriority w:val="99"/>
    <w:semiHidden/>
    <w:unhideWhenUsed/>
    <w:rsid w:val="008B406A"/>
    <w:rPr>
      <w:vertAlign w:val="superscript"/>
    </w:rPr>
  </w:style>
  <w:style w:type="character" w:styleId="Hyperlink">
    <w:name w:val="Hyperlink"/>
    <w:basedOn w:val="a0"/>
    <w:uiPriority w:val="99"/>
    <w:semiHidden/>
    <w:unhideWhenUsed/>
    <w:rsid w:val="00AB4495"/>
    <w:rPr>
      <w:color w:val="0000FF"/>
      <w:u w:val="single"/>
    </w:rPr>
  </w:style>
  <w:style w:type="character" w:styleId="FollowedHyperlink">
    <w:name w:val="FollowedHyperlink"/>
    <w:basedOn w:val="a0"/>
    <w:uiPriority w:val="99"/>
    <w:semiHidden/>
    <w:unhideWhenUsed/>
    <w:rsid w:val="0017779B"/>
    <w:rPr>
      <w:color w:val="954F72" w:themeColor="followedHyperlink"/>
      <w:u w:val="single"/>
    </w:rPr>
  </w:style>
  <w:style w:type="paragraph" w:styleId="a6">
    <w:name w:val="header"/>
    <w:basedOn w:val="a"/>
    <w:link w:val="a7"/>
    <w:uiPriority w:val="99"/>
    <w:unhideWhenUsed/>
    <w:rsid w:val="005054AA"/>
    <w:pPr>
      <w:tabs>
        <w:tab w:val="center" w:pos="4153"/>
        <w:tab w:val="right" w:pos="8306"/>
      </w:tabs>
      <w:spacing w:after="0" w:line="240" w:lineRule="auto"/>
    </w:pPr>
  </w:style>
  <w:style w:type="character" w:customStyle="1" w:styleId="a7">
    <w:name w:val="כותרת עליונה תו"/>
    <w:basedOn w:val="a0"/>
    <w:link w:val="a6"/>
    <w:uiPriority w:val="99"/>
    <w:rsid w:val="005054AA"/>
  </w:style>
  <w:style w:type="paragraph" w:styleId="a8">
    <w:name w:val="footer"/>
    <w:basedOn w:val="a"/>
    <w:link w:val="a9"/>
    <w:uiPriority w:val="99"/>
    <w:unhideWhenUsed/>
    <w:rsid w:val="005054AA"/>
    <w:pPr>
      <w:tabs>
        <w:tab w:val="center" w:pos="4153"/>
        <w:tab w:val="right" w:pos="8306"/>
      </w:tabs>
      <w:spacing w:after="0" w:line="240" w:lineRule="auto"/>
    </w:pPr>
  </w:style>
  <w:style w:type="character" w:customStyle="1" w:styleId="a9">
    <w:name w:val="כותרת תחתונה תו"/>
    <w:basedOn w:val="a0"/>
    <w:link w:val="a8"/>
    <w:uiPriority w:val="99"/>
    <w:rsid w:val="005054AA"/>
  </w:style>
  <w:style w:type="paragraph" w:styleId="aa">
    <w:name w:val="Revision"/>
    <w:hidden/>
    <w:uiPriority w:val="99"/>
    <w:semiHidden/>
    <w:rsid w:val="002F0BED"/>
    <w:pPr>
      <w:bidi w:val="0"/>
      <w:spacing w:after="0" w:line="240" w:lineRule="auto"/>
      <w:jc w:val="left"/>
    </w:pPr>
  </w:style>
  <w:style w:type="paragraph" w:styleId="ab">
    <w:name w:val="Balloon Text"/>
    <w:basedOn w:val="a"/>
    <w:link w:val="ac"/>
    <w:uiPriority w:val="99"/>
    <w:semiHidden/>
    <w:unhideWhenUsed/>
    <w:rsid w:val="002F0BE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F0BE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1451</Words>
  <Characters>7260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dcterms:created xsi:type="dcterms:W3CDTF">2020-09-02T07:17:00Z</dcterms:created>
  <dcterms:modified xsi:type="dcterms:W3CDTF">2020-09-02T08:28:00Z</dcterms:modified>
</cp:coreProperties>
</file>