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A1241" w14:textId="22F94E4B" w:rsidR="0050743D" w:rsidRDefault="0049418A">
      <w:pPr>
        <w:rPr>
          <w:b/>
          <w:bCs/>
          <w:sz w:val="36"/>
          <w:szCs w:val="36"/>
          <w:rtl/>
        </w:rPr>
      </w:pPr>
      <w:r>
        <w:rPr>
          <w:rFonts w:hint="cs"/>
          <w:rtl/>
        </w:rPr>
        <w:t>בס''ד</w:t>
      </w:r>
      <w:r w:rsidR="00B1032C">
        <w:rPr>
          <w:rFonts w:hint="cs"/>
          <w:rtl/>
        </w:rPr>
        <w:t xml:space="preserve">    </w:t>
      </w:r>
      <w:r>
        <w:rPr>
          <w:rFonts w:hint="cs"/>
          <w:rtl/>
        </w:rPr>
        <w:t xml:space="preserve">   </w:t>
      </w:r>
      <w:r w:rsidRPr="0049418A">
        <w:rPr>
          <w:rFonts w:hint="cs"/>
          <w:b/>
          <w:bCs/>
          <w:sz w:val="36"/>
          <w:szCs w:val="36"/>
          <w:rtl/>
        </w:rPr>
        <w:t xml:space="preserve">פרשת מקץ: </w:t>
      </w:r>
      <w:r w:rsidR="00B1032C">
        <w:rPr>
          <w:rFonts w:hint="cs"/>
          <w:b/>
          <w:bCs/>
          <w:sz w:val="36"/>
          <w:szCs w:val="36"/>
          <w:rtl/>
        </w:rPr>
        <w:t>האם יש להדליק נרות חנוכה דווקא בשמן זית</w:t>
      </w:r>
    </w:p>
    <w:p w14:paraId="76619F17" w14:textId="7CC514D8" w:rsidR="0011261A" w:rsidRDefault="0011261A">
      <w:pPr>
        <w:rPr>
          <w:b/>
          <w:bCs/>
          <w:u w:val="single"/>
          <w:rtl/>
        </w:rPr>
      </w:pPr>
      <w:r w:rsidRPr="0011261A">
        <w:rPr>
          <w:rFonts w:hint="cs"/>
          <w:b/>
          <w:bCs/>
          <w:u w:val="single"/>
          <w:rtl/>
        </w:rPr>
        <w:t>פתיחה</w:t>
      </w:r>
    </w:p>
    <w:p w14:paraId="077650BC" w14:textId="32638322" w:rsidR="002679A4" w:rsidRDefault="0011261A" w:rsidP="0001247F">
      <w:pPr>
        <w:rPr>
          <w:rtl/>
        </w:rPr>
      </w:pPr>
      <w:r>
        <w:rPr>
          <w:rFonts w:hint="cs"/>
          <w:rtl/>
        </w:rPr>
        <w:t>פרשת ה</w:t>
      </w:r>
      <w:r w:rsidR="0001247F">
        <w:rPr>
          <w:rFonts w:hint="cs"/>
          <w:rtl/>
        </w:rPr>
        <w:t>שבוע מקץ מכוונת תמיד לחג החנוכה</w:t>
      </w:r>
      <w:r>
        <w:rPr>
          <w:rFonts w:hint="cs"/>
          <w:rtl/>
        </w:rPr>
        <w:t xml:space="preserve">. </w:t>
      </w:r>
      <w:r w:rsidR="00FA45BA">
        <w:rPr>
          <w:rFonts w:hint="cs"/>
          <w:rtl/>
        </w:rPr>
        <w:t xml:space="preserve">למרות שלמעשה </w:t>
      </w:r>
      <w:proofErr w:type="spellStart"/>
      <w:r w:rsidR="0001247F">
        <w:rPr>
          <w:rFonts w:hint="cs"/>
          <w:rtl/>
        </w:rPr>
        <w:t>ארועי</w:t>
      </w:r>
      <w:proofErr w:type="spellEnd"/>
      <w:r w:rsidR="00FA45BA">
        <w:rPr>
          <w:rFonts w:hint="cs"/>
          <w:rtl/>
        </w:rPr>
        <w:t xml:space="preserve"> חנוכה התרחשו כמה עשרות שנים לפני תקופת התנאים, בכל זאת הלכות חנוכה והמאורעות</w:t>
      </w:r>
      <w:r w:rsidR="0001247F">
        <w:rPr>
          <w:rFonts w:hint="cs"/>
          <w:rtl/>
        </w:rPr>
        <w:t>, בניגוד לשאר החגים,</w:t>
      </w:r>
      <w:r w:rsidR="00FA45BA">
        <w:rPr>
          <w:rFonts w:hint="cs"/>
          <w:rtl/>
        </w:rPr>
        <w:t xml:space="preserve"> אינן מוזכרות במשנה</w:t>
      </w:r>
      <w:r w:rsidR="00997E31">
        <w:rPr>
          <w:rFonts w:hint="cs"/>
          <w:rtl/>
        </w:rPr>
        <w:t xml:space="preserve">, אלא </w:t>
      </w:r>
      <w:r w:rsidR="0001247F">
        <w:rPr>
          <w:rFonts w:hint="cs"/>
          <w:rtl/>
        </w:rPr>
        <w:t>מוזכרות ב</w:t>
      </w:r>
      <w:r w:rsidR="00997E31">
        <w:rPr>
          <w:rFonts w:hint="cs"/>
          <w:rtl/>
        </w:rPr>
        <w:t>מספר דפים בתוך מסכת שבת</w:t>
      </w:r>
      <w:r w:rsidR="0001247F">
        <w:rPr>
          <w:rFonts w:hint="cs"/>
          <w:rtl/>
        </w:rPr>
        <w:t xml:space="preserve"> </w:t>
      </w:r>
      <w:r w:rsidR="0001247F" w:rsidRPr="0001247F">
        <w:rPr>
          <w:rFonts w:hint="cs"/>
          <w:rtl/>
        </w:rPr>
        <w:t>ובדרך</w:t>
      </w:r>
      <w:r w:rsidR="0001247F" w:rsidRPr="00A97479">
        <w:rPr>
          <w:rFonts w:hint="cs"/>
          <w:rtl/>
        </w:rPr>
        <w:t xml:space="preserve"> אגב </w:t>
      </w:r>
      <w:r w:rsidR="00215864" w:rsidRPr="00A97479">
        <w:rPr>
          <w:rFonts w:hint="cs"/>
          <w:rtl/>
        </w:rPr>
        <w:t xml:space="preserve"> להלכות אחרות</w:t>
      </w:r>
      <w:r w:rsidR="00997E31">
        <w:rPr>
          <w:rFonts w:hint="cs"/>
          <w:rtl/>
        </w:rPr>
        <w:t>.</w:t>
      </w:r>
      <w:r w:rsidR="002679A4">
        <w:rPr>
          <w:rFonts w:hint="cs"/>
          <w:rtl/>
        </w:rPr>
        <w:t xml:space="preserve"> דנו המפרשים בשאלה, מדוע כך:</w:t>
      </w:r>
    </w:p>
    <w:p w14:paraId="2FBD96AF" w14:textId="6203209C" w:rsidR="0011261A" w:rsidRDefault="002679A4" w:rsidP="0001247F">
      <w:pPr>
        <w:rPr>
          <w:rtl/>
        </w:rPr>
      </w:pPr>
      <w:r>
        <w:rPr>
          <w:rFonts w:hint="cs"/>
          <w:rtl/>
        </w:rPr>
        <w:t xml:space="preserve">א. </w:t>
      </w:r>
      <w:r w:rsidR="00EF3E22">
        <w:rPr>
          <w:rFonts w:hint="cs"/>
          <w:rtl/>
        </w:rPr>
        <w:t xml:space="preserve">הסבר ראשון, המבוסס על דברי הרמב''ן שראינו בעבר </w:t>
      </w:r>
      <w:r w:rsidR="00EF3E22">
        <w:rPr>
          <w:rFonts w:hint="cs"/>
          <w:sz w:val="18"/>
          <w:szCs w:val="18"/>
          <w:rtl/>
        </w:rPr>
        <w:t>(חנוכה שנה א')</w:t>
      </w:r>
      <w:r w:rsidR="00EF3E22">
        <w:rPr>
          <w:rFonts w:hint="cs"/>
          <w:rtl/>
        </w:rPr>
        <w:t xml:space="preserve"> מופיע בדברי </w:t>
      </w:r>
      <w:r w:rsidR="00EF3E22" w:rsidRPr="00387B2E">
        <w:rPr>
          <w:rFonts w:hint="cs"/>
          <w:rtl/>
        </w:rPr>
        <w:t>ספר</w:t>
      </w:r>
      <w:r w:rsidR="00EF3E22" w:rsidRPr="00EF3E22">
        <w:rPr>
          <w:rFonts w:hint="cs"/>
          <w:b/>
          <w:bCs/>
          <w:rtl/>
        </w:rPr>
        <w:t xml:space="preserve"> </w:t>
      </w:r>
      <w:r w:rsidR="00387B2E">
        <w:rPr>
          <w:rFonts w:hint="cs"/>
          <w:b/>
          <w:bCs/>
          <w:rtl/>
        </w:rPr>
        <w:t xml:space="preserve">טעמי </w:t>
      </w:r>
      <w:r w:rsidR="00EF3E22" w:rsidRPr="00EF3E22">
        <w:rPr>
          <w:rFonts w:hint="cs"/>
          <w:b/>
          <w:bCs/>
          <w:rtl/>
        </w:rPr>
        <w:t>המנהגים</w:t>
      </w:r>
      <w:r w:rsidR="00EF3E22">
        <w:rPr>
          <w:rFonts w:hint="cs"/>
          <w:rtl/>
        </w:rPr>
        <w:t xml:space="preserve"> </w:t>
      </w:r>
      <w:r w:rsidR="00EF3E22">
        <w:rPr>
          <w:rFonts w:hint="cs"/>
          <w:sz w:val="18"/>
          <w:szCs w:val="18"/>
          <w:rtl/>
        </w:rPr>
        <w:t xml:space="preserve">(אות </w:t>
      </w:r>
      <w:proofErr w:type="spellStart"/>
      <w:r w:rsidR="00EF3E22">
        <w:rPr>
          <w:rFonts w:hint="cs"/>
          <w:sz w:val="18"/>
          <w:szCs w:val="18"/>
          <w:rtl/>
        </w:rPr>
        <w:t>תתמז</w:t>
      </w:r>
      <w:proofErr w:type="spellEnd"/>
      <w:r w:rsidR="00EF3E22">
        <w:rPr>
          <w:rFonts w:hint="cs"/>
          <w:sz w:val="18"/>
          <w:szCs w:val="18"/>
          <w:rtl/>
        </w:rPr>
        <w:t>)</w:t>
      </w:r>
      <w:r w:rsidR="00EF3E22">
        <w:rPr>
          <w:rFonts w:hint="cs"/>
          <w:rtl/>
        </w:rPr>
        <w:t>.</w:t>
      </w:r>
      <w:r w:rsidR="009B6601">
        <w:rPr>
          <w:rFonts w:hint="cs"/>
          <w:rtl/>
        </w:rPr>
        <w:t xml:space="preserve"> לדעת הרמב''ן, מהפסוק 'לא יסור שבט מיהודה' למדים שאסור שיהיה מלך משבט אחר למעט יהודה. משום כך, רבי יהודה </w:t>
      </w:r>
      <w:r w:rsidR="0001247F">
        <w:rPr>
          <w:rFonts w:hint="cs"/>
          <w:rtl/>
        </w:rPr>
        <w:t xml:space="preserve">שהיה </w:t>
      </w:r>
      <w:r w:rsidR="009B6601">
        <w:rPr>
          <w:rFonts w:hint="cs"/>
          <w:rtl/>
        </w:rPr>
        <w:t xml:space="preserve">נשיא </w:t>
      </w:r>
      <w:r w:rsidR="0001247F">
        <w:rPr>
          <w:rFonts w:hint="cs"/>
          <w:rtl/>
        </w:rPr>
        <w:t xml:space="preserve">וערך את </w:t>
      </w:r>
      <w:r w:rsidR="009B6601">
        <w:rPr>
          <w:rFonts w:hint="cs"/>
          <w:rtl/>
        </w:rPr>
        <w:t xml:space="preserve"> המשנה </w:t>
      </w:r>
      <w:r w:rsidR="009B6601" w:rsidRPr="00144DEE">
        <w:rPr>
          <w:rFonts w:hint="cs"/>
          <w:sz w:val="18"/>
          <w:szCs w:val="18"/>
          <w:rtl/>
        </w:rPr>
        <w:t>(והיה משבט יהודה)</w:t>
      </w:r>
      <w:r w:rsidR="009B6601">
        <w:rPr>
          <w:rFonts w:hint="cs"/>
          <w:rtl/>
        </w:rPr>
        <w:t>, לא אהב את העובדה ש</w:t>
      </w:r>
      <w:r w:rsidR="0001247F">
        <w:rPr>
          <w:rFonts w:hint="cs"/>
          <w:rtl/>
        </w:rPr>
        <w:t>החשמונאים</w:t>
      </w:r>
      <w:r w:rsidR="009B6601">
        <w:rPr>
          <w:rFonts w:hint="cs"/>
          <w:rtl/>
        </w:rPr>
        <w:t xml:space="preserve"> לקחו את המלכות </w:t>
      </w:r>
      <w:r w:rsidR="0001247F">
        <w:rPr>
          <w:rFonts w:hint="cs"/>
          <w:rtl/>
        </w:rPr>
        <w:t xml:space="preserve">ולכן </w:t>
      </w:r>
      <w:r w:rsidR="009B6601">
        <w:rPr>
          <w:rFonts w:hint="cs"/>
          <w:rtl/>
        </w:rPr>
        <w:t>ולא הכני</w:t>
      </w:r>
      <w:r w:rsidR="0001247F">
        <w:rPr>
          <w:rFonts w:hint="cs"/>
          <w:rtl/>
        </w:rPr>
        <w:t>ס עניני חנוכה</w:t>
      </w:r>
      <w:r w:rsidR="009B6601">
        <w:rPr>
          <w:rFonts w:hint="cs"/>
          <w:rtl/>
        </w:rPr>
        <w:t xml:space="preserve"> למשנה</w:t>
      </w:r>
      <w:r w:rsidR="00885FB5">
        <w:rPr>
          <w:rStyle w:val="a5"/>
          <w:rtl/>
        </w:rPr>
        <w:footnoteReference w:id="2"/>
      </w:r>
      <w:r w:rsidR="00885FB5">
        <w:rPr>
          <w:rFonts w:hint="cs"/>
          <w:rtl/>
        </w:rPr>
        <w:t>.</w:t>
      </w:r>
    </w:p>
    <w:p w14:paraId="418FCB3F" w14:textId="7DECD513" w:rsidR="009B6601" w:rsidRDefault="00387B2E" w:rsidP="0001247F">
      <w:pPr>
        <w:rPr>
          <w:rtl/>
        </w:rPr>
      </w:pPr>
      <w:r>
        <w:rPr>
          <w:rFonts w:hint="cs"/>
          <w:rtl/>
        </w:rPr>
        <w:t xml:space="preserve">ב. </w:t>
      </w:r>
      <w:r w:rsidRPr="00387B2E">
        <w:rPr>
          <w:rFonts w:hint="cs"/>
          <w:b/>
          <w:bCs/>
          <w:rtl/>
        </w:rPr>
        <w:t>הרב ראובן מרגליות</w:t>
      </w:r>
      <w:r>
        <w:rPr>
          <w:rFonts w:hint="cs"/>
          <w:rtl/>
        </w:rPr>
        <w:t xml:space="preserve"> </w:t>
      </w:r>
      <w:r>
        <w:rPr>
          <w:rFonts w:hint="cs"/>
          <w:sz w:val="18"/>
          <w:szCs w:val="18"/>
          <w:rtl/>
        </w:rPr>
        <w:t xml:space="preserve">(יסוד המשנה ועריכתה) </w:t>
      </w:r>
      <w:r>
        <w:rPr>
          <w:rFonts w:hint="cs"/>
          <w:rtl/>
        </w:rPr>
        <w:t xml:space="preserve">צעד לכיוון שונה וכתב, </w:t>
      </w:r>
      <w:r w:rsidR="00F33118">
        <w:rPr>
          <w:rFonts w:hint="cs"/>
          <w:rtl/>
        </w:rPr>
        <w:t>שכיוון שדורו של רבי יהודה הנשיא היה סמוך למרידות היהודים, הייתה הקפדה מצד מלכות רומא שלא תהיה שוב התעוררות לאומית, לכן לא יכול היה רבי יהודה להכניס עניינים אלו במשנה</w:t>
      </w:r>
      <w:r w:rsidR="00916383">
        <w:rPr>
          <w:rFonts w:hint="cs"/>
          <w:rtl/>
        </w:rPr>
        <w:t>. אמנם כפי שכתב הרב אבינר, יש להעיר שבתקופה זו יחסי היהודים והרומים היו טובים</w:t>
      </w:r>
      <w:r w:rsidR="00F33118">
        <w:rPr>
          <w:rFonts w:hint="cs"/>
          <w:rtl/>
        </w:rPr>
        <w:t>:</w:t>
      </w:r>
    </w:p>
    <w:p w14:paraId="0C859E74" w14:textId="77777777" w:rsidR="005D1971" w:rsidRDefault="00C74F28" w:rsidP="00916383">
      <w:pPr>
        <w:ind w:left="720"/>
        <w:rPr>
          <w:rtl/>
        </w:rPr>
      </w:pPr>
      <w:r>
        <w:rPr>
          <w:rFonts w:hint="cs"/>
          <w:rtl/>
        </w:rPr>
        <w:t>''</w:t>
      </w:r>
      <w:r w:rsidR="00916383">
        <w:rPr>
          <w:rFonts w:hint="cs"/>
          <w:rtl/>
        </w:rPr>
        <w:t xml:space="preserve">באותה תקופה היו דווקא יחסים טובים עם הרומאים, היו לרבי יהודה הנשיא יחסים טובים עם </w:t>
      </w:r>
      <w:proofErr w:type="spellStart"/>
      <w:r w:rsidR="00916383">
        <w:rPr>
          <w:rFonts w:hint="cs"/>
          <w:rtl/>
        </w:rPr>
        <w:t>אנטנינוס</w:t>
      </w:r>
      <w:proofErr w:type="spellEnd"/>
      <w:r w:rsidR="00916383">
        <w:rPr>
          <w:rFonts w:hint="cs"/>
          <w:rtl/>
        </w:rPr>
        <w:t xml:space="preserve"> שהיה אדם טוב, והיו קוראים לו </w:t>
      </w:r>
      <w:proofErr w:type="spellStart"/>
      <w:r w:rsidR="00916383">
        <w:rPr>
          <w:rFonts w:hint="cs"/>
          <w:rtl/>
        </w:rPr>
        <w:t>אנטונינוס</w:t>
      </w:r>
      <w:proofErr w:type="spellEnd"/>
      <w:r w:rsidR="00916383">
        <w:rPr>
          <w:rFonts w:hint="cs"/>
          <w:rtl/>
        </w:rPr>
        <w:t xml:space="preserve"> פיוס, כלומר </w:t>
      </w:r>
      <w:proofErr w:type="spellStart"/>
      <w:r w:rsidR="00916383">
        <w:rPr>
          <w:rFonts w:hint="cs"/>
          <w:rtl/>
        </w:rPr>
        <w:t>אנטונינוס</w:t>
      </w:r>
      <w:proofErr w:type="spellEnd"/>
      <w:r w:rsidR="00916383">
        <w:rPr>
          <w:rFonts w:hint="cs"/>
          <w:rtl/>
        </w:rPr>
        <w:t xml:space="preserve"> החסיד. כמו כן קשה לומר שמסיבה זו לא כתב רבי הלכות, כיוון שהיו דברים נוספים רבים (במשנה) שהיו יכולים לעצבן את הרומאים''.</w:t>
      </w:r>
    </w:p>
    <w:p w14:paraId="17BDACA4" w14:textId="702921FE" w:rsidR="008A52B9" w:rsidRDefault="00A97479" w:rsidP="0001247F">
      <w:pPr>
        <w:rPr>
          <w:rtl/>
        </w:rPr>
      </w:pPr>
      <w:r>
        <w:rPr>
          <w:rFonts w:hint="cs"/>
          <w:rtl/>
        </w:rPr>
        <w:t>לרגל</w:t>
      </w:r>
      <w:r w:rsidR="008A52B9">
        <w:rPr>
          <w:rFonts w:hint="cs"/>
          <w:rtl/>
        </w:rPr>
        <w:t xml:space="preserve"> חג החנוכה, נעסוק השבוע בשאלה כמה נרות יש להדליק</w:t>
      </w:r>
      <w:r w:rsidR="00F42EA9">
        <w:rPr>
          <w:rFonts w:hint="cs"/>
          <w:rtl/>
        </w:rPr>
        <w:t xml:space="preserve"> בכל יום</w:t>
      </w:r>
      <w:r w:rsidR="008A52B9">
        <w:rPr>
          <w:rFonts w:hint="cs"/>
          <w:rtl/>
        </w:rPr>
        <w:t xml:space="preserve">. נראה את מחלוקת הראשונים שהתעוררה בעקבות דברי הגמרא במסכת שבת, </w:t>
      </w:r>
      <w:r w:rsidR="0001247F">
        <w:rPr>
          <w:rFonts w:hint="cs"/>
          <w:rtl/>
        </w:rPr>
        <w:t xml:space="preserve">נעמוד על </w:t>
      </w:r>
      <w:r w:rsidR="008A52B9">
        <w:rPr>
          <w:rFonts w:hint="cs"/>
          <w:rtl/>
        </w:rPr>
        <w:t>השאלה</w:t>
      </w:r>
      <w:r w:rsidR="00143D27">
        <w:rPr>
          <w:rFonts w:hint="cs"/>
          <w:rtl/>
        </w:rPr>
        <w:t xml:space="preserve"> </w:t>
      </w:r>
      <w:r w:rsidR="008A52B9">
        <w:rPr>
          <w:rFonts w:hint="cs"/>
          <w:rtl/>
        </w:rPr>
        <w:t xml:space="preserve">כיצד </w:t>
      </w:r>
      <w:r w:rsidR="0001247F">
        <w:rPr>
          <w:rFonts w:hint="cs"/>
          <w:rtl/>
        </w:rPr>
        <w:t xml:space="preserve">יש </w:t>
      </w:r>
      <w:r w:rsidR="00143D27">
        <w:rPr>
          <w:rFonts w:hint="cs"/>
          <w:rtl/>
        </w:rPr>
        <w:t>להדר במצווה זו והאם אכן ניתן לברך על ההידור</w:t>
      </w:r>
      <w:r w:rsidR="008A52B9">
        <w:rPr>
          <w:rFonts w:hint="cs"/>
          <w:rtl/>
        </w:rPr>
        <w:t>. כמו כן נ</w:t>
      </w:r>
      <w:r w:rsidR="0001247F">
        <w:rPr>
          <w:rFonts w:hint="cs"/>
          <w:rtl/>
        </w:rPr>
        <w:t>עיין</w:t>
      </w:r>
      <w:r w:rsidR="008A52B9">
        <w:rPr>
          <w:rFonts w:hint="cs"/>
          <w:rtl/>
        </w:rPr>
        <w:t xml:space="preserve"> </w:t>
      </w:r>
      <w:r w:rsidR="0001247F">
        <w:rPr>
          <w:rFonts w:hint="cs"/>
          <w:rtl/>
        </w:rPr>
        <w:t>ב</w:t>
      </w:r>
      <w:r w:rsidR="008A52B9">
        <w:rPr>
          <w:rFonts w:hint="cs"/>
          <w:rtl/>
        </w:rPr>
        <w:t xml:space="preserve">שאלה, </w:t>
      </w:r>
      <w:r w:rsidR="009815FE">
        <w:rPr>
          <w:rFonts w:hint="cs"/>
          <w:rtl/>
        </w:rPr>
        <w:t>באיזה שמן מותר להדליק, והאם יש עדיפות בשמן זית.</w:t>
      </w:r>
    </w:p>
    <w:p w14:paraId="0358DBBD" w14:textId="629B5EEB" w:rsidR="008A52B9" w:rsidRDefault="008A52B9">
      <w:pPr>
        <w:rPr>
          <w:b/>
          <w:bCs/>
          <w:u w:val="single"/>
          <w:rtl/>
        </w:rPr>
      </w:pPr>
      <w:r>
        <w:rPr>
          <w:rFonts w:hint="cs"/>
          <w:b/>
          <w:bCs/>
          <w:u w:val="single"/>
          <w:rtl/>
        </w:rPr>
        <w:t>דברי הגמרא</w:t>
      </w:r>
    </w:p>
    <w:p w14:paraId="39EA42C4" w14:textId="6114EC1C" w:rsidR="00303175" w:rsidRDefault="008A52B9">
      <w:pPr>
        <w:rPr>
          <w:rtl/>
        </w:rPr>
      </w:pPr>
      <w:r>
        <w:rPr>
          <w:rFonts w:hint="cs"/>
          <w:rtl/>
        </w:rPr>
        <w:t>כ</w:t>
      </w:r>
      <w:r w:rsidR="00FA3FC6">
        <w:rPr>
          <w:rFonts w:hint="cs"/>
          <w:rtl/>
        </w:rPr>
        <w:t>מה נרות יש להדליק בחנוכה</w:t>
      </w:r>
      <w:r w:rsidR="002A2117">
        <w:rPr>
          <w:rFonts w:hint="cs"/>
          <w:rtl/>
        </w:rPr>
        <w:t xml:space="preserve"> כל יום</w:t>
      </w:r>
      <w:r w:rsidR="00FA3FC6">
        <w:rPr>
          <w:rFonts w:hint="cs"/>
          <w:rtl/>
        </w:rPr>
        <w:t>?</w:t>
      </w:r>
      <w:r w:rsidR="00FA3FC6">
        <w:rPr>
          <w:rFonts w:hint="cs"/>
        </w:rPr>
        <w:t xml:space="preserve"> </w:t>
      </w:r>
      <w:r w:rsidR="00FA3FC6">
        <w:rPr>
          <w:rFonts w:hint="cs"/>
          <w:rtl/>
        </w:rPr>
        <w:t xml:space="preserve">הגמרא במסכת שבת </w:t>
      </w:r>
      <w:r w:rsidR="00FA3FC6">
        <w:rPr>
          <w:rFonts w:hint="cs"/>
          <w:sz w:val="18"/>
          <w:szCs w:val="18"/>
          <w:rtl/>
        </w:rPr>
        <w:t>(כא ע''ב)</w:t>
      </w:r>
      <w:r w:rsidR="009673EF">
        <w:rPr>
          <w:rFonts w:hint="cs"/>
          <w:rtl/>
        </w:rPr>
        <w:t xml:space="preserve"> דנה בסוגייה זו </w:t>
      </w:r>
      <w:r w:rsidR="005C3C25">
        <w:rPr>
          <w:rFonts w:hint="cs"/>
          <w:rtl/>
        </w:rPr>
        <w:t>ו</w:t>
      </w:r>
      <w:r w:rsidR="009673EF">
        <w:rPr>
          <w:rFonts w:hint="cs"/>
          <w:rtl/>
        </w:rPr>
        <w:t>כותבת</w:t>
      </w:r>
      <w:r w:rsidR="00282FF0">
        <w:rPr>
          <w:rFonts w:hint="cs"/>
          <w:rtl/>
        </w:rPr>
        <w:t>,</w:t>
      </w:r>
      <w:r w:rsidR="00DC514E">
        <w:rPr>
          <w:rFonts w:hint="cs"/>
          <w:rtl/>
        </w:rPr>
        <w:t xml:space="preserve"> </w:t>
      </w:r>
      <w:r w:rsidR="002A2117">
        <w:rPr>
          <w:rFonts w:hint="cs"/>
          <w:rtl/>
        </w:rPr>
        <w:t>ש</w:t>
      </w:r>
      <w:r w:rsidR="00DC514E">
        <w:rPr>
          <w:rFonts w:hint="cs"/>
          <w:rtl/>
        </w:rPr>
        <w:t>יש לחלק את הדי</w:t>
      </w:r>
      <w:r w:rsidR="00FD78F0">
        <w:rPr>
          <w:rFonts w:hint="cs"/>
          <w:rtl/>
        </w:rPr>
        <w:t>ו</w:t>
      </w:r>
      <w:r w:rsidR="00DC514E">
        <w:rPr>
          <w:rFonts w:hint="cs"/>
          <w:rtl/>
        </w:rPr>
        <w:t xml:space="preserve">ן </w:t>
      </w:r>
      <w:r w:rsidR="00FD78F0">
        <w:rPr>
          <w:rFonts w:hint="cs"/>
          <w:rtl/>
        </w:rPr>
        <w:t xml:space="preserve">במצווה זו </w:t>
      </w:r>
      <w:r w:rsidR="00DC514E">
        <w:rPr>
          <w:rFonts w:hint="cs"/>
          <w:rtl/>
        </w:rPr>
        <w:t>לשלוש</w:t>
      </w:r>
      <w:r w:rsidR="002701E0">
        <w:rPr>
          <w:rFonts w:hint="cs"/>
          <w:rtl/>
        </w:rPr>
        <w:t xml:space="preserve"> דרגות</w:t>
      </w:r>
      <w:r w:rsidR="00303175">
        <w:rPr>
          <w:rFonts w:hint="cs"/>
          <w:rtl/>
        </w:rPr>
        <w:t>:</w:t>
      </w:r>
      <w:r w:rsidR="002701E0">
        <w:rPr>
          <w:rFonts w:hint="cs"/>
          <w:rtl/>
        </w:rPr>
        <w:t xml:space="preserve"> </w:t>
      </w:r>
      <w:r w:rsidR="0061311F">
        <w:rPr>
          <w:rFonts w:hint="cs"/>
          <w:rtl/>
        </w:rPr>
        <w:t xml:space="preserve">א. </w:t>
      </w:r>
      <w:r w:rsidR="002701E0">
        <w:rPr>
          <w:rFonts w:hint="cs"/>
          <w:rtl/>
        </w:rPr>
        <w:t>יציאת ידי חובה</w:t>
      </w:r>
      <w:r w:rsidR="0061311F">
        <w:rPr>
          <w:rFonts w:hint="cs"/>
          <w:rtl/>
        </w:rPr>
        <w:t xml:space="preserve">. ב. </w:t>
      </w:r>
      <w:r w:rsidR="002701E0">
        <w:rPr>
          <w:rFonts w:hint="cs"/>
          <w:rtl/>
        </w:rPr>
        <w:t>מהדרין</w:t>
      </w:r>
      <w:r w:rsidR="0061311F">
        <w:rPr>
          <w:rFonts w:hint="cs"/>
          <w:rtl/>
        </w:rPr>
        <w:t xml:space="preserve">. ג. </w:t>
      </w:r>
      <w:r w:rsidR="002701E0">
        <w:rPr>
          <w:rFonts w:hint="cs"/>
          <w:rtl/>
        </w:rPr>
        <w:t>מהדרין מ</w:t>
      </w:r>
      <w:r w:rsidR="002A2117">
        <w:rPr>
          <w:rFonts w:hint="cs"/>
          <w:rtl/>
        </w:rPr>
        <w:t xml:space="preserve">ן </w:t>
      </w:r>
      <w:r w:rsidR="002701E0">
        <w:rPr>
          <w:rFonts w:hint="cs"/>
          <w:rtl/>
        </w:rPr>
        <w:t>המ</w:t>
      </w:r>
      <w:r w:rsidR="002A2117">
        <w:rPr>
          <w:rFonts w:hint="cs"/>
          <w:rtl/>
        </w:rPr>
        <w:t>ה</w:t>
      </w:r>
      <w:r w:rsidR="002701E0">
        <w:rPr>
          <w:rFonts w:hint="cs"/>
          <w:rtl/>
        </w:rPr>
        <w:t>דרין</w:t>
      </w:r>
      <w:r w:rsidR="009467C9">
        <w:rPr>
          <w:rFonts w:hint="cs"/>
          <w:rtl/>
        </w:rPr>
        <w:t>:</w:t>
      </w:r>
      <w:r w:rsidR="00DC514E">
        <w:rPr>
          <w:rFonts w:hint="cs"/>
          <w:rtl/>
        </w:rPr>
        <w:t xml:space="preserve"> </w:t>
      </w:r>
    </w:p>
    <w:p w14:paraId="7D9548BD" w14:textId="4C14E522" w:rsidR="008A52B9" w:rsidRDefault="002701E0">
      <w:pPr>
        <w:rPr>
          <w:rtl/>
        </w:rPr>
      </w:pPr>
      <w:r w:rsidRPr="002701E0">
        <w:rPr>
          <w:rFonts w:hint="cs"/>
          <w:b/>
          <w:bCs/>
          <w:rtl/>
        </w:rPr>
        <w:t>א</w:t>
      </w:r>
      <w:r>
        <w:rPr>
          <w:rFonts w:hint="cs"/>
          <w:rtl/>
        </w:rPr>
        <w:t xml:space="preserve">. </w:t>
      </w:r>
      <w:r w:rsidR="0061311F">
        <w:rPr>
          <w:rFonts w:hint="cs"/>
          <w:b/>
          <w:bCs/>
          <w:rtl/>
        </w:rPr>
        <w:t>יציאת ידי חובה</w:t>
      </w:r>
      <w:r>
        <w:rPr>
          <w:rFonts w:hint="cs"/>
          <w:rtl/>
        </w:rPr>
        <w:t>:</w:t>
      </w:r>
      <w:r w:rsidR="00DC514E">
        <w:rPr>
          <w:rFonts w:hint="cs"/>
          <w:rtl/>
        </w:rPr>
        <w:t xml:space="preserve"> </w:t>
      </w:r>
      <w:r w:rsidR="009673EF">
        <w:rPr>
          <w:rFonts w:hint="cs"/>
          <w:rtl/>
        </w:rPr>
        <w:t xml:space="preserve">לכל השיטות, </w:t>
      </w:r>
      <w:r w:rsidR="00ED618F">
        <w:rPr>
          <w:rFonts w:hint="cs"/>
          <w:rtl/>
        </w:rPr>
        <w:t xml:space="preserve">מספיק להדליק </w:t>
      </w:r>
      <w:r w:rsidR="009673EF">
        <w:rPr>
          <w:rFonts w:hint="cs"/>
          <w:rtl/>
        </w:rPr>
        <w:t xml:space="preserve">נר אחד </w:t>
      </w:r>
      <w:r w:rsidR="003746E9">
        <w:rPr>
          <w:rFonts w:hint="cs"/>
          <w:rtl/>
        </w:rPr>
        <w:t>ב</w:t>
      </w:r>
      <w:r w:rsidR="009673EF">
        <w:rPr>
          <w:rFonts w:hint="cs"/>
          <w:rtl/>
        </w:rPr>
        <w:t xml:space="preserve">כל יום </w:t>
      </w:r>
      <w:r w:rsidR="003746E9">
        <w:rPr>
          <w:rFonts w:hint="cs"/>
          <w:rtl/>
        </w:rPr>
        <w:t xml:space="preserve">כדי לצאת </w:t>
      </w:r>
      <w:r w:rsidR="009673EF">
        <w:rPr>
          <w:rFonts w:hint="cs"/>
          <w:rtl/>
        </w:rPr>
        <w:t xml:space="preserve">ידי חובה. </w:t>
      </w:r>
      <w:r w:rsidR="00303175">
        <w:rPr>
          <w:rFonts w:hint="cs"/>
          <w:rtl/>
        </w:rPr>
        <w:t xml:space="preserve">ב. </w:t>
      </w:r>
      <w:r w:rsidR="00303175">
        <w:rPr>
          <w:rFonts w:hint="cs"/>
          <w:b/>
          <w:bCs/>
          <w:rtl/>
        </w:rPr>
        <w:t>מהדרין:</w:t>
      </w:r>
      <w:r w:rsidR="009467C9">
        <w:rPr>
          <w:rFonts w:hint="cs"/>
          <w:rtl/>
        </w:rPr>
        <w:t xml:space="preserve"> </w:t>
      </w:r>
      <w:r w:rsidR="00AF0522">
        <w:rPr>
          <w:rFonts w:hint="cs"/>
          <w:rtl/>
        </w:rPr>
        <w:t>כמו כן, אין מחלוקת שאם כל אחד מבני הבית מדליק נר אחד</w:t>
      </w:r>
      <w:r w:rsidR="004A55F8">
        <w:rPr>
          <w:rFonts w:hint="cs"/>
          <w:rtl/>
        </w:rPr>
        <w:t xml:space="preserve"> כל יום</w:t>
      </w:r>
      <w:r w:rsidR="00AF0522">
        <w:rPr>
          <w:rFonts w:hint="cs"/>
          <w:rtl/>
        </w:rPr>
        <w:t>, יש בכך הידור</w:t>
      </w:r>
      <w:r w:rsidR="00892492">
        <w:rPr>
          <w:rFonts w:hint="cs"/>
          <w:rtl/>
        </w:rPr>
        <w:t xml:space="preserve"> (כי ככל הנראה כך מתפרסם הנס יותר)</w:t>
      </w:r>
      <w:r w:rsidR="00AF0522">
        <w:rPr>
          <w:rFonts w:hint="cs"/>
          <w:rtl/>
        </w:rPr>
        <w:t xml:space="preserve">. </w:t>
      </w:r>
      <w:r w:rsidR="00303175" w:rsidRPr="00303175">
        <w:rPr>
          <w:rFonts w:hint="cs"/>
          <w:b/>
          <w:bCs/>
          <w:rtl/>
        </w:rPr>
        <w:t>ג</w:t>
      </w:r>
      <w:r w:rsidR="00303175">
        <w:rPr>
          <w:rFonts w:hint="cs"/>
          <w:rtl/>
        </w:rPr>
        <w:t xml:space="preserve">. </w:t>
      </w:r>
      <w:r w:rsidR="00303175">
        <w:rPr>
          <w:rFonts w:hint="cs"/>
          <w:b/>
          <w:bCs/>
          <w:rtl/>
        </w:rPr>
        <w:t>מהדרין מן המהדרין:</w:t>
      </w:r>
      <w:r w:rsidR="009467C9">
        <w:rPr>
          <w:rFonts w:hint="cs"/>
          <w:rtl/>
        </w:rPr>
        <w:t xml:space="preserve"> </w:t>
      </w:r>
      <w:r w:rsidR="006B6011">
        <w:rPr>
          <w:rFonts w:hint="cs"/>
          <w:rtl/>
        </w:rPr>
        <w:t xml:space="preserve">בדרגה השלישית </w:t>
      </w:r>
      <w:r w:rsidR="00AF0522">
        <w:rPr>
          <w:rFonts w:hint="cs"/>
          <w:rtl/>
        </w:rPr>
        <w:t>נחלקו בית שמאי ובית הלל, כיצד מקיימים את המצווה המהדרין מהמהדרין</w:t>
      </w:r>
      <w:r w:rsidR="00EB61AF">
        <w:rPr>
          <w:rFonts w:hint="cs"/>
          <w:rtl/>
        </w:rPr>
        <w:t>:</w:t>
      </w:r>
      <w:r w:rsidR="00AF0522">
        <w:rPr>
          <w:rFonts w:hint="cs"/>
          <w:rtl/>
        </w:rPr>
        <w:t xml:space="preserve"> </w:t>
      </w:r>
    </w:p>
    <w:p w14:paraId="6CA9A8BE" w14:textId="5FDAA676" w:rsidR="00AF0522" w:rsidRDefault="00E01317" w:rsidP="003805E1">
      <w:pPr>
        <w:rPr>
          <w:rtl/>
        </w:rPr>
      </w:pPr>
      <w:r w:rsidRPr="00870B83">
        <w:rPr>
          <w:rFonts w:hint="cs"/>
          <w:b/>
          <w:bCs/>
          <w:rtl/>
        </w:rPr>
        <w:t>לדעת</w:t>
      </w:r>
      <w:r>
        <w:rPr>
          <w:rFonts w:hint="cs"/>
          <w:rtl/>
        </w:rPr>
        <w:t xml:space="preserve"> </w:t>
      </w:r>
      <w:r w:rsidRPr="00E01317">
        <w:rPr>
          <w:rFonts w:hint="cs"/>
          <w:b/>
          <w:bCs/>
          <w:rtl/>
        </w:rPr>
        <w:t>בית שמאי</w:t>
      </w:r>
      <w:r>
        <w:rPr>
          <w:rFonts w:hint="cs"/>
          <w:rtl/>
        </w:rPr>
        <w:t xml:space="preserve"> הרוצה להדר מהמהדרין, מדליק ביום </w:t>
      </w:r>
      <w:r w:rsidR="00CF6610">
        <w:rPr>
          <w:rFonts w:hint="cs"/>
          <w:rtl/>
        </w:rPr>
        <w:t>הראשון</w:t>
      </w:r>
      <w:r w:rsidR="00870B83">
        <w:rPr>
          <w:rFonts w:hint="cs"/>
          <w:rtl/>
        </w:rPr>
        <w:t xml:space="preserve"> שמונה נרות, ומעתה והלאה כל יום הוא מוריד נר עד שביום האחרון מדליק נר אחד. בטעם שיטתם מביאה הגמרא שני נימוקים: הראשון, הדלקת הנרות קשורה להקרבת הפרים בחג הסוכות, שם כל יום מורידים ממספר הפרים. </w:t>
      </w:r>
      <w:r w:rsidR="003805E1">
        <w:rPr>
          <w:rFonts w:hint="cs"/>
          <w:rtl/>
        </w:rPr>
        <w:t xml:space="preserve">טעם </w:t>
      </w:r>
      <w:r w:rsidR="00870B83">
        <w:rPr>
          <w:rFonts w:hint="cs"/>
          <w:rtl/>
        </w:rPr>
        <w:t xml:space="preserve">שני, מדליקים נרות כנגד הימים שנשארו לחג החנוכה. </w:t>
      </w:r>
    </w:p>
    <w:p w14:paraId="37ABA2A7" w14:textId="1F47F5D6" w:rsidR="00074945" w:rsidRDefault="00870B83" w:rsidP="003805E1">
      <w:pPr>
        <w:rPr>
          <w:rtl/>
        </w:rPr>
      </w:pPr>
      <w:r w:rsidRPr="00870B83">
        <w:rPr>
          <w:rFonts w:hint="cs"/>
          <w:b/>
          <w:bCs/>
          <w:rtl/>
        </w:rPr>
        <w:t xml:space="preserve">לדעת בית הלל </w:t>
      </w:r>
      <w:r>
        <w:rPr>
          <w:rFonts w:hint="cs"/>
          <w:rtl/>
        </w:rPr>
        <w:t xml:space="preserve">לעומת זאת, הרוצה להדר מהמהדרין מדליק ביום הראשון </w:t>
      </w:r>
      <w:r w:rsidR="003805E1">
        <w:rPr>
          <w:rFonts w:hint="cs"/>
          <w:rtl/>
        </w:rPr>
        <w:t>נר</w:t>
      </w:r>
      <w:r>
        <w:rPr>
          <w:rFonts w:hint="cs"/>
          <w:rtl/>
        </w:rPr>
        <w:t xml:space="preserve"> אחד, וכל יום שעובר מדליק נר נוסף, עד שביום השמיני מדליק שמונה נרות. </w:t>
      </w:r>
      <w:r w:rsidR="004A55F8">
        <w:rPr>
          <w:rFonts w:hint="cs"/>
          <w:rtl/>
        </w:rPr>
        <w:t xml:space="preserve">גם בטעם שיטתם מביאה הגמרא שני נימוקים: הראשון, מעלים בקודש ולא מורידים, לכן יש להוסיף במספר הנרות. השני, מדליקים נרות כנגד הימים </w:t>
      </w:r>
      <w:r w:rsidR="00074945">
        <w:rPr>
          <w:rFonts w:hint="cs"/>
          <w:rtl/>
        </w:rPr>
        <w:t>שעברו מ</w:t>
      </w:r>
      <w:r w:rsidR="003805E1">
        <w:rPr>
          <w:rFonts w:hint="cs"/>
          <w:rtl/>
        </w:rPr>
        <w:t xml:space="preserve">תחילת </w:t>
      </w:r>
      <w:r w:rsidR="00074945">
        <w:rPr>
          <w:rFonts w:hint="cs"/>
          <w:rtl/>
        </w:rPr>
        <w:t>חנוכה, ומשום כך יש להעלות במספר הנרות.</w:t>
      </w:r>
    </w:p>
    <w:p w14:paraId="162B5701" w14:textId="77777777" w:rsidR="00074945" w:rsidRPr="00DA2DD0" w:rsidRDefault="00074945">
      <w:pPr>
        <w:rPr>
          <w:u w:val="single"/>
          <w:rtl/>
        </w:rPr>
      </w:pPr>
      <w:r w:rsidRPr="00DA2DD0">
        <w:rPr>
          <w:rFonts w:hint="cs"/>
          <w:u w:val="single"/>
          <w:rtl/>
        </w:rPr>
        <w:t>מחלקות הראשונים</w:t>
      </w:r>
    </w:p>
    <w:p w14:paraId="6108C182" w14:textId="7F34D8F1" w:rsidR="00074945" w:rsidRPr="00DA2DD0" w:rsidRDefault="00074945" w:rsidP="00EE5F7C">
      <w:pPr>
        <w:rPr>
          <w:rtl/>
        </w:rPr>
      </w:pPr>
      <w:r w:rsidRPr="005D3C41">
        <w:rPr>
          <w:rFonts w:hint="cs"/>
          <w:rtl/>
        </w:rPr>
        <w:t>אין מחלוקת בין הראשונים שהלכה כבית הלל, שהרי כך קובעת הגמרא ב</w:t>
      </w:r>
      <w:r w:rsidR="004F6F6F" w:rsidRPr="005D3C41">
        <w:rPr>
          <w:rFonts w:hint="cs"/>
          <w:rtl/>
        </w:rPr>
        <w:t>עירובין</w:t>
      </w:r>
      <w:r w:rsidRPr="005D3C41">
        <w:rPr>
          <w:rFonts w:hint="cs"/>
          <w:rtl/>
        </w:rPr>
        <w:t>. אלא שיש להתלבט כיצד להבין את המהדרין מהמהדרין. האם מדובר בתוספת לשלב המהדרין, ואז בעוד שבמהדרין כל אחד מבני הבית מדליק נר, ב</w:t>
      </w:r>
      <w:r w:rsidR="00EE5F7C" w:rsidRPr="005D3C41">
        <w:rPr>
          <w:rFonts w:hint="cs"/>
          <w:rtl/>
        </w:rPr>
        <w:t>מהדרין מהמהדרין</w:t>
      </w:r>
      <w:r w:rsidRPr="005D3C41">
        <w:rPr>
          <w:rFonts w:hint="cs"/>
          <w:rtl/>
        </w:rPr>
        <w:t xml:space="preserve"> כולם מדליקים </w:t>
      </w:r>
      <w:r w:rsidR="00EE5F7C" w:rsidRPr="005D3C41">
        <w:rPr>
          <w:rFonts w:hint="cs"/>
          <w:rtl/>
        </w:rPr>
        <w:t>כל יום נר נוסף</w:t>
      </w:r>
      <w:r w:rsidRPr="005D3C41">
        <w:rPr>
          <w:rFonts w:hint="cs"/>
          <w:rtl/>
        </w:rPr>
        <w:t>. או שמדובר בת</w:t>
      </w:r>
      <w:r w:rsidR="00EE5F7C" w:rsidRPr="005D3C41">
        <w:rPr>
          <w:rFonts w:hint="cs"/>
          <w:rtl/>
        </w:rPr>
        <w:t>וספת</w:t>
      </w:r>
      <w:r w:rsidRPr="005D3C41">
        <w:rPr>
          <w:rFonts w:hint="cs"/>
          <w:rtl/>
        </w:rPr>
        <w:t xml:space="preserve"> </w:t>
      </w:r>
      <w:r w:rsidR="00146CFC">
        <w:rPr>
          <w:rFonts w:hint="cs"/>
          <w:rtl/>
        </w:rPr>
        <w:t>לעיקר הדין</w:t>
      </w:r>
      <w:r w:rsidRPr="005D3C41">
        <w:rPr>
          <w:rFonts w:hint="cs"/>
          <w:rtl/>
        </w:rPr>
        <w:t xml:space="preserve">, ואז רק בעל הבית ידליק </w:t>
      </w:r>
      <w:r w:rsidR="00EE5F7C" w:rsidRPr="005D3C41">
        <w:rPr>
          <w:rFonts w:hint="cs"/>
          <w:rtl/>
        </w:rPr>
        <w:t>כל יום נר נוסף</w:t>
      </w:r>
      <w:r w:rsidRPr="005D3C41">
        <w:rPr>
          <w:rFonts w:hint="cs"/>
          <w:rtl/>
        </w:rPr>
        <w:t>. למעשה נחלקו הראשונים:</w:t>
      </w:r>
    </w:p>
    <w:p w14:paraId="4D10DFBE" w14:textId="11E6A682" w:rsidR="00E25D95" w:rsidRPr="005D3C41" w:rsidRDefault="00074945">
      <w:pPr>
        <w:rPr>
          <w:rtl/>
        </w:rPr>
      </w:pPr>
      <w:r w:rsidRPr="005D3C41">
        <w:rPr>
          <w:rFonts w:hint="cs"/>
          <w:rtl/>
        </w:rPr>
        <w:t xml:space="preserve">א. </w:t>
      </w:r>
      <w:r w:rsidR="00263D92" w:rsidRPr="005D3C41">
        <w:rPr>
          <w:rFonts w:hint="cs"/>
          <w:b/>
          <w:bCs/>
          <w:rtl/>
        </w:rPr>
        <w:t>הריטב''א</w:t>
      </w:r>
      <w:r w:rsidR="00263D92" w:rsidRPr="005D3C41">
        <w:rPr>
          <w:rFonts w:hint="cs"/>
          <w:rtl/>
        </w:rPr>
        <w:t xml:space="preserve"> </w:t>
      </w:r>
      <w:r w:rsidR="00263D92" w:rsidRPr="00DA2DD0">
        <w:rPr>
          <w:rFonts w:hint="cs"/>
          <w:sz w:val="18"/>
          <w:szCs w:val="18"/>
          <w:rtl/>
        </w:rPr>
        <w:t>(ד''ה והמהדרים)</w:t>
      </w:r>
      <w:r w:rsidR="00263D92" w:rsidRPr="005D3C41">
        <w:rPr>
          <w:rFonts w:hint="cs"/>
          <w:rtl/>
        </w:rPr>
        <w:t xml:space="preserve"> כתב</w:t>
      </w:r>
      <w:r w:rsidR="008E6211" w:rsidRPr="005D3C41">
        <w:rPr>
          <w:rFonts w:hint="cs"/>
          <w:rtl/>
        </w:rPr>
        <w:t>,</w:t>
      </w:r>
      <w:r w:rsidR="00263D92" w:rsidRPr="005D3C41">
        <w:rPr>
          <w:rFonts w:hint="cs"/>
          <w:rtl/>
        </w:rPr>
        <w:t xml:space="preserve"> שההיגיון מורה שמדובר בתוספת על שלב ההידור</w:t>
      </w:r>
      <w:r w:rsidR="00547AEF">
        <w:rPr>
          <w:rFonts w:hint="cs"/>
          <w:rtl/>
        </w:rPr>
        <w:t xml:space="preserve"> ולא במחלוקת עליו</w:t>
      </w:r>
      <w:r w:rsidR="00263D92" w:rsidRPr="005D3C41">
        <w:rPr>
          <w:rFonts w:hint="cs"/>
          <w:rtl/>
        </w:rPr>
        <w:t>, כך שבמצב של מהדרין מהמהדרין כל אחד מבני הבית ידליק את מספר נרות היום. בטעם הדבר נימק, ש</w:t>
      </w:r>
      <w:r w:rsidR="00E25D95" w:rsidRPr="005D3C41">
        <w:rPr>
          <w:rFonts w:hint="cs"/>
          <w:rtl/>
        </w:rPr>
        <w:t xml:space="preserve">אם לא כך </w:t>
      </w:r>
      <w:r w:rsidR="00BF37DA">
        <w:rPr>
          <w:rFonts w:hint="cs"/>
          <w:rtl/>
        </w:rPr>
        <w:t>עלול להיווצר</w:t>
      </w:r>
      <w:r w:rsidR="00E25D95" w:rsidRPr="005D3C41">
        <w:rPr>
          <w:rFonts w:hint="cs"/>
          <w:rtl/>
        </w:rPr>
        <w:t xml:space="preserve"> מצב שבו בדרגת מהדרין ידליקו יותר נרות מאשר </w:t>
      </w:r>
      <w:r w:rsidR="00EE5F7C" w:rsidRPr="005D3C41">
        <w:rPr>
          <w:rFonts w:hint="cs"/>
          <w:rtl/>
        </w:rPr>
        <w:t>ב</w:t>
      </w:r>
      <w:r w:rsidR="00E25D95" w:rsidRPr="005D3C41">
        <w:rPr>
          <w:rFonts w:hint="cs"/>
          <w:rtl/>
        </w:rPr>
        <w:t xml:space="preserve">רמת המהדרין מהמהדרין, ודבר זה לא מסתבר, שהרי כך פרסום הנס ייפגע. </w:t>
      </w:r>
    </w:p>
    <w:p w14:paraId="6178926D" w14:textId="3EC29A89" w:rsidR="008E6211" w:rsidRPr="005D3C41" w:rsidRDefault="00E25D95">
      <w:pPr>
        <w:rPr>
          <w:rtl/>
        </w:rPr>
      </w:pPr>
      <w:r w:rsidRPr="005D3C41">
        <w:rPr>
          <w:rFonts w:hint="cs"/>
          <w:rtl/>
        </w:rPr>
        <w:t xml:space="preserve">למשל, במקרה בו יש ששה אנשים בבית. אם כל אחד מבני הבית ידליק נר כל יום, סך הכל במהלך החנוכה ידליקו ארבעים ושמונה נרות </w:t>
      </w:r>
      <w:r w:rsidRPr="00DA2DD0">
        <w:rPr>
          <w:rFonts w:hint="cs"/>
          <w:sz w:val="18"/>
          <w:szCs w:val="18"/>
          <w:rtl/>
        </w:rPr>
        <w:t>(שמונה כפול שש)</w:t>
      </w:r>
      <w:r w:rsidRPr="005D3C41">
        <w:rPr>
          <w:rFonts w:hint="cs"/>
          <w:rtl/>
        </w:rPr>
        <w:t>. ואם מהדרין מהמהדרין כאשר רק בעל הבית מדליק, ידליקו סך הכל שלושים ושש</w:t>
      </w:r>
      <w:r w:rsidR="009A1119" w:rsidRPr="005D3C41">
        <w:rPr>
          <w:rFonts w:hint="cs"/>
          <w:rtl/>
        </w:rPr>
        <w:t>ה</w:t>
      </w:r>
      <w:r w:rsidRPr="005D3C41">
        <w:rPr>
          <w:rFonts w:hint="cs"/>
          <w:rtl/>
        </w:rPr>
        <w:t xml:space="preserve"> נרות. אלא על כ</w:t>
      </w:r>
      <w:r w:rsidR="00476238" w:rsidRPr="005D3C41">
        <w:rPr>
          <w:rFonts w:hint="cs"/>
          <w:rtl/>
        </w:rPr>
        <w:t>ו</w:t>
      </w:r>
      <w:r w:rsidRPr="005D3C41">
        <w:rPr>
          <w:rFonts w:hint="cs"/>
          <w:rtl/>
        </w:rPr>
        <w:t xml:space="preserve">רחך, שבמהדרין מהמהדרין כולם מדליקים </w:t>
      </w:r>
      <w:r w:rsidR="00126A96" w:rsidRPr="005D3C41">
        <w:rPr>
          <w:rFonts w:hint="cs"/>
          <w:rtl/>
        </w:rPr>
        <w:t>ב</w:t>
      </w:r>
      <w:r w:rsidRPr="005D3C41">
        <w:rPr>
          <w:rFonts w:hint="cs"/>
          <w:rtl/>
        </w:rPr>
        <w:t>כל יום מספר נרות</w:t>
      </w:r>
      <w:r w:rsidR="008E6211" w:rsidRPr="005D3C41">
        <w:rPr>
          <w:rFonts w:hint="cs"/>
          <w:rtl/>
        </w:rPr>
        <w:t xml:space="preserve">, וכך כתב גם </w:t>
      </w:r>
      <w:r w:rsidR="008E6211" w:rsidRPr="005D3C41">
        <w:rPr>
          <w:rFonts w:hint="cs"/>
          <w:b/>
          <w:bCs/>
          <w:rtl/>
        </w:rPr>
        <w:t>הרמב''ם</w:t>
      </w:r>
      <w:r w:rsidR="008E6211" w:rsidRPr="005D3C41">
        <w:rPr>
          <w:rFonts w:hint="cs"/>
          <w:rtl/>
        </w:rPr>
        <w:t xml:space="preserve"> </w:t>
      </w:r>
      <w:r w:rsidR="008E6211" w:rsidRPr="00547AEF">
        <w:rPr>
          <w:rFonts w:hint="cs"/>
          <w:sz w:val="18"/>
          <w:szCs w:val="18"/>
          <w:rtl/>
        </w:rPr>
        <w:t>(חנוכה ד, א - ב)</w:t>
      </w:r>
      <w:r w:rsidR="0046095A" w:rsidRPr="005D3C41">
        <w:rPr>
          <w:rFonts w:hint="cs"/>
          <w:rtl/>
        </w:rPr>
        <w:t>, ובלשונו:</w:t>
      </w:r>
    </w:p>
    <w:p w14:paraId="6DD84D3A" w14:textId="7DBE28BA" w:rsidR="0046095A" w:rsidRPr="005D3C41" w:rsidRDefault="0046095A" w:rsidP="0046095A">
      <w:pPr>
        <w:ind w:left="720"/>
        <w:rPr>
          <w:rtl/>
        </w:rPr>
      </w:pPr>
      <w:r w:rsidRPr="005D3C41">
        <w:rPr>
          <w:rFonts w:cs="Arial" w:hint="cs"/>
          <w:rtl/>
        </w:rPr>
        <w:t>''</w:t>
      </w:r>
      <w:r w:rsidRPr="005D3C41">
        <w:rPr>
          <w:rFonts w:cs="Arial"/>
          <w:rtl/>
        </w:rPr>
        <w:t>כמה נרות הוא מדליק בחנוכה, מצו</w:t>
      </w:r>
      <w:r w:rsidR="00D00E06" w:rsidRPr="005D3C41">
        <w:rPr>
          <w:rFonts w:cs="Arial" w:hint="cs"/>
          <w:rtl/>
        </w:rPr>
        <w:t>ו</w:t>
      </w:r>
      <w:r w:rsidRPr="005D3C41">
        <w:rPr>
          <w:rFonts w:cs="Arial"/>
          <w:rtl/>
        </w:rPr>
        <w:t>תה שיהיה כל בית ובית מדליק נר אחד בין שהיו אנשי הבית מרובין בין שלא היה בו אלא אדם אחד, והמהדר את המצ</w:t>
      </w:r>
      <w:r w:rsidR="00D00E06" w:rsidRPr="005D3C41">
        <w:rPr>
          <w:rFonts w:cs="Arial" w:hint="cs"/>
          <w:rtl/>
        </w:rPr>
        <w:t>ו</w:t>
      </w:r>
      <w:r w:rsidRPr="005D3C41">
        <w:rPr>
          <w:rFonts w:cs="Arial"/>
          <w:rtl/>
        </w:rPr>
        <w:t>וה מדליק נרות כמנ</w:t>
      </w:r>
      <w:r w:rsidR="00D00E06" w:rsidRPr="005D3C41">
        <w:rPr>
          <w:rFonts w:cs="Arial" w:hint="cs"/>
          <w:rtl/>
        </w:rPr>
        <w:t>י</w:t>
      </w:r>
      <w:r w:rsidRPr="005D3C41">
        <w:rPr>
          <w:rFonts w:cs="Arial"/>
          <w:rtl/>
        </w:rPr>
        <w:t>ין אנשי הבית נר לכל אחד ואחד בין אנשים בין נשים, והמהדר יתר על זה ועושה מצ</w:t>
      </w:r>
      <w:r w:rsidR="00B52083" w:rsidRPr="005D3C41">
        <w:rPr>
          <w:rFonts w:cs="Arial" w:hint="cs"/>
          <w:rtl/>
        </w:rPr>
        <w:t>ו</w:t>
      </w:r>
      <w:r w:rsidRPr="005D3C41">
        <w:rPr>
          <w:rFonts w:cs="Arial"/>
          <w:rtl/>
        </w:rPr>
        <w:t>וה מן המובחר</w:t>
      </w:r>
      <w:r w:rsidR="00A015EF" w:rsidRPr="005D3C41">
        <w:rPr>
          <w:rFonts w:cs="Arial" w:hint="cs"/>
          <w:rtl/>
        </w:rPr>
        <w:t>,</w:t>
      </w:r>
      <w:r w:rsidRPr="005D3C41">
        <w:rPr>
          <w:rFonts w:cs="Arial"/>
          <w:rtl/>
        </w:rPr>
        <w:t xml:space="preserve"> מדליק נר לכל אחד ואחד בלילה הראשון</w:t>
      </w:r>
      <w:r w:rsidR="00BC6C68" w:rsidRPr="005D3C41">
        <w:rPr>
          <w:rFonts w:cs="Arial" w:hint="cs"/>
          <w:rtl/>
        </w:rPr>
        <w:t>,</w:t>
      </w:r>
      <w:r w:rsidRPr="005D3C41">
        <w:rPr>
          <w:rFonts w:cs="Arial"/>
          <w:rtl/>
        </w:rPr>
        <w:t xml:space="preserve"> ומוסיף והולך בכל לילה ולילה נר אחד.</w:t>
      </w:r>
      <w:r w:rsidRPr="005D3C41">
        <w:rPr>
          <w:rFonts w:hint="cs"/>
          <w:rtl/>
        </w:rPr>
        <w:t>''</w:t>
      </w:r>
    </w:p>
    <w:p w14:paraId="3CF1ABE4" w14:textId="7A77B722" w:rsidR="008E6211" w:rsidRPr="005D3C41" w:rsidRDefault="008E6211" w:rsidP="00C325C7">
      <w:pPr>
        <w:rPr>
          <w:rtl/>
        </w:rPr>
      </w:pPr>
      <w:r w:rsidRPr="005D3C41">
        <w:rPr>
          <w:rFonts w:hint="cs"/>
          <w:rtl/>
        </w:rPr>
        <w:t>אמנם יש להוסיף, למרות שהרמב''ם והריטב''א צ</w:t>
      </w:r>
      <w:r w:rsidR="00AC36FB" w:rsidRPr="005D3C41">
        <w:rPr>
          <w:rFonts w:hint="cs"/>
          <w:rtl/>
        </w:rPr>
        <w:t>י</w:t>
      </w:r>
      <w:r w:rsidRPr="005D3C41">
        <w:rPr>
          <w:rFonts w:hint="cs"/>
          <w:rtl/>
        </w:rPr>
        <w:t>דדו בהבנה זו להלכה, כ</w:t>
      </w:r>
      <w:r w:rsidR="00C325C7" w:rsidRPr="005D3C41">
        <w:rPr>
          <w:rFonts w:hint="cs"/>
          <w:rtl/>
        </w:rPr>
        <w:t>פי שהם ממשיכים וכותבים</w:t>
      </w:r>
      <w:r w:rsidR="00AC36FB" w:rsidRPr="005D3C41">
        <w:rPr>
          <w:rFonts w:hint="cs"/>
          <w:rtl/>
        </w:rPr>
        <w:t>,</w:t>
      </w:r>
      <w:r w:rsidR="00C325C7" w:rsidRPr="005D3C41">
        <w:rPr>
          <w:rFonts w:hint="cs"/>
          <w:rtl/>
        </w:rPr>
        <w:t xml:space="preserve"> </w:t>
      </w:r>
      <w:r w:rsidRPr="005D3C41">
        <w:rPr>
          <w:rFonts w:hint="cs"/>
          <w:rtl/>
        </w:rPr>
        <w:t>בפועל המנהג במקומם לא כך, אלא כדעה הסוברת שהתוספת של המהדרין מהמהדרין מבטלת את המהדרין, כך שרק בעל הבית מדליק נרות כמספר הימים שעברו מתחילת החג</w:t>
      </w:r>
      <w:r w:rsidR="00C325C7" w:rsidRPr="005D3C41">
        <w:rPr>
          <w:rFonts w:hint="cs"/>
          <w:rtl/>
        </w:rPr>
        <w:t>.</w:t>
      </w:r>
    </w:p>
    <w:p w14:paraId="583D26F5" w14:textId="2AE8F0C2" w:rsidR="007C3FB8" w:rsidRPr="005D3C41" w:rsidRDefault="008E6211" w:rsidP="005D1971">
      <w:pPr>
        <w:rPr>
          <w:rtl/>
        </w:rPr>
      </w:pPr>
      <w:r w:rsidRPr="005D3C41">
        <w:rPr>
          <w:rFonts w:hint="cs"/>
          <w:rtl/>
        </w:rPr>
        <w:t xml:space="preserve">ב. </w:t>
      </w:r>
      <w:r w:rsidR="00D52C5C" w:rsidRPr="005D3C41">
        <w:rPr>
          <w:rFonts w:hint="cs"/>
          <w:b/>
          <w:bCs/>
          <w:rtl/>
        </w:rPr>
        <w:t>התוספות</w:t>
      </w:r>
      <w:r w:rsidR="00D52C5C" w:rsidRPr="005D3C41">
        <w:rPr>
          <w:rFonts w:hint="cs"/>
          <w:rtl/>
        </w:rPr>
        <w:t xml:space="preserve"> </w:t>
      </w:r>
      <w:r w:rsidR="00C34D9E" w:rsidRPr="00547AEF">
        <w:rPr>
          <w:rFonts w:hint="cs"/>
          <w:sz w:val="18"/>
          <w:szCs w:val="18"/>
          <w:rtl/>
        </w:rPr>
        <w:t>(ד''ה</w:t>
      </w:r>
      <w:r w:rsidR="00DC514E" w:rsidRPr="00547AEF">
        <w:rPr>
          <w:rFonts w:hint="cs"/>
          <w:sz w:val="18"/>
          <w:szCs w:val="18"/>
          <w:rtl/>
        </w:rPr>
        <w:t xml:space="preserve"> והמהדרין)</w:t>
      </w:r>
      <w:r w:rsidR="00C34D9E" w:rsidRPr="00547AEF">
        <w:rPr>
          <w:rFonts w:hint="cs"/>
          <w:sz w:val="18"/>
          <w:szCs w:val="18"/>
          <w:rtl/>
        </w:rPr>
        <w:t xml:space="preserve"> </w:t>
      </w:r>
      <w:r w:rsidR="00D52C5C" w:rsidRPr="005D3C41">
        <w:rPr>
          <w:rFonts w:hint="cs"/>
          <w:rtl/>
        </w:rPr>
        <w:t>חלקו וסברו, שההלכה כדעה הסוברת שרמת המהדרין מהמהדרין מבטלת את טעם ההידור</w:t>
      </w:r>
      <w:r w:rsidR="00DD6201" w:rsidRPr="005D3C41">
        <w:rPr>
          <w:rFonts w:hint="cs"/>
          <w:rtl/>
        </w:rPr>
        <w:t xml:space="preserve">, ולכן </w:t>
      </w:r>
      <w:r w:rsidR="001B19AD" w:rsidRPr="005D3C41">
        <w:rPr>
          <w:rFonts w:hint="cs"/>
          <w:rtl/>
        </w:rPr>
        <w:t xml:space="preserve">רק </w:t>
      </w:r>
      <w:r w:rsidR="00DD6201" w:rsidRPr="005D3C41">
        <w:rPr>
          <w:rFonts w:hint="cs"/>
          <w:rtl/>
        </w:rPr>
        <w:t>בעל הבית צריך להדליק שמונה נרות</w:t>
      </w:r>
      <w:r w:rsidR="00E35525" w:rsidRPr="005D3C41">
        <w:rPr>
          <w:rFonts w:hint="cs"/>
          <w:rtl/>
        </w:rPr>
        <w:t xml:space="preserve">. כיצד יתרצו </w:t>
      </w:r>
      <w:r w:rsidR="00AC36FB" w:rsidRPr="005D3C41">
        <w:rPr>
          <w:rFonts w:hint="cs"/>
          <w:rtl/>
        </w:rPr>
        <w:t xml:space="preserve">אם כן </w:t>
      </w:r>
      <w:r w:rsidR="00E35525" w:rsidRPr="005D3C41">
        <w:rPr>
          <w:rFonts w:hint="cs"/>
          <w:rtl/>
        </w:rPr>
        <w:t xml:space="preserve">את קושיית הריטב''א, שיש להדליק כמה שיותר נרות? </w:t>
      </w:r>
      <w:r w:rsidR="005D1971" w:rsidRPr="005D3C41">
        <w:rPr>
          <w:rFonts w:hint="cs"/>
          <w:rtl/>
        </w:rPr>
        <w:t xml:space="preserve">הם כתבו, </w:t>
      </w:r>
      <w:r w:rsidR="001B19AD" w:rsidRPr="005D3C41">
        <w:rPr>
          <w:rFonts w:hint="cs"/>
          <w:rtl/>
        </w:rPr>
        <w:t>ש</w:t>
      </w:r>
      <w:r w:rsidR="005D1971" w:rsidRPr="005D3C41">
        <w:rPr>
          <w:rFonts w:hint="cs"/>
          <w:rtl/>
        </w:rPr>
        <w:t xml:space="preserve">עיקר </w:t>
      </w:r>
      <w:r w:rsidR="00AC36FB" w:rsidRPr="005D3C41">
        <w:rPr>
          <w:rFonts w:hint="cs"/>
          <w:rtl/>
        </w:rPr>
        <w:lastRenderedPageBreak/>
        <w:t>ה</w:t>
      </w:r>
      <w:r w:rsidR="005D1971" w:rsidRPr="005D3C41">
        <w:rPr>
          <w:rFonts w:hint="cs"/>
          <w:rtl/>
        </w:rPr>
        <w:t xml:space="preserve">מצווה בפרסום הנס הוא שיבחינו </w:t>
      </w:r>
      <w:r w:rsidR="001B19AD" w:rsidRPr="005D3C41">
        <w:rPr>
          <w:rFonts w:hint="cs"/>
          <w:rtl/>
        </w:rPr>
        <w:t xml:space="preserve">מבחוץ </w:t>
      </w:r>
      <w:r w:rsidR="005D1971" w:rsidRPr="005D3C41">
        <w:rPr>
          <w:rFonts w:hint="cs"/>
          <w:rtl/>
        </w:rPr>
        <w:t>כמה נרות מדליקים באותו יום</w:t>
      </w:r>
      <w:r w:rsidR="001B19AD" w:rsidRPr="005D3C41">
        <w:rPr>
          <w:rFonts w:hint="cs"/>
          <w:rtl/>
        </w:rPr>
        <w:t xml:space="preserve">. לכן במקרה שבו ידליקו הרבה נרות כמספר בני הבית - לא יהיה ניתן להבחין </w:t>
      </w:r>
      <w:r w:rsidR="00AC36FB" w:rsidRPr="005D3C41">
        <w:rPr>
          <w:rFonts w:hint="cs"/>
          <w:rtl/>
        </w:rPr>
        <w:t>ב</w:t>
      </w:r>
      <w:r w:rsidR="001B19AD" w:rsidRPr="005D3C41">
        <w:rPr>
          <w:rFonts w:hint="cs"/>
          <w:rtl/>
        </w:rPr>
        <w:t xml:space="preserve">איזה יום </w:t>
      </w:r>
      <w:r w:rsidR="007376A2" w:rsidRPr="005D3C41">
        <w:rPr>
          <w:rFonts w:hint="cs"/>
          <w:rtl/>
        </w:rPr>
        <w:t>בחנוכה</w:t>
      </w:r>
      <w:r w:rsidR="00AC36FB" w:rsidRPr="005D3C41">
        <w:rPr>
          <w:rFonts w:hint="cs"/>
          <w:rtl/>
        </w:rPr>
        <w:t xml:space="preserve"> מדובר</w:t>
      </w:r>
      <w:r w:rsidR="007376A2" w:rsidRPr="005D3C41">
        <w:rPr>
          <w:rFonts w:hint="cs"/>
          <w:rtl/>
        </w:rPr>
        <w:t xml:space="preserve">- </w:t>
      </w:r>
      <w:r w:rsidR="00AC36FB" w:rsidRPr="005D3C41">
        <w:rPr>
          <w:rFonts w:hint="cs"/>
          <w:rtl/>
        </w:rPr>
        <w:t>מה שאין כן ב</w:t>
      </w:r>
      <w:r w:rsidR="007376A2" w:rsidRPr="005D3C41">
        <w:rPr>
          <w:rFonts w:hint="cs"/>
          <w:rtl/>
        </w:rPr>
        <w:t xml:space="preserve">מקרה </w:t>
      </w:r>
      <w:r w:rsidR="00AC36FB" w:rsidRPr="005D3C41">
        <w:rPr>
          <w:rFonts w:hint="cs"/>
          <w:rtl/>
        </w:rPr>
        <w:t xml:space="preserve">שרק </w:t>
      </w:r>
      <w:r w:rsidR="007376A2" w:rsidRPr="005D3C41">
        <w:rPr>
          <w:rFonts w:hint="cs"/>
          <w:rtl/>
        </w:rPr>
        <w:t>בעל הבית מדליק</w:t>
      </w:r>
      <w:r w:rsidR="00721ADB" w:rsidRPr="005D3C41">
        <w:rPr>
          <w:rFonts w:hint="cs"/>
          <w:rtl/>
        </w:rPr>
        <w:t xml:space="preserve"> כמספר הימים</w:t>
      </w:r>
      <w:r w:rsidR="007376A2" w:rsidRPr="005D3C41">
        <w:rPr>
          <w:rFonts w:hint="cs"/>
          <w:rtl/>
        </w:rPr>
        <w:t>, ובלשונם:</w:t>
      </w:r>
    </w:p>
    <w:p w14:paraId="254F714D" w14:textId="239B3116" w:rsidR="005D1971" w:rsidRPr="005D3C41" w:rsidRDefault="007C3FB8" w:rsidP="007C3FB8">
      <w:pPr>
        <w:ind w:left="720"/>
        <w:rPr>
          <w:rtl/>
        </w:rPr>
      </w:pPr>
      <w:r w:rsidRPr="005D3C41">
        <w:rPr>
          <w:rFonts w:cs="Arial" w:hint="cs"/>
          <w:rtl/>
        </w:rPr>
        <w:t>''</w:t>
      </w:r>
      <w:r w:rsidRPr="005D3C41">
        <w:rPr>
          <w:rFonts w:cs="Arial"/>
          <w:rtl/>
        </w:rPr>
        <w:t xml:space="preserve">נראה </w:t>
      </w:r>
      <w:proofErr w:type="spellStart"/>
      <w:r w:rsidRPr="005D3C41">
        <w:rPr>
          <w:rFonts w:cs="Arial"/>
          <w:rtl/>
        </w:rPr>
        <w:t>לר"י</w:t>
      </w:r>
      <w:proofErr w:type="spellEnd"/>
      <w:r w:rsidRPr="005D3C41">
        <w:rPr>
          <w:rFonts w:cs="Arial"/>
          <w:rtl/>
        </w:rPr>
        <w:t xml:space="preserve"> </w:t>
      </w:r>
      <w:r w:rsidRPr="005D3C41">
        <w:rPr>
          <w:rFonts w:cs="Arial" w:hint="cs"/>
          <w:rtl/>
        </w:rPr>
        <w:t xml:space="preserve">דבית שמאי ובית </w:t>
      </w:r>
      <w:r w:rsidRPr="005D3C41">
        <w:rPr>
          <w:rFonts w:cs="Arial"/>
          <w:rtl/>
        </w:rPr>
        <w:t>ה</w:t>
      </w:r>
      <w:r w:rsidRPr="005D3C41">
        <w:rPr>
          <w:rFonts w:cs="Arial" w:hint="cs"/>
          <w:rtl/>
        </w:rPr>
        <w:t>לל</w:t>
      </w:r>
      <w:r w:rsidRPr="005D3C41">
        <w:rPr>
          <w:rFonts w:cs="Arial"/>
          <w:rtl/>
        </w:rPr>
        <w:t xml:space="preserve"> לא קיימי אלא </w:t>
      </w:r>
      <w:proofErr w:type="spellStart"/>
      <w:r w:rsidRPr="005D3C41">
        <w:rPr>
          <w:rFonts w:cs="Arial"/>
          <w:rtl/>
        </w:rPr>
        <w:t>אנר</w:t>
      </w:r>
      <w:proofErr w:type="spellEnd"/>
      <w:r w:rsidRPr="005D3C41">
        <w:rPr>
          <w:rFonts w:cs="Arial"/>
          <w:rtl/>
        </w:rPr>
        <w:t xml:space="preserve"> איש וביתו</w:t>
      </w:r>
      <w:r w:rsidRPr="005D3C41">
        <w:rPr>
          <w:rFonts w:cs="Arial" w:hint="cs"/>
          <w:rtl/>
        </w:rPr>
        <w:t xml:space="preserve">, </w:t>
      </w:r>
      <w:r w:rsidRPr="005D3C41">
        <w:rPr>
          <w:rFonts w:cs="Arial"/>
          <w:rtl/>
        </w:rPr>
        <w:t xml:space="preserve">שכן יש יותר הידור </w:t>
      </w:r>
      <w:proofErr w:type="spellStart"/>
      <w:r w:rsidRPr="005D3C41">
        <w:rPr>
          <w:rFonts w:cs="Arial"/>
          <w:rtl/>
        </w:rPr>
        <w:t>דאיכא</w:t>
      </w:r>
      <w:proofErr w:type="spellEnd"/>
      <w:r w:rsidRPr="005D3C41">
        <w:rPr>
          <w:rFonts w:cs="Arial"/>
          <w:rtl/>
        </w:rPr>
        <w:t xml:space="preserve"> </w:t>
      </w:r>
      <w:proofErr w:type="spellStart"/>
      <w:r w:rsidRPr="005D3C41">
        <w:rPr>
          <w:rFonts w:cs="Arial"/>
          <w:rtl/>
        </w:rPr>
        <w:t>היכרא</w:t>
      </w:r>
      <w:proofErr w:type="spellEnd"/>
      <w:r w:rsidRPr="005D3C41">
        <w:rPr>
          <w:rFonts w:cs="Arial"/>
          <w:rtl/>
        </w:rPr>
        <w:t xml:space="preserve"> </w:t>
      </w:r>
      <w:r w:rsidRPr="00547AEF">
        <w:rPr>
          <w:rFonts w:cs="Arial" w:hint="cs"/>
          <w:sz w:val="18"/>
          <w:szCs w:val="18"/>
          <w:rtl/>
        </w:rPr>
        <w:t xml:space="preserve">(= שיש היכר) </w:t>
      </w:r>
      <w:r w:rsidRPr="005D3C41">
        <w:rPr>
          <w:rFonts w:cs="Arial"/>
          <w:rtl/>
        </w:rPr>
        <w:t>כשמוסיף והולך או מחסר שהוא כנגד ימים הנכנסים או היוצאים</w:t>
      </w:r>
      <w:r w:rsidRPr="005D3C41">
        <w:rPr>
          <w:rFonts w:cs="Arial" w:hint="cs"/>
          <w:rtl/>
        </w:rPr>
        <w:t>,</w:t>
      </w:r>
      <w:r w:rsidRPr="005D3C41">
        <w:rPr>
          <w:rFonts w:cs="Arial"/>
          <w:rtl/>
        </w:rPr>
        <w:t xml:space="preserve"> אבל אם עושה נר לכל אחד</w:t>
      </w:r>
      <w:r w:rsidRPr="005D3C41">
        <w:rPr>
          <w:rFonts w:cs="Arial" w:hint="cs"/>
          <w:rtl/>
        </w:rPr>
        <w:t>,</w:t>
      </w:r>
      <w:r w:rsidRPr="005D3C41">
        <w:rPr>
          <w:rFonts w:cs="Arial"/>
          <w:rtl/>
        </w:rPr>
        <w:t xml:space="preserve"> </w:t>
      </w:r>
      <w:r w:rsidRPr="005D3C41">
        <w:rPr>
          <w:rFonts w:cs="Arial" w:hint="cs"/>
          <w:rtl/>
        </w:rPr>
        <w:t xml:space="preserve">אפילו </w:t>
      </w:r>
      <w:r w:rsidRPr="005D3C41">
        <w:rPr>
          <w:rFonts w:cs="Arial"/>
          <w:rtl/>
        </w:rPr>
        <w:t xml:space="preserve">יוסיף מכאן ואילך ליכא </w:t>
      </w:r>
      <w:r w:rsidRPr="00547AEF">
        <w:rPr>
          <w:rFonts w:cs="Arial" w:hint="cs"/>
          <w:sz w:val="18"/>
          <w:szCs w:val="18"/>
          <w:rtl/>
        </w:rPr>
        <w:t xml:space="preserve">(= אין) </w:t>
      </w:r>
      <w:proofErr w:type="spellStart"/>
      <w:r w:rsidRPr="005D3C41">
        <w:rPr>
          <w:rFonts w:cs="Arial"/>
          <w:rtl/>
        </w:rPr>
        <w:t>היכרא</w:t>
      </w:r>
      <w:proofErr w:type="spellEnd"/>
      <w:r w:rsidRPr="005D3C41">
        <w:rPr>
          <w:rFonts w:cs="Arial"/>
          <w:rtl/>
        </w:rPr>
        <w:t xml:space="preserve"> שיסברו שכך יש בני אדם בבית.</w:t>
      </w:r>
      <w:r w:rsidRPr="005D3C41">
        <w:rPr>
          <w:rFonts w:hint="cs"/>
          <w:rtl/>
        </w:rPr>
        <w:t>''</w:t>
      </w:r>
      <w:r w:rsidR="005D1971" w:rsidRPr="005D3C41">
        <w:rPr>
          <w:rFonts w:hint="cs"/>
          <w:rtl/>
        </w:rPr>
        <w:t xml:space="preserve"> </w:t>
      </w:r>
    </w:p>
    <w:p w14:paraId="4E755871" w14:textId="58D09BAA" w:rsidR="008E6211" w:rsidRPr="005D3C41" w:rsidRDefault="005D1971">
      <w:pPr>
        <w:rPr>
          <w:rtl/>
        </w:rPr>
      </w:pPr>
      <w:r w:rsidRPr="005D3C41">
        <w:rPr>
          <w:rFonts w:hint="cs"/>
          <w:rtl/>
        </w:rPr>
        <w:t>אפשרות שנייה ליישב את הקושיה</w:t>
      </w:r>
      <w:r w:rsidR="009A1119" w:rsidRPr="005D3C41">
        <w:rPr>
          <w:rFonts w:hint="cs"/>
          <w:rtl/>
        </w:rPr>
        <w:t>,</w:t>
      </w:r>
      <w:r w:rsidRPr="005D3C41">
        <w:rPr>
          <w:rFonts w:hint="cs"/>
          <w:rtl/>
        </w:rPr>
        <w:t xml:space="preserve"> </w:t>
      </w:r>
      <w:r w:rsidR="009A1119" w:rsidRPr="005D3C41">
        <w:rPr>
          <w:rFonts w:hint="cs"/>
          <w:rtl/>
        </w:rPr>
        <w:t>כ</w:t>
      </w:r>
      <w:r w:rsidRPr="005D3C41">
        <w:rPr>
          <w:rFonts w:hint="cs"/>
          <w:rtl/>
        </w:rPr>
        <w:t xml:space="preserve">תב </w:t>
      </w:r>
      <w:r w:rsidR="00E35525" w:rsidRPr="005D3C41">
        <w:rPr>
          <w:rFonts w:hint="cs"/>
          <w:b/>
          <w:bCs/>
          <w:rtl/>
        </w:rPr>
        <w:t>הר''ן</w:t>
      </w:r>
      <w:r w:rsidR="00E35525" w:rsidRPr="005D3C41">
        <w:rPr>
          <w:rFonts w:hint="cs"/>
          <w:rtl/>
        </w:rPr>
        <w:t xml:space="preserve"> </w:t>
      </w:r>
      <w:r w:rsidR="00D55773" w:rsidRPr="00547AEF">
        <w:rPr>
          <w:rFonts w:hint="cs"/>
          <w:sz w:val="18"/>
          <w:szCs w:val="18"/>
          <w:rtl/>
        </w:rPr>
        <w:t>(ד''ה ת''ר)</w:t>
      </w:r>
      <w:r w:rsidR="00723E84" w:rsidRPr="005D3C41">
        <w:rPr>
          <w:rFonts w:hint="cs"/>
          <w:rtl/>
        </w:rPr>
        <w:t xml:space="preserve">. הוא הסכים </w:t>
      </w:r>
      <w:proofErr w:type="spellStart"/>
      <w:r w:rsidR="00723E84" w:rsidRPr="005D3C41">
        <w:rPr>
          <w:rFonts w:hint="cs"/>
          <w:rtl/>
        </w:rPr>
        <w:t>ל</w:t>
      </w:r>
      <w:r w:rsidRPr="005D3C41">
        <w:rPr>
          <w:rFonts w:hint="cs"/>
          <w:rtl/>
        </w:rPr>
        <w:t>ריטב</w:t>
      </w:r>
      <w:proofErr w:type="spellEnd"/>
      <w:r w:rsidRPr="005D3C41">
        <w:rPr>
          <w:rFonts w:hint="cs"/>
          <w:rtl/>
        </w:rPr>
        <w:t xml:space="preserve">''א </w:t>
      </w:r>
      <w:r w:rsidR="00723E84" w:rsidRPr="005D3C41">
        <w:rPr>
          <w:rFonts w:hint="cs"/>
          <w:rtl/>
        </w:rPr>
        <w:t>ש</w:t>
      </w:r>
      <w:r w:rsidRPr="005D3C41">
        <w:rPr>
          <w:rFonts w:hint="cs"/>
          <w:rtl/>
        </w:rPr>
        <w:t xml:space="preserve">העיקר הוא להרבות בנרות, אלא </w:t>
      </w:r>
      <w:r w:rsidR="00D55773" w:rsidRPr="005D3C41">
        <w:rPr>
          <w:rFonts w:hint="cs"/>
          <w:rtl/>
        </w:rPr>
        <w:t>ש</w:t>
      </w:r>
      <w:r w:rsidR="003C5AD8" w:rsidRPr="005D3C41">
        <w:rPr>
          <w:rFonts w:hint="cs"/>
          <w:rtl/>
        </w:rPr>
        <w:t>כתב ש</w:t>
      </w:r>
      <w:r w:rsidR="00D55773" w:rsidRPr="005D3C41">
        <w:rPr>
          <w:rFonts w:hint="cs"/>
          <w:rtl/>
        </w:rPr>
        <w:t>ברוב הבתים (לפחות בזמנו)</w:t>
      </w:r>
      <w:r w:rsidR="009105C3" w:rsidRPr="005D3C41">
        <w:rPr>
          <w:rFonts w:hint="cs"/>
          <w:rtl/>
        </w:rPr>
        <w:t xml:space="preserve"> </w:t>
      </w:r>
      <w:r w:rsidR="00D55773" w:rsidRPr="005D3C41">
        <w:rPr>
          <w:rFonts w:hint="cs"/>
          <w:rtl/>
        </w:rPr>
        <w:t>אין אנשים רבים, לכן</w:t>
      </w:r>
      <w:r w:rsidR="00721ADB" w:rsidRPr="005D3C41">
        <w:rPr>
          <w:rFonts w:hint="cs"/>
          <w:rtl/>
        </w:rPr>
        <w:t xml:space="preserve"> </w:t>
      </w:r>
      <w:r w:rsidR="009A1119" w:rsidRPr="005D3C41">
        <w:rPr>
          <w:rFonts w:hint="cs"/>
          <w:rtl/>
        </w:rPr>
        <w:t>אם בעל הבית ידליק בכל יום את מספר הנרות (כמהדרין מהמ</w:t>
      </w:r>
      <w:r w:rsidR="00AC36FB" w:rsidRPr="005D3C41">
        <w:rPr>
          <w:rFonts w:hint="cs"/>
          <w:rtl/>
        </w:rPr>
        <w:t>ה</w:t>
      </w:r>
      <w:r w:rsidR="009A1119" w:rsidRPr="005D3C41">
        <w:rPr>
          <w:rFonts w:hint="cs"/>
          <w:rtl/>
        </w:rPr>
        <w:t xml:space="preserve">דרין), </w:t>
      </w:r>
      <w:r w:rsidR="00AC36FB" w:rsidRPr="005D3C41">
        <w:rPr>
          <w:rFonts w:hint="cs"/>
          <w:rtl/>
        </w:rPr>
        <w:t>יש בזה יותר הידור</w:t>
      </w:r>
      <w:r w:rsidR="009A1119" w:rsidRPr="005D3C41">
        <w:rPr>
          <w:rFonts w:hint="cs"/>
          <w:rtl/>
        </w:rPr>
        <w:t xml:space="preserve"> (למשל שני אנשים, שידליקו כל יום נר אחד, ידליקו סך הכל כל </w:t>
      </w:r>
      <w:r w:rsidR="00AC36FB" w:rsidRPr="005D3C41">
        <w:rPr>
          <w:rFonts w:hint="cs"/>
          <w:rtl/>
        </w:rPr>
        <w:t>ה</w:t>
      </w:r>
      <w:r w:rsidR="009A1119" w:rsidRPr="005D3C41">
        <w:rPr>
          <w:rFonts w:hint="cs"/>
          <w:rtl/>
        </w:rPr>
        <w:t xml:space="preserve">חנוכה ששה עשר נרות). </w:t>
      </w:r>
    </w:p>
    <w:p w14:paraId="3ADBAB75" w14:textId="6895C1C1" w:rsidR="00C34D9E" w:rsidRPr="005D3C41" w:rsidRDefault="00C34D9E">
      <w:pPr>
        <w:rPr>
          <w:u w:val="single"/>
          <w:rtl/>
        </w:rPr>
      </w:pPr>
      <w:r w:rsidRPr="005D3C41">
        <w:rPr>
          <w:rFonts w:hint="cs"/>
          <w:u w:val="single"/>
          <w:rtl/>
        </w:rPr>
        <w:t>להלכה</w:t>
      </w:r>
    </w:p>
    <w:p w14:paraId="5436E640" w14:textId="03D02B58" w:rsidR="00BF77CB" w:rsidRPr="005D3C41" w:rsidRDefault="00BF77CB">
      <w:pPr>
        <w:rPr>
          <w:rtl/>
        </w:rPr>
      </w:pPr>
      <w:r w:rsidRPr="005D3C41">
        <w:rPr>
          <w:rFonts w:hint="cs"/>
          <w:rtl/>
        </w:rPr>
        <w:t xml:space="preserve">בפסק ההלכה נחלקו השולחן ערוך והרמ''א </w:t>
      </w:r>
      <w:r w:rsidRPr="00547AEF">
        <w:rPr>
          <w:rFonts w:hint="cs"/>
          <w:sz w:val="18"/>
          <w:szCs w:val="18"/>
          <w:rtl/>
        </w:rPr>
        <w:t>(תרעא, ב)</w:t>
      </w:r>
      <w:r w:rsidR="00B10DEA" w:rsidRPr="005D3C41">
        <w:rPr>
          <w:rFonts w:hint="cs"/>
          <w:rtl/>
        </w:rPr>
        <w:t>:</w:t>
      </w:r>
      <w:r w:rsidRPr="005D3C41">
        <w:rPr>
          <w:rFonts w:hint="cs"/>
          <w:rtl/>
        </w:rPr>
        <w:t xml:space="preserve"> </w:t>
      </w:r>
      <w:r w:rsidR="00B10DEA" w:rsidRPr="005D3C41">
        <w:rPr>
          <w:rFonts w:hint="cs"/>
          <w:rtl/>
        </w:rPr>
        <w:t xml:space="preserve">א. </w:t>
      </w:r>
      <w:r w:rsidRPr="005D3C41">
        <w:rPr>
          <w:rFonts w:hint="cs"/>
          <w:b/>
          <w:bCs/>
          <w:rtl/>
        </w:rPr>
        <w:t>השולחן ערוך</w:t>
      </w:r>
      <w:r w:rsidRPr="005D3C41">
        <w:rPr>
          <w:rFonts w:hint="cs"/>
          <w:rtl/>
        </w:rPr>
        <w:t xml:space="preserve"> פסק כדעת התוספות, שרמת המהדרין מהמהדרין חולקת על רמת המהדרין (וכפי שכתב הרמב''ם שנוהגים במקומו, ובניגוד להבנתו בפסק ההלכה). כך שלמעשה, הצועדים </w:t>
      </w:r>
      <w:r w:rsidR="00AC36FB" w:rsidRPr="005D3C41">
        <w:rPr>
          <w:rFonts w:hint="cs"/>
          <w:rtl/>
        </w:rPr>
        <w:t>כ</w:t>
      </w:r>
      <w:r w:rsidRPr="005D3C41">
        <w:rPr>
          <w:rFonts w:hint="cs"/>
          <w:rtl/>
        </w:rPr>
        <w:t>שיטתו נוקטים שרק בעל הבית מדליק בכל יום נרות כמספר הימים שעברו מ</w:t>
      </w:r>
      <w:r w:rsidR="00AC36FB" w:rsidRPr="005D3C41">
        <w:rPr>
          <w:rFonts w:hint="cs"/>
          <w:rtl/>
        </w:rPr>
        <w:t xml:space="preserve">תחילת </w:t>
      </w:r>
      <w:r w:rsidRPr="005D3C41">
        <w:rPr>
          <w:rFonts w:hint="cs"/>
          <w:rtl/>
        </w:rPr>
        <w:t xml:space="preserve">חנוכה. </w:t>
      </w:r>
    </w:p>
    <w:p w14:paraId="7006F9E9" w14:textId="4CCACC7C" w:rsidR="00EA64CF" w:rsidRPr="005D3C41" w:rsidRDefault="00B10DEA" w:rsidP="004B6F5F">
      <w:pPr>
        <w:rPr>
          <w:rtl/>
        </w:rPr>
      </w:pPr>
      <w:r w:rsidRPr="005D3C41">
        <w:rPr>
          <w:rFonts w:hint="cs"/>
          <w:rtl/>
        </w:rPr>
        <w:t xml:space="preserve">ב. </w:t>
      </w:r>
      <w:r w:rsidR="00BF77CB" w:rsidRPr="005D3C41">
        <w:rPr>
          <w:rFonts w:hint="cs"/>
          <w:b/>
          <w:bCs/>
          <w:rtl/>
        </w:rPr>
        <w:t>הרמ''א</w:t>
      </w:r>
      <w:r w:rsidR="00BF77CB" w:rsidRPr="005D3C41">
        <w:rPr>
          <w:rFonts w:hint="cs"/>
          <w:rtl/>
        </w:rPr>
        <w:t xml:space="preserve"> צעד בעקבות הרמב''ם, שכל אחד מבני הבית מדליק בכל יום כמספר הימים שעברו, וכדעה שהמהדרין מהמהדרין לא חולקת על דעת המהדרין.</w:t>
      </w:r>
      <w:r w:rsidR="004B6F5F" w:rsidRPr="005D3C41">
        <w:rPr>
          <w:rFonts w:hint="cs"/>
          <w:rtl/>
        </w:rPr>
        <w:t xml:space="preserve"> אמנם, כיוון שכאמור הסיבה שהתוספות כתבו שרק בעל הבית מדליק הוא כדי שיהיה היכר כמה ימים עברו מחנוכה, כתב הרמ''א שכל אחד מבני הבית ידליק במקום מובחן, כדי שיהיה היכר למספר הנרות, ובלשונם:</w:t>
      </w:r>
    </w:p>
    <w:p w14:paraId="625075C0" w14:textId="01FF756D" w:rsidR="00BF77CB" w:rsidRPr="00547AEF" w:rsidRDefault="004B6F5F" w:rsidP="004B6F5F">
      <w:pPr>
        <w:ind w:left="720"/>
        <w:rPr>
          <w:sz w:val="20"/>
          <w:szCs w:val="20"/>
          <w:rtl/>
        </w:rPr>
      </w:pPr>
      <w:r w:rsidRPr="005D3C41">
        <w:rPr>
          <w:rFonts w:cs="Arial" w:hint="cs"/>
          <w:rtl/>
        </w:rPr>
        <w:t>''</w:t>
      </w:r>
      <w:r w:rsidRPr="005D3C41">
        <w:rPr>
          <w:rFonts w:cs="Arial"/>
          <w:rtl/>
        </w:rPr>
        <w:t xml:space="preserve">כמה נרות מדליק; בלילה הראשון מדליק אחד, מכאן ואילך מוסיף והולך אחד בכל לילה עד שבליל האחרון יהיו שמונה, ואפילו אם רבים בני הבית לא ידליקו יותר. </w:t>
      </w:r>
      <w:r w:rsidRPr="00547AEF">
        <w:rPr>
          <w:rFonts w:cs="Arial"/>
          <w:sz w:val="20"/>
          <w:szCs w:val="20"/>
          <w:rtl/>
        </w:rPr>
        <w:t>הגה</w:t>
      </w:r>
      <w:r w:rsidRPr="00547AEF">
        <w:rPr>
          <w:rFonts w:cs="Arial" w:hint="cs"/>
          <w:sz w:val="20"/>
          <w:szCs w:val="20"/>
          <w:rtl/>
        </w:rPr>
        <w:t xml:space="preserve"> (= </w:t>
      </w:r>
      <w:proofErr w:type="spellStart"/>
      <w:r w:rsidRPr="00547AEF">
        <w:rPr>
          <w:rFonts w:cs="Arial" w:hint="cs"/>
          <w:sz w:val="20"/>
          <w:szCs w:val="20"/>
          <w:rtl/>
        </w:rPr>
        <w:t>רמ''א</w:t>
      </w:r>
      <w:proofErr w:type="spellEnd"/>
      <w:r w:rsidRPr="00547AEF">
        <w:rPr>
          <w:rFonts w:cs="Arial" w:hint="cs"/>
          <w:sz w:val="20"/>
          <w:szCs w:val="20"/>
          <w:rtl/>
        </w:rPr>
        <w:t>)</w:t>
      </w:r>
      <w:r w:rsidRPr="00547AEF">
        <w:rPr>
          <w:rFonts w:cs="Arial"/>
          <w:sz w:val="20"/>
          <w:szCs w:val="20"/>
          <w:rtl/>
        </w:rPr>
        <w:t>: וי</w:t>
      </w:r>
      <w:r w:rsidRPr="00547AEF">
        <w:rPr>
          <w:rFonts w:cs="Arial" w:hint="cs"/>
          <w:sz w:val="20"/>
          <w:szCs w:val="20"/>
          <w:rtl/>
        </w:rPr>
        <w:t xml:space="preserve">ש </w:t>
      </w:r>
      <w:r w:rsidRPr="00547AEF">
        <w:rPr>
          <w:rFonts w:cs="Arial"/>
          <w:sz w:val="20"/>
          <w:szCs w:val="20"/>
          <w:rtl/>
        </w:rPr>
        <w:t>א</w:t>
      </w:r>
      <w:r w:rsidRPr="00547AEF">
        <w:rPr>
          <w:rFonts w:cs="Arial" w:hint="cs"/>
          <w:sz w:val="20"/>
          <w:szCs w:val="20"/>
          <w:rtl/>
        </w:rPr>
        <w:t>ומרים</w:t>
      </w:r>
      <w:r w:rsidRPr="00547AEF">
        <w:rPr>
          <w:rFonts w:cs="Arial"/>
          <w:sz w:val="20"/>
          <w:szCs w:val="20"/>
          <w:rtl/>
        </w:rPr>
        <w:t xml:space="preserve"> דכל אחד מבני הבית ידליק (הרמב"ם), וכן המנהג פשוט; ויזהרו ליתן כל אחד ואחד נרותיו במקום מיוחד, כדי שיהא היכר כמה נרות מדליקין </w:t>
      </w:r>
      <w:r w:rsidRPr="00547AEF">
        <w:rPr>
          <w:rFonts w:cs="Arial"/>
          <w:sz w:val="18"/>
          <w:szCs w:val="18"/>
          <w:rtl/>
        </w:rPr>
        <w:t>(</w:t>
      </w:r>
      <w:r w:rsidRPr="00547AEF">
        <w:rPr>
          <w:rFonts w:cs="Arial" w:hint="cs"/>
          <w:sz w:val="18"/>
          <w:szCs w:val="18"/>
          <w:rtl/>
        </w:rPr>
        <w:t>ועיין הערה</w:t>
      </w:r>
      <w:r w:rsidRPr="005D3C41">
        <w:rPr>
          <w:rStyle w:val="a5"/>
          <w:rFonts w:cs="Arial"/>
          <w:rtl/>
        </w:rPr>
        <w:footnoteReference w:id="3"/>
      </w:r>
      <w:r w:rsidRPr="00547AEF">
        <w:rPr>
          <w:rFonts w:cs="Arial"/>
          <w:sz w:val="18"/>
          <w:szCs w:val="18"/>
          <w:rtl/>
        </w:rPr>
        <w:t>)</w:t>
      </w:r>
      <w:r w:rsidRPr="00547AEF">
        <w:rPr>
          <w:rFonts w:cs="Arial"/>
          <w:sz w:val="20"/>
          <w:szCs w:val="20"/>
          <w:rtl/>
        </w:rPr>
        <w:t>.</w:t>
      </w:r>
      <w:r w:rsidRPr="005D3C41">
        <w:rPr>
          <w:rFonts w:cs="Arial" w:hint="cs"/>
          <w:rtl/>
        </w:rPr>
        <w:t>''</w:t>
      </w:r>
      <w:r w:rsidRPr="00547AEF">
        <w:rPr>
          <w:rFonts w:cs="Arial"/>
          <w:sz w:val="20"/>
          <w:szCs w:val="20"/>
          <w:rtl/>
        </w:rPr>
        <w:t xml:space="preserve"> </w:t>
      </w:r>
      <w:r w:rsidR="00BF77CB" w:rsidRPr="00547AEF">
        <w:rPr>
          <w:rFonts w:hint="cs"/>
          <w:sz w:val="20"/>
          <w:szCs w:val="20"/>
          <w:rtl/>
        </w:rPr>
        <w:t xml:space="preserve"> </w:t>
      </w:r>
    </w:p>
    <w:p w14:paraId="6090EFBE" w14:textId="4DA445C4" w:rsidR="00BF12E5" w:rsidRPr="005D3C41" w:rsidRDefault="00BF12E5">
      <w:pPr>
        <w:rPr>
          <w:rtl/>
        </w:rPr>
      </w:pPr>
      <w:r w:rsidRPr="005D3C41">
        <w:rPr>
          <w:rFonts w:hint="cs"/>
          <w:rtl/>
        </w:rPr>
        <w:t>כיצד לשיטתו שאר בני הבית גם יכולים לברך על ההדלקה, אם הדלק</w:t>
      </w:r>
      <w:r w:rsidR="00AC36FB" w:rsidRPr="005D3C41">
        <w:rPr>
          <w:rFonts w:hint="cs"/>
          <w:rtl/>
        </w:rPr>
        <w:t>תם</w:t>
      </w:r>
      <w:r w:rsidRPr="005D3C41">
        <w:rPr>
          <w:rFonts w:hint="cs"/>
          <w:rtl/>
        </w:rPr>
        <w:t xml:space="preserve"> היא רק הידור בלבד? </w:t>
      </w:r>
      <w:r w:rsidRPr="005D3C41">
        <w:rPr>
          <w:rFonts w:hint="cs"/>
          <w:b/>
          <w:bCs/>
          <w:rtl/>
        </w:rPr>
        <w:t>רבי עקיבא איגר</w:t>
      </w:r>
      <w:r w:rsidRPr="005D3C41">
        <w:rPr>
          <w:rFonts w:hint="cs"/>
          <w:rtl/>
        </w:rPr>
        <w:t xml:space="preserve"> </w:t>
      </w:r>
      <w:r w:rsidR="00CA01EE" w:rsidRPr="00547AEF">
        <w:rPr>
          <w:rFonts w:hint="cs"/>
          <w:sz w:val="18"/>
          <w:szCs w:val="18"/>
          <w:rtl/>
        </w:rPr>
        <w:t>(</w:t>
      </w:r>
      <w:proofErr w:type="spellStart"/>
      <w:r w:rsidR="00CA01EE" w:rsidRPr="00547AEF">
        <w:rPr>
          <w:rFonts w:hint="cs"/>
          <w:sz w:val="18"/>
          <w:szCs w:val="18"/>
          <w:rtl/>
        </w:rPr>
        <w:t>תנינא</w:t>
      </w:r>
      <w:proofErr w:type="spellEnd"/>
      <w:r w:rsidR="00CA01EE" w:rsidRPr="00547AEF">
        <w:rPr>
          <w:rFonts w:hint="cs"/>
          <w:sz w:val="18"/>
          <w:szCs w:val="18"/>
          <w:rtl/>
        </w:rPr>
        <w:t xml:space="preserve">, יג) </w:t>
      </w:r>
      <w:r w:rsidRPr="005D3C41">
        <w:rPr>
          <w:rFonts w:hint="cs"/>
          <w:rtl/>
        </w:rPr>
        <w:t xml:space="preserve">כתב, שהם למעשה מתכוונים שלא לצאת ידי חובה בהדלקת בעל הבית, וכך הדלקתם מעיקר הדין. </w:t>
      </w:r>
      <w:proofErr w:type="spellStart"/>
      <w:r w:rsidRPr="005D3C41">
        <w:rPr>
          <w:rFonts w:hint="cs"/>
          <w:b/>
          <w:bCs/>
          <w:rtl/>
        </w:rPr>
        <w:t>הגרי''ז</w:t>
      </w:r>
      <w:proofErr w:type="spellEnd"/>
      <w:r w:rsidRPr="005D3C41">
        <w:rPr>
          <w:rFonts w:hint="cs"/>
          <w:b/>
          <w:bCs/>
          <w:rtl/>
        </w:rPr>
        <w:t xml:space="preserve"> </w:t>
      </w:r>
      <w:proofErr w:type="spellStart"/>
      <w:r w:rsidRPr="005D3C41">
        <w:rPr>
          <w:rFonts w:hint="cs"/>
          <w:b/>
          <w:bCs/>
          <w:rtl/>
        </w:rPr>
        <w:t>סולבייצ'יק</w:t>
      </w:r>
      <w:proofErr w:type="spellEnd"/>
      <w:r w:rsidRPr="005D3C41">
        <w:rPr>
          <w:rFonts w:hint="cs"/>
          <w:rtl/>
        </w:rPr>
        <w:t xml:space="preserve"> </w:t>
      </w:r>
      <w:r w:rsidRPr="00547AEF">
        <w:rPr>
          <w:rFonts w:hint="cs"/>
          <w:sz w:val="18"/>
          <w:szCs w:val="18"/>
          <w:rtl/>
        </w:rPr>
        <w:t>(חידושים חנוכה ד, א)</w:t>
      </w:r>
      <w:r w:rsidRPr="005D3C41">
        <w:rPr>
          <w:rFonts w:hint="cs"/>
          <w:rtl/>
        </w:rPr>
        <w:t xml:space="preserve"> צעד בכיוון אחר וכתב, שאכן לשיטתם ניתן לברך גם</w:t>
      </w:r>
      <w:r w:rsidR="008362F0" w:rsidRPr="005D3C41">
        <w:rPr>
          <w:rFonts w:hint="cs"/>
          <w:rtl/>
        </w:rPr>
        <w:t xml:space="preserve"> על</w:t>
      </w:r>
      <w:r w:rsidRPr="005D3C41">
        <w:rPr>
          <w:rFonts w:hint="cs"/>
          <w:rtl/>
        </w:rPr>
        <w:t xml:space="preserve"> הידור מצווה </w:t>
      </w:r>
      <w:r w:rsidRPr="00547AEF">
        <w:rPr>
          <w:rFonts w:hint="cs"/>
          <w:sz w:val="18"/>
          <w:szCs w:val="18"/>
          <w:rtl/>
        </w:rPr>
        <w:t>(</w:t>
      </w:r>
      <w:r w:rsidR="009A6115" w:rsidRPr="00547AEF">
        <w:rPr>
          <w:rFonts w:hint="cs"/>
          <w:sz w:val="18"/>
          <w:szCs w:val="18"/>
          <w:rtl/>
        </w:rPr>
        <w:t>ועיין מנחת אשר לחנוכה ה, א שהקשה על דברי</w:t>
      </w:r>
      <w:r w:rsidR="00925B41" w:rsidRPr="00547AEF">
        <w:rPr>
          <w:rFonts w:hint="cs"/>
          <w:sz w:val="18"/>
          <w:szCs w:val="18"/>
          <w:rtl/>
        </w:rPr>
        <w:t>ו</w:t>
      </w:r>
      <w:r w:rsidRPr="00547AEF">
        <w:rPr>
          <w:rFonts w:hint="cs"/>
          <w:sz w:val="18"/>
          <w:szCs w:val="18"/>
          <w:rtl/>
        </w:rPr>
        <w:t>)</w:t>
      </w:r>
      <w:r w:rsidRPr="005D3C41">
        <w:rPr>
          <w:rFonts w:hint="cs"/>
          <w:rtl/>
        </w:rPr>
        <w:t>.</w:t>
      </w:r>
    </w:p>
    <w:p w14:paraId="040283EE" w14:textId="39683C94" w:rsidR="00C74F28" w:rsidRPr="005D3C41" w:rsidRDefault="00673D3B">
      <w:pPr>
        <w:rPr>
          <w:b/>
          <w:bCs/>
          <w:u w:val="single"/>
          <w:rtl/>
        </w:rPr>
      </w:pPr>
      <w:r w:rsidRPr="005D3C41">
        <w:rPr>
          <w:rFonts w:hint="cs"/>
          <w:b/>
          <w:bCs/>
          <w:u w:val="single"/>
          <w:rtl/>
        </w:rPr>
        <w:t xml:space="preserve">סדר </w:t>
      </w:r>
      <w:r w:rsidR="00C15621" w:rsidRPr="005D3C41">
        <w:rPr>
          <w:rFonts w:hint="cs"/>
          <w:b/>
          <w:bCs/>
          <w:u w:val="single"/>
          <w:rtl/>
        </w:rPr>
        <w:t>ההדלקה</w:t>
      </w:r>
    </w:p>
    <w:p w14:paraId="4F1B63B2" w14:textId="3CE5C73D" w:rsidR="00DE17F5" w:rsidRPr="005D3C41" w:rsidRDefault="00C15621">
      <w:pPr>
        <w:rPr>
          <w:rtl/>
        </w:rPr>
      </w:pPr>
      <w:r w:rsidRPr="005D3C41">
        <w:rPr>
          <w:rFonts w:hint="cs"/>
          <w:rtl/>
        </w:rPr>
        <w:t xml:space="preserve">על כל פנים יוצא שבין לדעת השולחן ערוך ובין לדעת הרמ''א, יש מצווה להדליק ביום השני </w:t>
      </w:r>
      <w:r>
        <w:rPr>
          <w:rFonts w:hint="cs"/>
          <w:rtl/>
        </w:rPr>
        <w:t>שני</w:t>
      </w:r>
      <w:r w:rsidRPr="005D3C41">
        <w:rPr>
          <w:rFonts w:hint="cs"/>
          <w:rtl/>
        </w:rPr>
        <w:t xml:space="preserve"> נרות, </w:t>
      </w:r>
      <w:r w:rsidR="005D3C41" w:rsidRPr="005D3C41">
        <w:rPr>
          <w:rFonts w:hint="cs"/>
          <w:rtl/>
        </w:rPr>
        <w:t>ב</w:t>
      </w:r>
      <w:r w:rsidRPr="005D3C41">
        <w:rPr>
          <w:rFonts w:hint="cs"/>
          <w:rtl/>
        </w:rPr>
        <w:t xml:space="preserve">שלישי שלושה, וכן הלאה. דנו הפוסקים בשאלה, האם במקרה </w:t>
      </w:r>
      <w:r w:rsidR="000C56D8" w:rsidRPr="005D3C41">
        <w:rPr>
          <w:rFonts w:hint="cs"/>
          <w:rtl/>
        </w:rPr>
        <w:t xml:space="preserve">זה יש להדליק </w:t>
      </w:r>
      <w:r w:rsidR="005D3C41" w:rsidRPr="005D3C41">
        <w:rPr>
          <w:rFonts w:hint="cs"/>
          <w:rtl/>
        </w:rPr>
        <w:t xml:space="preserve">ראשון </w:t>
      </w:r>
      <w:r w:rsidR="000C56D8" w:rsidRPr="005D3C41">
        <w:rPr>
          <w:rFonts w:hint="cs"/>
          <w:rtl/>
        </w:rPr>
        <w:t xml:space="preserve">את הנר </w:t>
      </w:r>
      <w:r w:rsidR="005D3C41" w:rsidRPr="005D3C41">
        <w:rPr>
          <w:rFonts w:hint="cs"/>
          <w:rtl/>
        </w:rPr>
        <w:t>ה</w:t>
      </w:r>
      <w:r w:rsidR="000C56D8" w:rsidRPr="005D3C41">
        <w:rPr>
          <w:rFonts w:hint="cs"/>
          <w:rtl/>
        </w:rPr>
        <w:t>חדש הנמצא בצד השמאלי ביותר של החנוכיה, ולאחר מכן את הנרות הישנים מימין. או קודם כל את הנר הישן, ורק לאחר מכן את הנר החדש משמאל:</w:t>
      </w:r>
    </w:p>
    <w:p w14:paraId="086C094C" w14:textId="49CB7C39" w:rsidR="00B241A2" w:rsidRPr="005D3C41" w:rsidRDefault="000C56D8" w:rsidP="00B241A2">
      <w:pPr>
        <w:rPr>
          <w:rtl/>
        </w:rPr>
      </w:pPr>
      <w:r w:rsidRPr="005D3C41">
        <w:rPr>
          <w:rFonts w:hint="cs"/>
          <w:rtl/>
        </w:rPr>
        <w:t xml:space="preserve">א. </w:t>
      </w:r>
      <w:r w:rsidR="00225AD4" w:rsidRPr="005D3C41">
        <w:rPr>
          <w:rFonts w:hint="cs"/>
          <w:b/>
          <w:bCs/>
          <w:rtl/>
        </w:rPr>
        <w:t>המהר''ם</w:t>
      </w:r>
      <w:r w:rsidR="00225AD4" w:rsidRPr="005D3C41">
        <w:rPr>
          <w:rFonts w:hint="cs"/>
          <w:rtl/>
        </w:rPr>
        <w:t xml:space="preserve"> </w:t>
      </w:r>
      <w:r w:rsidR="00225AD4" w:rsidRPr="005F10F3">
        <w:rPr>
          <w:rFonts w:hint="cs"/>
          <w:sz w:val="18"/>
          <w:szCs w:val="18"/>
          <w:rtl/>
        </w:rPr>
        <w:t xml:space="preserve">(מרדכי שבת, </w:t>
      </w:r>
      <w:proofErr w:type="spellStart"/>
      <w:r w:rsidR="00225AD4" w:rsidRPr="005F10F3">
        <w:rPr>
          <w:rFonts w:hint="cs"/>
          <w:sz w:val="18"/>
          <w:szCs w:val="18"/>
          <w:rtl/>
        </w:rPr>
        <w:t>רסח</w:t>
      </w:r>
      <w:proofErr w:type="spellEnd"/>
      <w:r w:rsidR="00225AD4" w:rsidRPr="005F10F3">
        <w:rPr>
          <w:rFonts w:hint="cs"/>
          <w:sz w:val="18"/>
          <w:szCs w:val="18"/>
          <w:rtl/>
        </w:rPr>
        <w:t xml:space="preserve">) </w:t>
      </w:r>
      <w:r w:rsidR="00225AD4" w:rsidRPr="005D3C41">
        <w:rPr>
          <w:rFonts w:hint="cs"/>
          <w:rtl/>
        </w:rPr>
        <w:t xml:space="preserve">סבר, שיש להדליק ראשית את הנר החדש הנמצא </w:t>
      </w:r>
      <w:r w:rsidR="005D3C41" w:rsidRPr="005D3C41">
        <w:rPr>
          <w:rFonts w:hint="cs"/>
          <w:rtl/>
        </w:rPr>
        <w:t>ב</w:t>
      </w:r>
      <w:r w:rsidR="00225AD4" w:rsidRPr="005D3C41">
        <w:rPr>
          <w:rFonts w:hint="cs"/>
          <w:rtl/>
        </w:rPr>
        <w:t xml:space="preserve">שמאל, ולאחר מכן את הנרות הישנים בימין. בטעם הדבר נימק שהגמרא ביומא </w:t>
      </w:r>
      <w:r w:rsidR="00225AD4" w:rsidRPr="005F10F3">
        <w:rPr>
          <w:rFonts w:hint="cs"/>
          <w:sz w:val="18"/>
          <w:szCs w:val="18"/>
          <w:rtl/>
        </w:rPr>
        <w:t xml:space="preserve">(נח ע''ב) </w:t>
      </w:r>
      <w:r w:rsidR="00225AD4" w:rsidRPr="005D3C41">
        <w:rPr>
          <w:rFonts w:hint="cs"/>
          <w:rtl/>
        </w:rPr>
        <w:t>כותבת, שכאשר אדם פונה</w:t>
      </w:r>
      <w:r w:rsidR="005D3C41" w:rsidRPr="005D3C41">
        <w:rPr>
          <w:rFonts w:hint="cs"/>
          <w:rtl/>
        </w:rPr>
        <w:t>,</w:t>
      </w:r>
      <w:r w:rsidR="00225AD4" w:rsidRPr="005D3C41">
        <w:rPr>
          <w:rFonts w:hint="cs"/>
          <w:rtl/>
        </w:rPr>
        <w:t xml:space="preserve"> עדיף שיפנה לימינו</w:t>
      </w:r>
      <w:r w:rsidR="002B4655" w:rsidRPr="005D3C41">
        <w:rPr>
          <w:rFonts w:hint="cs"/>
          <w:rtl/>
        </w:rPr>
        <w:t xml:space="preserve"> (כיוון שמדובר בצד החשוב יותר)</w:t>
      </w:r>
      <w:r w:rsidR="00225AD4" w:rsidRPr="005D3C41">
        <w:rPr>
          <w:rFonts w:hint="cs"/>
          <w:rtl/>
        </w:rPr>
        <w:t xml:space="preserve">. משום כך עדיף להדליק את הנר השמאלי ביותר, ולאחר מכן את שאר הנרות בימין. </w:t>
      </w:r>
    </w:p>
    <w:p w14:paraId="69B00A1D" w14:textId="1A151E09" w:rsidR="005509C7" w:rsidRPr="005D3C41" w:rsidRDefault="005509C7" w:rsidP="00B241A2">
      <w:pPr>
        <w:rPr>
          <w:rtl/>
        </w:rPr>
      </w:pPr>
      <w:r w:rsidRPr="005D3C41">
        <w:rPr>
          <w:rFonts w:hint="cs"/>
          <w:rtl/>
        </w:rPr>
        <w:t xml:space="preserve">טעם נוסף להסבר שיטה זו כתב </w:t>
      </w:r>
      <w:proofErr w:type="spellStart"/>
      <w:r w:rsidRPr="005D3C41">
        <w:rPr>
          <w:rFonts w:hint="cs"/>
          <w:b/>
          <w:bCs/>
          <w:rtl/>
        </w:rPr>
        <w:t>המהרי''ק</w:t>
      </w:r>
      <w:proofErr w:type="spellEnd"/>
      <w:r w:rsidRPr="005D3C41">
        <w:rPr>
          <w:rFonts w:hint="cs"/>
          <w:rtl/>
        </w:rPr>
        <w:t xml:space="preserve"> </w:t>
      </w:r>
      <w:r w:rsidRPr="005F10F3">
        <w:rPr>
          <w:rFonts w:hint="cs"/>
          <w:sz w:val="18"/>
          <w:szCs w:val="18"/>
          <w:rtl/>
        </w:rPr>
        <w:t xml:space="preserve">(שורש </w:t>
      </w:r>
      <w:proofErr w:type="spellStart"/>
      <w:r w:rsidRPr="005F10F3">
        <w:rPr>
          <w:rFonts w:hint="cs"/>
          <w:sz w:val="18"/>
          <w:szCs w:val="18"/>
          <w:rtl/>
        </w:rPr>
        <w:t>קפג</w:t>
      </w:r>
      <w:proofErr w:type="spellEnd"/>
      <w:r w:rsidRPr="005F10F3">
        <w:rPr>
          <w:rFonts w:hint="cs"/>
          <w:sz w:val="18"/>
          <w:szCs w:val="18"/>
          <w:rtl/>
        </w:rPr>
        <w:t>)</w:t>
      </w:r>
      <w:r w:rsidRPr="005D3C41">
        <w:rPr>
          <w:rFonts w:hint="cs"/>
          <w:rtl/>
        </w:rPr>
        <w:t xml:space="preserve">, שכיוון שהוספת הנרות מורות על גודל הנס ככל שעברו הימים כך הפלא </w:t>
      </w:r>
      <w:r w:rsidR="005D3C41" w:rsidRPr="005D3C41">
        <w:rPr>
          <w:rFonts w:hint="cs"/>
          <w:rtl/>
        </w:rPr>
        <w:t xml:space="preserve">גדול יותר </w:t>
      </w:r>
      <w:r w:rsidRPr="005D3C41">
        <w:rPr>
          <w:rFonts w:hint="cs"/>
          <w:rtl/>
        </w:rPr>
        <w:t xml:space="preserve">מכך שהמנורה ממשיכה לדלוק </w:t>
      </w:r>
      <w:r w:rsidR="0021657B" w:rsidRPr="005D3C41">
        <w:rPr>
          <w:rFonts w:hint="cs"/>
          <w:rtl/>
        </w:rPr>
        <w:t>מאותו פך קטן של שמן</w:t>
      </w:r>
      <w:r w:rsidR="005D3C41" w:rsidRPr="005D3C41">
        <w:rPr>
          <w:rFonts w:hint="cs"/>
          <w:rtl/>
        </w:rPr>
        <w:t>.</w:t>
      </w:r>
      <w:r w:rsidR="0021657B" w:rsidRPr="005D3C41">
        <w:rPr>
          <w:rFonts w:hint="cs"/>
          <w:rtl/>
        </w:rPr>
        <w:t xml:space="preserve"> כדעה זו פסק </w:t>
      </w:r>
      <w:r w:rsidR="0021657B" w:rsidRPr="005D3C41">
        <w:rPr>
          <w:rFonts w:hint="cs"/>
          <w:b/>
          <w:bCs/>
          <w:rtl/>
        </w:rPr>
        <w:t>השולחן ערוך</w:t>
      </w:r>
      <w:r w:rsidR="00B6225C" w:rsidRPr="005D3C41">
        <w:rPr>
          <w:rFonts w:hint="cs"/>
          <w:b/>
          <w:bCs/>
          <w:rtl/>
        </w:rPr>
        <w:t xml:space="preserve"> </w:t>
      </w:r>
      <w:r w:rsidR="00B6225C" w:rsidRPr="005F10F3">
        <w:rPr>
          <w:rFonts w:hint="cs"/>
          <w:sz w:val="18"/>
          <w:szCs w:val="18"/>
          <w:rtl/>
        </w:rPr>
        <w:t>(תרעו, ה)</w:t>
      </w:r>
      <w:r w:rsidR="0021657B" w:rsidRPr="005D3C41">
        <w:rPr>
          <w:rFonts w:hint="cs"/>
          <w:rtl/>
        </w:rPr>
        <w:t>, שהביא את שני הטעמים:</w:t>
      </w:r>
    </w:p>
    <w:p w14:paraId="21EC3BCC" w14:textId="1DF8D4D4" w:rsidR="0021657B" w:rsidRPr="005D3C41" w:rsidRDefault="00062AC2" w:rsidP="00062AC2">
      <w:pPr>
        <w:ind w:left="720"/>
        <w:rPr>
          <w:rtl/>
        </w:rPr>
      </w:pPr>
      <w:r w:rsidRPr="005D3C41">
        <w:rPr>
          <w:rFonts w:cs="Arial" w:hint="cs"/>
          <w:rtl/>
        </w:rPr>
        <w:t>''</w:t>
      </w:r>
      <w:r w:rsidRPr="005D3C41">
        <w:rPr>
          <w:rFonts w:cs="Arial"/>
          <w:rtl/>
        </w:rPr>
        <w:t>יתחיל להדליק בליל ראשון בנר היותר ימיני, ובליל ב' כשיוסיף נר אחד סמוך לו יתחיל ויברך על הנוסף, שהוא יותר שמאלי, כדי להפנות לימין; וכן בליל ג' כשיוסיף עוד אחר סמוך לשני נרות הראשונות, יתחיל בנוסף ובו יתחיל הברכה, ואח</w:t>
      </w:r>
      <w:r w:rsidRPr="005D3C41">
        <w:rPr>
          <w:rFonts w:cs="Arial" w:hint="cs"/>
          <w:rtl/>
        </w:rPr>
        <w:t xml:space="preserve">ר כך </w:t>
      </w:r>
      <w:r w:rsidRPr="005D3C41">
        <w:rPr>
          <w:rFonts w:cs="Arial"/>
          <w:rtl/>
        </w:rPr>
        <w:t>יפנה לצד ימין</w:t>
      </w:r>
      <w:r w:rsidR="00BD233C" w:rsidRPr="005D3C41">
        <w:rPr>
          <w:rFonts w:cs="Arial" w:hint="cs"/>
          <w:rtl/>
        </w:rPr>
        <w:t>.</w:t>
      </w:r>
      <w:r w:rsidRPr="005D3C41">
        <w:rPr>
          <w:rFonts w:cs="Arial"/>
          <w:rtl/>
        </w:rPr>
        <w:t xml:space="preserve"> נמצא שתמיד מברך על הנוסף שהוא מורה על הנס, שהרי בתוספת הימים ניתוסף הנס.</w:t>
      </w:r>
      <w:r w:rsidR="0029760A" w:rsidRPr="005D3C41">
        <w:rPr>
          <w:rFonts w:hint="cs"/>
          <w:rtl/>
        </w:rPr>
        <w:t>''</w:t>
      </w:r>
    </w:p>
    <w:p w14:paraId="6ED25443" w14:textId="51CAF662" w:rsidR="00DE17F5" w:rsidRPr="005D3C41" w:rsidRDefault="0040480E" w:rsidP="0081042F">
      <w:pPr>
        <w:rPr>
          <w:rtl/>
        </w:rPr>
      </w:pPr>
      <w:r w:rsidRPr="005D3C41">
        <w:rPr>
          <w:rFonts w:hint="cs"/>
          <w:rtl/>
        </w:rPr>
        <w:t xml:space="preserve">ב. </w:t>
      </w:r>
      <w:proofErr w:type="spellStart"/>
      <w:r w:rsidR="007A2CE7" w:rsidRPr="005D3C41">
        <w:rPr>
          <w:rFonts w:hint="cs"/>
          <w:b/>
          <w:bCs/>
          <w:rtl/>
        </w:rPr>
        <w:t>המהרש</w:t>
      </w:r>
      <w:proofErr w:type="spellEnd"/>
      <w:r w:rsidR="007A2CE7" w:rsidRPr="005D3C41">
        <w:rPr>
          <w:rFonts w:hint="cs"/>
          <w:b/>
          <w:bCs/>
          <w:rtl/>
        </w:rPr>
        <w:t xml:space="preserve">''ל </w:t>
      </w:r>
      <w:r w:rsidR="007A2CE7" w:rsidRPr="005F10F3">
        <w:rPr>
          <w:rFonts w:hint="cs"/>
          <w:sz w:val="18"/>
          <w:szCs w:val="18"/>
          <w:rtl/>
        </w:rPr>
        <w:t>(ט''ז שם, ו)</w:t>
      </w:r>
      <w:r w:rsidR="007A2CE7" w:rsidRPr="005F10F3">
        <w:rPr>
          <w:rFonts w:hint="cs"/>
          <w:b/>
          <w:bCs/>
          <w:sz w:val="18"/>
          <w:szCs w:val="18"/>
          <w:rtl/>
        </w:rPr>
        <w:t xml:space="preserve"> </w:t>
      </w:r>
      <w:proofErr w:type="spellStart"/>
      <w:r w:rsidR="007A2CE7" w:rsidRPr="005D3C41">
        <w:rPr>
          <w:rFonts w:hint="cs"/>
          <w:b/>
          <w:bCs/>
          <w:rtl/>
        </w:rPr>
        <w:t>והגר''א</w:t>
      </w:r>
      <w:proofErr w:type="spellEnd"/>
      <w:r w:rsidR="007A2CE7" w:rsidRPr="005D3C41">
        <w:rPr>
          <w:rFonts w:hint="cs"/>
          <w:rtl/>
        </w:rPr>
        <w:t xml:space="preserve"> </w:t>
      </w:r>
      <w:r w:rsidR="007A2CE7" w:rsidRPr="005F10F3">
        <w:rPr>
          <w:rFonts w:hint="cs"/>
          <w:sz w:val="18"/>
          <w:szCs w:val="18"/>
          <w:rtl/>
        </w:rPr>
        <w:t xml:space="preserve">(ביאור, שם) </w:t>
      </w:r>
      <w:r w:rsidR="007A2CE7" w:rsidRPr="005D3C41">
        <w:rPr>
          <w:rFonts w:hint="cs"/>
          <w:rtl/>
        </w:rPr>
        <w:t>חלקו וסברו, שיש להדליק ראשית את הנר הנמצא בימין</w:t>
      </w:r>
      <w:r w:rsidR="005566F6" w:rsidRPr="005D3C41">
        <w:rPr>
          <w:rFonts w:hint="cs"/>
          <w:rtl/>
        </w:rPr>
        <w:t xml:space="preserve"> </w:t>
      </w:r>
      <w:r w:rsidR="005566F6" w:rsidRPr="005566F6">
        <w:rPr>
          <w:rFonts w:hint="cs"/>
          <w:sz w:val="18"/>
          <w:szCs w:val="18"/>
          <w:rtl/>
        </w:rPr>
        <w:t>(הסמוך למזוזה)</w:t>
      </w:r>
      <w:r w:rsidR="007A2CE7">
        <w:rPr>
          <w:rFonts w:hint="cs"/>
          <w:rtl/>
        </w:rPr>
        <w:t xml:space="preserve">, </w:t>
      </w:r>
      <w:r w:rsidR="007A2CE7" w:rsidRPr="005D3C41">
        <w:rPr>
          <w:rFonts w:hint="cs"/>
          <w:rtl/>
        </w:rPr>
        <w:t>ורק לאחר מכן את שאר הנרות הנמצאים בשמאלו. בטעם הדבר נימקו, שמעיקר הדין די בהדלקת נר אחד בשביל לצאת ידי חובה, משום כך ראוי לברך עליו ראש</w:t>
      </w:r>
      <w:r w:rsidR="005D3C41" w:rsidRPr="005D3C41">
        <w:rPr>
          <w:rFonts w:hint="cs"/>
          <w:rtl/>
        </w:rPr>
        <w:t>ון</w:t>
      </w:r>
      <w:r w:rsidR="007A2CE7" w:rsidRPr="005D3C41">
        <w:rPr>
          <w:rFonts w:hint="cs"/>
          <w:rtl/>
        </w:rPr>
        <w:t>, ורק לאחר מכן על שאר הנרות המהווים הידור בלבד</w:t>
      </w:r>
      <w:r w:rsidR="00FD51B8" w:rsidRPr="005D3C41">
        <w:rPr>
          <w:rFonts w:hint="cs"/>
          <w:rtl/>
        </w:rPr>
        <w:t xml:space="preserve">, וכך מסופר שנהג </w:t>
      </w:r>
      <w:r w:rsidR="00FD51B8" w:rsidRPr="005D3C41">
        <w:rPr>
          <w:rFonts w:hint="cs"/>
          <w:b/>
          <w:bCs/>
          <w:rtl/>
        </w:rPr>
        <w:t>החזון איש</w:t>
      </w:r>
      <w:r w:rsidR="00FD51B8" w:rsidRPr="005D3C41">
        <w:rPr>
          <w:rFonts w:hint="cs"/>
          <w:rtl/>
        </w:rPr>
        <w:t xml:space="preserve"> </w:t>
      </w:r>
      <w:r w:rsidR="00FD51B8" w:rsidRPr="005F10F3">
        <w:rPr>
          <w:rFonts w:hint="cs"/>
          <w:sz w:val="18"/>
          <w:szCs w:val="18"/>
          <w:rtl/>
        </w:rPr>
        <w:t>(הנהגות כג, ב)</w:t>
      </w:r>
      <w:r w:rsidR="007A2CE7" w:rsidRPr="005D3C41">
        <w:rPr>
          <w:rFonts w:hint="cs"/>
          <w:rtl/>
        </w:rPr>
        <w:t>.</w:t>
      </w:r>
    </w:p>
    <w:p w14:paraId="505E9348" w14:textId="2BFF7AEC" w:rsidR="00DE17F5" w:rsidRPr="005D3C41" w:rsidRDefault="00DE17F5">
      <w:pPr>
        <w:rPr>
          <w:u w:val="single"/>
          <w:rtl/>
        </w:rPr>
      </w:pPr>
      <w:r w:rsidRPr="005D3C41">
        <w:rPr>
          <w:rFonts w:hint="cs"/>
          <w:u w:val="single"/>
          <w:rtl/>
        </w:rPr>
        <w:t>במה מדליקים</w:t>
      </w:r>
    </w:p>
    <w:p w14:paraId="031B68E9" w14:textId="46B3F693" w:rsidR="00DE17F5" w:rsidRPr="005D3C41" w:rsidRDefault="00E96E51">
      <w:pPr>
        <w:rPr>
          <w:rtl/>
        </w:rPr>
      </w:pPr>
      <w:r w:rsidRPr="005D3C41">
        <w:rPr>
          <w:rFonts w:hint="cs"/>
          <w:rtl/>
        </w:rPr>
        <w:t>לאחר שראינו את הסדר ב</w:t>
      </w:r>
      <w:r w:rsidR="00EA64CF" w:rsidRPr="005D3C41">
        <w:rPr>
          <w:rFonts w:hint="cs"/>
          <w:rtl/>
        </w:rPr>
        <w:t xml:space="preserve">ו יש לסדר </w:t>
      </w:r>
      <w:r w:rsidR="005D3C41" w:rsidRPr="005D3C41">
        <w:rPr>
          <w:rFonts w:hint="cs"/>
          <w:rtl/>
        </w:rPr>
        <w:t>ו</w:t>
      </w:r>
      <w:r w:rsidR="00C15621" w:rsidRPr="005D3C41">
        <w:rPr>
          <w:rFonts w:hint="cs"/>
          <w:rtl/>
        </w:rPr>
        <w:t>להדליק</w:t>
      </w:r>
      <w:r w:rsidR="00EA64CF" w:rsidRPr="005D3C41">
        <w:rPr>
          <w:rFonts w:hint="cs"/>
          <w:rtl/>
        </w:rPr>
        <w:t xml:space="preserve"> החנוכיה, </w:t>
      </w:r>
      <w:r w:rsidR="005D3C41" w:rsidRPr="005D3C41">
        <w:rPr>
          <w:rFonts w:hint="cs"/>
          <w:rtl/>
        </w:rPr>
        <w:t>יש לבדוק מ</w:t>
      </w:r>
      <w:r w:rsidR="00EA64CF" w:rsidRPr="005D3C41">
        <w:rPr>
          <w:rFonts w:hint="cs"/>
          <w:rtl/>
        </w:rPr>
        <w:t xml:space="preserve">איזה חומרים יש להדליק את הנרות. הגמרא במסכת שבת </w:t>
      </w:r>
      <w:r w:rsidR="00A64360" w:rsidRPr="005F10F3">
        <w:rPr>
          <w:rFonts w:hint="cs"/>
          <w:sz w:val="18"/>
          <w:szCs w:val="18"/>
          <w:rtl/>
        </w:rPr>
        <w:t>(כ</w:t>
      </w:r>
      <w:r w:rsidR="004A1455" w:rsidRPr="005F10F3">
        <w:rPr>
          <w:rFonts w:hint="cs"/>
          <w:sz w:val="18"/>
          <w:szCs w:val="18"/>
          <w:rtl/>
        </w:rPr>
        <w:t>ג</w:t>
      </w:r>
      <w:r w:rsidR="00A64360" w:rsidRPr="005F10F3">
        <w:rPr>
          <w:rFonts w:hint="cs"/>
          <w:sz w:val="18"/>
          <w:szCs w:val="18"/>
          <w:rtl/>
        </w:rPr>
        <w:t xml:space="preserve"> ע''</w:t>
      </w:r>
      <w:r w:rsidR="004A1455" w:rsidRPr="005F10F3">
        <w:rPr>
          <w:rFonts w:hint="cs"/>
          <w:sz w:val="18"/>
          <w:szCs w:val="18"/>
          <w:rtl/>
        </w:rPr>
        <w:t>א</w:t>
      </w:r>
      <w:r w:rsidR="00A64360" w:rsidRPr="005F10F3">
        <w:rPr>
          <w:rFonts w:hint="cs"/>
          <w:sz w:val="18"/>
          <w:szCs w:val="18"/>
          <w:rtl/>
        </w:rPr>
        <w:t xml:space="preserve">) </w:t>
      </w:r>
      <w:r w:rsidR="00EA64CF" w:rsidRPr="005D3C41">
        <w:rPr>
          <w:rFonts w:hint="cs"/>
          <w:rtl/>
        </w:rPr>
        <w:t>כותבת, שעל אף שכל שמן שנתפס בפתילות היטב כשר להדלקה, מצווה להדליק נרות שבת בשמן זית כיוון שאור</w:t>
      </w:r>
      <w:r w:rsidR="005D3C41" w:rsidRPr="005D3C41">
        <w:rPr>
          <w:rFonts w:hint="cs"/>
          <w:rtl/>
        </w:rPr>
        <w:t>ו</w:t>
      </w:r>
      <w:r w:rsidR="00EA64CF" w:rsidRPr="005D3C41">
        <w:rPr>
          <w:rFonts w:hint="cs"/>
          <w:rtl/>
        </w:rPr>
        <w:t xml:space="preserve"> צלול ויפה, וכן נפסק להלכה. דנו הפוסקים בשאלה, האם כשם שנאמר דין זה בשבת, הוא הדין בחנוכה:</w:t>
      </w:r>
    </w:p>
    <w:p w14:paraId="6358F905" w14:textId="3FAD1BB8" w:rsidR="00D27EC9" w:rsidRPr="005D3C41" w:rsidRDefault="00EA64CF">
      <w:pPr>
        <w:rPr>
          <w:rtl/>
        </w:rPr>
      </w:pPr>
      <w:r w:rsidRPr="005D3C41">
        <w:rPr>
          <w:rFonts w:hint="cs"/>
          <w:rtl/>
        </w:rPr>
        <w:t xml:space="preserve">א. </w:t>
      </w:r>
      <w:r w:rsidR="00D27EC9" w:rsidRPr="005D3C41">
        <w:rPr>
          <w:rFonts w:hint="cs"/>
          <w:b/>
          <w:bCs/>
          <w:rtl/>
        </w:rPr>
        <w:t>הרי''ף הרמב''ם והרא''ש</w:t>
      </w:r>
      <w:r w:rsidR="00D27EC9" w:rsidRPr="005D3C41">
        <w:rPr>
          <w:rFonts w:hint="cs"/>
          <w:rtl/>
        </w:rPr>
        <w:t xml:space="preserve">, לא הביאו גמרא זו להלכה ביחס לנר חנוכה, וכך גם </w:t>
      </w:r>
      <w:r w:rsidR="00D27EC9" w:rsidRPr="005D3C41">
        <w:rPr>
          <w:rFonts w:hint="cs"/>
          <w:b/>
          <w:bCs/>
          <w:rtl/>
        </w:rPr>
        <w:t>השולחן ערוך</w:t>
      </w:r>
      <w:r w:rsidR="00D27EC9" w:rsidRPr="005D3C41">
        <w:rPr>
          <w:rFonts w:hint="cs"/>
          <w:rtl/>
        </w:rPr>
        <w:t xml:space="preserve"> שצעד בעקבותיהם. נראה </w:t>
      </w:r>
      <w:proofErr w:type="spellStart"/>
      <w:r w:rsidR="00D27EC9" w:rsidRPr="005D3C41">
        <w:rPr>
          <w:rFonts w:hint="cs"/>
          <w:rtl/>
        </w:rPr>
        <w:t>שהסברא</w:t>
      </w:r>
      <w:proofErr w:type="spellEnd"/>
      <w:r w:rsidR="00D27EC9" w:rsidRPr="005D3C41">
        <w:rPr>
          <w:rFonts w:hint="cs"/>
          <w:rtl/>
        </w:rPr>
        <w:t xml:space="preserve"> שלהם בנויה על כך, שבנרות חנוכה בניגוד לנרות שבת - אסור להשתמש </w:t>
      </w:r>
      <w:proofErr w:type="spellStart"/>
      <w:r w:rsidR="00D27EC9" w:rsidRPr="005D3C41">
        <w:rPr>
          <w:rFonts w:hint="cs"/>
          <w:rtl/>
        </w:rPr>
        <w:t>ולהינות</w:t>
      </w:r>
      <w:proofErr w:type="spellEnd"/>
      <w:r w:rsidR="00D27EC9" w:rsidRPr="005D3C41">
        <w:rPr>
          <w:rFonts w:hint="cs"/>
          <w:rtl/>
        </w:rPr>
        <w:t xml:space="preserve"> מהאור. לכן בשבת, יש חשיבות שהאור יהיה צלול, אבל בחנוכה העיקר שיראו את הנר דולק ושהנס יתפרסם - ואין זה משנה רמת צלילותו.</w:t>
      </w:r>
    </w:p>
    <w:p w14:paraId="56BDA204" w14:textId="783DC79F" w:rsidR="00692D33" w:rsidRPr="005F10F3" w:rsidRDefault="00D27EC9" w:rsidP="00692D33">
      <w:pPr>
        <w:rPr>
          <w:rtl/>
        </w:rPr>
      </w:pPr>
      <w:r w:rsidRPr="005D3C41">
        <w:rPr>
          <w:rFonts w:hint="cs"/>
          <w:rtl/>
        </w:rPr>
        <w:t xml:space="preserve">ב. </w:t>
      </w:r>
      <w:r w:rsidR="0097247D" w:rsidRPr="005D3C41">
        <w:rPr>
          <w:rFonts w:hint="cs"/>
          <w:b/>
          <w:bCs/>
          <w:rtl/>
        </w:rPr>
        <w:t xml:space="preserve">המאירי </w:t>
      </w:r>
      <w:r w:rsidR="00A64360" w:rsidRPr="005F10F3">
        <w:rPr>
          <w:rFonts w:hint="cs"/>
          <w:sz w:val="18"/>
          <w:szCs w:val="18"/>
          <w:rtl/>
        </w:rPr>
        <w:t>(שם, ד''ה</w:t>
      </w:r>
      <w:r w:rsidR="0097247D" w:rsidRPr="005F10F3">
        <w:rPr>
          <w:rFonts w:hint="cs"/>
          <w:sz w:val="18"/>
          <w:szCs w:val="18"/>
          <w:rtl/>
        </w:rPr>
        <w:t xml:space="preserve"> כל) </w:t>
      </w:r>
      <w:r w:rsidR="0097247D" w:rsidRPr="005D3C41">
        <w:rPr>
          <w:rFonts w:hint="cs"/>
          <w:rtl/>
        </w:rPr>
        <w:t xml:space="preserve">חלק וסבר שהגמרא מדברת גם על שמן זית, </w:t>
      </w:r>
      <w:r w:rsidR="005B0EB4" w:rsidRPr="005D3C41">
        <w:rPr>
          <w:rFonts w:hint="cs"/>
          <w:rtl/>
        </w:rPr>
        <w:t>ו</w:t>
      </w:r>
      <w:r w:rsidR="0097247D" w:rsidRPr="005D3C41">
        <w:rPr>
          <w:rFonts w:hint="cs"/>
          <w:rtl/>
        </w:rPr>
        <w:t xml:space="preserve">שגם בו </w:t>
      </w:r>
      <w:r w:rsidR="005B0EB4" w:rsidRPr="005D3C41">
        <w:rPr>
          <w:rFonts w:hint="cs"/>
          <w:rtl/>
        </w:rPr>
        <w:t>טוב ש</w:t>
      </w:r>
      <w:r w:rsidR="0097247D" w:rsidRPr="005D3C41">
        <w:rPr>
          <w:rFonts w:hint="cs"/>
          <w:rtl/>
        </w:rPr>
        <w:t xml:space="preserve">האור יהיה צלול, וכן פסק </w:t>
      </w:r>
      <w:r w:rsidR="0097247D" w:rsidRPr="005D3C41">
        <w:rPr>
          <w:rFonts w:hint="cs"/>
          <w:b/>
          <w:bCs/>
          <w:rtl/>
        </w:rPr>
        <w:t>הרמ''א</w:t>
      </w:r>
      <w:r w:rsidR="0097247D" w:rsidRPr="005D3C41">
        <w:rPr>
          <w:rFonts w:hint="cs"/>
          <w:rtl/>
        </w:rPr>
        <w:t xml:space="preserve"> </w:t>
      </w:r>
      <w:r w:rsidR="0097247D" w:rsidRPr="005F10F3">
        <w:rPr>
          <w:rFonts w:hint="cs"/>
          <w:sz w:val="18"/>
          <w:szCs w:val="18"/>
          <w:rtl/>
        </w:rPr>
        <w:t>(</w:t>
      </w:r>
      <w:proofErr w:type="spellStart"/>
      <w:r w:rsidR="0097247D" w:rsidRPr="005F10F3">
        <w:rPr>
          <w:rFonts w:hint="cs"/>
          <w:sz w:val="18"/>
          <w:szCs w:val="18"/>
          <w:rtl/>
        </w:rPr>
        <w:t>תרעג</w:t>
      </w:r>
      <w:proofErr w:type="spellEnd"/>
      <w:r w:rsidR="0097247D" w:rsidRPr="005F10F3">
        <w:rPr>
          <w:rFonts w:hint="cs"/>
          <w:sz w:val="18"/>
          <w:szCs w:val="18"/>
          <w:rtl/>
        </w:rPr>
        <w:t xml:space="preserve">, א) </w:t>
      </w:r>
      <w:r w:rsidR="0097247D" w:rsidRPr="005D3C41">
        <w:rPr>
          <w:rFonts w:hint="cs"/>
          <w:rtl/>
        </w:rPr>
        <w:t xml:space="preserve">שטוב להדר, וכן נוהגים רבים. כמו כן יש להוסיף, שככל הנראה הסיבה שרבים מהדרים להדליק בשמן זית היא, שהמאירי </w:t>
      </w:r>
      <w:proofErr w:type="spellStart"/>
      <w:r w:rsidR="0097247D" w:rsidRPr="005D3C41">
        <w:rPr>
          <w:rFonts w:hint="cs"/>
          <w:rtl/>
        </w:rPr>
        <w:t>והכלבו</w:t>
      </w:r>
      <w:proofErr w:type="spellEnd"/>
      <w:r w:rsidR="0097247D" w:rsidRPr="005D3C41">
        <w:rPr>
          <w:rFonts w:hint="cs"/>
          <w:rtl/>
        </w:rPr>
        <w:t xml:space="preserve"> כתבו שההדלקה היא גם זכר למנורת המקדש </w:t>
      </w:r>
      <w:r w:rsidR="0097247D" w:rsidRPr="005F10F3">
        <w:rPr>
          <w:rFonts w:hint="cs"/>
          <w:sz w:val="18"/>
          <w:szCs w:val="18"/>
          <w:rtl/>
        </w:rPr>
        <w:t xml:space="preserve">(דבר שיש לו השלכות נוספות כפי שראינו בדף לחנוכה שנה ג') </w:t>
      </w:r>
      <w:r w:rsidR="0097247D" w:rsidRPr="005D3C41">
        <w:rPr>
          <w:rFonts w:hint="cs"/>
          <w:rtl/>
        </w:rPr>
        <w:t>- ובמקדש הדליקו בשמן</w:t>
      </w:r>
      <w:r w:rsidR="005D3C41" w:rsidRPr="005D3C41">
        <w:rPr>
          <w:rFonts w:hint="cs"/>
          <w:rtl/>
        </w:rPr>
        <w:t xml:space="preserve"> זית</w:t>
      </w:r>
      <w:r w:rsidR="0097247D" w:rsidRPr="005D3C41">
        <w:rPr>
          <w:rFonts w:hint="cs"/>
          <w:rtl/>
        </w:rPr>
        <w:t xml:space="preserve">.  </w:t>
      </w:r>
      <w:r w:rsidR="00A64360" w:rsidRPr="005F10F3">
        <w:rPr>
          <w:rFonts w:hint="cs"/>
          <w:b/>
          <w:bCs/>
          <w:rtl/>
        </w:rPr>
        <w:t xml:space="preserve"> </w:t>
      </w:r>
    </w:p>
    <w:p w14:paraId="6EF6A97C" w14:textId="29BA4AA3" w:rsidR="00C74F28" w:rsidRPr="005D3C41" w:rsidRDefault="00C74F28" w:rsidP="00C74F28">
      <w:pPr>
        <w:rPr>
          <w:rtl/>
        </w:rPr>
      </w:pPr>
      <w:r w:rsidRPr="005D3C41">
        <w:rPr>
          <w:rFonts w:hint="cs"/>
          <w:b/>
          <w:bCs/>
          <w:rtl/>
        </w:rPr>
        <w:t>ש</w:t>
      </w:r>
      <w:r w:rsidRPr="005D3C41">
        <w:rPr>
          <w:b/>
          <w:bCs/>
          <w:rtl/>
        </w:rPr>
        <w:t>בת שלום</w:t>
      </w:r>
      <w:r w:rsidRPr="005D3C41">
        <w:rPr>
          <w:rFonts w:hint="cs"/>
          <w:b/>
          <w:bCs/>
          <w:rtl/>
        </w:rPr>
        <w:t xml:space="preserve"> וחנוכה שמח</w:t>
      </w:r>
      <w:r w:rsidRPr="005D3C41">
        <w:rPr>
          <w:b/>
          <w:bCs/>
          <w:rtl/>
        </w:rPr>
        <w:t xml:space="preserve">! קח לקרוא בשולחן שבת, או תעביר בבקשה הלאה </w:t>
      </w:r>
      <w:r w:rsidRPr="005D3C41">
        <w:rPr>
          <w:rFonts w:hint="cs"/>
          <w:b/>
          <w:bCs/>
          <w:rtl/>
        </w:rPr>
        <w:t xml:space="preserve">על מנת </w:t>
      </w:r>
      <w:r w:rsidRPr="005D3C41">
        <w:rPr>
          <w:b/>
          <w:bCs/>
          <w:rtl/>
        </w:rPr>
        <w:t>שעוד אנשים יקראו</w:t>
      </w:r>
      <w:r w:rsidRPr="005D3C41">
        <w:rPr>
          <w:rStyle w:val="a5"/>
        </w:rPr>
        <w:footnoteReference w:id="4"/>
      </w:r>
      <w:r w:rsidRPr="005D3C41">
        <w:rPr>
          <w:b/>
          <w:bCs/>
          <w:rtl/>
        </w:rPr>
        <w:t xml:space="preserve">... </w:t>
      </w:r>
      <w:r w:rsidRPr="005D3C41">
        <w:rPr>
          <w:rFonts w:hint="cs"/>
          <w:rtl/>
        </w:rPr>
        <w:t xml:space="preserve"> </w:t>
      </w:r>
    </w:p>
    <w:sectPr w:rsidR="00C74F28" w:rsidRPr="005D3C41" w:rsidSect="0049418A">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CC8FD" w14:textId="77777777" w:rsidR="00A00E27" w:rsidRDefault="00A00E27" w:rsidP="00885FB5">
      <w:pPr>
        <w:spacing w:after="0" w:line="240" w:lineRule="auto"/>
      </w:pPr>
      <w:r>
        <w:separator/>
      </w:r>
    </w:p>
  </w:endnote>
  <w:endnote w:type="continuationSeparator" w:id="0">
    <w:p w14:paraId="6D86D2CD" w14:textId="77777777" w:rsidR="00A00E27" w:rsidRDefault="00A00E27" w:rsidP="00885FB5">
      <w:pPr>
        <w:spacing w:after="0" w:line="240" w:lineRule="auto"/>
      </w:pPr>
      <w:r>
        <w:continuationSeparator/>
      </w:r>
    </w:p>
  </w:endnote>
  <w:endnote w:type="continuationNotice" w:id="1">
    <w:p w14:paraId="2A801827" w14:textId="77777777" w:rsidR="00A00E27" w:rsidRDefault="00A00E2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6038F" w14:textId="77777777" w:rsidR="00A00E27" w:rsidRDefault="00A00E27" w:rsidP="00885FB5">
      <w:pPr>
        <w:spacing w:after="0" w:line="240" w:lineRule="auto"/>
      </w:pPr>
      <w:r>
        <w:separator/>
      </w:r>
    </w:p>
  </w:footnote>
  <w:footnote w:type="continuationSeparator" w:id="0">
    <w:p w14:paraId="36303087" w14:textId="77777777" w:rsidR="00A00E27" w:rsidRDefault="00A00E27" w:rsidP="00885FB5">
      <w:pPr>
        <w:spacing w:after="0" w:line="240" w:lineRule="auto"/>
      </w:pPr>
      <w:r>
        <w:continuationSeparator/>
      </w:r>
    </w:p>
  </w:footnote>
  <w:footnote w:type="continuationNotice" w:id="1">
    <w:p w14:paraId="4CF534D8" w14:textId="77777777" w:rsidR="00A00E27" w:rsidRDefault="00A00E27">
      <w:pPr>
        <w:spacing w:after="0" w:line="240" w:lineRule="auto"/>
      </w:pPr>
    </w:p>
  </w:footnote>
  <w:footnote w:id="2">
    <w:p w14:paraId="360891E4" w14:textId="527C529C" w:rsidR="00885FB5" w:rsidRPr="00885FB5" w:rsidRDefault="00885FB5" w:rsidP="002479B5">
      <w:pPr>
        <w:pStyle w:val="a3"/>
      </w:pPr>
      <w:r>
        <w:rPr>
          <w:rStyle w:val="a5"/>
        </w:rPr>
        <w:footnoteRef/>
      </w:r>
      <w:r>
        <w:rPr>
          <w:rtl/>
        </w:rPr>
        <w:t xml:space="preserve"> </w:t>
      </w:r>
      <w:r>
        <w:rPr>
          <w:rFonts w:hint="cs"/>
          <w:rtl/>
        </w:rPr>
        <w:t>כ</w:t>
      </w:r>
      <w:r w:rsidR="002479B5">
        <w:rPr>
          <w:rFonts w:hint="cs"/>
          <w:rtl/>
        </w:rPr>
        <w:t xml:space="preserve">פי שראינו </w:t>
      </w:r>
      <w:r>
        <w:rPr>
          <w:rFonts w:hint="cs"/>
          <w:rtl/>
        </w:rPr>
        <w:t xml:space="preserve">לדעת </w:t>
      </w:r>
      <w:r w:rsidRPr="002479B5">
        <w:rPr>
          <w:rFonts w:hint="cs"/>
          <w:b/>
          <w:bCs/>
          <w:rtl/>
        </w:rPr>
        <w:t>הרשב''א</w:t>
      </w:r>
      <w:r>
        <w:rPr>
          <w:rFonts w:hint="cs"/>
          <w:rtl/>
        </w:rPr>
        <w:t xml:space="preserve"> </w:t>
      </w:r>
      <w:r>
        <w:rPr>
          <w:rFonts w:hint="cs"/>
          <w:sz w:val="16"/>
          <w:szCs w:val="16"/>
          <w:rtl/>
        </w:rPr>
        <w:t xml:space="preserve">(ד, קפז) </w:t>
      </w:r>
      <w:r>
        <w:rPr>
          <w:rFonts w:hint="cs"/>
          <w:rtl/>
        </w:rPr>
        <w:t xml:space="preserve">אין מניעה שיהיה מלך משבט אחר, ואת הפסוק </w:t>
      </w:r>
      <w:r w:rsidR="00EE5F7C">
        <w:rPr>
          <w:rFonts w:hint="cs"/>
          <w:rtl/>
        </w:rPr>
        <w:t>"</w:t>
      </w:r>
      <w:r w:rsidR="002479B5">
        <w:rPr>
          <w:rFonts w:hint="cs"/>
          <w:rtl/>
        </w:rPr>
        <w:t>לא יסור שבט מיהודה</w:t>
      </w:r>
      <w:r w:rsidR="00EE5F7C">
        <w:rPr>
          <w:rFonts w:hint="cs"/>
          <w:rtl/>
        </w:rPr>
        <w:t>"</w:t>
      </w:r>
      <w:r w:rsidR="002479B5">
        <w:rPr>
          <w:rFonts w:hint="cs"/>
          <w:rtl/>
        </w:rPr>
        <w:t xml:space="preserve"> הוא מפרש כהבטחה, ביום מהימים ימלוך שבט מיהודה, אבל בינתיים אין מניעה שיהיה מלך משבט אחר. גם לדעת </w:t>
      </w:r>
      <w:r w:rsidR="002479B5" w:rsidRPr="002479B5">
        <w:rPr>
          <w:rFonts w:hint="cs"/>
          <w:b/>
          <w:bCs/>
          <w:rtl/>
        </w:rPr>
        <w:t>הר''ן</w:t>
      </w:r>
      <w:r w:rsidR="002479B5">
        <w:rPr>
          <w:rFonts w:hint="cs"/>
          <w:rtl/>
        </w:rPr>
        <w:t xml:space="preserve"> </w:t>
      </w:r>
      <w:r w:rsidR="002479B5">
        <w:rPr>
          <w:rFonts w:hint="cs"/>
          <w:sz w:val="16"/>
          <w:szCs w:val="16"/>
          <w:rtl/>
        </w:rPr>
        <w:t xml:space="preserve">(הדרוש השביעי) </w:t>
      </w:r>
      <w:r w:rsidR="002479B5">
        <w:rPr>
          <w:rFonts w:hint="cs"/>
          <w:rtl/>
        </w:rPr>
        <w:t>אין בעיה שיהיה מלך משבט אחר, ובלבד שבינתיים יהיה גם מלך מיהודה (והחשמונאים לא חטאו למרות שלא היה מלך מיהודה, כיוון שהיו רק פקידים של רומא).</w:t>
      </w:r>
    </w:p>
  </w:footnote>
  <w:footnote w:id="3">
    <w:p w14:paraId="40488B93" w14:textId="4696632D" w:rsidR="004B6F5F" w:rsidRDefault="004B6F5F" w:rsidP="004B6F5F">
      <w:pPr>
        <w:pStyle w:val="a3"/>
        <w:rPr>
          <w:rtl/>
        </w:rPr>
      </w:pPr>
      <w:r>
        <w:rPr>
          <w:rStyle w:val="a5"/>
        </w:rPr>
        <w:footnoteRef/>
      </w:r>
      <w:r>
        <w:rPr>
          <w:rtl/>
        </w:rPr>
        <w:t xml:space="preserve"> </w:t>
      </w:r>
      <w:r w:rsidRPr="004B6F5F">
        <w:rPr>
          <w:rFonts w:hint="cs"/>
          <w:rtl/>
        </w:rPr>
        <w:t>יש לה</w:t>
      </w:r>
      <w:r w:rsidR="00D62590">
        <w:rPr>
          <w:rFonts w:hint="cs"/>
          <w:rtl/>
        </w:rPr>
        <w:t>עיר</w:t>
      </w:r>
      <w:r w:rsidR="00C76213">
        <w:rPr>
          <w:rFonts w:hint="cs"/>
          <w:rtl/>
        </w:rPr>
        <w:t xml:space="preserve"> ולדייק</w:t>
      </w:r>
      <w:r w:rsidRPr="004B6F5F">
        <w:rPr>
          <w:rFonts w:hint="cs"/>
          <w:rtl/>
        </w:rPr>
        <w:t xml:space="preserve">, </w:t>
      </w:r>
      <w:proofErr w:type="spellStart"/>
      <w:r w:rsidRPr="004B6F5F">
        <w:rPr>
          <w:rFonts w:hint="cs"/>
          <w:rtl/>
        </w:rPr>
        <w:t>שהרמ</w:t>
      </w:r>
      <w:proofErr w:type="spellEnd"/>
      <w:r w:rsidRPr="004B6F5F">
        <w:rPr>
          <w:rFonts w:hint="cs"/>
          <w:rtl/>
        </w:rPr>
        <w:t>''א לא צעד במדויק בעקבות הרמב''ם</w:t>
      </w:r>
      <w:r w:rsidR="00C76213">
        <w:rPr>
          <w:rFonts w:hint="cs"/>
          <w:rtl/>
        </w:rPr>
        <w:t xml:space="preserve">. </w:t>
      </w:r>
      <w:r w:rsidRPr="004B6F5F">
        <w:rPr>
          <w:rFonts w:hint="cs"/>
          <w:rtl/>
        </w:rPr>
        <w:t>הרמ''א כתב שכל אחד מבני הבית מדליק כמספר הנרות, ואלו לדעת הרמב''ם מדליק אותו מספר נרות, אך בעל הבית מדליק בשביל כולם</w:t>
      </w:r>
      <w:r w:rsidR="00A708A1">
        <w:rPr>
          <w:rFonts w:hint="cs"/>
          <w:rtl/>
        </w:rPr>
        <w:t>.</w:t>
      </w:r>
      <w:r w:rsidR="00846E5F">
        <w:rPr>
          <w:rFonts w:hint="cs"/>
          <w:rtl/>
        </w:rPr>
        <w:t xml:space="preserve"> ייתכן שב</w:t>
      </w:r>
      <w:r w:rsidR="00AC36FB">
        <w:rPr>
          <w:rFonts w:hint="cs"/>
          <w:rtl/>
        </w:rPr>
        <w:t>אופן</w:t>
      </w:r>
      <w:r w:rsidR="00846E5F">
        <w:rPr>
          <w:rFonts w:hint="cs"/>
          <w:rtl/>
        </w:rPr>
        <w:t xml:space="preserve"> שכל אחד מדליק נרות לעצמו, יותר קל להקפיד על הערת התוספות שראינו, שאם מדליקים הרבה נרות לא ישימו לב איזה יום מחנוכה</w:t>
      </w:r>
      <w:r w:rsidR="00AC36FB">
        <w:rPr>
          <w:rFonts w:hint="cs"/>
          <w:rtl/>
        </w:rPr>
        <w:t xml:space="preserve"> באותו</w:t>
      </w:r>
      <w:r w:rsidR="00846E5F">
        <w:rPr>
          <w:rFonts w:hint="cs"/>
          <w:rtl/>
        </w:rPr>
        <w:t xml:space="preserve"> היום.</w:t>
      </w:r>
    </w:p>
  </w:footnote>
  <w:footnote w:id="4">
    <w:p w14:paraId="07D0DDC8" w14:textId="77777777" w:rsidR="00C74F28" w:rsidRPr="000E67A9" w:rsidRDefault="00C74F28" w:rsidP="00C74F28">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18A"/>
    <w:rsid w:val="0001247F"/>
    <w:rsid w:val="0003162A"/>
    <w:rsid w:val="00062AC2"/>
    <w:rsid w:val="00071A56"/>
    <w:rsid w:val="00074945"/>
    <w:rsid w:val="000C56D8"/>
    <w:rsid w:val="000C7FAB"/>
    <w:rsid w:val="000D255B"/>
    <w:rsid w:val="0011261A"/>
    <w:rsid w:val="00126A96"/>
    <w:rsid w:val="00143D27"/>
    <w:rsid w:val="00144DEE"/>
    <w:rsid w:val="00146CFC"/>
    <w:rsid w:val="00147190"/>
    <w:rsid w:val="001B19AD"/>
    <w:rsid w:val="001F432B"/>
    <w:rsid w:val="00215864"/>
    <w:rsid w:val="0021657B"/>
    <w:rsid w:val="00225AD4"/>
    <w:rsid w:val="002479B5"/>
    <w:rsid w:val="00253097"/>
    <w:rsid w:val="00262D7E"/>
    <w:rsid w:val="00263D92"/>
    <w:rsid w:val="002679A4"/>
    <w:rsid w:val="002701E0"/>
    <w:rsid w:val="00282FF0"/>
    <w:rsid w:val="0029760A"/>
    <w:rsid w:val="002A2117"/>
    <w:rsid w:val="002B4655"/>
    <w:rsid w:val="002B5C36"/>
    <w:rsid w:val="00303175"/>
    <w:rsid w:val="00363D20"/>
    <w:rsid w:val="003746E9"/>
    <w:rsid w:val="003805E1"/>
    <w:rsid w:val="00387B2E"/>
    <w:rsid w:val="003C1499"/>
    <w:rsid w:val="003C5AD8"/>
    <w:rsid w:val="0040480E"/>
    <w:rsid w:val="0046095A"/>
    <w:rsid w:val="004733C6"/>
    <w:rsid w:val="00476238"/>
    <w:rsid w:val="0049418A"/>
    <w:rsid w:val="004A1455"/>
    <w:rsid w:val="004A55F8"/>
    <w:rsid w:val="004B6F5F"/>
    <w:rsid w:val="004F6F6F"/>
    <w:rsid w:val="0050743D"/>
    <w:rsid w:val="00532A85"/>
    <w:rsid w:val="00537B58"/>
    <w:rsid w:val="00547AEF"/>
    <w:rsid w:val="005509C7"/>
    <w:rsid w:val="005566F6"/>
    <w:rsid w:val="00564C12"/>
    <w:rsid w:val="005B0EB4"/>
    <w:rsid w:val="005B1D07"/>
    <w:rsid w:val="005C3C25"/>
    <w:rsid w:val="005D03DC"/>
    <w:rsid w:val="005D1971"/>
    <w:rsid w:val="005D1CEC"/>
    <w:rsid w:val="005D3C41"/>
    <w:rsid w:val="005F10F3"/>
    <w:rsid w:val="0061311F"/>
    <w:rsid w:val="00622A18"/>
    <w:rsid w:val="00623CF6"/>
    <w:rsid w:val="00673D3B"/>
    <w:rsid w:val="00692D33"/>
    <w:rsid w:val="006B6011"/>
    <w:rsid w:val="006C55AA"/>
    <w:rsid w:val="00702EEF"/>
    <w:rsid w:val="0071420E"/>
    <w:rsid w:val="00715778"/>
    <w:rsid w:val="00721ADB"/>
    <w:rsid w:val="00723E84"/>
    <w:rsid w:val="007376A2"/>
    <w:rsid w:val="00751C32"/>
    <w:rsid w:val="00763B2E"/>
    <w:rsid w:val="007A2CE7"/>
    <w:rsid w:val="007C3FB8"/>
    <w:rsid w:val="007C6CA4"/>
    <w:rsid w:val="007E1014"/>
    <w:rsid w:val="007E524B"/>
    <w:rsid w:val="0081042F"/>
    <w:rsid w:val="00823182"/>
    <w:rsid w:val="008362F0"/>
    <w:rsid w:val="00846E5F"/>
    <w:rsid w:val="00870B83"/>
    <w:rsid w:val="00885FB5"/>
    <w:rsid w:val="00892492"/>
    <w:rsid w:val="008A52B9"/>
    <w:rsid w:val="008E22AC"/>
    <w:rsid w:val="008E6211"/>
    <w:rsid w:val="009105C3"/>
    <w:rsid w:val="00916383"/>
    <w:rsid w:val="00925B41"/>
    <w:rsid w:val="009467C9"/>
    <w:rsid w:val="009673EF"/>
    <w:rsid w:val="0097247D"/>
    <w:rsid w:val="009815FE"/>
    <w:rsid w:val="0099217C"/>
    <w:rsid w:val="00997E31"/>
    <w:rsid w:val="009A1119"/>
    <w:rsid w:val="009A4C60"/>
    <w:rsid w:val="009A6115"/>
    <w:rsid w:val="009B18C9"/>
    <w:rsid w:val="009B6601"/>
    <w:rsid w:val="009D61CB"/>
    <w:rsid w:val="00A00E27"/>
    <w:rsid w:val="00A015EF"/>
    <w:rsid w:val="00A51EE7"/>
    <w:rsid w:val="00A64360"/>
    <w:rsid w:val="00A708A1"/>
    <w:rsid w:val="00A97479"/>
    <w:rsid w:val="00AB1CC4"/>
    <w:rsid w:val="00AC1246"/>
    <w:rsid w:val="00AC36FB"/>
    <w:rsid w:val="00AE4C8C"/>
    <w:rsid w:val="00AF0522"/>
    <w:rsid w:val="00B1032C"/>
    <w:rsid w:val="00B10DEA"/>
    <w:rsid w:val="00B241A2"/>
    <w:rsid w:val="00B52083"/>
    <w:rsid w:val="00B6225C"/>
    <w:rsid w:val="00BA600F"/>
    <w:rsid w:val="00BB0131"/>
    <w:rsid w:val="00BC6C68"/>
    <w:rsid w:val="00BD12DE"/>
    <w:rsid w:val="00BD233C"/>
    <w:rsid w:val="00BF12E5"/>
    <w:rsid w:val="00BF37DA"/>
    <w:rsid w:val="00BF77CB"/>
    <w:rsid w:val="00C15621"/>
    <w:rsid w:val="00C325C7"/>
    <w:rsid w:val="00C34D9E"/>
    <w:rsid w:val="00C746D8"/>
    <w:rsid w:val="00C74F28"/>
    <w:rsid w:val="00C76213"/>
    <w:rsid w:val="00CA01EE"/>
    <w:rsid w:val="00CB67E3"/>
    <w:rsid w:val="00CF6610"/>
    <w:rsid w:val="00D00E06"/>
    <w:rsid w:val="00D27EC9"/>
    <w:rsid w:val="00D52C5C"/>
    <w:rsid w:val="00D5573F"/>
    <w:rsid w:val="00D55773"/>
    <w:rsid w:val="00D62590"/>
    <w:rsid w:val="00D90686"/>
    <w:rsid w:val="00DA2DD0"/>
    <w:rsid w:val="00DC514E"/>
    <w:rsid w:val="00DC5270"/>
    <w:rsid w:val="00DD6201"/>
    <w:rsid w:val="00DE17F5"/>
    <w:rsid w:val="00DF5D2A"/>
    <w:rsid w:val="00E01317"/>
    <w:rsid w:val="00E25D95"/>
    <w:rsid w:val="00E3242A"/>
    <w:rsid w:val="00E35525"/>
    <w:rsid w:val="00E91660"/>
    <w:rsid w:val="00E96E51"/>
    <w:rsid w:val="00EA64CF"/>
    <w:rsid w:val="00EB61AF"/>
    <w:rsid w:val="00ED618F"/>
    <w:rsid w:val="00EE30F9"/>
    <w:rsid w:val="00EE36B6"/>
    <w:rsid w:val="00EE5F7C"/>
    <w:rsid w:val="00EF3E22"/>
    <w:rsid w:val="00F2286C"/>
    <w:rsid w:val="00F33118"/>
    <w:rsid w:val="00F42EA9"/>
    <w:rsid w:val="00F97D1E"/>
    <w:rsid w:val="00FA1E4E"/>
    <w:rsid w:val="00FA3FC6"/>
    <w:rsid w:val="00FA45BA"/>
    <w:rsid w:val="00FA7303"/>
    <w:rsid w:val="00FD1AB3"/>
    <w:rsid w:val="00FD51B8"/>
    <w:rsid w:val="00FD78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B5208"/>
  <w15:docId w15:val="{1D9CD0E3-B05A-4BE4-BB07-9E64E410D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885FB5"/>
    <w:pPr>
      <w:spacing w:after="0" w:line="240" w:lineRule="auto"/>
    </w:pPr>
    <w:rPr>
      <w:sz w:val="20"/>
      <w:szCs w:val="20"/>
    </w:rPr>
  </w:style>
  <w:style w:type="character" w:customStyle="1" w:styleId="a4">
    <w:name w:val="טקסט הערת שוליים תו"/>
    <w:basedOn w:val="a0"/>
    <w:link w:val="a3"/>
    <w:uiPriority w:val="99"/>
    <w:rsid w:val="00885FB5"/>
    <w:rPr>
      <w:sz w:val="20"/>
      <w:szCs w:val="20"/>
    </w:rPr>
  </w:style>
  <w:style w:type="character" w:styleId="a5">
    <w:name w:val="footnote reference"/>
    <w:basedOn w:val="a0"/>
    <w:uiPriority w:val="99"/>
    <w:semiHidden/>
    <w:unhideWhenUsed/>
    <w:rsid w:val="00885FB5"/>
    <w:rPr>
      <w:vertAlign w:val="superscript"/>
    </w:rPr>
  </w:style>
  <w:style w:type="character" w:styleId="Hyperlink">
    <w:name w:val="Hyperlink"/>
    <w:basedOn w:val="a0"/>
    <w:uiPriority w:val="99"/>
    <w:unhideWhenUsed/>
    <w:rsid w:val="00C74F28"/>
    <w:rPr>
      <w:color w:val="0000FF"/>
      <w:u w:val="single"/>
    </w:rPr>
  </w:style>
  <w:style w:type="paragraph" w:styleId="a6">
    <w:name w:val="header"/>
    <w:basedOn w:val="a"/>
    <w:link w:val="a7"/>
    <w:uiPriority w:val="99"/>
    <w:unhideWhenUsed/>
    <w:rsid w:val="00A97479"/>
    <w:pPr>
      <w:tabs>
        <w:tab w:val="center" w:pos="4153"/>
        <w:tab w:val="right" w:pos="8306"/>
      </w:tabs>
      <w:spacing w:after="0" w:line="240" w:lineRule="auto"/>
    </w:pPr>
  </w:style>
  <w:style w:type="character" w:customStyle="1" w:styleId="a7">
    <w:name w:val="כותרת עליונה תו"/>
    <w:basedOn w:val="a0"/>
    <w:link w:val="a6"/>
    <w:uiPriority w:val="99"/>
    <w:rsid w:val="00A97479"/>
  </w:style>
  <w:style w:type="paragraph" w:styleId="a8">
    <w:name w:val="footer"/>
    <w:basedOn w:val="a"/>
    <w:link w:val="a9"/>
    <w:uiPriority w:val="99"/>
    <w:unhideWhenUsed/>
    <w:rsid w:val="00A97479"/>
    <w:pPr>
      <w:tabs>
        <w:tab w:val="center" w:pos="4153"/>
        <w:tab w:val="right" w:pos="8306"/>
      </w:tabs>
      <w:spacing w:after="0" w:line="240" w:lineRule="auto"/>
    </w:pPr>
  </w:style>
  <w:style w:type="character" w:customStyle="1" w:styleId="a9">
    <w:name w:val="כותרת תחתונה תו"/>
    <w:basedOn w:val="a0"/>
    <w:link w:val="a8"/>
    <w:uiPriority w:val="99"/>
    <w:rsid w:val="00A97479"/>
  </w:style>
  <w:style w:type="paragraph" w:styleId="aa">
    <w:name w:val="Revision"/>
    <w:hidden/>
    <w:uiPriority w:val="99"/>
    <w:semiHidden/>
    <w:rsid w:val="00A97479"/>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40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5D75CE-2B7A-46C2-BA9C-2906F1AC1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Pages>
  <Words>1486</Words>
  <Characters>7432</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יגאל גרוס</dc:creator>
  <cp:lastModifiedBy>יגאל גרוס</cp:lastModifiedBy>
  <cp:revision>7</cp:revision>
  <dcterms:created xsi:type="dcterms:W3CDTF">2021-11-16T14:16:00Z</dcterms:created>
  <dcterms:modified xsi:type="dcterms:W3CDTF">2021-12-02T09:33:00Z</dcterms:modified>
</cp:coreProperties>
</file>