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BF158" w14:textId="1437D5B9" w:rsidR="0050743D" w:rsidRPr="00E50687" w:rsidRDefault="002D1B5C" w:rsidP="00ED7A36">
      <w:pPr>
        <w:rPr>
          <w:b/>
          <w:bCs/>
          <w:sz w:val="36"/>
          <w:szCs w:val="36"/>
          <w:rtl/>
        </w:rPr>
      </w:pPr>
      <w:r>
        <w:rPr>
          <w:rFonts w:hint="cs"/>
          <w:rtl/>
        </w:rPr>
        <w:t>בס''ד</w:t>
      </w:r>
      <w:r>
        <w:rPr>
          <w:rtl/>
        </w:rPr>
        <w:tab/>
      </w:r>
      <w:r w:rsidR="00041BD2">
        <w:rPr>
          <w:rFonts w:hint="cs"/>
          <w:rtl/>
        </w:rPr>
        <w:t xml:space="preserve">  </w:t>
      </w:r>
      <w:r w:rsidRPr="00AD028E">
        <w:rPr>
          <w:rFonts w:hint="cs"/>
          <w:b/>
          <w:bCs/>
          <w:sz w:val="36"/>
          <w:szCs w:val="36"/>
          <w:rtl/>
        </w:rPr>
        <w:t>פרשת ויצא:</w:t>
      </w:r>
      <w:r w:rsidRPr="00AD028E">
        <w:rPr>
          <w:rFonts w:hint="cs"/>
          <w:b/>
          <w:bCs/>
          <w:sz w:val="36"/>
          <w:szCs w:val="36"/>
        </w:rPr>
        <w:t xml:space="preserve"> </w:t>
      </w:r>
      <w:r w:rsidRPr="00AD028E">
        <w:rPr>
          <w:rFonts w:hint="cs"/>
          <w:b/>
          <w:bCs/>
          <w:sz w:val="36"/>
          <w:szCs w:val="36"/>
          <w:rtl/>
        </w:rPr>
        <w:t>עד מתי מותר ל</w:t>
      </w:r>
      <w:r w:rsidR="0020576B">
        <w:rPr>
          <w:rFonts w:hint="cs"/>
          <w:b/>
          <w:bCs/>
          <w:sz w:val="36"/>
          <w:szCs w:val="36"/>
          <w:rtl/>
        </w:rPr>
        <w:t>קרוא קריאת שמע ול</w:t>
      </w:r>
      <w:r w:rsidR="00661572">
        <w:rPr>
          <w:rFonts w:hint="cs"/>
          <w:b/>
          <w:bCs/>
          <w:sz w:val="36"/>
          <w:szCs w:val="36"/>
          <w:rtl/>
        </w:rPr>
        <w:t>התפלל ערבית</w:t>
      </w:r>
    </w:p>
    <w:p w14:paraId="125B4071" w14:textId="1C5F9446" w:rsidR="00041BD2" w:rsidRDefault="00041BD2" w:rsidP="006D45F6">
      <w:pPr>
        <w:rPr>
          <w:b/>
          <w:bCs/>
          <w:u w:val="single"/>
          <w:rtl/>
        </w:rPr>
      </w:pPr>
      <w:r w:rsidRPr="00041BD2">
        <w:rPr>
          <w:rFonts w:hint="cs"/>
          <w:b/>
          <w:bCs/>
          <w:u w:val="single"/>
          <w:rtl/>
        </w:rPr>
        <w:t>פתיחה</w:t>
      </w:r>
    </w:p>
    <w:p w14:paraId="19C8107B" w14:textId="4DB5595C" w:rsidR="00041BD2" w:rsidRDefault="00A170F3" w:rsidP="006D45F6">
      <w:pPr>
        <w:rPr>
          <w:rtl/>
        </w:rPr>
      </w:pPr>
      <w:r>
        <w:rPr>
          <w:rFonts w:hint="cs"/>
          <w:rtl/>
        </w:rPr>
        <w:t xml:space="preserve">כפי שראינו בעבר </w:t>
      </w:r>
      <w:r>
        <w:rPr>
          <w:rFonts w:hint="cs"/>
          <w:sz w:val="18"/>
          <w:szCs w:val="18"/>
          <w:rtl/>
        </w:rPr>
        <w:t>(ויצא שנה ג')</w:t>
      </w:r>
      <w:r>
        <w:rPr>
          <w:rFonts w:hint="cs"/>
          <w:sz w:val="18"/>
          <w:szCs w:val="18"/>
        </w:rPr>
        <w:t xml:space="preserve"> </w:t>
      </w:r>
      <w:r>
        <w:rPr>
          <w:rFonts w:cs="Arial" w:hint="cs"/>
          <w:rtl/>
        </w:rPr>
        <w:t xml:space="preserve">הגמרא </w:t>
      </w:r>
      <w:r>
        <w:rPr>
          <w:rFonts w:cs="Arial" w:hint="cs"/>
          <w:sz w:val="18"/>
          <w:szCs w:val="18"/>
          <w:rtl/>
        </w:rPr>
        <w:t>(</w:t>
      </w:r>
      <w:r w:rsidR="006D45F6">
        <w:rPr>
          <w:rFonts w:cs="Arial" w:hint="cs"/>
          <w:sz w:val="18"/>
          <w:szCs w:val="18"/>
          <w:rtl/>
        </w:rPr>
        <w:t xml:space="preserve">ברכות </w:t>
      </w:r>
      <w:r>
        <w:rPr>
          <w:rFonts w:cs="Arial" w:hint="cs"/>
          <w:sz w:val="18"/>
          <w:szCs w:val="18"/>
          <w:rtl/>
        </w:rPr>
        <w:t xml:space="preserve">כו ע''א) </w:t>
      </w:r>
      <w:r w:rsidR="004310EB">
        <w:rPr>
          <w:rFonts w:cs="Arial" w:hint="cs"/>
          <w:rtl/>
        </w:rPr>
        <w:t xml:space="preserve">לומדת </w:t>
      </w:r>
      <w:r>
        <w:rPr>
          <w:rFonts w:cs="Arial" w:hint="cs"/>
          <w:rtl/>
        </w:rPr>
        <w:t>מהמילים בפרשתנו 'ויפגע במקום', שיעקב תיקן תפילת ערבית</w:t>
      </w:r>
      <w:r>
        <w:rPr>
          <w:rFonts w:hint="cs"/>
          <w:rtl/>
        </w:rPr>
        <w:t xml:space="preserve">. כאמור אז, </w:t>
      </w:r>
      <w:r w:rsidR="004310EB">
        <w:rPr>
          <w:rFonts w:hint="cs"/>
          <w:rtl/>
        </w:rPr>
        <w:t xml:space="preserve">אמנם עם ישראל קיבל על עצמו את תפילת ערבית כחובה, אך </w:t>
      </w:r>
      <w:r w:rsidR="006D45F6">
        <w:rPr>
          <w:rFonts w:hint="cs"/>
          <w:rtl/>
        </w:rPr>
        <w:t>ל</w:t>
      </w:r>
      <w:r w:rsidR="0020576B">
        <w:rPr>
          <w:rFonts w:hint="cs"/>
          <w:rtl/>
        </w:rPr>
        <w:t>עובדה</w:t>
      </w:r>
      <w:r w:rsidR="004310EB">
        <w:rPr>
          <w:rFonts w:hint="cs"/>
          <w:rtl/>
        </w:rPr>
        <w:t xml:space="preserve"> </w:t>
      </w:r>
      <w:r w:rsidR="0020576B">
        <w:rPr>
          <w:rFonts w:hint="cs"/>
          <w:rtl/>
        </w:rPr>
        <w:t>ש</w:t>
      </w:r>
      <w:r w:rsidR="004310EB">
        <w:rPr>
          <w:rFonts w:hint="cs"/>
          <w:rtl/>
        </w:rPr>
        <w:t xml:space="preserve">במקורה </w:t>
      </w:r>
      <w:r w:rsidR="0020576B">
        <w:rPr>
          <w:rFonts w:hint="cs"/>
          <w:rtl/>
        </w:rPr>
        <w:t xml:space="preserve">היא </w:t>
      </w:r>
      <w:r w:rsidR="004310EB">
        <w:rPr>
          <w:rFonts w:hint="cs"/>
          <w:rtl/>
        </w:rPr>
        <w:t>תפילת רשות יש השלכות להקל:</w:t>
      </w:r>
    </w:p>
    <w:p w14:paraId="705A8672" w14:textId="34905EC5" w:rsidR="00A170F3" w:rsidRDefault="00A170F3" w:rsidP="006D45F6">
      <w:pPr>
        <w:rPr>
          <w:rtl/>
        </w:rPr>
      </w:pPr>
      <w:r>
        <w:rPr>
          <w:rFonts w:hint="cs"/>
          <w:rtl/>
        </w:rPr>
        <w:t xml:space="preserve">א. כפי שכותבת הגמרא בסוף מסכת ראש השנה, מטרת חזרת הש''ץ היא להוציא את הרבים ידי חובתם, וגם בזמן הזה שיודעים להתפלל </w:t>
      </w:r>
      <w:r w:rsidR="004310EB">
        <w:rPr>
          <w:rFonts w:hint="cs"/>
          <w:rtl/>
        </w:rPr>
        <w:t xml:space="preserve">וישנם סידורים </w:t>
      </w:r>
      <w:r>
        <w:rPr>
          <w:rFonts w:hint="cs"/>
          <w:rtl/>
        </w:rPr>
        <w:t xml:space="preserve">תקנת חז''ל לא זזה ממקומה. </w:t>
      </w:r>
      <w:r w:rsidR="004310EB">
        <w:rPr>
          <w:rFonts w:hint="cs"/>
          <w:rtl/>
        </w:rPr>
        <w:t>כל זה נכון לגבי שחרית ו</w:t>
      </w:r>
      <w:r w:rsidR="00A94657">
        <w:rPr>
          <w:rFonts w:hint="cs"/>
          <w:rtl/>
        </w:rPr>
        <w:t>מנחה</w:t>
      </w:r>
      <w:r w:rsidR="004310EB">
        <w:rPr>
          <w:rFonts w:hint="cs"/>
          <w:rtl/>
        </w:rPr>
        <w:t xml:space="preserve">, לעומת זאת בתפילת </w:t>
      </w:r>
      <w:r>
        <w:rPr>
          <w:rFonts w:hint="cs"/>
          <w:rtl/>
        </w:rPr>
        <w:t xml:space="preserve">ערבית אין חזרת הש''ץ, ובטעם הדבר נימק </w:t>
      </w:r>
      <w:r w:rsidRPr="00621FD4">
        <w:rPr>
          <w:rFonts w:hint="cs"/>
          <w:b/>
          <w:bCs/>
          <w:rtl/>
        </w:rPr>
        <w:t>הרמב''ם</w:t>
      </w:r>
      <w:r>
        <w:rPr>
          <w:rFonts w:hint="cs"/>
          <w:rtl/>
        </w:rPr>
        <w:t xml:space="preserve"> </w:t>
      </w:r>
      <w:r>
        <w:rPr>
          <w:rFonts w:hint="cs"/>
          <w:sz w:val="18"/>
          <w:szCs w:val="18"/>
          <w:rtl/>
        </w:rPr>
        <w:t xml:space="preserve">(שם ט, ט) </w:t>
      </w:r>
      <w:r w:rsidR="004310EB">
        <w:rPr>
          <w:rFonts w:hint="cs"/>
          <w:rtl/>
        </w:rPr>
        <w:t xml:space="preserve">כי </w:t>
      </w:r>
      <w:r>
        <w:rPr>
          <w:rFonts w:hint="cs"/>
          <w:rtl/>
        </w:rPr>
        <w:t>מעיקר הדין תפילת ערבית איננה חובה</w:t>
      </w:r>
      <w:r w:rsidR="0020576B">
        <w:rPr>
          <w:rFonts w:hint="cs"/>
          <w:rtl/>
        </w:rPr>
        <w:t>.</w:t>
      </w:r>
      <w:r w:rsidR="004310EB">
        <w:rPr>
          <w:rFonts w:hint="cs"/>
          <w:rtl/>
        </w:rPr>
        <w:t xml:space="preserve"> </w:t>
      </w:r>
      <w:r>
        <w:rPr>
          <w:rFonts w:hint="cs"/>
          <w:rtl/>
        </w:rPr>
        <w:t xml:space="preserve">ובלשון </w:t>
      </w:r>
      <w:r w:rsidRPr="00422253">
        <w:rPr>
          <w:rFonts w:hint="cs"/>
          <w:b/>
          <w:bCs/>
          <w:rtl/>
        </w:rPr>
        <w:t>המשנה</w:t>
      </w:r>
      <w:r>
        <w:rPr>
          <w:rFonts w:hint="cs"/>
          <w:rtl/>
        </w:rPr>
        <w:t xml:space="preserve"> </w:t>
      </w:r>
      <w:r w:rsidRPr="00422253">
        <w:rPr>
          <w:rFonts w:hint="cs"/>
          <w:b/>
          <w:bCs/>
          <w:rtl/>
        </w:rPr>
        <w:t>ברורה</w:t>
      </w:r>
      <w:r>
        <w:rPr>
          <w:rFonts w:hint="cs"/>
          <w:b/>
          <w:bCs/>
          <w:rtl/>
        </w:rPr>
        <w:t xml:space="preserve"> </w:t>
      </w:r>
      <w:r w:rsidRPr="00422253">
        <w:rPr>
          <w:rFonts w:hint="cs"/>
          <w:sz w:val="18"/>
          <w:szCs w:val="18"/>
          <w:rtl/>
        </w:rPr>
        <w:t>(רלז, א)</w:t>
      </w:r>
      <w:r>
        <w:rPr>
          <w:rFonts w:hint="cs"/>
          <w:rtl/>
        </w:rPr>
        <w:t>:</w:t>
      </w:r>
    </w:p>
    <w:p w14:paraId="5BE4A5F2" w14:textId="77777777" w:rsidR="00A170F3" w:rsidRDefault="00A170F3" w:rsidP="006D45F6">
      <w:pPr>
        <w:ind w:left="720"/>
        <w:rPr>
          <w:rFonts w:cs="Arial"/>
          <w:rtl/>
        </w:rPr>
      </w:pPr>
      <w:r>
        <w:rPr>
          <w:rFonts w:cs="Arial" w:hint="cs"/>
          <w:rtl/>
        </w:rPr>
        <w:t>''</w:t>
      </w:r>
      <w:r w:rsidRPr="00AC0DC8">
        <w:rPr>
          <w:rFonts w:cs="Arial"/>
          <w:rtl/>
        </w:rPr>
        <w:t>אין שליח צבור חוזר התפלה בתפלת ערבית - שאין תפלת ערבית חובה רק מצ</w:t>
      </w:r>
      <w:r>
        <w:rPr>
          <w:rFonts w:cs="Arial" w:hint="cs"/>
          <w:rtl/>
        </w:rPr>
        <w:t>ו</w:t>
      </w:r>
      <w:r w:rsidRPr="00AC0DC8">
        <w:rPr>
          <w:rFonts w:cs="Arial"/>
          <w:rtl/>
        </w:rPr>
        <w:t>וה</w:t>
      </w:r>
      <w:r>
        <w:rPr>
          <w:rFonts w:cs="Arial" w:hint="cs"/>
          <w:rtl/>
        </w:rPr>
        <w:t>,</w:t>
      </w:r>
      <w:r w:rsidRPr="00AC0DC8">
        <w:rPr>
          <w:rFonts w:cs="Arial"/>
          <w:rtl/>
        </w:rPr>
        <w:t xml:space="preserve"> ולא נתחייב בה אדם שיצטרך הש"ץ להוציאו ידי חובתו </w:t>
      </w:r>
      <w:r w:rsidRPr="00FF61C6">
        <w:rPr>
          <w:rFonts w:cs="Arial" w:hint="cs"/>
          <w:sz w:val="18"/>
          <w:szCs w:val="18"/>
          <w:rtl/>
        </w:rPr>
        <w:t>(</w:t>
      </w:r>
      <w:r w:rsidRPr="00FF61C6">
        <w:rPr>
          <w:rFonts w:cs="Arial"/>
          <w:sz w:val="18"/>
          <w:szCs w:val="18"/>
          <w:rtl/>
        </w:rPr>
        <w:t>רמב"ם</w:t>
      </w:r>
      <w:r>
        <w:rPr>
          <w:rFonts w:cs="Arial" w:hint="cs"/>
          <w:sz w:val="18"/>
          <w:szCs w:val="18"/>
          <w:rtl/>
        </w:rPr>
        <w:t>)</w:t>
      </w:r>
      <w:r>
        <w:rPr>
          <w:rFonts w:cs="Arial" w:hint="cs"/>
          <w:rtl/>
        </w:rPr>
        <w:t xml:space="preserve">. </w:t>
      </w:r>
      <w:r w:rsidRPr="00AC0DC8">
        <w:rPr>
          <w:rFonts w:cs="Arial"/>
          <w:rtl/>
        </w:rPr>
        <w:t xml:space="preserve">ואפילו האידנא </w:t>
      </w:r>
      <w:r>
        <w:rPr>
          <w:rFonts w:cs="Arial" w:hint="cs"/>
          <w:sz w:val="18"/>
          <w:szCs w:val="18"/>
          <w:rtl/>
        </w:rPr>
        <w:t xml:space="preserve">(= בזמן הזה) </w:t>
      </w:r>
      <w:r w:rsidRPr="00AC0DC8">
        <w:rPr>
          <w:rFonts w:cs="Arial"/>
          <w:rtl/>
        </w:rPr>
        <w:t>דקבעוה חובה</w:t>
      </w:r>
      <w:r>
        <w:rPr>
          <w:rFonts w:cs="Arial" w:hint="cs"/>
          <w:rtl/>
        </w:rPr>
        <w:t>,</w:t>
      </w:r>
      <w:r w:rsidRPr="00AC0DC8">
        <w:rPr>
          <w:rFonts w:cs="Arial"/>
          <w:rtl/>
        </w:rPr>
        <w:t xml:space="preserve"> </w:t>
      </w:r>
      <w:r>
        <w:rPr>
          <w:rFonts w:cs="Arial" w:hint="cs"/>
          <w:rtl/>
        </w:rPr>
        <w:t xml:space="preserve">מכל מקום </w:t>
      </w:r>
      <w:r w:rsidRPr="00AC0DC8">
        <w:rPr>
          <w:rFonts w:cs="Arial"/>
          <w:rtl/>
        </w:rPr>
        <w:t xml:space="preserve">לא אלים מנהגא לשויוה </w:t>
      </w:r>
      <w:r>
        <w:rPr>
          <w:rFonts w:cs="Arial" w:hint="cs"/>
          <w:sz w:val="18"/>
          <w:szCs w:val="18"/>
          <w:rtl/>
        </w:rPr>
        <w:t xml:space="preserve">(= לא חזק המנהג לעשותו) </w:t>
      </w:r>
      <w:r w:rsidRPr="00AC0DC8">
        <w:rPr>
          <w:rFonts w:cs="Arial"/>
          <w:rtl/>
        </w:rPr>
        <w:t>חובה כדי לאטרוחי צבורא</w:t>
      </w:r>
      <w:r>
        <w:rPr>
          <w:rFonts w:cs="Arial" w:hint="cs"/>
          <w:rtl/>
        </w:rPr>
        <w:t xml:space="preserve"> </w:t>
      </w:r>
      <w:r>
        <w:rPr>
          <w:rFonts w:cs="Arial" w:hint="cs"/>
          <w:sz w:val="18"/>
          <w:szCs w:val="18"/>
          <w:rtl/>
        </w:rPr>
        <w:t>(= להטריח הציבור)</w:t>
      </w:r>
      <w:r w:rsidRPr="00AC0DC8">
        <w:rPr>
          <w:rFonts w:cs="Arial"/>
          <w:rtl/>
        </w:rPr>
        <w:t xml:space="preserve"> להחזיר הש"ץ התפ</w:t>
      </w:r>
      <w:r>
        <w:rPr>
          <w:rFonts w:cs="Arial" w:hint="cs"/>
          <w:rtl/>
        </w:rPr>
        <w:t>י</w:t>
      </w:r>
      <w:r w:rsidRPr="00AC0DC8">
        <w:rPr>
          <w:rFonts w:cs="Arial"/>
          <w:rtl/>
        </w:rPr>
        <w:t>לה</w:t>
      </w:r>
      <w:r>
        <w:rPr>
          <w:rFonts w:cs="Arial" w:hint="cs"/>
          <w:rtl/>
        </w:rPr>
        <w:t xml:space="preserve">.'' </w:t>
      </w:r>
    </w:p>
    <w:p w14:paraId="6DBF095B" w14:textId="2EBE1D3D" w:rsidR="00A170F3" w:rsidRPr="00C701CB" w:rsidRDefault="00A170F3" w:rsidP="006D45F6">
      <w:pPr>
        <w:rPr>
          <w:rtl/>
        </w:rPr>
      </w:pPr>
      <w:r>
        <w:rPr>
          <w:rFonts w:cs="Arial" w:hint="cs"/>
          <w:rtl/>
        </w:rPr>
        <w:t xml:space="preserve">ב. </w:t>
      </w:r>
      <w:r>
        <w:rPr>
          <w:rFonts w:hint="cs"/>
          <w:rtl/>
        </w:rPr>
        <w:t>כאשר אדם מאחר ל</w:t>
      </w:r>
      <w:r w:rsidR="004310EB">
        <w:rPr>
          <w:rFonts w:hint="cs"/>
          <w:rtl/>
        </w:rPr>
        <w:t xml:space="preserve">תפילת </w:t>
      </w:r>
      <w:r>
        <w:rPr>
          <w:rFonts w:hint="cs"/>
          <w:rtl/>
        </w:rPr>
        <w:t xml:space="preserve">שחרית והציבור כבר </w:t>
      </w:r>
      <w:r w:rsidR="004310EB">
        <w:rPr>
          <w:rFonts w:hint="cs"/>
          <w:rtl/>
        </w:rPr>
        <w:t>מתפלל</w:t>
      </w:r>
      <w:r>
        <w:rPr>
          <w:rFonts w:hint="cs"/>
          <w:rtl/>
        </w:rPr>
        <w:t xml:space="preserve"> שמונה עשרה, עליו להמשיך את סדר </w:t>
      </w:r>
      <w:r w:rsidR="004310EB">
        <w:rPr>
          <w:rFonts w:hint="cs"/>
          <w:rtl/>
        </w:rPr>
        <w:t xml:space="preserve">תפילתו </w:t>
      </w:r>
      <w:r>
        <w:rPr>
          <w:rFonts w:hint="cs"/>
          <w:rtl/>
        </w:rPr>
        <w:t xml:space="preserve">כרגיל, כיוון שעדיף לסמוך גאולה לתפילה </w:t>
      </w:r>
      <w:r w:rsidR="004310EB">
        <w:rPr>
          <w:rFonts w:hint="cs"/>
          <w:rtl/>
        </w:rPr>
        <w:t xml:space="preserve">מאשר </w:t>
      </w:r>
      <w:r>
        <w:rPr>
          <w:rFonts w:hint="cs"/>
          <w:rtl/>
        </w:rPr>
        <w:t>תפילה במניין. לעומת זאת, במקרה בו אדם איחר לתפילת ערבית</w:t>
      </w:r>
      <w:r w:rsidR="004310EB">
        <w:rPr>
          <w:rFonts w:hint="cs"/>
          <w:rtl/>
        </w:rPr>
        <w:t xml:space="preserve"> והציבור כבר החל תפילת שמונה עשרה,</w:t>
      </w:r>
      <w:r>
        <w:rPr>
          <w:rFonts w:hint="cs"/>
          <w:rtl/>
        </w:rPr>
        <w:t xml:space="preserve"> פסק </w:t>
      </w:r>
      <w:r w:rsidRPr="00C701CB">
        <w:rPr>
          <w:rFonts w:hint="cs"/>
          <w:b/>
          <w:bCs/>
          <w:rtl/>
        </w:rPr>
        <w:t>השולחן ערוך</w:t>
      </w:r>
      <w:r>
        <w:rPr>
          <w:rFonts w:hint="cs"/>
          <w:rtl/>
        </w:rPr>
        <w:t xml:space="preserve"> </w:t>
      </w:r>
      <w:r>
        <w:rPr>
          <w:rFonts w:hint="cs"/>
          <w:sz w:val="18"/>
          <w:szCs w:val="18"/>
          <w:rtl/>
        </w:rPr>
        <w:t xml:space="preserve">(רלו, ג) </w:t>
      </w:r>
      <w:r>
        <w:rPr>
          <w:rFonts w:hint="cs"/>
          <w:rtl/>
        </w:rPr>
        <w:t xml:space="preserve">שתפילה בציבור עדיפה על סמיכת גאולה לתפילה, </w:t>
      </w:r>
      <w:r w:rsidR="004310EB">
        <w:rPr>
          <w:rFonts w:hint="cs"/>
          <w:rtl/>
        </w:rPr>
        <w:t xml:space="preserve">וניתן להצטרף מיד לציבור </w:t>
      </w:r>
      <w:r>
        <w:rPr>
          <w:rFonts w:hint="cs"/>
          <w:rtl/>
        </w:rPr>
        <w:t xml:space="preserve">כיוון שמעיקר הדין תפילת ערבית רשות, וסמיכת גאולה לתפילה </w:t>
      </w:r>
      <w:r w:rsidR="004310EB">
        <w:rPr>
          <w:rFonts w:hint="cs"/>
          <w:rtl/>
        </w:rPr>
        <w:t xml:space="preserve">במקרה זה </w:t>
      </w:r>
      <w:r>
        <w:rPr>
          <w:rFonts w:hint="cs"/>
          <w:rtl/>
        </w:rPr>
        <w:t xml:space="preserve">פחות חשובה. </w:t>
      </w:r>
    </w:p>
    <w:p w14:paraId="143F759E" w14:textId="71A5A346" w:rsidR="00314B7F" w:rsidRDefault="00280877" w:rsidP="006D45F6">
      <w:pPr>
        <w:rPr>
          <w:rtl/>
        </w:rPr>
      </w:pPr>
      <w:r>
        <w:rPr>
          <w:rFonts w:hint="cs"/>
          <w:rtl/>
        </w:rPr>
        <w:t xml:space="preserve">בעקבות יעקב אבינו שתיקן תפילת ערבית, נעסוק השבוע בשאלה האם יש </w:t>
      </w:r>
      <w:r w:rsidR="00F4162C">
        <w:rPr>
          <w:rFonts w:hint="cs"/>
          <w:rtl/>
        </w:rPr>
        <w:t xml:space="preserve">לקרוא קריאת שמע </w:t>
      </w:r>
      <w:r w:rsidR="004C0653">
        <w:rPr>
          <w:rFonts w:hint="cs"/>
          <w:rtl/>
        </w:rPr>
        <w:t xml:space="preserve">של </w:t>
      </w:r>
      <w:r>
        <w:rPr>
          <w:rFonts w:hint="cs"/>
          <w:rtl/>
        </w:rPr>
        <w:t xml:space="preserve">ערבית </w:t>
      </w:r>
      <w:r w:rsidR="00F4162C">
        <w:rPr>
          <w:rFonts w:hint="cs"/>
          <w:rtl/>
        </w:rPr>
        <w:t xml:space="preserve">דווקא </w:t>
      </w:r>
      <w:r>
        <w:rPr>
          <w:rFonts w:hint="cs"/>
          <w:rtl/>
        </w:rPr>
        <w:t>לפני</w:t>
      </w:r>
      <w:r w:rsidR="00102B19">
        <w:rPr>
          <w:rFonts w:hint="cs"/>
          <w:rtl/>
        </w:rPr>
        <w:t xml:space="preserve"> </w:t>
      </w:r>
      <w:r>
        <w:rPr>
          <w:rFonts w:hint="cs"/>
          <w:rtl/>
        </w:rPr>
        <w:t xml:space="preserve">חצות, דיון המשליך על השאלה האם עדיף להתפלל לפני חצות. כדי לענות על שאלה זו, ראשית יש לפתוח </w:t>
      </w:r>
      <w:r w:rsidR="004310EB">
        <w:rPr>
          <w:rFonts w:hint="cs"/>
          <w:rtl/>
        </w:rPr>
        <w:t xml:space="preserve">אודות </w:t>
      </w:r>
      <w:r>
        <w:rPr>
          <w:rFonts w:hint="cs"/>
          <w:rtl/>
        </w:rPr>
        <w:t>זמן קריאת שמע של ערבית</w:t>
      </w:r>
      <w:r w:rsidR="0020576B">
        <w:rPr>
          <w:rFonts w:hint="cs"/>
          <w:rtl/>
        </w:rPr>
        <w:t>, הנתון במחלוקת ראשונים</w:t>
      </w:r>
      <w:r>
        <w:rPr>
          <w:rFonts w:hint="cs"/>
          <w:rtl/>
        </w:rPr>
        <w:t>.</w:t>
      </w:r>
    </w:p>
    <w:p w14:paraId="468AB085" w14:textId="2CAB6537" w:rsidR="00B47033" w:rsidRDefault="008C51FA" w:rsidP="006D45F6">
      <w:pPr>
        <w:rPr>
          <w:b/>
          <w:bCs/>
          <w:u w:val="single"/>
          <w:rtl/>
        </w:rPr>
      </w:pPr>
      <w:r>
        <w:rPr>
          <w:rFonts w:hint="cs"/>
          <w:b/>
          <w:bCs/>
          <w:u w:val="single"/>
          <w:rtl/>
        </w:rPr>
        <w:t xml:space="preserve">תחילת </w:t>
      </w:r>
      <w:r w:rsidR="00FF2A85">
        <w:rPr>
          <w:rFonts w:hint="cs"/>
          <w:b/>
          <w:bCs/>
          <w:u w:val="single"/>
          <w:rtl/>
        </w:rPr>
        <w:t>זמן קריא</w:t>
      </w:r>
      <w:r w:rsidR="004310EB">
        <w:rPr>
          <w:rFonts w:hint="cs"/>
          <w:b/>
          <w:bCs/>
          <w:u w:val="single"/>
          <w:rtl/>
        </w:rPr>
        <w:t>ת שמע</w:t>
      </w:r>
    </w:p>
    <w:p w14:paraId="6EEDE54E" w14:textId="3D8A74E9" w:rsidR="00E322C7" w:rsidRDefault="00156BE5" w:rsidP="006D45F6">
      <w:pPr>
        <w:rPr>
          <w:rtl/>
        </w:rPr>
      </w:pPr>
      <w:r>
        <w:rPr>
          <w:rFonts w:hint="cs"/>
          <w:rtl/>
        </w:rPr>
        <w:t xml:space="preserve">ממתי מותר לקרוא קריאת שמע של ערבית? </w:t>
      </w:r>
      <w:r w:rsidR="0067477B">
        <w:rPr>
          <w:rFonts w:hint="cs"/>
          <w:rtl/>
        </w:rPr>
        <w:t>ה</w:t>
      </w:r>
      <w:r>
        <w:rPr>
          <w:rFonts w:hint="cs"/>
          <w:rtl/>
        </w:rPr>
        <w:t xml:space="preserve">גמרא בתחילת מסכת ברכות </w:t>
      </w:r>
      <w:r>
        <w:rPr>
          <w:rFonts w:hint="cs"/>
          <w:sz w:val="18"/>
          <w:szCs w:val="18"/>
          <w:rtl/>
        </w:rPr>
        <w:t>(ב ע''</w:t>
      </w:r>
      <w:r w:rsidR="00146F2A">
        <w:rPr>
          <w:rFonts w:hint="cs"/>
          <w:sz w:val="18"/>
          <w:szCs w:val="18"/>
          <w:rtl/>
        </w:rPr>
        <w:t>ב</w:t>
      </w:r>
      <w:r>
        <w:rPr>
          <w:rFonts w:hint="cs"/>
          <w:sz w:val="18"/>
          <w:szCs w:val="18"/>
          <w:rtl/>
        </w:rPr>
        <w:t xml:space="preserve">) </w:t>
      </w:r>
      <w:r>
        <w:rPr>
          <w:rFonts w:hint="cs"/>
          <w:rtl/>
        </w:rPr>
        <w:t>מביאה מחלוקת תנאים בעניין זה, המציגים מגוון דעות</w:t>
      </w:r>
      <w:r w:rsidR="00645925">
        <w:rPr>
          <w:rFonts w:hint="cs"/>
          <w:rtl/>
        </w:rPr>
        <w:t>:</w:t>
      </w:r>
      <w:r>
        <w:rPr>
          <w:rFonts w:hint="cs"/>
          <w:rtl/>
        </w:rPr>
        <w:t xml:space="preserve"> משעה שמתקדש היום בערבי שבתות, </w:t>
      </w:r>
      <w:r w:rsidR="004F0726">
        <w:rPr>
          <w:rFonts w:hint="cs"/>
          <w:rtl/>
        </w:rPr>
        <w:t>מ</w:t>
      </w:r>
      <w:r>
        <w:rPr>
          <w:rFonts w:hint="cs"/>
          <w:rtl/>
        </w:rPr>
        <w:t>צאת הכוכבים, משעה שעני נכנס לאכול פיתו במלח ועוד</w:t>
      </w:r>
      <w:r w:rsidR="00273BA6">
        <w:rPr>
          <w:rFonts w:hint="cs"/>
          <w:rtl/>
        </w:rPr>
        <w:t xml:space="preserve"> </w:t>
      </w:r>
      <w:r w:rsidR="004F0726">
        <w:rPr>
          <w:rtl/>
        </w:rPr>
        <w:t>–</w:t>
      </w:r>
      <w:r w:rsidR="00FE11A1">
        <w:rPr>
          <w:rFonts w:hint="cs"/>
          <w:rtl/>
        </w:rPr>
        <w:t xml:space="preserve"> </w:t>
      </w:r>
      <w:r w:rsidR="004F0726">
        <w:rPr>
          <w:rFonts w:hint="cs"/>
          <w:rtl/>
        </w:rPr>
        <w:t>למרות חילוקי הדעות</w:t>
      </w:r>
      <w:r w:rsidR="00A94657">
        <w:rPr>
          <w:rFonts w:hint="cs"/>
          <w:rtl/>
        </w:rPr>
        <w:t>,</w:t>
      </w:r>
      <w:r w:rsidR="004F0726">
        <w:rPr>
          <w:rFonts w:hint="cs"/>
          <w:rtl/>
        </w:rPr>
        <w:t xml:space="preserve"> לפי כולן הזמן הינו</w:t>
      </w:r>
      <w:r w:rsidR="00FE11A1">
        <w:rPr>
          <w:rFonts w:hint="cs"/>
          <w:rtl/>
        </w:rPr>
        <w:t xml:space="preserve"> סמוך לצאת הכוכבים</w:t>
      </w:r>
      <w:r w:rsidR="00273BA6">
        <w:rPr>
          <w:rFonts w:hint="cs"/>
          <w:rtl/>
        </w:rPr>
        <w:t xml:space="preserve">, זמן בו בני אדם </w:t>
      </w:r>
      <w:r w:rsidR="004F0726">
        <w:rPr>
          <w:rFonts w:hint="cs"/>
          <w:rtl/>
        </w:rPr>
        <w:t xml:space="preserve">היו </w:t>
      </w:r>
      <w:r w:rsidR="00273BA6">
        <w:rPr>
          <w:rFonts w:hint="cs"/>
          <w:rtl/>
        </w:rPr>
        <w:t>שוכבים לישון</w:t>
      </w:r>
      <w:r w:rsidR="00FE11A1">
        <w:rPr>
          <w:rFonts w:hint="cs"/>
          <w:rtl/>
        </w:rPr>
        <w:t xml:space="preserve">. </w:t>
      </w:r>
    </w:p>
    <w:p w14:paraId="4C513047" w14:textId="079E21F1" w:rsidR="00996BB6" w:rsidRDefault="00D16035" w:rsidP="006D45F6">
      <w:pPr>
        <w:rPr>
          <w:rtl/>
        </w:rPr>
      </w:pPr>
      <w:r>
        <w:rPr>
          <w:rFonts w:hint="cs"/>
          <w:rtl/>
        </w:rPr>
        <w:t>בחלק מהמקומות</w:t>
      </w:r>
      <w:r w:rsidR="002D3247">
        <w:rPr>
          <w:rFonts w:hint="cs"/>
          <w:rtl/>
        </w:rPr>
        <w:t xml:space="preserve"> </w:t>
      </w:r>
      <w:r w:rsidR="004F0726">
        <w:rPr>
          <w:rFonts w:hint="cs"/>
          <w:rtl/>
        </w:rPr>
        <w:t xml:space="preserve">בעולם </w:t>
      </w:r>
      <w:r w:rsidR="002D3247">
        <w:rPr>
          <w:rFonts w:hint="cs"/>
          <w:rtl/>
        </w:rPr>
        <w:t>מ</w:t>
      </w:r>
      <w:r w:rsidR="004F0726">
        <w:rPr>
          <w:rFonts w:hint="cs"/>
          <w:rtl/>
        </w:rPr>
        <w:t>כ</w:t>
      </w:r>
      <w:r w:rsidR="0020576B">
        <w:rPr>
          <w:rFonts w:hint="cs"/>
          <w:rtl/>
        </w:rPr>
        <w:t>י</w:t>
      </w:r>
      <w:r w:rsidR="004F0726">
        <w:rPr>
          <w:rFonts w:hint="cs"/>
          <w:rtl/>
        </w:rPr>
        <w:t>וון</w:t>
      </w:r>
      <w:r w:rsidR="002D3247">
        <w:rPr>
          <w:rFonts w:hint="cs"/>
          <w:rtl/>
        </w:rPr>
        <w:t xml:space="preserve"> שהשמש שוקעת בשעה מאוחרת, נהגו רבים לקרוא קריאת שמע ולהתפלל ערבית מבעוד יום. </w:t>
      </w:r>
      <w:r w:rsidR="0020576B">
        <w:rPr>
          <w:rFonts w:hint="cs"/>
          <w:rtl/>
        </w:rPr>
        <w:t>מעשה</w:t>
      </w:r>
      <w:r w:rsidR="002D3247">
        <w:rPr>
          <w:rFonts w:hint="cs"/>
          <w:rtl/>
        </w:rPr>
        <w:t xml:space="preserve"> זה עורר את תמיהת הפוסקים, שכן </w:t>
      </w:r>
      <w:r w:rsidR="00ED621D">
        <w:rPr>
          <w:rFonts w:hint="cs"/>
          <w:rtl/>
        </w:rPr>
        <w:t xml:space="preserve">גם אם </w:t>
      </w:r>
      <w:r w:rsidR="004F0726">
        <w:rPr>
          <w:rFonts w:hint="cs"/>
          <w:rtl/>
        </w:rPr>
        <w:t xml:space="preserve">מובן הדבר לגבי </w:t>
      </w:r>
      <w:r w:rsidR="00645925">
        <w:rPr>
          <w:rFonts w:hint="cs"/>
          <w:rtl/>
        </w:rPr>
        <w:t xml:space="preserve">תפילת </w:t>
      </w:r>
      <w:r w:rsidR="004F0726">
        <w:rPr>
          <w:rFonts w:hint="cs"/>
          <w:rtl/>
        </w:rPr>
        <w:t>ערבית</w:t>
      </w:r>
      <w:r w:rsidR="00ED621D">
        <w:rPr>
          <w:rFonts w:hint="cs"/>
          <w:rtl/>
        </w:rPr>
        <w:t>,</w:t>
      </w:r>
      <w:r w:rsidR="004F0726">
        <w:rPr>
          <w:rFonts w:hint="cs"/>
          <w:rtl/>
        </w:rPr>
        <w:t xml:space="preserve"> </w:t>
      </w:r>
      <w:r w:rsidR="00ED621D">
        <w:rPr>
          <w:rFonts w:hint="cs"/>
          <w:rtl/>
        </w:rPr>
        <w:t xml:space="preserve">אותה </w:t>
      </w:r>
      <w:r w:rsidR="004F0726">
        <w:rPr>
          <w:rFonts w:hint="cs"/>
          <w:rtl/>
        </w:rPr>
        <w:t xml:space="preserve">אפשר </w:t>
      </w:r>
      <w:r w:rsidR="00ED621D">
        <w:rPr>
          <w:rFonts w:hint="cs"/>
          <w:rtl/>
        </w:rPr>
        <w:t xml:space="preserve">להתפלל מוקדם וכדעת </w:t>
      </w:r>
      <w:r w:rsidR="002D3247">
        <w:rPr>
          <w:rFonts w:hint="cs"/>
          <w:rtl/>
        </w:rPr>
        <w:t>רבי יהודה הסובר שאפשר להתפלל ערבית מפלג המנחה</w:t>
      </w:r>
      <w:r w:rsidR="00ED621D">
        <w:rPr>
          <w:rFonts w:hint="cs"/>
          <w:rtl/>
        </w:rPr>
        <w:t>,</w:t>
      </w:r>
      <w:r w:rsidR="002D3247">
        <w:rPr>
          <w:rFonts w:hint="cs"/>
          <w:rtl/>
        </w:rPr>
        <w:t xml:space="preserve"> </w:t>
      </w:r>
      <w:r w:rsidR="004F0726">
        <w:rPr>
          <w:rFonts w:hint="cs"/>
          <w:rtl/>
        </w:rPr>
        <w:t>אבל</w:t>
      </w:r>
      <w:r w:rsidR="002D3247">
        <w:rPr>
          <w:rFonts w:hint="cs"/>
          <w:rtl/>
        </w:rPr>
        <w:t xml:space="preserve"> </w:t>
      </w:r>
      <w:r w:rsidR="004F0726">
        <w:rPr>
          <w:rFonts w:hint="cs"/>
          <w:rtl/>
        </w:rPr>
        <w:t xml:space="preserve">לגבי קריאת שמע הדברים </w:t>
      </w:r>
      <w:r w:rsidR="00ED621D">
        <w:rPr>
          <w:rFonts w:hint="cs"/>
          <w:rtl/>
        </w:rPr>
        <w:t xml:space="preserve">לא נאמרו </w:t>
      </w:r>
      <w:r w:rsidR="004D6B81">
        <w:rPr>
          <w:rFonts w:hint="cs"/>
          <w:sz w:val="18"/>
          <w:szCs w:val="18"/>
          <w:rtl/>
        </w:rPr>
        <w:t>(עיין בדף לפרשת חיי שרה שנה ד')</w:t>
      </w:r>
      <w:r w:rsidR="004D6B81">
        <w:rPr>
          <w:rFonts w:hint="cs"/>
          <w:rtl/>
        </w:rPr>
        <w:t>.</w:t>
      </w:r>
      <w:r w:rsidR="002D3247">
        <w:rPr>
          <w:rFonts w:hint="cs"/>
          <w:rtl/>
        </w:rPr>
        <w:t xml:space="preserve">  </w:t>
      </w:r>
    </w:p>
    <w:p w14:paraId="38FD4D8A" w14:textId="77777777" w:rsidR="00136C19" w:rsidRDefault="00E322C7" w:rsidP="006D45F6">
      <w:pPr>
        <w:rPr>
          <w:u w:val="single"/>
          <w:rtl/>
        </w:rPr>
      </w:pPr>
      <w:r>
        <w:rPr>
          <w:rFonts w:hint="cs"/>
          <w:u w:val="single"/>
          <w:rtl/>
        </w:rPr>
        <w:t>תירוצי הפוסקים</w:t>
      </w:r>
    </w:p>
    <w:p w14:paraId="4F8184C1" w14:textId="0259A474" w:rsidR="009270AC" w:rsidRDefault="009270AC" w:rsidP="006D45F6">
      <w:pPr>
        <w:rPr>
          <w:rtl/>
        </w:rPr>
      </w:pPr>
      <w:r>
        <w:rPr>
          <w:rFonts w:hint="cs"/>
          <w:rtl/>
        </w:rPr>
        <w:t>הפוסקים העלו מספר טעמים ליישוב המנהג:</w:t>
      </w:r>
    </w:p>
    <w:p w14:paraId="06571185" w14:textId="2BD8AE53" w:rsidR="001D3D57" w:rsidRDefault="00304D9F" w:rsidP="006D45F6">
      <w:pPr>
        <w:rPr>
          <w:rtl/>
        </w:rPr>
      </w:pPr>
      <w:r>
        <w:rPr>
          <w:rFonts w:hint="cs"/>
          <w:rtl/>
        </w:rPr>
        <w:t xml:space="preserve">א. </w:t>
      </w:r>
      <w:r w:rsidRPr="00F54FDF">
        <w:rPr>
          <w:rFonts w:hint="cs"/>
          <w:b/>
          <w:bCs/>
          <w:rtl/>
        </w:rPr>
        <w:t>רש''י</w:t>
      </w:r>
      <w:r>
        <w:rPr>
          <w:rFonts w:hint="cs"/>
          <w:rtl/>
        </w:rPr>
        <w:t xml:space="preserve"> </w:t>
      </w:r>
      <w:r w:rsidR="00F54FDF">
        <w:rPr>
          <w:rFonts w:hint="cs"/>
          <w:sz w:val="18"/>
          <w:szCs w:val="18"/>
          <w:rtl/>
        </w:rPr>
        <w:t>(</w:t>
      </w:r>
      <w:r w:rsidR="005C73D9">
        <w:rPr>
          <w:rFonts w:hint="cs"/>
          <w:sz w:val="18"/>
          <w:szCs w:val="18"/>
          <w:rtl/>
        </w:rPr>
        <w:t xml:space="preserve">ב ע''א </w:t>
      </w:r>
      <w:r w:rsidR="00134EA9">
        <w:rPr>
          <w:rFonts w:hint="cs"/>
          <w:sz w:val="18"/>
          <w:szCs w:val="18"/>
          <w:rtl/>
        </w:rPr>
        <w:t xml:space="preserve">ד''ה </w:t>
      </w:r>
      <w:r w:rsidR="00300F0A">
        <w:rPr>
          <w:rFonts w:hint="cs"/>
          <w:sz w:val="18"/>
          <w:szCs w:val="18"/>
          <w:rtl/>
        </w:rPr>
        <w:t>עד</w:t>
      </w:r>
      <w:r w:rsidR="00F54FDF">
        <w:rPr>
          <w:rFonts w:hint="cs"/>
          <w:sz w:val="18"/>
          <w:szCs w:val="18"/>
          <w:rtl/>
        </w:rPr>
        <w:t xml:space="preserve">) </w:t>
      </w:r>
      <w:r w:rsidR="00F54FDF">
        <w:rPr>
          <w:rFonts w:hint="cs"/>
          <w:rtl/>
        </w:rPr>
        <w:t xml:space="preserve">פירש, </w:t>
      </w:r>
      <w:r w:rsidR="00134EA9">
        <w:rPr>
          <w:rFonts w:hint="cs"/>
          <w:rtl/>
        </w:rPr>
        <w:t xml:space="preserve">שאכן </w:t>
      </w:r>
      <w:r w:rsidR="00F54FDF">
        <w:rPr>
          <w:rFonts w:hint="cs"/>
          <w:rtl/>
        </w:rPr>
        <w:t xml:space="preserve">לא יוצאים ידי חובת קריאת שמע </w:t>
      </w:r>
      <w:r w:rsidR="00134EA9">
        <w:rPr>
          <w:rFonts w:hint="cs"/>
          <w:rtl/>
        </w:rPr>
        <w:t>ב</w:t>
      </w:r>
      <w:r w:rsidR="00F54FDF">
        <w:rPr>
          <w:rFonts w:hint="cs"/>
          <w:rtl/>
        </w:rPr>
        <w:t xml:space="preserve">בית </w:t>
      </w:r>
      <w:r w:rsidR="004F0726">
        <w:rPr>
          <w:rFonts w:hint="cs"/>
          <w:rtl/>
        </w:rPr>
        <w:t>ה</w:t>
      </w:r>
      <w:r w:rsidR="00F54FDF">
        <w:rPr>
          <w:rFonts w:hint="cs"/>
          <w:rtl/>
        </w:rPr>
        <w:t xml:space="preserve">כנסת, אלא בזו שאומרים על המיטה לפני השינה. </w:t>
      </w:r>
      <w:r w:rsidR="004F0726">
        <w:rPr>
          <w:rFonts w:hint="cs"/>
          <w:rtl/>
        </w:rPr>
        <w:t xml:space="preserve">אם כן </w:t>
      </w:r>
      <w:r w:rsidR="006E33EF">
        <w:rPr>
          <w:rFonts w:hint="cs"/>
          <w:rtl/>
        </w:rPr>
        <w:t>מה טעם</w:t>
      </w:r>
      <w:r w:rsidR="00F54FDF">
        <w:rPr>
          <w:rFonts w:hint="cs"/>
          <w:rtl/>
        </w:rPr>
        <w:t xml:space="preserve"> </w:t>
      </w:r>
      <w:r w:rsidR="004F0726">
        <w:rPr>
          <w:rFonts w:hint="cs"/>
          <w:rtl/>
        </w:rPr>
        <w:t>ה</w:t>
      </w:r>
      <w:r w:rsidR="00F54FDF">
        <w:rPr>
          <w:rFonts w:hint="cs"/>
          <w:rtl/>
        </w:rPr>
        <w:t>קריא</w:t>
      </w:r>
      <w:r w:rsidR="00751EE6">
        <w:rPr>
          <w:rFonts w:hint="cs"/>
          <w:rtl/>
        </w:rPr>
        <w:t>ה</w:t>
      </w:r>
      <w:r w:rsidR="00F54FDF">
        <w:rPr>
          <w:rFonts w:hint="cs"/>
          <w:rtl/>
        </w:rPr>
        <w:t xml:space="preserve"> בבית </w:t>
      </w:r>
      <w:r w:rsidR="004F0726">
        <w:rPr>
          <w:rFonts w:hint="cs"/>
          <w:rtl/>
        </w:rPr>
        <w:t>ה</w:t>
      </w:r>
      <w:r w:rsidR="00F54FDF">
        <w:rPr>
          <w:rFonts w:hint="cs"/>
          <w:rtl/>
        </w:rPr>
        <w:t xml:space="preserve">כנסת? </w:t>
      </w:r>
      <w:r w:rsidR="00981DB2">
        <w:rPr>
          <w:rFonts w:hint="cs"/>
          <w:rtl/>
        </w:rPr>
        <w:t xml:space="preserve">לטענתו היא נאמרת </w:t>
      </w:r>
      <w:r w:rsidR="00134EA9">
        <w:rPr>
          <w:rFonts w:hint="cs"/>
          <w:rtl/>
        </w:rPr>
        <w:t xml:space="preserve">כדי להתפלל שמונה עשרה מתוך אמירת דברי תורה. בדומה לכך כתב </w:t>
      </w:r>
      <w:r w:rsidR="00134EA9" w:rsidRPr="00134EA9">
        <w:rPr>
          <w:rFonts w:hint="cs"/>
          <w:b/>
          <w:bCs/>
          <w:rtl/>
        </w:rPr>
        <w:t>רבינו יונה</w:t>
      </w:r>
      <w:r w:rsidR="00C7789A">
        <w:rPr>
          <w:rFonts w:hint="cs"/>
          <w:rtl/>
        </w:rPr>
        <w:t xml:space="preserve"> </w:t>
      </w:r>
      <w:r w:rsidR="00C7789A">
        <w:rPr>
          <w:rFonts w:hint="cs"/>
          <w:sz w:val="18"/>
          <w:szCs w:val="18"/>
          <w:rtl/>
        </w:rPr>
        <w:t>(א ע''א)</w:t>
      </w:r>
      <w:r w:rsidR="00134EA9">
        <w:rPr>
          <w:rFonts w:hint="cs"/>
          <w:rtl/>
        </w:rPr>
        <w:t xml:space="preserve">, </w:t>
      </w:r>
      <w:r w:rsidR="0020576B">
        <w:rPr>
          <w:rFonts w:hint="cs"/>
          <w:rtl/>
        </w:rPr>
        <w:t xml:space="preserve">אך נקט </w:t>
      </w:r>
      <w:r w:rsidR="00134EA9">
        <w:rPr>
          <w:rFonts w:hint="cs"/>
          <w:rtl/>
        </w:rPr>
        <w:t xml:space="preserve">שאין לסמוך על קריאת שמע סמוך </w:t>
      </w:r>
      <w:r w:rsidR="009B4B02">
        <w:rPr>
          <w:rFonts w:hint="cs"/>
          <w:rtl/>
        </w:rPr>
        <w:t>לשינה</w:t>
      </w:r>
      <w:r w:rsidR="00134EA9">
        <w:rPr>
          <w:rFonts w:hint="cs"/>
          <w:rtl/>
        </w:rPr>
        <w:t xml:space="preserve">, </w:t>
      </w:r>
      <w:r w:rsidR="0020576B">
        <w:rPr>
          <w:rFonts w:hint="cs"/>
          <w:rtl/>
        </w:rPr>
        <w:t>ו</w:t>
      </w:r>
      <w:r w:rsidR="004F0726">
        <w:rPr>
          <w:rFonts w:hint="cs"/>
          <w:rtl/>
        </w:rPr>
        <w:t>יש</w:t>
      </w:r>
      <w:r w:rsidR="00134EA9">
        <w:rPr>
          <w:rFonts w:hint="cs"/>
          <w:rtl/>
        </w:rPr>
        <w:t xml:space="preserve"> </w:t>
      </w:r>
      <w:r w:rsidR="004F0726">
        <w:rPr>
          <w:rFonts w:hint="cs"/>
          <w:rtl/>
        </w:rPr>
        <w:t>לחזור ו</w:t>
      </w:r>
      <w:r w:rsidR="00134EA9">
        <w:rPr>
          <w:rFonts w:hint="cs"/>
          <w:rtl/>
        </w:rPr>
        <w:t xml:space="preserve">לקרוא קריאת שמע אחרי צאת הכוכבים. </w:t>
      </w:r>
    </w:p>
    <w:p w14:paraId="6724A877" w14:textId="6A88687C" w:rsidR="00134EA9" w:rsidRDefault="001D3D57" w:rsidP="006D45F6">
      <w:pPr>
        <w:rPr>
          <w:rtl/>
        </w:rPr>
      </w:pPr>
      <w:r w:rsidRPr="001D3D57">
        <w:rPr>
          <w:rFonts w:hint="cs"/>
          <w:rtl/>
        </w:rPr>
        <w:t>לכאורה</w:t>
      </w:r>
      <w:r>
        <w:rPr>
          <w:rFonts w:hint="cs"/>
          <w:rtl/>
        </w:rPr>
        <w:t xml:space="preserve"> אין די ביישוב זה, שכן גם אם קוראים את פרשת קריאת שמע </w:t>
      </w:r>
      <w:r w:rsidR="00134EA9">
        <w:rPr>
          <w:rFonts w:hint="cs"/>
          <w:rtl/>
        </w:rPr>
        <w:t>אחרי צאת הכוכבים</w:t>
      </w:r>
      <w:r>
        <w:rPr>
          <w:rFonts w:hint="cs"/>
          <w:rtl/>
        </w:rPr>
        <w:t xml:space="preserve">, הרי </w:t>
      </w:r>
      <w:r w:rsidR="0020576B">
        <w:rPr>
          <w:rFonts w:hint="cs"/>
          <w:rtl/>
        </w:rPr>
        <w:t xml:space="preserve">את </w:t>
      </w:r>
      <w:r>
        <w:rPr>
          <w:rFonts w:hint="cs"/>
          <w:rtl/>
        </w:rPr>
        <w:t xml:space="preserve">ברכות קריאת שמע </w:t>
      </w:r>
      <w:r w:rsidR="004F0726">
        <w:rPr>
          <w:rFonts w:hint="cs"/>
          <w:rtl/>
        </w:rPr>
        <w:t xml:space="preserve">אין </w:t>
      </w:r>
      <w:r>
        <w:rPr>
          <w:rFonts w:hint="cs"/>
          <w:rtl/>
        </w:rPr>
        <w:t>שבים וקוראים</w:t>
      </w:r>
      <w:r w:rsidR="0020576B">
        <w:rPr>
          <w:rFonts w:hint="cs"/>
          <w:rtl/>
        </w:rPr>
        <w:t>!</w:t>
      </w:r>
      <w:r>
        <w:rPr>
          <w:rFonts w:hint="cs"/>
          <w:rtl/>
        </w:rPr>
        <w:t xml:space="preserve"> רבינו יונה עמד על קושיה זו </w:t>
      </w:r>
      <w:r w:rsidR="00134EA9">
        <w:rPr>
          <w:rFonts w:hint="cs"/>
          <w:rtl/>
        </w:rPr>
        <w:t>ותירץ, שכיוון שמעיקר הדין ניתן להתפלל בשעה זו ערבית (על כל פנים לדעת רבי יהודה), זמן זה נחשב כזמן הברכות, גם אם אי אפשר לקרוא קריאת שמע. ובלשונו:</w:t>
      </w:r>
    </w:p>
    <w:p w14:paraId="4DA1C5C9" w14:textId="1DD599A0" w:rsidR="00003191" w:rsidRDefault="003E1897" w:rsidP="006D45F6">
      <w:pPr>
        <w:ind w:left="720"/>
        <w:rPr>
          <w:rFonts w:cs="Arial"/>
          <w:rtl/>
        </w:rPr>
      </w:pPr>
      <w:r>
        <w:rPr>
          <w:rFonts w:cs="Arial" w:hint="cs"/>
          <w:rtl/>
        </w:rPr>
        <w:t>''</w:t>
      </w:r>
      <w:r w:rsidRPr="003E1897">
        <w:rPr>
          <w:rFonts w:cs="Arial"/>
          <w:rtl/>
        </w:rPr>
        <w:t>ועדיין יש לשאול</w:t>
      </w:r>
      <w:r>
        <w:rPr>
          <w:rFonts w:cs="Arial" w:hint="cs"/>
          <w:rtl/>
        </w:rPr>
        <w:t>,</w:t>
      </w:r>
      <w:r w:rsidRPr="003E1897">
        <w:rPr>
          <w:rFonts w:cs="Arial"/>
          <w:rtl/>
        </w:rPr>
        <w:t xml:space="preserve"> כי</w:t>
      </w:r>
      <w:r>
        <w:rPr>
          <w:rFonts w:cs="Arial" w:hint="cs"/>
          <w:rtl/>
        </w:rPr>
        <w:t>ו</w:t>
      </w:r>
      <w:r w:rsidRPr="003E1897">
        <w:rPr>
          <w:rFonts w:cs="Arial"/>
          <w:rtl/>
        </w:rPr>
        <w:t>ון שאינו זמן קריאת שמע בשעה שקורין אותה בבית הכנסת</w:t>
      </w:r>
      <w:r>
        <w:rPr>
          <w:rFonts w:cs="Arial" w:hint="cs"/>
          <w:rtl/>
        </w:rPr>
        <w:t>,</w:t>
      </w:r>
      <w:r w:rsidRPr="003E1897">
        <w:rPr>
          <w:rFonts w:cs="Arial"/>
          <w:rtl/>
        </w:rPr>
        <w:t xml:space="preserve"> היאך יוצא ידי חובה מהברכות אם אינו לילה לענ</w:t>
      </w:r>
      <w:r>
        <w:rPr>
          <w:rFonts w:cs="Arial" w:hint="cs"/>
          <w:rtl/>
        </w:rPr>
        <w:t>י</w:t>
      </w:r>
      <w:r w:rsidRPr="003E1897">
        <w:rPr>
          <w:rFonts w:cs="Arial"/>
          <w:rtl/>
        </w:rPr>
        <w:t>ין קריאת שמע</w:t>
      </w:r>
      <w:r>
        <w:rPr>
          <w:rFonts w:cs="Arial" w:hint="cs"/>
          <w:rtl/>
        </w:rPr>
        <w:t>?</w:t>
      </w:r>
      <w:r w:rsidRPr="003E1897">
        <w:rPr>
          <w:rFonts w:cs="Arial"/>
          <w:rtl/>
        </w:rPr>
        <w:t xml:space="preserve"> ויש לומר</w:t>
      </w:r>
      <w:r>
        <w:rPr>
          <w:rFonts w:cs="Arial" w:hint="cs"/>
          <w:rtl/>
        </w:rPr>
        <w:t>,</w:t>
      </w:r>
      <w:r w:rsidRPr="003E1897">
        <w:rPr>
          <w:rFonts w:cs="Arial"/>
          <w:rtl/>
        </w:rPr>
        <w:t xml:space="preserve"> </w:t>
      </w:r>
      <w:r>
        <w:rPr>
          <w:rFonts w:cs="Arial" w:hint="cs"/>
          <w:rtl/>
        </w:rPr>
        <w:t xml:space="preserve">שאף על פי </w:t>
      </w:r>
      <w:r w:rsidRPr="003E1897">
        <w:rPr>
          <w:rFonts w:cs="Arial"/>
          <w:rtl/>
        </w:rPr>
        <w:t>שאינו לילה ממש מפני שלא יצאו הכוכבים</w:t>
      </w:r>
      <w:r>
        <w:rPr>
          <w:rFonts w:cs="Arial" w:hint="cs"/>
          <w:rtl/>
        </w:rPr>
        <w:t>,</w:t>
      </w:r>
      <w:r w:rsidRPr="003E1897">
        <w:rPr>
          <w:rFonts w:cs="Arial"/>
          <w:rtl/>
        </w:rPr>
        <w:t xml:space="preserve"> אפילו הכי כיון ששקעה חמה והוי לילה לעני</w:t>
      </w:r>
      <w:r>
        <w:rPr>
          <w:rFonts w:cs="Arial" w:hint="cs"/>
          <w:rtl/>
        </w:rPr>
        <w:t>י</w:t>
      </w:r>
      <w:r w:rsidRPr="003E1897">
        <w:rPr>
          <w:rFonts w:cs="Arial"/>
          <w:rtl/>
        </w:rPr>
        <w:t>ן תפלה של ערבית כדלקמן</w:t>
      </w:r>
      <w:r>
        <w:rPr>
          <w:rFonts w:cs="Arial" w:hint="cs"/>
          <w:rtl/>
        </w:rPr>
        <w:t>,</w:t>
      </w:r>
      <w:r w:rsidRPr="003E1897">
        <w:rPr>
          <w:rFonts w:cs="Arial"/>
          <w:rtl/>
        </w:rPr>
        <w:t xml:space="preserve"> הכא נמי דיינינן ליה לילה לקריאת הברכות</w:t>
      </w:r>
      <w:r>
        <w:rPr>
          <w:rFonts w:cs="Arial" w:hint="cs"/>
          <w:rtl/>
        </w:rPr>
        <w:t>.''</w:t>
      </w:r>
    </w:p>
    <w:p w14:paraId="07992BC0" w14:textId="678AF3DB" w:rsidR="00304D9F" w:rsidRPr="00232AB0" w:rsidRDefault="00304D9F" w:rsidP="006D45F6">
      <w:pPr>
        <w:rPr>
          <w:rtl/>
        </w:rPr>
      </w:pPr>
      <w:r>
        <w:rPr>
          <w:rFonts w:hint="cs"/>
          <w:rtl/>
        </w:rPr>
        <w:t xml:space="preserve">ב. </w:t>
      </w:r>
      <w:r w:rsidR="00BA30E6" w:rsidRPr="00BA30E6">
        <w:rPr>
          <w:rFonts w:hint="cs"/>
          <w:b/>
          <w:bCs/>
          <w:rtl/>
        </w:rPr>
        <w:t xml:space="preserve">רבינו תם </w:t>
      </w:r>
      <w:r w:rsidR="00BA30E6" w:rsidRPr="00232AB0">
        <w:rPr>
          <w:rFonts w:hint="cs"/>
          <w:sz w:val="18"/>
          <w:szCs w:val="18"/>
          <w:rtl/>
        </w:rPr>
        <w:t>(</w:t>
      </w:r>
      <w:r w:rsidR="00232AB0" w:rsidRPr="00232AB0">
        <w:rPr>
          <w:rFonts w:hint="cs"/>
          <w:sz w:val="18"/>
          <w:szCs w:val="18"/>
          <w:rtl/>
        </w:rPr>
        <w:t>תוספות ד''ה מאימתי</w:t>
      </w:r>
      <w:r w:rsidR="00BA30E6" w:rsidRPr="00232AB0">
        <w:rPr>
          <w:rFonts w:hint="cs"/>
          <w:sz w:val="18"/>
          <w:szCs w:val="18"/>
          <w:rtl/>
        </w:rPr>
        <w:t>)</w:t>
      </w:r>
      <w:r w:rsidR="00232AB0">
        <w:rPr>
          <w:rFonts w:hint="cs"/>
          <w:b/>
          <w:bCs/>
          <w:sz w:val="18"/>
          <w:szCs w:val="18"/>
          <w:rtl/>
        </w:rPr>
        <w:t xml:space="preserve"> </w:t>
      </w:r>
      <w:r w:rsidR="00BA30E6">
        <w:rPr>
          <w:rFonts w:hint="cs"/>
          <w:rtl/>
        </w:rPr>
        <w:t xml:space="preserve">חלק </w:t>
      </w:r>
      <w:r w:rsidR="00232AB0">
        <w:rPr>
          <w:rFonts w:hint="cs"/>
          <w:rtl/>
        </w:rPr>
        <w:t xml:space="preserve">על רש''י וטען, שלא ייתכן שיוצאים ידי חובה בקריאת שמע שעל המיטה ממספר סיבות. ראשית, כדי לצאת ידי חובת קריאת שמע, צריך לכוון לקבל עול מלכות שמיים, וקריאת שמע שעל המיטה נועדה להגן מפני המזיקין </w:t>
      </w:r>
      <w:r w:rsidR="00232AB0">
        <w:rPr>
          <w:rFonts w:hint="cs"/>
          <w:sz w:val="18"/>
          <w:szCs w:val="18"/>
          <w:rtl/>
        </w:rPr>
        <w:t>(ברכות ה ע''א)</w:t>
      </w:r>
      <w:r w:rsidR="00232AB0">
        <w:rPr>
          <w:rFonts w:hint="cs"/>
          <w:rtl/>
        </w:rPr>
        <w:t xml:space="preserve">. שנית, בקריאת שמע שעל המיטה קוראים פרשה אחת </w:t>
      </w:r>
      <w:r w:rsidR="00102B19">
        <w:rPr>
          <w:rFonts w:hint="cs"/>
          <w:rtl/>
        </w:rPr>
        <w:t xml:space="preserve">בלבד </w:t>
      </w:r>
      <w:r w:rsidR="00232AB0">
        <w:rPr>
          <w:rFonts w:hint="cs"/>
          <w:rtl/>
        </w:rPr>
        <w:t>מקריאת שמע, ולא את שלושת הפרשיות.</w:t>
      </w:r>
    </w:p>
    <w:p w14:paraId="1645C7B7" w14:textId="70A3E6FF" w:rsidR="00232AB0" w:rsidRDefault="0020591E" w:rsidP="006D45F6">
      <w:pPr>
        <w:rPr>
          <w:rtl/>
        </w:rPr>
      </w:pPr>
      <w:r>
        <w:rPr>
          <w:rFonts w:hint="cs"/>
          <w:rtl/>
        </w:rPr>
        <w:t xml:space="preserve">משום כך פירש רבינו תם, </w:t>
      </w:r>
      <w:r w:rsidR="00232AB0">
        <w:rPr>
          <w:rFonts w:hint="cs"/>
          <w:rtl/>
        </w:rPr>
        <w:t xml:space="preserve">שיוצאים ידי חובה בקריאת שמע בבית </w:t>
      </w:r>
      <w:r w:rsidR="00F277B2">
        <w:rPr>
          <w:rFonts w:hint="cs"/>
          <w:rtl/>
        </w:rPr>
        <w:t>ה</w:t>
      </w:r>
      <w:r w:rsidR="00232AB0">
        <w:rPr>
          <w:rFonts w:hint="cs"/>
          <w:rtl/>
        </w:rPr>
        <w:t>כנ</w:t>
      </w:r>
      <w:r w:rsidR="00ED4F38">
        <w:rPr>
          <w:rFonts w:hint="cs"/>
          <w:rtl/>
        </w:rPr>
        <w:t>סת</w:t>
      </w:r>
      <w:r w:rsidR="00232AB0">
        <w:rPr>
          <w:rFonts w:hint="cs"/>
          <w:rtl/>
        </w:rPr>
        <w:t xml:space="preserve"> למרות שהיא נאמרת מבעוד יום</w:t>
      </w:r>
      <w:r w:rsidR="00ED4F38">
        <w:rPr>
          <w:rFonts w:hint="cs"/>
          <w:rtl/>
        </w:rPr>
        <w:t xml:space="preserve">, ואין צורך לחזור ולקרוא </w:t>
      </w:r>
      <w:r w:rsidR="00102B19">
        <w:rPr>
          <w:rFonts w:hint="cs"/>
          <w:rtl/>
        </w:rPr>
        <w:t>אותה</w:t>
      </w:r>
      <w:r w:rsidR="00ED4F38">
        <w:rPr>
          <w:rFonts w:hint="cs"/>
          <w:rtl/>
        </w:rPr>
        <w:t xml:space="preserve"> אחרי צאת הכוכבים</w:t>
      </w:r>
      <w:r w:rsidR="00232AB0">
        <w:rPr>
          <w:rFonts w:hint="cs"/>
          <w:rtl/>
        </w:rPr>
        <w:t>. לטענתו, כאשר רבי</w:t>
      </w:r>
      <w:r>
        <w:rPr>
          <w:rFonts w:hint="cs"/>
          <w:rtl/>
        </w:rPr>
        <w:t xml:space="preserve"> </w:t>
      </w:r>
      <w:r w:rsidR="00232AB0">
        <w:rPr>
          <w:rFonts w:hint="cs"/>
          <w:rtl/>
        </w:rPr>
        <w:t xml:space="preserve">יהודה סובר שניתן להתפלל ערבית מפלג המנחה, אין כוונתו רק לתפילת ערבית, אלא גם לקריאת שמע. </w:t>
      </w:r>
      <w:r>
        <w:rPr>
          <w:rFonts w:hint="cs"/>
          <w:rtl/>
        </w:rPr>
        <w:t>ובלשונו:</w:t>
      </w:r>
    </w:p>
    <w:p w14:paraId="2ECA2DCE" w14:textId="48E612EA" w:rsidR="00D814D8" w:rsidRPr="00D814D8" w:rsidRDefault="00961775" w:rsidP="006D45F6">
      <w:pPr>
        <w:ind w:left="720"/>
        <w:rPr>
          <w:rFonts w:cs="Arial"/>
          <w:rtl/>
        </w:rPr>
      </w:pPr>
      <w:r>
        <w:rPr>
          <w:rFonts w:cs="Arial" w:hint="cs"/>
          <w:rtl/>
        </w:rPr>
        <w:t>''</w:t>
      </w:r>
      <w:r w:rsidRPr="00961775">
        <w:rPr>
          <w:rFonts w:cs="Arial"/>
          <w:rtl/>
        </w:rPr>
        <w:t xml:space="preserve">לכן </w:t>
      </w:r>
      <w:r>
        <w:rPr>
          <w:rFonts w:cs="Arial" w:hint="cs"/>
          <w:rtl/>
        </w:rPr>
        <w:t xml:space="preserve">פירש רבינו תם, </w:t>
      </w:r>
      <w:r w:rsidRPr="00961775">
        <w:rPr>
          <w:rFonts w:cs="Arial"/>
          <w:rtl/>
        </w:rPr>
        <w:t>דאדרבה קריאת שמע של בית הכנסת עיקר. ואם תאמר</w:t>
      </w:r>
      <w:r>
        <w:rPr>
          <w:rFonts w:cs="Arial" w:hint="cs"/>
          <w:rtl/>
        </w:rPr>
        <w:t>,</w:t>
      </w:r>
      <w:r w:rsidRPr="00961775">
        <w:rPr>
          <w:rFonts w:cs="Arial"/>
          <w:rtl/>
        </w:rPr>
        <w:t xml:space="preserve"> היאך אנו קורין כל כך מבעוד יום</w:t>
      </w:r>
      <w:r>
        <w:rPr>
          <w:rFonts w:cs="Arial" w:hint="cs"/>
          <w:rtl/>
        </w:rPr>
        <w:t>?</w:t>
      </w:r>
      <w:r w:rsidRPr="00961775">
        <w:rPr>
          <w:rFonts w:cs="Arial"/>
          <w:rtl/>
        </w:rPr>
        <w:t xml:space="preserve"> ויש לומר דקיימא לן כרבי יהודה דאמר בפרק תפלת השחר </w:t>
      </w:r>
      <w:r w:rsidRPr="00961775">
        <w:rPr>
          <w:rFonts w:cs="Arial"/>
          <w:sz w:val="18"/>
          <w:szCs w:val="18"/>
          <w:rtl/>
        </w:rPr>
        <w:t>(כו</w:t>
      </w:r>
      <w:r w:rsidRPr="00961775">
        <w:rPr>
          <w:rFonts w:cs="Arial" w:hint="cs"/>
          <w:sz w:val="18"/>
          <w:szCs w:val="18"/>
          <w:rtl/>
        </w:rPr>
        <w:t xml:space="preserve"> ע''א</w:t>
      </w:r>
      <w:r w:rsidRPr="00961775">
        <w:rPr>
          <w:rFonts w:cs="Arial"/>
          <w:sz w:val="18"/>
          <w:szCs w:val="18"/>
          <w:rtl/>
        </w:rPr>
        <w:t>)</w:t>
      </w:r>
      <w:r w:rsidRPr="00961775">
        <w:rPr>
          <w:rFonts w:cs="Arial"/>
          <w:rtl/>
        </w:rPr>
        <w:t xml:space="preserve"> דזמן תפלת מנחה עד פלג המנחה דהיינו אחד עשר שעות פחות רביע ומיד כשיכלה זמן המנחה מתחיל זמן ערבית.</w:t>
      </w:r>
      <w:r w:rsidR="007630D9">
        <w:rPr>
          <w:rFonts w:cs="Arial" w:hint="cs"/>
          <w:rtl/>
        </w:rPr>
        <w:t>''</w:t>
      </w:r>
    </w:p>
    <w:p w14:paraId="4403F312" w14:textId="076861C0" w:rsidR="00505167" w:rsidRPr="00C67377" w:rsidRDefault="00505167" w:rsidP="006D45F6">
      <w:pPr>
        <w:rPr>
          <w:rFonts w:cs="Arial"/>
        </w:rPr>
      </w:pPr>
      <w:r w:rsidRPr="00505167">
        <w:rPr>
          <w:rFonts w:cs="Arial" w:hint="cs"/>
          <w:rtl/>
        </w:rPr>
        <w:t xml:space="preserve">ג. </w:t>
      </w:r>
      <w:r w:rsidRPr="00505167">
        <w:rPr>
          <w:rFonts w:cs="Arial" w:hint="cs"/>
          <w:b/>
          <w:bCs/>
          <w:rtl/>
        </w:rPr>
        <w:t>הרא''ש</w:t>
      </w:r>
      <w:r>
        <w:rPr>
          <w:rFonts w:cs="Arial" w:hint="cs"/>
          <w:rtl/>
        </w:rPr>
        <w:t xml:space="preserve"> </w:t>
      </w:r>
      <w:r>
        <w:rPr>
          <w:rFonts w:cs="Arial" w:hint="cs"/>
          <w:sz w:val="18"/>
          <w:szCs w:val="18"/>
          <w:rtl/>
        </w:rPr>
        <w:t>(א, א)</w:t>
      </w:r>
      <w:r>
        <w:rPr>
          <w:rFonts w:cs="Arial" w:hint="cs"/>
          <w:rtl/>
        </w:rPr>
        <w:t xml:space="preserve"> </w:t>
      </w:r>
      <w:r w:rsidR="0020576B">
        <w:rPr>
          <w:rFonts w:cs="Arial" w:hint="cs"/>
          <w:rtl/>
        </w:rPr>
        <w:t>ב</w:t>
      </w:r>
      <w:r>
        <w:rPr>
          <w:rFonts w:cs="Arial" w:hint="cs"/>
          <w:rtl/>
        </w:rPr>
        <w:t xml:space="preserve">דעת ביניים סבר, שניתן לקרוא קריאת שמע לפני צאת הכוכבים, אך לא כל כך מוקדם </w:t>
      </w:r>
      <w:r w:rsidR="00102B19">
        <w:rPr>
          <w:rFonts w:cs="Arial" w:hint="cs"/>
          <w:rtl/>
        </w:rPr>
        <w:t xml:space="preserve">ומבעוד יום </w:t>
      </w:r>
      <w:r>
        <w:rPr>
          <w:rFonts w:cs="Arial" w:hint="cs"/>
          <w:rtl/>
        </w:rPr>
        <w:t>כפי שסבר רבינו תם. לטענתו</w:t>
      </w:r>
      <w:r w:rsidR="00146F2A">
        <w:rPr>
          <w:rFonts w:cs="Arial" w:hint="cs"/>
          <w:rtl/>
        </w:rPr>
        <w:t xml:space="preserve">, </w:t>
      </w:r>
      <w:r w:rsidR="0020576B">
        <w:rPr>
          <w:rFonts w:cs="Arial" w:hint="cs"/>
          <w:rtl/>
        </w:rPr>
        <w:t xml:space="preserve">מנהג העולם מסתמך </w:t>
      </w:r>
      <w:r w:rsidR="00102B19">
        <w:rPr>
          <w:rFonts w:cs="Arial" w:hint="cs"/>
          <w:rtl/>
        </w:rPr>
        <w:t>על</w:t>
      </w:r>
      <w:r w:rsidR="00146F2A">
        <w:rPr>
          <w:rFonts w:cs="Arial" w:hint="cs"/>
          <w:rtl/>
        </w:rPr>
        <w:t xml:space="preserve"> </w:t>
      </w:r>
      <w:r w:rsidR="00102B19">
        <w:rPr>
          <w:rFonts w:cs="Arial" w:hint="cs"/>
          <w:rtl/>
        </w:rPr>
        <w:t>ה</w:t>
      </w:r>
      <w:r w:rsidR="00146F2A">
        <w:rPr>
          <w:rFonts w:cs="Arial" w:hint="cs"/>
          <w:rtl/>
        </w:rPr>
        <w:t>תנאים</w:t>
      </w:r>
      <w:r w:rsidR="0008236B">
        <w:rPr>
          <w:rFonts w:cs="Arial" w:hint="cs"/>
          <w:rtl/>
        </w:rPr>
        <w:t xml:space="preserve"> הסוברים שזמן קריאת שמע לפני צאת הכוכבים, </w:t>
      </w:r>
      <w:r w:rsidR="00102B19">
        <w:rPr>
          <w:rFonts w:cs="Arial" w:hint="cs"/>
          <w:rtl/>
        </w:rPr>
        <w:t xml:space="preserve">כגון </w:t>
      </w:r>
      <w:r w:rsidR="0008236B">
        <w:rPr>
          <w:rFonts w:cs="Arial" w:hint="cs"/>
          <w:rtl/>
        </w:rPr>
        <w:t>משעה שהעני נכנס לאכול פיתו</w:t>
      </w:r>
      <w:r w:rsidR="0020576B">
        <w:rPr>
          <w:rFonts w:cs="Arial" w:hint="cs"/>
          <w:rtl/>
        </w:rPr>
        <w:t xml:space="preserve"> (למרות שהמשנה לא פוסקת כמותם)</w:t>
      </w:r>
      <w:r w:rsidR="0008236B">
        <w:rPr>
          <w:rFonts w:cs="Arial" w:hint="cs"/>
          <w:rtl/>
        </w:rPr>
        <w:t>.</w:t>
      </w:r>
      <w:r w:rsidR="00146F2A">
        <w:rPr>
          <w:rFonts w:cs="Arial" w:hint="cs"/>
          <w:rtl/>
        </w:rPr>
        <w:t xml:space="preserve"> </w:t>
      </w:r>
    </w:p>
    <w:p w14:paraId="613ED6B8" w14:textId="34DBCEB2" w:rsidR="00F247CA" w:rsidRPr="00F247CA" w:rsidRDefault="00F247CA" w:rsidP="006D45F6">
      <w:pPr>
        <w:rPr>
          <w:u w:val="single"/>
          <w:rtl/>
        </w:rPr>
      </w:pPr>
      <w:r>
        <w:rPr>
          <w:rFonts w:cs="Arial" w:hint="cs"/>
          <w:u w:val="single"/>
          <w:rtl/>
        </w:rPr>
        <w:t>להלכה</w:t>
      </w:r>
    </w:p>
    <w:p w14:paraId="6F1FE25F" w14:textId="6C2A9A9D" w:rsidR="006D45F6" w:rsidRDefault="00F247CA" w:rsidP="00A94657">
      <w:pPr>
        <w:spacing w:after="80"/>
        <w:rPr>
          <w:sz w:val="18"/>
          <w:szCs w:val="18"/>
          <w:rtl/>
        </w:rPr>
      </w:pPr>
      <w:r>
        <w:rPr>
          <w:rFonts w:hint="cs"/>
          <w:rtl/>
        </w:rPr>
        <w:t xml:space="preserve">להלכה פסק </w:t>
      </w:r>
      <w:r w:rsidRPr="00C2245B">
        <w:rPr>
          <w:rFonts w:hint="cs"/>
          <w:b/>
          <w:bCs/>
          <w:rtl/>
        </w:rPr>
        <w:t>השולחן ערוך</w:t>
      </w:r>
      <w:r>
        <w:rPr>
          <w:rFonts w:hint="cs"/>
          <w:rtl/>
        </w:rPr>
        <w:t xml:space="preserve"> </w:t>
      </w:r>
      <w:r w:rsidR="00C2245B">
        <w:rPr>
          <w:rFonts w:hint="cs"/>
          <w:sz w:val="18"/>
          <w:szCs w:val="18"/>
          <w:rtl/>
        </w:rPr>
        <w:t xml:space="preserve">(רלה, א) </w:t>
      </w:r>
      <w:r>
        <w:rPr>
          <w:rFonts w:hint="cs"/>
          <w:rtl/>
        </w:rPr>
        <w:t xml:space="preserve">כדעת </w:t>
      </w:r>
      <w:r w:rsidRPr="00875D94">
        <w:rPr>
          <w:rFonts w:hint="cs"/>
          <w:rtl/>
        </w:rPr>
        <w:t>הרמב''ם</w:t>
      </w:r>
      <w:r w:rsidR="00D40CF4">
        <w:rPr>
          <w:rFonts w:hint="cs"/>
          <w:rtl/>
        </w:rPr>
        <w:t xml:space="preserve">, שניתן לקרוא קריאת שמע רק מצאת הכוכבים. במקרה בו קראו לפני </w:t>
      </w:r>
      <w:r w:rsidR="00102B19">
        <w:rPr>
          <w:rFonts w:hint="cs"/>
          <w:rtl/>
        </w:rPr>
        <w:t>כן</w:t>
      </w:r>
      <w:r w:rsidR="00D40CF4">
        <w:rPr>
          <w:rFonts w:hint="cs"/>
          <w:rtl/>
        </w:rPr>
        <w:t xml:space="preserve">, יש לקרוא </w:t>
      </w:r>
      <w:r w:rsidR="00102B19">
        <w:rPr>
          <w:rFonts w:hint="cs"/>
          <w:rtl/>
        </w:rPr>
        <w:t xml:space="preserve">אותה </w:t>
      </w:r>
      <w:r w:rsidR="00D40CF4">
        <w:rPr>
          <w:rFonts w:hint="cs"/>
          <w:rtl/>
        </w:rPr>
        <w:t xml:space="preserve">שוב לאחר צאת הכוכבים, כפי </w:t>
      </w:r>
      <w:r w:rsidR="00102B19">
        <w:rPr>
          <w:rFonts w:hint="cs"/>
          <w:rtl/>
        </w:rPr>
        <w:t>שחלק נוהג לעשות כשהם מקבלים את השבת במניין מוקדם</w:t>
      </w:r>
      <w:r w:rsidR="00EB3BEA">
        <w:rPr>
          <w:rFonts w:hint="cs"/>
          <w:rtl/>
        </w:rPr>
        <w:t xml:space="preserve"> </w:t>
      </w:r>
      <w:r w:rsidR="00D40CF4">
        <w:rPr>
          <w:rFonts w:hint="cs"/>
          <w:sz w:val="18"/>
          <w:szCs w:val="18"/>
          <w:rtl/>
        </w:rPr>
        <w:t xml:space="preserve">(ועיין בדף לפרשת ויקהל </w:t>
      </w:r>
    </w:p>
    <w:p w14:paraId="0A9052C2" w14:textId="09AA8E40" w:rsidR="00136C19" w:rsidRPr="009730F3" w:rsidRDefault="00D40CF4" w:rsidP="00A94657">
      <w:pPr>
        <w:spacing w:after="80"/>
        <w:rPr>
          <w:rtl/>
        </w:rPr>
      </w:pPr>
      <w:r>
        <w:rPr>
          <w:rFonts w:hint="cs"/>
          <w:sz w:val="18"/>
          <w:szCs w:val="18"/>
          <w:rtl/>
        </w:rPr>
        <w:lastRenderedPageBreak/>
        <w:t>פקודי שנה ג')</w:t>
      </w:r>
      <w:r>
        <w:rPr>
          <w:rFonts w:hint="cs"/>
          <w:rtl/>
        </w:rPr>
        <w:t xml:space="preserve">. </w:t>
      </w:r>
      <w:r w:rsidRPr="00D40CF4">
        <w:rPr>
          <w:rFonts w:hint="cs"/>
          <w:b/>
          <w:bCs/>
          <w:rtl/>
        </w:rPr>
        <w:t>המגן אברהם</w:t>
      </w:r>
      <w:r>
        <w:rPr>
          <w:rFonts w:hint="cs"/>
          <w:rtl/>
        </w:rPr>
        <w:t xml:space="preserve"> </w:t>
      </w:r>
      <w:r>
        <w:rPr>
          <w:rFonts w:hint="cs"/>
          <w:sz w:val="18"/>
          <w:szCs w:val="18"/>
          <w:rtl/>
        </w:rPr>
        <w:t>(</w:t>
      </w:r>
      <w:r w:rsidR="00C2245B">
        <w:rPr>
          <w:rFonts w:hint="cs"/>
          <w:sz w:val="18"/>
          <w:szCs w:val="18"/>
          <w:rtl/>
        </w:rPr>
        <w:t xml:space="preserve">שם, </w:t>
      </w:r>
      <w:r w:rsidR="00875D94">
        <w:rPr>
          <w:rFonts w:hint="cs"/>
          <w:sz w:val="18"/>
          <w:szCs w:val="18"/>
          <w:rtl/>
        </w:rPr>
        <w:t>ב</w:t>
      </w:r>
      <w:r>
        <w:rPr>
          <w:rFonts w:hint="cs"/>
          <w:sz w:val="18"/>
          <w:szCs w:val="18"/>
          <w:rtl/>
        </w:rPr>
        <w:t>)</w:t>
      </w:r>
      <w:r w:rsidR="00875D94">
        <w:rPr>
          <w:rFonts w:hint="cs"/>
          <w:sz w:val="18"/>
          <w:szCs w:val="18"/>
          <w:rtl/>
        </w:rPr>
        <w:t xml:space="preserve"> </w:t>
      </w:r>
      <w:r w:rsidR="00875D94">
        <w:rPr>
          <w:rFonts w:hint="cs"/>
          <w:rtl/>
        </w:rPr>
        <w:t>הוסיף שבמקומו רבים סומכים על שיטת רבינו תם, ויוצאים ידי חובה בקריאת שמע לפני צאת הכוכבים, אך הוסיף שטוב להחמיר ולכוון בקריאת שמע שעל המיטה לקבל עול מלכות שמיים, ולקרוא שתי פרשיות.</w:t>
      </w:r>
    </w:p>
    <w:p w14:paraId="62331168" w14:textId="6658D65A" w:rsidR="000767E7" w:rsidRPr="008C51FA" w:rsidRDefault="008C51FA" w:rsidP="00A170F3">
      <w:pPr>
        <w:spacing w:after="80"/>
        <w:rPr>
          <w:b/>
          <w:bCs/>
          <w:u w:val="single"/>
          <w:rtl/>
        </w:rPr>
      </w:pPr>
      <w:r>
        <w:rPr>
          <w:rFonts w:hint="cs"/>
          <w:b/>
          <w:bCs/>
          <w:u w:val="single"/>
          <w:rtl/>
        </w:rPr>
        <w:t xml:space="preserve">סוף זמן </w:t>
      </w:r>
      <w:r w:rsidR="00136C19">
        <w:rPr>
          <w:rFonts w:hint="cs"/>
          <w:b/>
          <w:bCs/>
          <w:u w:val="single"/>
          <w:rtl/>
        </w:rPr>
        <w:t>ה</w:t>
      </w:r>
      <w:r>
        <w:rPr>
          <w:rFonts w:hint="cs"/>
          <w:b/>
          <w:bCs/>
          <w:u w:val="single"/>
          <w:rtl/>
        </w:rPr>
        <w:t>קריא</w:t>
      </w:r>
      <w:r w:rsidR="00136C19">
        <w:rPr>
          <w:rFonts w:hint="cs"/>
          <w:b/>
          <w:bCs/>
          <w:u w:val="single"/>
          <w:rtl/>
        </w:rPr>
        <w:t>ה</w:t>
      </w:r>
    </w:p>
    <w:p w14:paraId="664EB44D" w14:textId="3117D1F5" w:rsidR="008C51FA" w:rsidRDefault="008C51FA" w:rsidP="001D43FF">
      <w:pPr>
        <w:spacing w:after="80"/>
        <w:rPr>
          <w:rtl/>
        </w:rPr>
      </w:pPr>
      <w:r>
        <w:rPr>
          <w:rFonts w:hint="cs"/>
          <w:rtl/>
        </w:rPr>
        <w:t xml:space="preserve">עד </w:t>
      </w:r>
      <w:r w:rsidR="001D43FF">
        <w:rPr>
          <w:rFonts w:hint="cs"/>
          <w:rtl/>
        </w:rPr>
        <w:t xml:space="preserve">כה ראינו את המחלוקת ממתי מותר לקרוא קריאת שמע של ערבית. מחלוקת נוספת </w:t>
      </w:r>
      <w:r w:rsidR="00A104F9">
        <w:rPr>
          <w:rFonts w:hint="cs"/>
          <w:rtl/>
        </w:rPr>
        <w:t xml:space="preserve">יש </w:t>
      </w:r>
      <w:r w:rsidR="00271408">
        <w:rPr>
          <w:rFonts w:hint="cs"/>
          <w:rtl/>
        </w:rPr>
        <w:t>בין חכמים לרבן גמליאל</w:t>
      </w:r>
      <w:r w:rsidR="001D43FF">
        <w:rPr>
          <w:rFonts w:hint="cs"/>
          <w:rtl/>
        </w:rPr>
        <w:t>, עד</w:t>
      </w:r>
      <w:r w:rsidR="009729BB">
        <w:rPr>
          <w:rFonts w:hint="cs"/>
          <w:rtl/>
        </w:rPr>
        <w:t xml:space="preserve"> </w:t>
      </w:r>
      <w:r>
        <w:rPr>
          <w:rFonts w:hint="cs"/>
          <w:rtl/>
        </w:rPr>
        <w:t>מתי מותר לקרוא קריאת שמע של ערבית:</w:t>
      </w:r>
    </w:p>
    <w:p w14:paraId="5FB91222" w14:textId="7D283F08" w:rsidR="000767E7" w:rsidRDefault="00102B19" w:rsidP="00102B19">
      <w:pPr>
        <w:spacing w:after="80"/>
        <w:rPr>
          <w:rtl/>
        </w:rPr>
      </w:pPr>
      <w:r>
        <w:rPr>
          <w:rFonts w:hint="cs"/>
          <w:rtl/>
        </w:rPr>
        <w:t xml:space="preserve">א. </w:t>
      </w:r>
      <w:r w:rsidR="008C51FA">
        <w:rPr>
          <w:rFonts w:hint="cs"/>
          <w:rtl/>
        </w:rPr>
        <w:t xml:space="preserve">לדעת חכמים על אף שמעיקר הדין זמנה כל הלילה, יש לקרוא רק עד חצות. </w:t>
      </w:r>
      <w:r>
        <w:rPr>
          <w:rFonts w:hint="cs"/>
          <w:rtl/>
        </w:rPr>
        <w:t>נימוקם</w:t>
      </w:r>
      <w:r w:rsidR="00EB3BEA">
        <w:rPr>
          <w:rFonts w:hint="cs"/>
          <w:rtl/>
        </w:rPr>
        <w:t xml:space="preserve"> הוא</w:t>
      </w:r>
      <w:r w:rsidR="008C51FA">
        <w:rPr>
          <w:rFonts w:hint="cs"/>
          <w:rtl/>
        </w:rPr>
        <w:t xml:space="preserve"> שדווקא </w:t>
      </w:r>
      <w:r w:rsidR="00172DFA">
        <w:rPr>
          <w:rFonts w:hint="cs"/>
          <w:rtl/>
        </w:rPr>
        <w:t>מפני</w:t>
      </w:r>
      <w:r w:rsidR="008C51FA">
        <w:rPr>
          <w:rFonts w:hint="cs"/>
          <w:rtl/>
        </w:rPr>
        <w:t xml:space="preserve"> שזמנה ממושך</w:t>
      </w:r>
      <w:r>
        <w:rPr>
          <w:rFonts w:hint="cs"/>
          <w:rtl/>
        </w:rPr>
        <w:t>,</w:t>
      </w:r>
      <w:r w:rsidR="008C51FA">
        <w:rPr>
          <w:rFonts w:hint="cs"/>
          <w:rtl/>
        </w:rPr>
        <w:t xml:space="preserve"> יש חשש שיתרשלו בקריאתה, וכאשר אדם ישוב לביתו לאחר יום עבודה, במקום לקרוא מיד קריאת שמע, יאכל וירדם</w:t>
      </w:r>
      <w:r w:rsidR="00A94657">
        <w:rPr>
          <w:rFonts w:hint="cs"/>
          <w:rtl/>
        </w:rPr>
        <w:t>,</w:t>
      </w:r>
      <w:r w:rsidR="008C51FA">
        <w:rPr>
          <w:rFonts w:hint="cs"/>
          <w:rtl/>
        </w:rPr>
        <w:t xml:space="preserve"> ו</w:t>
      </w:r>
      <w:r>
        <w:rPr>
          <w:rFonts w:hint="cs"/>
          <w:rtl/>
        </w:rPr>
        <w:t>הוא עלול ל</w:t>
      </w:r>
      <w:r w:rsidR="008C51FA">
        <w:rPr>
          <w:rFonts w:hint="cs"/>
          <w:rtl/>
        </w:rPr>
        <w:t>בטל את המצווה</w:t>
      </w:r>
      <w:r w:rsidR="00271408">
        <w:rPr>
          <w:rFonts w:hint="cs"/>
          <w:rtl/>
        </w:rPr>
        <w:t xml:space="preserve">. ב. </w:t>
      </w:r>
      <w:r>
        <w:rPr>
          <w:rFonts w:hint="cs"/>
          <w:rtl/>
        </w:rPr>
        <w:t xml:space="preserve">לעומת זאת </w:t>
      </w:r>
      <w:r w:rsidR="008C51FA">
        <w:rPr>
          <w:rFonts w:hint="cs"/>
          <w:rtl/>
        </w:rPr>
        <w:t xml:space="preserve">לדעת רבן גמליאל נראה, שאפשר לקוראה לכתחילה כל הלילה. </w:t>
      </w:r>
    </w:p>
    <w:p w14:paraId="55713AB4" w14:textId="293BAA05" w:rsidR="000767E7" w:rsidRDefault="000767E7" w:rsidP="00A170F3">
      <w:pPr>
        <w:spacing w:after="80"/>
        <w:rPr>
          <w:u w:val="single"/>
          <w:rtl/>
        </w:rPr>
      </w:pPr>
      <w:r>
        <w:rPr>
          <w:rFonts w:hint="cs"/>
          <w:u w:val="single"/>
          <w:rtl/>
        </w:rPr>
        <w:t>מחלוקת הראשונים</w:t>
      </w:r>
    </w:p>
    <w:p w14:paraId="0585ED52" w14:textId="19255B14" w:rsidR="00BD66FB" w:rsidRDefault="003D2615" w:rsidP="009C776E">
      <w:pPr>
        <w:spacing w:after="80"/>
        <w:rPr>
          <w:rtl/>
        </w:rPr>
      </w:pPr>
      <w:r>
        <w:rPr>
          <w:rFonts w:hint="cs"/>
          <w:rtl/>
        </w:rPr>
        <w:t>נחלקו הראשונים ביחס בין דברי חכמים לרבן גמליאל</w:t>
      </w:r>
      <w:r w:rsidR="001C6A92">
        <w:rPr>
          <w:rFonts w:hint="cs"/>
          <w:rtl/>
        </w:rPr>
        <w:t>, ובפסיקת ההלכה</w:t>
      </w:r>
      <w:r>
        <w:rPr>
          <w:rFonts w:hint="cs"/>
          <w:rtl/>
        </w:rPr>
        <w:t>:</w:t>
      </w:r>
    </w:p>
    <w:p w14:paraId="33E428D7" w14:textId="08EC57FD" w:rsidR="00BD66FB" w:rsidRDefault="00F80C43" w:rsidP="00A170F3">
      <w:pPr>
        <w:spacing w:after="80"/>
        <w:rPr>
          <w:rtl/>
        </w:rPr>
      </w:pPr>
      <w:r>
        <w:rPr>
          <w:rFonts w:hint="cs"/>
          <w:rtl/>
        </w:rPr>
        <w:t>א</w:t>
      </w:r>
      <w:r w:rsidR="00BD66FB">
        <w:rPr>
          <w:rFonts w:hint="cs"/>
          <w:rtl/>
        </w:rPr>
        <w:t xml:space="preserve">. </w:t>
      </w:r>
      <w:r w:rsidR="00BD66FB" w:rsidRPr="00BD66FB">
        <w:rPr>
          <w:rFonts w:hint="cs"/>
          <w:b/>
          <w:bCs/>
          <w:rtl/>
        </w:rPr>
        <w:t>הרמב''ם</w:t>
      </w:r>
      <w:r w:rsidR="00BD66FB">
        <w:rPr>
          <w:rFonts w:hint="cs"/>
          <w:rtl/>
        </w:rPr>
        <w:t xml:space="preserve"> </w:t>
      </w:r>
      <w:r w:rsidR="00BD66FB">
        <w:rPr>
          <w:rFonts w:hint="cs"/>
          <w:sz w:val="18"/>
          <w:szCs w:val="18"/>
          <w:rtl/>
        </w:rPr>
        <w:t xml:space="preserve">(קריאת שמע א, ט) </w:t>
      </w:r>
      <w:r w:rsidR="00AD43D4" w:rsidRPr="00AD43D4">
        <w:rPr>
          <w:rFonts w:hint="cs"/>
          <w:b/>
          <w:bCs/>
          <w:rtl/>
        </w:rPr>
        <w:t>והסמ''ג</w:t>
      </w:r>
      <w:r w:rsidR="00AD43D4">
        <w:rPr>
          <w:rFonts w:hint="cs"/>
          <w:rtl/>
        </w:rPr>
        <w:t xml:space="preserve"> </w:t>
      </w:r>
      <w:r w:rsidR="00AD43D4">
        <w:rPr>
          <w:rFonts w:hint="cs"/>
          <w:sz w:val="18"/>
          <w:szCs w:val="18"/>
          <w:rtl/>
        </w:rPr>
        <w:t xml:space="preserve">(עשין יח) </w:t>
      </w:r>
      <w:r w:rsidR="00BD66FB">
        <w:rPr>
          <w:rFonts w:hint="cs"/>
          <w:rtl/>
        </w:rPr>
        <w:t>סבר</w:t>
      </w:r>
      <w:r w:rsidR="007033BD">
        <w:rPr>
          <w:rFonts w:hint="cs"/>
          <w:rtl/>
        </w:rPr>
        <w:t>ו</w:t>
      </w:r>
      <w:r w:rsidR="00BD66FB">
        <w:rPr>
          <w:rFonts w:hint="cs"/>
          <w:rtl/>
        </w:rPr>
        <w:t xml:space="preserve"> שההלכה כדברי חכמים </w:t>
      </w:r>
      <w:r w:rsidR="007033BD">
        <w:rPr>
          <w:rFonts w:hint="cs"/>
          <w:rtl/>
        </w:rPr>
        <w:t>ו</w:t>
      </w:r>
      <w:r w:rsidR="000476D7">
        <w:rPr>
          <w:rFonts w:hint="cs"/>
          <w:rtl/>
        </w:rPr>
        <w:t>לכתחילה יש לקרוא קריאת שמע עד חצות</w:t>
      </w:r>
      <w:r w:rsidR="00BD66FB">
        <w:rPr>
          <w:rFonts w:hint="cs"/>
          <w:rtl/>
        </w:rPr>
        <w:t>,</w:t>
      </w:r>
      <w:r w:rsidR="00B15F84">
        <w:rPr>
          <w:rFonts w:hint="cs"/>
          <w:rtl/>
        </w:rPr>
        <w:t xml:space="preserve"> ש</w:t>
      </w:r>
      <w:r w:rsidR="007033BD">
        <w:rPr>
          <w:rFonts w:hint="cs"/>
          <w:rtl/>
        </w:rPr>
        <w:t xml:space="preserve">כן </w:t>
      </w:r>
      <w:r w:rsidR="00B15F84">
        <w:rPr>
          <w:rFonts w:hint="cs"/>
          <w:rtl/>
        </w:rPr>
        <w:t xml:space="preserve">יחיד ורבים הלכה כדברי הרבים. </w:t>
      </w:r>
      <w:r w:rsidR="009C776E">
        <w:rPr>
          <w:rFonts w:hint="cs"/>
          <w:rtl/>
        </w:rPr>
        <w:t>לטענתם, למרות ש</w:t>
      </w:r>
      <w:r w:rsidR="007033BD">
        <w:rPr>
          <w:rFonts w:hint="cs"/>
          <w:rtl/>
        </w:rPr>
        <w:t>ל</w:t>
      </w:r>
      <w:r w:rsidR="00A94657">
        <w:rPr>
          <w:rFonts w:hint="cs"/>
          <w:rtl/>
        </w:rPr>
        <w:t xml:space="preserve">דעת </w:t>
      </w:r>
      <w:r w:rsidR="009C776E">
        <w:rPr>
          <w:rFonts w:hint="cs"/>
          <w:rtl/>
        </w:rPr>
        <w:t xml:space="preserve">חכמים יש לקרוא קריאת שמע </w:t>
      </w:r>
      <w:r w:rsidR="006072AC">
        <w:rPr>
          <w:rFonts w:hint="cs"/>
          <w:rtl/>
        </w:rPr>
        <w:t xml:space="preserve">קודם </w:t>
      </w:r>
      <w:r w:rsidR="009C776E">
        <w:rPr>
          <w:rFonts w:hint="cs"/>
          <w:rtl/>
        </w:rPr>
        <w:t xml:space="preserve">חצות בגלל החשש שיאכלו ויירדמו, </w:t>
      </w:r>
      <w:r w:rsidR="007033BD">
        <w:rPr>
          <w:rFonts w:hint="cs"/>
          <w:rtl/>
        </w:rPr>
        <w:t xml:space="preserve">גם אם אין בכוונת האדם לאכול ואין חשש שירדם </w:t>
      </w:r>
      <w:r w:rsidR="0020576B">
        <w:rPr>
          <w:rFonts w:hint="cs"/>
          <w:rtl/>
        </w:rPr>
        <w:t xml:space="preserve">- </w:t>
      </w:r>
      <w:r w:rsidR="007033BD">
        <w:rPr>
          <w:rFonts w:hint="cs"/>
          <w:rtl/>
        </w:rPr>
        <w:t>בכל זאת הגזירה קיימת</w:t>
      </w:r>
      <w:r w:rsidR="003E6DB1">
        <w:rPr>
          <w:rFonts w:hint="cs"/>
          <w:rtl/>
        </w:rPr>
        <w:t xml:space="preserve"> </w:t>
      </w:r>
      <w:r w:rsidR="007033BD">
        <w:rPr>
          <w:rFonts w:hint="cs"/>
          <w:rtl/>
        </w:rPr>
        <w:t>ו</w:t>
      </w:r>
      <w:r w:rsidR="003E6DB1">
        <w:rPr>
          <w:rFonts w:hint="cs"/>
          <w:rtl/>
        </w:rPr>
        <w:t>תמיד יש לקרוא לפני חצות</w:t>
      </w:r>
      <w:r w:rsidR="00384A07">
        <w:rPr>
          <w:rFonts w:hint="cs"/>
          <w:rtl/>
        </w:rPr>
        <w:t>.</w:t>
      </w:r>
    </w:p>
    <w:p w14:paraId="63E7F2CF" w14:textId="4DBE0073" w:rsidR="00B15F84" w:rsidRDefault="009C776E" w:rsidP="003E6DB1">
      <w:pPr>
        <w:spacing w:after="80"/>
        <w:rPr>
          <w:rtl/>
        </w:rPr>
      </w:pPr>
      <w:r>
        <w:rPr>
          <w:rFonts w:hint="cs"/>
          <w:rtl/>
        </w:rPr>
        <w:t>כיצד יתמודד</w:t>
      </w:r>
      <w:r w:rsidR="003E6DB1">
        <w:rPr>
          <w:rFonts w:hint="cs"/>
          <w:rtl/>
        </w:rPr>
        <w:t xml:space="preserve">ו עם הגמרא </w:t>
      </w:r>
      <w:r w:rsidR="00304432">
        <w:rPr>
          <w:rFonts w:hint="cs"/>
          <w:rtl/>
        </w:rPr>
        <w:t>הכותבת בשם שמואל</w:t>
      </w:r>
      <w:r w:rsidR="003E6DB1">
        <w:rPr>
          <w:rFonts w:hint="cs"/>
          <w:rtl/>
        </w:rPr>
        <w:t xml:space="preserve"> </w:t>
      </w:r>
      <w:r w:rsidR="00304432">
        <w:rPr>
          <w:rFonts w:hint="cs"/>
          <w:rtl/>
        </w:rPr>
        <w:t>שהלכה כ</w:t>
      </w:r>
      <w:r w:rsidR="003E6DB1">
        <w:rPr>
          <w:rFonts w:hint="cs"/>
          <w:rtl/>
        </w:rPr>
        <w:t>רבן גמליאל?</w:t>
      </w:r>
      <w:r>
        <w:rPr>
          <w:rFonts w:hint="cs"/>
          <w:rtl/>
        </w:rPr>
        <w:t xml:space="preserve"> </w:t>
      </w:r>
      <w:r w:rsidR="00AD43D4" w:rsidRPr="00AD43D4">
        <w:rPr>
          <w:rFonts w:hint="cs"/>
          <w:rtl/>
        </w:rPr>
        <w:t>הבית יוסף</w:t>
      </w:r>
      <w:r w:rsidR="00AD43D4">
        <w:rPr>
          <w:rFonts w:hint="cs"/>
          <w:rtl/>
        </w:rPr>
        <w:t xml:space="preserve"> </w:t>
      </w:r>
      <w:r w:rsidR="00AD43D4">
        <w:rPr>
          <w:rFonts w:hint="cs"/>
          <w:sz w:val="18"/>
          <w:szCs w:val="18"/>
          <w:rtl/>
        </w:rPr>
        <w:t>(</w:t>
      </w:r>
      <w:r w:rsidR="006F2139">
        <w:rPr>
          <w:rFonts w:hint="cs"/>
          <w:sz w:val="18"/>
          <w:szCs w:val="18"/>
          <w:rtl/>
        </w:rPr>
        <w:t xml:space="preserve">או''ח רלה) </w:t>
      </w:r>
      <w:r w:rsidR="00483462">
        <w:rPr>
          <w:rFonts w:hint="cs"/>
          <w:rtl/>
        </w:rPr>
        <w:t>דחק</w:t>
      </w:r>
      <w:r w:rsidR="00AD43D4">
        <w:rPr>
          <w:rFonts w:hint="cs"/>
          <w:rtl/>
        </w:rPr>
        <w:t xml:space="preserve">, </w:t>
      </w:r>
      <w:r w:rsidR="003E6DB1">
        <w:rPr>
          <w:rFonts w:hint="cs"/>
          <w:rtl/>
        </w:rPr>
        <w:t xml:space="preserve">שכוונת </w:t>
      </w:r>
      <w:r w:rsidR="00BF491D">
        <w:rPr>
          <w:rFonts w:hint="cs"/>
          <w:rtl/>
        </w:rPr>
        <w:t xml:space="preserve">הגמרא </w:t>
      </w:r>
      <w:r w:rsidR="003E6DB1">
        <w:rPr>
          <w:rFonts w:hint="cs"/>
          <w:rtl/>
        </w:rPr>
        <w:t>להורות ש</w:t>
      </w:r>
      <w:r w:rsidR="007033BD">
        <w:rPr>
          <w:rFonts w:hint="cs"/>
          <w:rtl/>
        </w:rPr>
        <w:t xml:space="preserve">רק </w:t>
      </w:r>
      <w:r w:rsidR="003E6DB1">
        <w:rPr>
          <w:rFonts w:hint="cs"/>
          <w:rtl/>
        </w:rPr>
        <w:t xml:space="preserve">בדיעבד מי שלא קרא קריאת שמע עד חצות, יכול לקרוא קריאת שמע עד עלות השחר ושלא כדעת רבי אליעזר הסובר שניתן לקרוא קריאת שמע רק עד המשמרת הראשונה של הלילה - אבל וודאי שלכתחילה הלכה </w:t>
      </w:r>
      <w:r w:rsidR="0020576B">
        <w:rPr>
          <w:rFonts w:hint="cs"/>
          <w:rtl/>
        </w:rPr>
        <w:t>כ</w:t>
      </w:r>
      <w:r w:rsidR="003E6DB1">
        <w:rPr>
          <w:rFonts w:hint="cs"/>
          <w:rtl/>
        </w:rPr>
        <w:t>חכמים</w:t>
      </w:r>
      <w:r w:rsidR="007033BD">
        <w:rPr>
          <w:rFonts w:hint="cs"/>
          <w:rtl/>
        </w:rPr>
        <w:t xml:space="preserve"> שעד חצות</w:t>
      </w:r>
      <w:r w:rsidR="003E6DB1">
        <w:rPr>
          <w:rFonts w:hint="cs"/>
          <w:rtl/>
        </w:rPr>
        <w:t xml:space="preserve">. ובלשון </w:t>
      </w:r>
      <w:r w:rsidR="00D35050">
        <w:rPr>
          <w:rFonts w:hint="cs"/>
          <w:rtl/>
        </w:rPr>
        <w:t>הסמ''ג</w:t>
      </w:r>
      <w:r w:rsidR="003E6DB1">
        <w:rPr>
          <w:rFonts w:hint="cs"/>
          <w:rtl/>
        </w:rPr>
        <w:t>:</w:t>
      </w:r>
    </w:p>
    <w:p w14:paraId="7AEC31C8" w14:textId="3638052D" w:rsidR="009C776E" w:rsidRDefault="00E52165" w:rsidP="00E52165">
      <w:pPr>
        <w:spacing w:after="80"/>
        <w:ind w:left="720"/>
        <w:rPr>
          <w:rtl/>
        </w:rPr>
      </w:pPr>
      <w:r>
        <w:rPr>
          <w:rFonts w:cs="Arial" w:hint="cs"/>
          <w:rtl/>
        </w:rPr>
        <w:t>''</w:t>
      </w:r>
      <w:r w:rsidRPr="00E52165">
        <w:rPr>
          <w:rFonts w:cs="Arial"/>
          <w:rtl/>
        </w:rPr>
        <w:t>שנינו בפרק קמא דברכות מאימתי קורין את שמע בערבין משעת יציאת הכוכבים עד חצי הלילה כדברי חכמים, ואם עבר ואיחר וקרא עד שלא עלה עמוד השחר יצא ידי חובתו</w:t>
      </w:r>
      <w:r>
        <w:rPr>
          <w:rFonts w:cs="Arial" w:hint="cs"/>
          <w:rtl/>
        </w:rPr>
        <w:t>,</w:t>
      </w:r>
      <w:r w:rsidRPr="00E52165">
        <w:rPr>
          <w:rFonts w:cs="Arial"/>
          <w:rtl/>
        </w:rPr>
        <w:t xml:space="preserve"> דהלכה כרבן גמליאל שסובר כך</w:t>
      </w:r>
      <w:r>
        <w:rPr>
          <w:rFonts w:cs="Arial" w:hint="cs"/>
          <w:rtl/>
        </w:rPr>
        <w:t xml:space="preserve">, </w:t>
      </w:r>
      <w:r w:rsidRPr="00E52165">
        <w:rPr>
          <w:rFonts w:cs="Arial"/>
          <w:rtl/>
        </w:rPr>
        <w:t>ולא אמרו חכמים עד חצות אלא לכתחילה</w:t>
      </w:r>
      <w:r w:rsidR="00663D20">
        <w:rPr>
          <w:rFonts w:cs="Arial" w:hint="cs"/>
          <w:rtl/>
        </w:rPr>
        <w:t>,</w:t>
      </w:r>
      <w:r w:rsidRPr="00E52165">
        <w:rPr>
          <w:rFonts w:cs="Arial"/>
          <w:rtl/>
        </w:rPr>
        <w:t xml:space="preserve"> כדי להרחיק האדם מן העבירה</w:t>
      </w:r>
      <w:r>
        <w:rPr>
          <w:rFonts w:cs="Arial" w:hint="cs"/>
          <w:rtl/>
        </w:rPr>
        <w:t>.''</w:t>
      </w:r>
    </w:p>
    <w:p w14:paraId="0DE5DFCB" w14:textId="08CC6AF1" w:rsidR="00281A75" w:rsidRDefault="009C776E" w:rsidP="000E5BAC">
      <w:pPr>
        <w:spacing w:after="80"/>
        <w:rPr>
          <w:rtl/>
        </w:rPr>
      </w:pPr>
      <w:r>
        <w:rPr>
          <w:rFonts w:hint="cs"/>
          <w:rtl/>
        </w:rPr>
        <w:t xml:space="preserve">ב. </w:t>
      </w:r>
      <w:r w:rsidR="00430709" w:rsidRPr="001C6A92">
        <w:rPr>
          <w:rFonts w:hint="cs"/>
          <w:b/>
          <w:bCs/>
          <w:rtl/>
        </w:rPr>
        <w:t>הרשב''א</w:t>
      </w:r>
      <w:r w:rsidR="00430709">
        <w:rPr>
          <w:rFonts w:hint="cs"/>
          <w:rtl/>
        </w:rPr>
        <w:t xml:space="preserve"> </w:t>
      </w:r>
      <w:r w:rsidR="00430709">
        <w:rPr>
          <w:rFonts w:hint="cs"/>
          <w:sz w:val="18"/>
          <w:szCs w:val="18"/>
          <w:rtl/>
        </w:rPr>
        <w:t>(ד''ה ובני)</w:t>
      </w:r>
      <w:r w:rsidR="00430709">
        <w:rPr>
          <w:rFonts w:hint="cs"/>
          <w:b/>
          <w:bCs/>
          <w:rtl/>
        </w:rPr>
        <w:t xml:space="preserve"> ו</w:t>
      </w:r>
      <w:r w:rsidRPr="001C6A92">
        <w:rPr>
          <w:rFonts w:hint="cs"/>
          <w:b/>
          <w:bCs/>
          <w:rtl/>
        </w:rPr>
        <w:t>הטור</w:t>
      </w:r>
      <w:r>
        <w:rPr>
          <w:rFonts w:hint="cs"/>
          <w:rtl/>
        </w:rPr>
        <w:t xml:space="preserve"> </w:t>
      </w:r>
      <w:r>
        <w:rPr>
          <w:rFonts w:hint="cs"/>
          <w:sz w:val="18"/>
          <w:szCs w:val="18"/>
          <w:rtl/>
        </w:rPr>
        <w:t xml:space="preserve">(או''ח רלה) </w:t>
      </w:r>
      <w:r w:rsidR="00E55426">
        <w:rPr>
          <w:rFonts w:hint="cs"/>
          <w:rtl/>
        </w:rPr>
        <w:t>חלקו ו</w:t>
      </w:r>
      <w:r>
        <w:rPr>
          <w:rFonts w:hint="cs"/>
          <w:rtl/>
        </w:rPr>
        <w:t>סבר</w:t>
      </w:r>
      <w:r w:rsidR="00430709">
        <w:rPr>
          <w:rFonts w:hint="cs"/>
          <w:rtl/>
        </w:rPr>
        <w:t>ו</w:t>
      </w:r>
      <w:r>
        <w:rPr>
          <w:rFonts w:hint="cs"/>
          <w:rtl/>
        </w:rPr>
        <w:t xml:space="preserve"> שההלכה כרבן גמליאל</w:t>
      </w:r>
      <w:r w:rsidR="000E5BAC">
        <w:rPr>
          <w:rFonts w:hint="cs"/>
          <w:rtl/>
        </w:rPr>
        <w:t xml:space="preserve"> כיוון </w:t>
      </w:r>
      <w:r w:rsidR="007033BD">
        <w:rPr>
          <w:rFonts w:hint="cs"/>
          <w:rtl/>
        </w:rPr>
        <w:t>ש</w:t>
      </w:r>
      <w:r w:rsidR="00C84575">
        <w:rPr>
          <w:rFonts w:hint="cs"/>
          <w:rtl/>
        </w:rPr>
        <w:t xml:space="preserve">כאמור שמואל </w:t>
      </w:r>
      <w:r w:rsidR="007033BD">
        <w:rPr>
          <w:rFonts w:hint="cs"/>
          <w:rtl/>
        </w:rPr>
        <w:t>פסק</w:t>
      </w:r>
      <w:r w:rsidR="00C84575">
        <w:rPr>
          <w:rFonts w:hint="cs"/>
          <w:rtl/>
        </w:rPr>
        <w:t xml:space="preserve"> כמותו</w:t>
      </w:r>
      <w:r>
        <w:rPr>
          <w:rFonts w:hint="cs"/>
          <w:rtl/>
        </w:rPr>
        <w:t xml:space="preserve">, </w:t>
      </w:r>
      <w:r w:rsidR="000E5BAC">
        <w:rPr>
          <w:rFonts w:hint="cs"/>
          <w:rtl/>
        </w:rPr>
        <w:t xml:space="preserve">ולא חייבים להספיק לקרוא </w:t>
      </w:r>
      <w:r>
        <w:rPr>
          <w:rFonts w:hint="cs"/>
          <w:rtl/>
        </w:rPr>
        <w:t xml:space="preserve">קריאת שמע עד </w:t>
      </w:r>
      <w:r w:rsidR="00A94657">
        <w:rPr>
          <w:rFonts w:hint="cs"/>
          <w:rtl/>
        </w:rPr>
        <w:t>חצות.</w:t>
      </w:r>
      <w:r>
        <w:rPr>
          <w:rFonts w:hint="cs"/>
          <w:rtl/>
        </w:rPr>
        <w:t xml:space="preserve"> </w:t>
      </w:r>
      <w:r w:rsidR="000E5BAC">
        <w:rPr>
          <w:rFonts w:hint="cs"/>
          <w:rtl/>
        </w:rPr>
        <w:t>עם זאת, גם לשיטתם אסור לאכול לפני שקוראים קריאת שמע מחשש שמא יתרשל</w:t>
      </w:r>
      <w:r w:rsidR="0044438B">
        <w:rPr>
          <w:rFonts w:hint="cs"/>
          <w:rtl/>
        </w:rPr>
        <w:t>ו</w:t>
      </w:r>
      <w:r w:rsidR="000E5BAC">
        <w:rPr>
          <w:rFonts w:hint="cs"/>
          <w:rtl/>
        </w:rPr>
        <w:t xml:space="preserve"> ולא יקרא</w:t>
      </w:r>
      <w:r w:rsidR="0044438B">
        <w:rPr>
          <w:rFonts w:hint="cs"/>
          <w:rtl/>
        </w:rPr>
        <w:t>ו</w:t>
      </w:r>
      <w:r w:rsidR="000E5BAC">
        <w:rPr>
          <w:rFonts w:hint="cs"/>
          <w:rtl/>
        </w:rPr>
        <w:t>, אך מי שלא אוכל יכול להתעכב בקריאת שמע.</w:t>
      </w:r>
    </w:p>
    <w:p w14:paraId="1FE117BD" w14:textId="5108B116" w:rsidR="007C6273" w:rsidRPr="007C6273" w:rsidRDefault="007C6273" w:rsidP="000E5BAC">
      <w:pPr>
        <w:spacing w:after="80"/>
        <w:rPr>
          <w:sz w:val="18"/>
          <w:szCs w:val="18"/>
          <w:rtl/>
        </w:rPr>
      </w:pPr>
      <w:r>
        <w:rPr>
          <w:rFonts w:hint="cs"/>
          <w:rtl/>
        </w:rPr>
        <w:t xml:space="preserve">ג. </w:t>
      </w:r>
      <w:r w:rsidRPr="00F357FA">
        <w:rPr>
          <w:rFonts w:hint="cs"/>
          <w:b/>
          <w:bCs/>
          <w:rtl/>
        </w:rPr>
        <w:t>רבינו יונה</w:t>
      </w:r>
      <w:r>
        <w:rPr>
          <w:rFonts w:hint="cs"/>
          <w:rtl/>
        </w:rPr>
        <w:t xml:space="preserve"> </w:t>
      </w:r>
      <w:r>
        <w:rPr>
          <w:rFonts w:hint="cs"/>
          <w:sz w:val="18"/>
          <w:szCs w:val="18"/>
          <w:rtl/>
        </w:rPr>
        <w:t>(א ע''א</w:t>
      </w:r>
      <w:r w:rsidR="00301A42">
        <w:rPr>
          <w:rFonts w:hint="cs"/>
          <w:sz w:val="18"/>
          <w:szCs w:val="18"/>
          <w:rtl/>
        </w:rPr>
        <w:t xml:space="preserve"> בדה''ר ד''ה ויש</w:t>
      </w:r>
      <w:r>
        <w:rPr>
          <w:rFonts w:hint="cs"/>
          <w:sz w:val="18"/>
          <w:szCs w:val="18"/>
          <w:rtl/>
        </w:rPr>
        <w:t>)</w:t>
      </w:r>
      <w:r w:rsidR="00301A42">
        <w:rPr>
          <w:rFonts w:hint="cs"/>
          <w:sz w:val="18"/>
          <w:szCs w:val="18"/>
          <w:rtl/>
        </w:rPr>
        <w:t xml:space="preserve"> </w:t>
      </w:r>
      <w:r w:rsidR="00301A42">
        <w:rPr>
          <w:rFonts w:hint="cs"/>
          <w:rtl/>
        </w:rPr>
        <w:t xml:space="preserve">בגישה שלישית והמחמירה ביותר פסק, שלא זו בלבד שהלכה כדעת חכמים שיש לקרוא קריאת שמע עד חצות, אלא שלאחר חצות לא ניתן לקרוא </w:t>
      </w:r>
      <w:r w:rsidR="007033BD">
        <w:rPr>
          <w:rFonts w:hint="cs"/>
          <w:rtl/>
        </w:rPr>
        <w:t xml:space="preserve">עוד </w:t>
      </w:r>
      <w:r w:rsidR="00301A42">
        <w:rPr>
          <w:rFonts w:hint="cs"/>
          <w:rtl/>
        </w:rPr>
        <w:t>קריאת שמע.</w:t>
      </w:r>
      <w:r w:rsidR="00D668D6">
        <w:rPr>
          <w:rFonts w:hint="cs"/>
          <w:rtl/>
        </w:rPr>
        <w:t xml:space="preserve"> הוא טען שלמרות שמדובר בביטול מצווה מדאורייתא, </w:t>
      </w:r>
      <w:r w:rsidR="00065AEF">
        <w:rPr>
          <w:rFonts w:hint="cs"/>
          <w:rtl/>
        </w:rPr>
        <w:t xml:space="preserve">מותר לחכמים </w:t>
      </w:r>
      <w:r w:rsidR="009907AF">
        <w:rPr>
          <w:rFonts w:hint="cs"/>
          <w:rtl/>
        </w:rPr>
        <w:t xml:space="preserve">לבטלה </w:t>
      </w:r>
      <w:r w:rsidR="00065AEF">
        <w:rPr>
          <w:rFonts w:hint="cs"/>
          <w:rtl/>
        </w:rPr>
        <w:t>במקום סייג וגדר</w:t>
      </w:r>
      <w:r w:rsidR="009907AF">
        <w:rPr>
          <w:rFonts w:hint="cs"/>
          <w:rtl/>
        </w:rPr>
        <w:t xml:space="preserve">, </w:t>
      </w:r>
      <w:r w:rsidR="003F62D9">
        <w:rPr>
          <w:rFonts w:hint="cs"/>
          <w:rtl/>
        </w:rPr>
        <w:t>ו</w:t>
      </w:r>
      <w:r w:rsidR="009907AF">
        <w:rPr>
          <w:rFonts w:hint="cs"/>
          <w:rtl/>
        </w:rPr>
        <w:t>כפי שגזרו שאין לתקוע בשופר בשבת</w:t>
      </w:r>
      <w:r w:rsidR="00FF46C7">
        <w:rPr>
          <w:rFonts w:hint="cs"/>
          <w:rtl/>
        </w:rPr>
        <w:t xml:space="preserve"> שמא יטלטלוהו ברשות הרבים</w:t>
      </w:r>
      <w:r w:rsidR="00065AEF">
        <w:rPr>
          <w:rFonts w:hint="cs"/>
          <w:rtl/>
        </w:rPr>
        <w:t xml:space="preserve">. </w:t>
      </w:r>
      <w:r w:rsidR="00301A42">
        <w:rPr>
          <w:rFonts w:hint="cs"/>
          <w:rtl/>
        </w:rPr>
        <w:t xml:space="preserve"> </w:t>
      </w:r>
      <w:r>
        <w:rPr>
          <w:rFonts w:hint="cs"/>
          <w:sz w:val="18"/>
          <w:szCs w:val="18"/>
          <w:rtl/>
        </w:rPr>
        <w:t xml:space="preserve"> </w:t>
      </w:r>
    </w:p>
    <w:p w14:paraId="33CD9679" w14:textId="50EBF428" w:rsidR="00F976B4" w:rsidRPr="00111C95" w:rsidRDefault="00111C95" w:rsidP="001018B9">
      <w:pPr>
        <w:spacing w:after="80"/>
        <w:rPr>
          <w:u w:val="single"/>
          <w:rtl/>
        </w:rPr>
      </w:pPr>
      <w:r>
        <w:rPr>
          <w:rFonts w:hint="cs"/>
          <w:u w:val="single"/>
          <w:rtl/>
        </w:rPr>
        <w:t>להלכה</w:t>
      </w:r>
    </w:p>
    <w:p w14:paraId="48CE93A6" w14:textId="69427088" w:rsidR="00111C95" w:rsidRPr="00111C95" w:rsidRDefault="00111C95" w:rsidP="001018B9">
      <w:pPr>
        <w:spacing w:after="80"/>
        <w:rPr>
          <w:rtl/>
        </w:rPr>
      </w:pPr>
      <w:r>
        <w:rPr>
          <w:rFonts w:hint="cs"/>
          <w:rtl/>
        </w:rPr>
        <w:t>נחלקו האחרונים בפסק ההלכה:</w:t>
      </w:r>
    </w:p>
    <w:p w14:paraId="37EDC1F3" w14:textId="220CC4D9" w:rsidR="004F5686" w:rsidRDefault="00111C95" w:rsidP="004F5686">
      <w:pPr>
        <w:spacing w:after="80"/>
        <w:rPr>
          <w:rtl/>
        </w:rPr>
      </w:pPr>
      <w:r>
        <w:rPr>
          <w:rFonts w:hint="cs"/>
          <w:rtl/>
        </w:rPr>
        <w:t xml:space="preserve">א. </w:t>
      </w:r>
      <w:r w:rsidR="00E43F49" w:rsidRPr="00781108">
        <w:rPr>
          <w:rFonts w:hint="cs"/>
          <w:b/>
          <w:bCs/>
          <w:rtl/>
        </w:rPr>
        <w:t>השולחן ערוך</w:t>
      </w:r>
      <w:r w:rsidR="00E43F49">
        <w:rPr>
          <w:rFonts w:hint="cs"/>
          <w:rtl/>
        </w:rPr>
        <w:t xml:space="preserve"> </w:t>
      </w:r>
      <w:r w:rsidR="00781108">
        <w:rPr>
          <w:rFonts w:hint="cs"/>
          <w:sz w:val="18"/>
          <w:szCs w:val="18"/>
          <w:rtl/>
        </w:rPr>
        <w:t xml:space="preserve">(רלה, א) </w:t>
      </w:r>
      <w:r w:rsidR="000D51B3" w:rsidRPr="000D51B3">
        <w:rPr>
          <w:rFonts w:hint="cs"/>
          <w:b/>
          <w:bCs/>
          <w:rtl/>
        </w:rPr>
        <w:t>והחיי אדם</w:t>
      </w:r>
      <w:r w:rsidR="000D51B3">
        <w:rPr>
          <w:rFonts w:hint="cs"/>
          <w:rtl/>
        </w:rPr>
        <w:t xml:space="preserve"> </w:t>
      </w:r>
      <w:r w:rsidR="000D51B3">
        <w:rPr>
          <w:rFonts w:hint="cs"/>
          <w:sz w:val="18"/>
          <w:szCs w:val="18"/>
          <w:rtl/>
        </w:rPr>
        <w:t>(</w:t>
      </w:r>
      <w:r w:rsidR="00E50687">
        <w:rPr>
          <w:rFonts w:hint="cs"/>
          <w:sz w:val="18"/>
          <w:szCs w:val="18"/>
          <w:rtl/>
        </w:rPr>
        <w:t>כלל לד</w:t>
      </w:r>
      <w:r w:rsidR="000D51B3">
        <w:rPr>
          <w:rFonts w:hint="cs"/>
          <w:sz w:val="18"/>
          <w:szCs w:val="18"/>
          <w:rtl/>
        </w:rPr>
        <w:t xml:space="preserve">) </w:t>
      </w:r>
      <w:r>
        <w:rPr>
          <w:rFonts w:hint="cs"/>
          <w:rtl/>
        </w:rPr>
        <w:t>פסק</w:t>
      </w:r>
      <w:r w:rsidR="000D51B3">
        <w:rPr>
          <w:rFonts w:hint="cs"/>
          <w:rtl/>
        </w:rPr>
        <w:t>ו</w:t>
      </w:r>
      <w:r>
        <w:rPr>
          <w:rFonts w:hint="cs"/>
          <w:rtl/>
        </w:rPr>
        <w:t xml:space="preserve"> </w:t>
      </w:r>
      <w:r w:rsidR="00E43F49">
        <w:rPr>
          <w:rFonts w:hint="cs"/>
          <w:rtl/>
        </w:rPr>
        <w:t>כרמב''ם,</w:t>
      </w:r>
      <w:r w:rsidR="009F57BD">
        <w:rPr>
          <w:rFonts w:hint="cs"/>
          <w:rtl/>
        </w:rPr>
        <w:t xml:space="preserve"> שיש לקרוא לכתחילה קריאת שמע </w:t>
      </w:r>
      <w:r w:rsidR="003E44D1">
        <w:rPr>
          <w:rFonts w:hint="cs"/>
          <w:rtl/>
        </w:rPr>
        <w:t xml:space="preserve">עד </w:t>
      </w:r>
      <w:r w:rsidR="009F57BD">
        <w:rPr>
          <w:rFonts w:hint="cs"/>
          <w:rtl/>
        </w:rPr>
        <w:t>חצות</w:t>
      </w:r>
      <w:r w:rsidR="00F357FA">
        <w:rPr>
          <w:rFonts w:hint="cs"/>
          <w:rtl/>
        </w:rPr>
        <w:t xml:space="preserve"> </w:t>
      </w:r>
      <w:r w:rsidR="00F357FA" w:rsidRPr="006113A1">
        <w:rPr>
          <w:rFonts w:hint="cs"/>
          <w:sz w:val="18"/>
          <w:szCs w:val="18"/>
          <w:rtl/>
        </w:rPr>
        <w:t>(</w:t>
      </w:r>
      <w:r w:rsidR="006113A1" w:rsidRPr="006113A1">
        <w:rPr>
          <w:rFonts w:hint="cs"/>
          <w:sz w:val="18"/>
          <w:szCs w:val="18"/>
          <w:rtl/>
        </w:rPr>
        <w:t>ו</w:t>
      </w:r>
      <w:r w:rsidR="00F357FA" w:rsidRPr="006113A1">
        <w:rPr>
          <w:rFonts w:hint="cs"/>
          <w:sz w:val="18"/>
          <w:szCs w:val="18"/>
          <w:rtl/>
        </w:rPr>
        <w:t>כמה שיותר מוקדם</w:t>
      </w:r>
      <w:r w:rsidR="003E44D1">
        <w:rPr>
          <w:rFonts w:hint="cs"/>
          <w:sz w:val="18"/>
          <w:szCs w:val="18"/>
          <w:rtl/>
        </w:rPr>
        <w:t>,</w:t>
      </w:r>
      <w:r w:rsidR="00F357FA" w:rsidRPr="006113A1">
        <w:rPr>
          <w:rFonts w:hint="cs"/>
          <w:sz w:val="18"/>
          <w:szCs w:val="18"/>
          <w:rtl/>
        </w:rPr>
        <w:t xml:space="preserve"> מדין זריזים מקדימים למצוות)</w:t>
      </w:r>
      <w:r w:rsidR="000F6641">
        <w:rPr>
          <w:rFonts w:hint="cs"/>
          <w:rtl/>
        </w:rPr>
        <w:t xml:space="preserve"> ובדיעבד עד עלות השחר. עוד הוסיף</w:t>
      </w:r>
      <w:r w:rsidR="007033BD">
        <w:rPr>
          <w:rFonts w:hint="cs"/>
          <w:rtl/>
        </w:rPr>
        <w:t xml:space="preserve"> השולחן ערוך</w:t>
      </w:r>
      <w:r w:rsidR="00F07D64">
        <w:rPr>
          <w:rFonts w:hint="cs"/>
          <w:rtl/>
        </w:rPr>
        <w:t xml:space="preserve"> שאסור לאכול סמוך לזמן קריאת שמע, מחשש שמא ישכח לקרוא </w:t>
      </w:r>
      <w:r w:rsidR="00154DEE">
        <w:rPr>
          <w:rFonts w:hint="cs"/>
          <w:rtl/>
        </w:rPr>
        <w:t xml:space="preserve">או </w:t>
      </w:r>
      <w:r w:rsidR="00667E6B">
        <w:rPr>
          <w:rFonts w:hint="cs"/>
          <w:rtl/>
        </w:rPr>
        <w:t>י</w:t>
      </w:r>
      <w:r w:rsidR="00154DEE">
        <w:rPr>
          <w:rFonts w:hint="cs"/>
          <w:rtl/>
        </w:rPr>
        <w:t>ירד</w:t>
      </w:r>
      <w:r w:rsidR="007033BD">
        <w:rPr>
          <w:rFonts w:hint="cs"/>
          <w:rtl/>
        </w:rPr>
        <w:t>ם</w:t>
      </w:r>
      <w:r w:rsidR="00C23586">
        <w:rPr>
          <w:rFonts w:hint="cs"/>
          <w:rtl/>
        </w:rPr>
        <w:t xml:space="preserve">, אך </w:t>
      </w:r>
      <w:r w:rsidR="00F1355A">
        <w:rPr>
          <w:rFonts w:hint="cs"/>
          <w:rtl/>
        </w:rPr>
        <w:t xml:space="preserve">במקרה בו </w:t>
      </w:r>
      <w:r w:rsidR="007033BD">
        <w:rPr>
          <w:rFonts w:hint="cs"/>
          <w:rtl/>
        </w:rPr>
        <w:t>אדם דאג לתזכורת או יש לו מניין קבוע</w:t>
      </w:r>
      <w:r w:rsidR="00F1355A">
        <w:rPr>
          <w:rFonts w:hint="cs"/>
          <w:rtl/>
        </w:rPr>
        <w:t xml:space="preserve"> </w:t>
      </w:r>
      <w:r w:rsidR="0020576B">
        <w:rPr>
          <w:rFonts w:hint="cs"/>
          <w:rtl/>
        </w:rPr>
        <w:t>כתבו האחרונים ש</w:t>
      </w:r>
      <w:r w:rsidR="00F1355A">
        <w:rPr>
          <w:rFonts w:hint="cs"/>
          <w:rtl/>
        </w:rPr>
        <w:t>ניתן לאכול לפני קריאת שמע</w:t>
      </w:r>
      <w:r w:rsidR="003E44D1">
        <w:rPr>
          <w:rFonts w:hint="cs"/>
          <w:rtl/>
        </w:rPr>
        <w:t>.</w:t>
      </w:r>
    </w:p>
    <w:p w14:paraId="7F3DC76F" w14:textId="70CCAD58" w:rsidR="00706A3C" w:rsidRDefault="009B221B" w:rsidP="004F5686">
      <w:pPr>
        <w:spacing w:after="80"/>
        <w:rPr>
          <w:rtl/>
        </w:rPr>
      </w:pPr>
      <w:r>
        <w:rPr>
          <w:rFonts w:hint="cs"/>
          <w:rtl/>
        </w:rPr>
        <w:t>ב.</w:t>
      </w:r>
      <w:r w:rsidR="004F5686">
        <w:rPr>
          <w:rFonts w:hint="cs"/>
          <w:rtl/>
        </w:rPr>
        <w:t xml:space="preserve"> </w:t>
      </w:r>
      <w:r w:rsidR="004F5686" w:rsidRPr="00D1563D">
        <w:rPr>
          <w:rFonts w:hint="cs"/>
          <w:b/>
          <w:bCs/>
          <w:rtl/>
        </w:rPr>
        <w:t>השאגת אריה</w:t>
      </w:r>
      <w:r w:rsidR="004F5686">
        <w:rPr>
          <w:rFonts w:hint="cs"/>
          <w:rtl/>
        </w:rPr>
        <w:t xml:space="preserve"> </w:t>
      </w:r>
      <w:r w:rsidR="004F5686">
        <w:rPr>
          <w:rFonts w:hint="cs"/>
          <w:sz w:val="18"/>
          <w:szCs w:val="18"/>
          <w:rtl/>
        </w:rPr>
        <w:t xml:space="preserve">(סי' ד) </w:t>
      </w:r>
      <w:r w:rsidR="004F5686">
        <w:rPr>
          <w:rFonts w:hint="cs"/>
          <w:rtl/>
        </w:rPr>
        <w:t>חלק וסבר שהלכה כדעת הרשב''א, שניתן לכתחילה לקרוא קריאת שמע עד עלות השחר</w:t>
      </w:r>
      <w:r w:rsidR="00706A3C">
        <w:rPr>
          <w:rFonts w:hint="cs"/>
          <w:rtl/>
        </w:rPr>
        <w:t xml:space="preserve">, שכן </w:t>
      </w:r>
      <w:r w:rsidR="003E44D1">
        <w:rPr>
          <w:rFonts w:hint="cs"/>
          <w:rtl/>
        </w:rPr>
        <w:t xml:space="preserve">כך </w:t>
      </w:r>
      <w:r w:rsidR="00706A3C">
        <w:rPr>
          <w:rFonts w:hint="cs"/>
          <w:rtl/>
        </w:rPr>
        <w:t>משמע מפשט הגמרא</w:t>
      </w:r>
      <w:r w:rsidR="004F5686">
        <w:rPr>
          <w:rFonts w:hint="cs"/>
          <w:rtl/>
        </w:rPr>
        <w:t>.</w:t>
      </w:r>
      <w:r w:rsidR="00706A3C">
        <w:rPr>
          <w:rFonts w:hint="cs"/>
          <w:rtl/>
        </w:rPr>
        <w:t xml:space="preserve"> בטעם הדבר </w:t>
      </w:r>
      <w:r w:rsidR="003F7C02">
        <w:rPr>
          <w:rFonts w:hint="cs"/>
          <w:rtl/>
        </w:rPr>
        <w:t xml:space="preserve">שאין מקום לגזור לקרוא עד חצות נימק, </w:t>
      </w:r>
      <w:r w:rsidR="00590C44">
        <w:rPr>
          <w:rFonts w:hint="cs"/>
          <w:rtl/>
        </w:rPr>
        <w:t xml:space="preserve">שגזרו רק במקום בו עלולה להיעשות עבירה, </w:t>
      </w:r>
      <w:r w:rsidR="002B06B8">
        <w:rPr>
          <w:rFonts w:hint="cs"/>
          <w:rtl/>
        </w:rPr>
        <w:t>לדוגמא</w:t>
      </w:r>
      <w:r w:rsidR="00590C44">
        <w:rPr>
          <w:rFonts w:hint="cs"/>
          <w:rtl/>
        </w:rPr>
        <w:t xml:space="preserve"> אם לא יאכלו את הקודשים עד ח</w:t>
      </w:r>
      <w:r w:rsidR="001355C2">
        <w:rPr>
          <w:rFonts w:hint="cs"/>
          <w:rtl/>
        </w:rPr>
        <w:t>צ</w:t>
      </w:r>
      <w:r w:rsidR="00590C44">
        <w:rPr>
          <w:rFonts w:hint="cs"/>
          <w:rtl/>
        </w:rPr>
        <w:t>ות</w:t>
      </w:r>
      <w:r w:rsidR="001355C2">
        <w:rPr>
          <w:rFonts w:hint="cs"/>
          <w:rtl/>
        </w:rPr>
        <w:t xml:space="preserve"> יבואו לאוכלם לאחר עלות השחר ויתחייבו בכרת, </w:t>
      </w:r>
      <w:r w:rsidR="003E44D1">
        <w:rPr>
          <w:rFonts w:hint="cs"/>
          <w:rtl/>
        </w:rPr>
        <w:t>אך לא</w:t>
      </w:r>
      <w:r w:rsidR="001355C2">
        <w:rPr>
          <w:rFonts w:hint="cs"/>
          <w:rtl/>
        </w:rPr>
        <w:t xml:space="preserve"> </w:t>
      </w:r>
      <w:r w:rsidR="003E44D1">
        <w:rPr>
          <w:rFonts w:hint="cs"/>
          <w:rtl/>
        </w:rPr>
        <w:t xml:space="preserve">גזרו </w:t>
      </w:r>
      <w:r w:rsidR="001355C2">
        <w:rPr>
          <w:rFonts w:hint="cs"/>
          <w:rtl/>
        </w:rPr>
        <w:t>במקום בו תוחמץ המצווה. ובלשונו:</w:t>
      </w:r>
    </w:p>
    <w:p w14:paraId="16270552" w14:textId="3E7A8633" w:rsidR="009B221B" w:rsidRDefault="00627D43" w:rsidP="002A108E">
      <w:pPr>
        <w:spacing w:after="80"/>
        <w:ind w:left="720"/>
        <w:rPr>
          <w:rtl/>
        </w:rPr>
      </w:pPr>
      <w:r>
        <w:rPr>
          <w:rFonts w:cs="Arial" w:hint="cs"/>
          <w:rtl/>
        </w:rPr>
        <w:t>''</w:t>
      </w:r>
      <w:r w:rsidRPr="00627D43">
        <w:rPr>
          <w:rFonts w:cs="Arial"/>
          <w:rtl/>
        </w:rPr>
        <w:t>והשתא א</w:t>
      </w:r>
      <w:r>
        <w:rPr>
          <w:rFonts w:cs="Arial" w:hint="cs"/>
          <w:rtl/>
        </w:rPr>
        <w:t xml:space="preserve">תי שפיר, </w:t>
      </w:r>
      <w:r w:rsidRPr="00627D43">
        <w:rPr>
          <w:rFonts w:cs="Arial"/>
          <w:rtl/>
        </w:rPr>
        <w:t>דבנאכלים גזרו שלא יבא לידי איסור בקום עשה שיבא לאכלם אחר זמנם. וכן הקטר חלבים ואיברי</w:t>
      </w:r>
      <w:r w:rsidR="001A421B">
        <w:rPr>
          <w:rFonts w:cs="Arial" w:hint="cs"/>
          <w:rtl/>
        </w:rPr>
        <w:t>ם</w:t>
      </w:r>
      <w:r w:rsidRPr="00627D43">
        <w:rPr>
          <w:rFonts w:cs="Arial"/>
          <w:rtl/>
        </w:rPr>
        <w:t xml:space="preserve"> נמי גזיר</w:t>
      </w:r>
      <w:r w:rsidR="001A421B">
        <w:rPr>
          <w:rFonts w:cs="Arial" w:hint="cs"/>
          <w:rtl/>
        </w:rPr>
        <w:t>ה</w:t>
      </w:r>
      <w:r w:rsidRPr="00627D43">
        <w:rPr>
          <w:rFonts w:cs="Arial"/>
          <w:rtl/>
        </w:rPr>
        <w:t xml:space="preserve"> שמא יקטירם לאחר </w:t>
      </w:r>
      <w:r w:rsidR="001A421B">
        <w:rPr>
          <w:rFonts w:cs="Arial" w:hint="cs"/>
          <w:rtl/>
        </w:rPr>
        <w:t>עלות השחר ו</w:t>
      </w:r>
      <w:r w:rsidRPr="00627D43">
        <w:rPr>
          <w:rFonts w:cs="Arial"/>
          <w:rtl/>
        </w:rPr>
        <w:t>יעשה איסור בידים</w:t>
      </w:r>
      <w:r w:rsidR="001A421B">
        <w:rPr>
          <w:rFonts w:cs="Arial" w:hint="cs"/>
          <w:rtl/>
        </w:rPr>
        <w:t xml:space="preserve">. </w:t>
      </w:r>
      <w:r w:rsidRPr="00627D43">
        <w:rPr>
          <w:rFonts w:cs="Arial"/>
          <w:rtl/>
        </w:rPr>
        <w:t xml:space="preserve">אבל גבי </w:t>
      </w:r>
      <w:r w:rsidR="001A421B">
        <w:rPr>
          <w:rFonts w:cs="Arial" w:hint="cs"/>
          <w:rtl/>
        </w:rPr>
        <w:t xml:space="preserve">קריאת שמע, </w:t>
      </w:r>
      <w:r w:rsidRPr="00627D43">
        <w:rPr>
          <w:rFonts w:cs="Arial"/>
          <w:rtl/>
        </w:rPr>
        <w:t xml:space="preserve">אף אם </w:t>
      </w:r>
      <w:r w:rsidR="001A421B">
        <w:rPr>
          <w:rFonts w:cs="Arial" w:hint="cs"/>
          <w:rtl/>
        </w:rPr>
        <w:t xml:space="preserve">יקרא </w:t>
      </w:r>
      <w:r w:rsidRPr="00627D43">
        <w:rPr>
          <w:rFonts w:cs="Arial"/>
          <w:rtl/>
        </w:rPr>
        <w:t xml:space="preserve">לאחר </w:t>
      </w:r>
      <w:r w:rsidR="001A421B">
        <w:rPr>
          <w:rFonts w:cs="Arial" w:hint="cs"/>
          <w:rtl/>
        </w:rPr>
        <w:t xml:space="preserve">עלות השחר אין </w:t>
      </w:r>
      <w:r w:rsidRPr="00627D43">
        <w:rPr>
          <w:rFonts w:cs="Arial"/>
          <w:rtl/>
        </w:rPr>
        <w:t>איסור אף על גב דכבר עבר זמנו</w:t>
      </w:r>
      <w:r w:rsidR="001A421B">
        <w:rPr>
          <w:rFonts w:cs="Arial" w:hint="cs"/>
          <w:rtl/>
        </w:rPr>
        <w:t>,</w:t>
      </w:r>
      <w:r w:rsidRPr="00627D43">
        <w:rPr>
          <w:rFonts w:cs="Arial"/>
          <w:rtl/>
        </w:rPr>
        <w:t xml:space="preserve"> כדתנן הקורא מכאן ואילך לא הפסיד כאדם הקורא בתורה.</w:t>
      </w:r>
      <w:r w:rsidR="001A421B">
        <w:rPr>
          <w:rFonts w:cs="Arial" w:hint="cs"/>
          <w:rtl/>
        </w:rPr>
        <w:t>''</w:t>
      </w:r>
      <w:r w:rsidR="004F5686">
        <w:rPr>
          <w:rFonts w:hint="cs"/>
          <w:rtl/>
        </w:rPr>
        <w:t xml:space="preserve"> </w:t>
      </w:r>
      <w:r w:rsidR="009B221B">
        <w:rPr>
          <w:rFonts w:hint="cs"/>
          <w:rtl/>
        </w:rPr>
        <w:t xml:space="preserve"> </w:t>
      </w:r>
    </w:p>
    <w:p w14:paraId="6DFC4D30" w14:textId="14F93B61" w:rsidR="00D27A7E" w:rsidRPr="00E535B7" w:rsidRDefault="009B221B" w:rsidP="001018B9">
      <w:pPr>
        <w:spacing w:after="80"/>
        <w:rPr>
          <w:rtl/>
        </w:rPr>
      </w:pPr>
      <w:r>
        <w:rPr>
          <w:rFonts w:hint="cs"/>
          <w:rtl/>
        </w:rPr>
        <w:t>ג</w:t>
      </w:r>
      <w:r w:rsidR="00E535B7" w:rsidRPr="00E535B7">
        <w:rPr>
          <w:rFonts w:hint="cs"/>
          <w:rtl/>
        </w:rPr>
        <w:t xml:space="preserve">. </w:t>
      </w:r>
      <w:r w:rsidR="00E535B7" w:rsidRPr="009464AD">
        <w:rPr>
          <w:rFonts w:hint="cs"/>
          <w:b/>
          <w:bCs/>
          <w:rtl/>
        </w:rPr>
        <w:t>הביאור הלכה</w:t>
      </w:r>
      <w:r w:rsidR="00E535B7">
        <w:rPr>
          <w:rFonts w:hint="cs"/>
          <w:rtl/>
        </w:rPr>
        <w:t xml:space="preserve"> </w:t>
      </w:r>
      <w:r w:rsidR="00E535B7">
        <w:rPr>
          <w:rFonts w:hint="cs"/>
          <w:sz w:val="18"/>
          <w:szCs w:val="18"/>
          <w:rtl/>
        </w:rPr>
        <w:t>(</w:t>
      </w:r>
      <w:r w:rsidR="00D1563D">
        <w:rPr>
          <w:rFonts w:hint="cs"/>
          <w:sz w:val="18"/>
          <w:szCs w:val="18"/>
          <w:rtl/>
        </w:rPr>
        <w:t xml:space="preserve">שם, </w:t>
      </w:r>
      <w:r w:rsidR="00E535B7">
        <w:rPr>
          <w:rFonts w:hint="cs"/>
          <w:sz w:val="18"/>
          <w:szCs w:val="18"/>
          <w:rtl/>
        </w:rPr>
        <w:t xml:space="preserve">ד''ה </w:t>
      </w:r>
      <w:r w:rsidR="00D1563D">
        <w:rPr>
          <w:rFonts w:hint="cs"/>
          <w:sz w:val="18"/>
          <w:szCs w:val="18"/>
          <w:rtl/>
        </w:rPr>
        <w:t>וזמנה</w:t>
      </w:r>
      <w:r w:rsidR="00E535B7">
        <w:rPr>
          <w:rFonts w:hint="cs"/>
          <w:sz w:val="18"/>
          <w:szCs w:val="18"/>
          <w:rtl/>
        </w:rPr>
        <w:t xml:space="preserve">) </w:t>
      </w:r>
      <w:r>
        <w:rPr>
          <w:rFonts w:hint="cs"/>
          <w:rtl/>
        </w:rPr>
        <w:t>בדעת ביניים נקט</w:t>
      </w:r>
      <w:r w:rsidR="00E535B7">
        <w:rPr>
          <w:rFonts w:hint="cs"/>
          <w:rtl/>
        </w:rPr>
        <w:t xml:space="preserve">, </w:t>
      </w:r>
      <w:r w:rsidR="001A2DFE">
        <w:rPr>
          <w:rFonts w:hint="cs"/>
          <w:rtl/>
        </w:rPr>
        <w:t xml:space="preserve">שלכתחילה יש לקרוא עד חצות, אבל </w:t>
      </w:r>
      <w:r w:rsidR="00E535B7">
        <w:rPr>
          <w:rFonts w:hint="cs"/>
          <w:rtl/>
        </w:rPr>
        <w:t xml:space="preserve">כיוון שיש ראשונים רבים הסוברים שאפשר לכתחילה </w:t>
      </w:r>
      <w:r w:rsidR="00D64E25">
        <w:rPr>
          <w:rFonts w:hint="cs"/>
          <w:rtl/>
        </w:rPr>
        <w:t xml:space="preserve">לקרוא </w:t>
      </w:r>
      <w:r w:rsidR="00E535B7">
        <w:rPr>
          <w:rFonts w:hint="cs"/>
          <w:rtl/>
        </w:rPr>
        <w:t>קריאת שמע עד עלות השחר</w:t>
      </w:r>
      <w:r w:rsidR="00D64E25">
        <w:rPr>
          <w:rFonts w:hint="cs"/>
          <w:rtl/>
        </w:rPr>
        <w:t xml:space="preserve"> - </w:t>
      </w:r>
      <w:r w:rsidR="00E535B7">
        <w:rPr>
          <w:rFonts w:hint="cs"/>
          <w:rtl/>
        </w:rPr>
        <w:t xml:space="preserve">במקום הצורך ובשעת הדחק ניתן לאחר חצות. </w:t>
      </w:r>
      <w:r w:rsidR="003E44D1">
        <w:rPr>
          <w:rFonts w:hint="cs"/>
          <w:rtl/>
        </w:rPr>
        <w:t>ל</w:t>
      </w:r>
      <w:r w:rsidR="00E535B7">
        <w:rPr>
          <w:rFonts w:hint="cs"/>
          <w:rtl/>
        </w:rPr>
        <w:t>דוגמא אדם המלמד תורה לאחרים עד חצות, אינו צריך להפסיק מלימודו כדי לקרוא קריאת שמע.</w:t>
      </w:r>
    </w:p>
    <w:p w14:paraId="14CB670F" w14:textId="4DB64CB2" w:rsidR="00F976B4" w:rsidRPr="00F976B4" w:rsidRDefault="00F976B4" w:rsidP="00F976B4">
      <w:pPr>
        <w:spacing w:after="80"/>
        <w:rPr>
          <w:b/>
          <w:bCs/>
          <w:u w:val="single"/>
          <w:rtl/>
        </w:rPr>
      </w:pPr>
      <w:r>
        <w:rPr>
          <w:rFonts w:hint="cs"/>
          <w:b/>
          <w:bCs/>
          <w:u w:val="single"/>
          <w:rtl/>
        </w:rPr>
        <w:t>זמן תפילת ערבית</w:t>
      </w:r>
    </w:p>
    <w:p w14:paraId="3CD081B2" w14:textId="7DCF3F67" w:rsidR="008D79E3" w:rsidRDefault="008D79E3" w:rsidP="001018B9">
      <w:pPr>
        <w:spacing w:after="80"/>
        <w:rPr>
          <w:rtl/>
        </w:rPr>
      </w:pPr>
      <w:r>
        <w:rPr>
          <w:rFonts w:hint="cs"/>
          <w:rtl/>
        </w:rPr>
        <w:t xml:space="preserve">לכאורה, הדיון שראינו עד כה מתייחס רק לזמן קריאת שמע, שחובתה מדאורייתא ולכן גזרו שיש לקוראה לפני עד חצות. תפילת ערבית לעומת זאת, שמעיקר הדין היא תפילת רשות </w:t>
      </w:r>
      <w:r>
        <w:rPr>
          <w:rFonts w:hint="cs"/>
          <w:sz w:val="18"/>
          <w:szCs w:val="18"/>
          <w:rtl/>
        </w:rPr>
        <w:t>(עיין בדף לפרשת ויצא שנה ג')</w:t>
      </w:r>
      <w:r w:rsidR="007B051E">
        <w:rPr>
          <w:rFonts w:hint="cs"/>
          <w:rtl/>
        </w:rPr>
        <w:t xml:space="preserve"> - </w:t>
      </w:r>
      <w:r>
        <w:rPr>
          <w:rFonts w:hint="cs"/>
          <w:rtl/>
        </w:rPr>
        <w:t xml:space="preserve">ניתן להתפלל אותה כל הלילה. </w:t>
      </w:r>
      <w:r w:rsidR="003E44D1">
        <w:rPr>
          <w:rFonts w:hint="cs"/>
          <w:rtl/>
        </w:rPr>
        <w:t xml:space="preserve">ובכל זאת </w:t>
      </w:r>
      <w:r w:rsidR="00787FC9">
        <w:rPr>
          <w:rFonts w:hint="cs"/>
          <w:rtl/>
        </w:rPr>
        <w:t xml:space="preserve">למעשה, נחלקו בשאלה זו </w:t>
      </w:r>
      <w:r w:rsidR="00A455BF">
        <w:rPr>
          <w:rFonts w:hint="cs"/>
          <w:rtl/>
        </w:rPr>
        <w:t>האחרונים</w:t>
      </w:r>
      <w:r w:rsidR="00787FC9">
        <w:rPr>
          <w:rFonts w:hint="cs"/>
          <w:rtl/>
        </w:rPr>
        <w:t>:</w:t>
      </w:r>
    </w:p>
    <w:p w14:paraId="6DC1CC11" w14:textId="3DCD7078" w:rsidR="00BF7746" w:rsidRPr="00A94100" w:rsidRDefault="00CF5FF1" w:rsidP="00E678E0">
      <w:pPr>
        <w:spacing w:after="80"/>
        <w:rPr>
          <w:rtl/>
        </w:rPr>
      </w:pPr>
      <w:r>
        <w:rPr>
          <w:rFonts w:hint="cs"/>
          <w:rtl/>
        </w:rPr>
        <w:t xml:space="preserve">א. </w:t>
      </w:r>
      <w:r w:rsidR="00126159" w:rsidRPr="00126159">
        <w:rPr>
          <w:rFonts w:hint="cs"/>
          <w:b/>
          <w:bCs/>
          <w:rtl/>
        </w:rPr>
        <w:t>דרך החיים</w:t>
      </w:r>
      <w:r w:rsidR="00126159">
        <w:rPr>
          <w:rFonts w:hint="cs"/>
          <w:rtl/>
        </w:rPr>
        <w:t xml:space="preserve"> </w:t>
      </w:r>
      <w:r w:rsidR="00126159">
        <w:rPr>
          <w:rFonts w:hint="cs"/>
          <w:sz w:val="18"/>
          <w:szCs w:val="18"/>
          <w:rtl/>
        </w:rPr>
        <w:t>(</w:t>
      </w:r>
      <w:r w:rsidR="00896FF4">
        <w:rPr>
          <w:rFonts w:hint="cs"/>
          <w:sz w:val="18"/>
          <w:szCs w:val="18"/>
          <w:rtl/>
        </w:rPr>
        <w:t>עמ' ע</w:t>
      </w:r>
      <w:r w:rsidR="00126159">
        <w:rPr>
          <w:rFonts w:hint="cs"/>
          <w:sz w:val="18"/>
          <w:szCs w:val="18"/>
          <w:rtl/>
        </w:rPr>
        <w:t xml:space="preserve">) </w:t>
      </w:r>
      <w:r w:rsidR="00126159">
        <w:rPr>
          <w:rFonts w:hint="cs"/>
          <w:rtl/>
        </w:rPr>
        <w:t>סבר,</w:t>
      </w:r>
      <w:r w:rsidR="006B24F6">
        <w:rPr>
          <w:rFonts w:hint="cs"/>
          <w:rtl/>
        </w:rPr>
        <w:t xml:space="preserve"> ש</w:t>
      </w:r>
      <w:r w:rsidR="00E678E0">
        <w:rPr>
          <w:rFonts w:hint="cs"/>
          <w:rtl/>
        </w:rPr>
        <w:t xml:space="preserve">גם </w:t>
      </w:r>
      <w:r w:rsidR="006B24F6">
        <w:rPr>
          <w:rFonts w:hint="cs"/>
          <w:rtl/>
        </w:rPr>
        <w:t>תפילת ערבית</w:t>
      </w:r>
      <w:r w:rsidR="00E678E0">
        <w:rPr>
          <w:rFonts w:hint="cs"/>
          <w:rtl/>
        </w:rPr>
        <w:t xml:space="preserve"> יש להתפלל לפני חצות</w:t>
      </w:r>
      <w:r w:rsidR="006B24F6">
        <w:rPr>
          <w:rFonts w:hint="cs"/>
          <w:rtl/>
        </w:rPr>
        <w:t xml:space="preserve">. </w:t>
      </w:r>
      <w:r w:rsidR="00E678E0">
        <w:rPr>
          <w:rFonts w:hint="cs"/>
          <w:rtl/>
        </w:rPr>
        <w:t xml:space="preserve">משום כך נקט, שהשוכח להתפלל מנחה וצריך להתפלל ערבית פעמיים, אינו יכול להתפלל תפילת תשלומים אחר חצות, שכן תשלומים ניתן להתפלל רק בזמן בו ניתן להתפלל לכתחילה. ב. </w:t>
      </w:r>
      <w:r w:rsidR="00E678E0" w:rsidRPr="00E678E0">
        <w:rPr>
          <w:rFonts w:hint="cs"/>
          <w:b/>
          <w:bCs/>
          <w:rtl/>
        </w:rPr>
        <w:t>המשנה ברורה</w:t>
      </w:r>
      <w:r w:rsidR="00E678E0">
        <w:rPr>
          <w:rFonts w:hint="cs"/>
          <w:rtl/>
        </w:rPr>
        <w:t xml:space="preserve"> </w:t>
      </w:r>
      <w:r w:rsidR="00E678E0">
        <w:rPr>
          <w:rFonts w:hint="cs"/>
          <w:sz w:val="18"/>
          <w:szCs w:val="18"/>
          <w:rtl/>
        </w:rPr>
        <w:t>(</w:t>
      </w:r>
      <w:r w:rsidR="00896FF4">
        <w:rPr>
          <w:rFonts w:hint="cs"/>
          <w:sz w:val="18"/>
          <w:szCs w:val="18"/>
          <w:rtl/>
        </w:rPr>
        <w:t>קח, טו</w:t>
      </w:r>
      <w:r w:rsidR="00E678E0">
        <w:rPr>
          <w:rFonts w:hint="cs"/>
          <w:sz w:val="18"/>
          <w:szCs w:val="18"/>
          <w:rtl/>
        </w:rPr>
        <w:t>)</w:t>
      </w:r>
      <w:r w:rsidR="00A94100" w:rsidRPr="00A94100">
        <w:rPr>
          <w:rFonts w:hint="cs"/>
          <w:b/>
          <w:bCs/>
          <w:sz w:val="18"/>
          <w:szCs w:val="18"/>
          <w:rtl/>
        </w:rPr>
        <w:t xml:space="preserve"> </w:t>
      </w:r>
      <w:r w:rsidR="00553A2D" w:rsidRPr="00553A2D">
        <w:rPr>
          <w:rFonts w:hint="cs"/>
          <w:b/>
          <w:bCs/>
          <w:rtl/>
        </w:rPr>
        <w:t>ו</w:t>
      </w:r>
      <w:r w:rsidR="00FE44D6" w:rsidRPr="00553A2D">
        <w:rPr>
          <w:rFonts w:hint="cs"/>
          <w:b/>
          <w:bCs/>
          <w:rtl/>
        </w:rPr>
        <w:t>הרב עובדיה</w:t>
      </w:r>
      <w:r w:rsidR="00FE44D6">
        <w:rPr>
          <w:rFonts w:hint="cs"/>
          <w:rtl/>
        </w:rPr>
        <w:t xml:space="preserve"> </w:t>
      </w:r>
      <w:r w:rsidR="00FE44D6">
        <w:rPr>
          <w:rFonts w:hint="cs"/>
          <w:sz w:val="18"/>
          <w:szCs w:val="18"/>
          <w:rtl/>
        </w:rPr>
        <w:t>(יביע אומר י או''ח, א)</w:t>
      </w:r>
      <w:r w:rsidR="00A94100" w:rsidRPr="00E50687">
        <w:rPr>
          <w:rFonts w:hint="cs"/>
          <w:sz w:val="18"/>
          <w:szCs w:val="18"/>
          <w:rtl/>
        </w:rPr>
        <w:t xml:space="preserve"> </w:t>
      </w:r>
      <w:r w:rsidR="00A94100">
        <w:rPr>
          <w:rFonts w:hint="cs"/>
          <w:rtl/>
        </w:rPr>
        <w:t>חלקו וסברו, שדין זה נאמר רק בקריאת שמע ולא בתפיל</w:t>
      </w:r>
      <w:r w:rsidR="00B86021">
        <w:rPr>
          <w:rFonts w:hint="cs"/>
          <w:rtl/>
        </w:rPr>
        <w:t>ת ערבית</w:t>
      </w:r>
      <w:r w:rsidR="00A94100">
        <w:rPr>
          <w:rFonts w:hint="cs"/>
          <w:rtl/>
        </w:rPr>
        <w:t xml:space="preserve">. </w:t>
      </w:r>
    </w:p>
    <w:p w14:paraId="36652907" w14:textId="0E99BCF1" w:rsidR="00260E21" w:rsidRDefault="00BF7746" w:rsidP="000F6608">
      <w:pPr>
        <w:rPr>
          <w:rtl/>
        </w:rPr>
      </w:pPr>
      <w:r>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2"/>
      </w:r>
      <w:r w:rsidRPr="00761EC5">
        <w:rPr>
          <w:b/>
          <w:bCs/>
          <w:rtl/>
        </w:rPr>
        <w:t xml:space="preserve">... </w:t>
      </w:r>
    </w:p>
    <w:sectPr w:rsidR="00260E21" w:rsidSect="002D1B5C">
      <w:footerReference w:type="default" r:id="rId7"/>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4341F" w14:textId="77777777" w:rsidR="00BF062E" w:rsidRDefault="00BF062E" w:rsidP="00A170F3">
      <w:pPr>
        <w:spacing w:after="0" w:line="240" w:lineRule="auto"/>
      </w:pPr>
      <w:r>
        <w:separator/>
      </w:r>
    </w:p>
  </w:endnote>
  <w:endnote w:type="continuationSeparator" w:id="0">
    <w:p w14:paraId="22E5FBD4" w14:textId="77777777" w:rsidR="00BF062E" w:rsidRDefault="00BF062E" w:rsidP="00A170F3">
      <w:pPr>
        <w:spacing w:after="0" w:line="240" w:lineRule="auto"/>
      </w:pPr>
      <w:r>
        <w:continuationSeparator/>
      </w:r>
    </w:p>
  </w:endnote>
  <w:endnote w:type="continuationNotice" w:id="1">
    <w:p w14:paraId="0C20459E" w14:textId="77777777" w:rsidR="00BF062E" w:rsidRDefault="00BF06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46D8A" w14:textId="77777777" w:rsidR="0020576B" w:rsidRDefault="0020576B" w:rsidP="00E50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23FA" w14:textId="77777777" w:rsidR="00BF062E" w:rsidRDefault="00BF062E" w:rsidP="00A170F3">
      <w:pPr>
        <w:spacing w:after="0" w:line="240" w:lineRule="auto"/>
      </w:pPr>
      <w:r>
        <w:separator/>
      </w:r>
    </w:p>
  </w:footnote>
  <w:footnote w:type="continuationSeparator" w:id="0">
    <w:p w14:paraId="3D86FDC6" w14:textId="77777777" w:rsidR="00BF062E" w:rsidRDefault="00BF062E" w:rsidP="00A170F3">
      <w:pPr>
        <w:spacing w:after="0" w:line="240" w:lineRule="auto"/>
      </w:pPr>
      <w:r>
        <w:continuationSeparator/>
      </w:r>
    </w:p>
  </w:footnote>
  <w:footnote w:type="continuationNotice" w:id="1">
    <w:p w14:paraId="06483469" w14:textId="77777777" w:rsidR="00BF062E" w:rsidRDefault="00BF062E">
      <w:pPr>
        <w:spacing w:after="0" w:line="240" w:lineRule="auto"/>
      </w:pPr>
    </w:p>
  </w:footnote>
  <w:footnote w:id="2">
    <w:p w14:paraId="6FEB921C" w14:textId="77777777" w:rsidR="00BF7746" w:rsidRPr="000E67A9" w:rsidRDefault="00BF7746" w:rsidP="00BF7746">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07141"/>
    <w:multiLevelType w:val="hybridMultilevel"/>
    <w:tmpl w:val="AAC24120"/>
    <w:lvl w:ilvl="0" w:tplc="498E42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375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2D6"/>
    <w:rsid w:val="00003191"/>
    <w:rsid w:val="00041BD2"/>
    <w:rsid w:val="000476D7"/>
    <w:rsid w:val="00065AEF"/>
    <w:rsid w:val="000751F8"/>
    <w:rsid w:val="000767E7"/>
    <w:rsid w:val="0008236B"/>
    <w:rsid w:val="000D51B3"/>
    <w:rsid w:val="000E5BAC"/>
    <w:rsid w:val="000F6608"/>
    <w:rsid w:val="000F6641"/>
    <w:rsid w:val="001018B9"/>
    <w:rsid w:val="00102B19"/>
    <w:rsid w:val="00111C95"/>
    <w:rsid w:val="00126159"/>
    <w:rsid w:val="00134EA9"/>
    <w:rsid w:val="001355C2"/>
    <w:rsid w:val="00136C19"/>
    <w:rsid w:val="00146F2A"/>
    <w:rsid w:val="00154DEE"/>
    <w:rsid w:val="00156BE5"/>
    <w:rsid w:val="00172DFA"/>
    <w:rsid w:val="001A2DFE"/>
    <w:rsid w:val="001A421B"/>
    <w:rsid w:val="001B035B"/>
    <w:rsid w:val="001C6A92"/>
    <w:rsid w:val="001D3D57"/>
    <w:rsid w:val="001D43FF"/>
    <w:rsid w:val="0020576B"/>
    <w:rsid w:val="0020591E"/>
    <w:rsid w:val="00232AB0"/>
    <w:rsid w:val="0025607F"/>
    <w:rsid w:val="00260E21"/>
    <w:rsid w:val="00270639"/>
    <w:rsid w:val="00271408"/>
    <w:rsid w:val="00273BA6"/>
    <w:rsid w:val="00280877"/>
    <w:rsid w:val="00281A75"/>
    <w:rsid w:val="002831EF"/>
    <w:rsid w:val="002A108E"/>
    <w:rsid w:val="002A7249"/>
    <w:rsid w:val="002B06B8"/>
    <w:rsid w:val="002D1B5C"/>
    <w:rsid w:val="002D3247"/>
    <w:rsid w:val="00300F0A"/>
    <w:rsid w:val="00301A42"/>
    <w:rsid w:val="00304432"/>
    <w:rsid w:val="00304D9F"/>
    <w:rsid w:val="00314B7F"/>
    <w:rsid w:val="00384A07"/>
    <w:rsid w:val="003D2615"/>
    <w:rsid w:val="003E1897"/>
    <w:rsid w:val="003E44D1"/>
    <w:rsid w:val="003E6DB1"/>
    <w:rsid w:val="003F0A07"/>
    <w:rsid w:val="003F62D9"/>
    <w:rsid w:val="003F7C02"/>
    <w:rsid w:val="00430709"/>
    <w:rsid w:val="004310EB"/>
    <w:rsid w:val="0044438B"/>
    <w:rsid w:val="00483462"/>
    <w:rsid w:val="004C0653"/>
    <w:rsid w:val="004D6B81"/>
    <w:rsid w:val="004E1E03"/>
    <w:rsid w:val="004F0726"/>
    <w:rsid w:val="004F2966"/>
    <w:rsid w:val="004F5686"/>
    <w:rsid w:val="004F6FD6"/>
    <w:rsid w:val="00505167"/>
    <w:rsid w:val="0050743D"/>
    <w:rsid w:val="00553A2D"/>
    <w:rsid w:val="0057412A"/>
    <w:rsid w:val="005830F8"/>
    <w:rsid w:val="00590C44"/>
    <w:rsid w:val="0059795A"/>
    <w:rsid w:val="005A2821"/>
    <w:rsid w:val="005B1D07"/>
    <w:rsid w:val="005C3D7A"/>
    <w:rsid w:val="005C73D9"/>
    <w:rsid w:val="005D6286"/>
    <w:rsid w:val="005E4D20"/>
    <w:rsid w:val="005F6EA2"/>
    <w:rsid w:val="00600DF6"/>
    <w:rsid w:val="006072AC"/>
    <w:rsid w:val="006113A1"/>
    <w:rsid w:val="00627D43"/>
    <w:rsid w:val="00645925"/>
    <w:rsid w:val="00657FE3"/>
    <w:rsid w:val="00661572"/>
    <w:rsid w:val="00663D20"/>
    <w:rsid w:val="00667E6B"/>
    <w:rsid w:val="0067477B"/>
    <w:rsid w:val="006B24F6"/>
    <w:rsid w:val="006D45F6"/>
    <w:rsid w:val="006D7D37"/>
    <w:rsid w:val="006E33EF"/>
    <w:rsid w:val="006F2139"/>
    <w:rsid w:val="00700A1F"/>
    <w:rsid w:val="007033BD"/>
    <w:rsid w:val="00706A3C"/>
    <w:rsid w:val="00751EE6"/>
    <w:rsid w:val="007630D9"/>
    <w:rsid w:val="00781108"/>
    <w:rsid w:val="00787FC9"/>
    <w:rsid w:val="007B051E"/>
    <w:rsid w:val="007C6273"/>
    <w:rsid w:val="008007CE"/>
    <w:rsid w:val="00823240"/>
    <w:rsid w:val="0083232D"/>
    <w:rsid w:val="008666DA"/>
    <w:rsid w:val="00875D94"/>
    <w:rsid w:val="00896FF4"/>
    <w:rsid w:val="008C51FA"/>
    <w:rsid w:val="008D5699"/>
    <w:rsid w:val="008D5B16"/>
    <w:rsid w:val="008D79E3"/>
    <w:rsid w:val="009270AC"/>
    <w:rsid w:val="009313BF"/>
    <w:rsid w:val="009464AD"/>
    <w:rsid w:val="00961670"/>
    <w:rsid w:val="00961775"/>
    <w:rsid w:val="009624F8"/>
    <w:rsid w:val="009729BB"/>
    <w:rsid w:val="009730F3"/>
    <w:rsid w:val="00981DB2"/>
    <w:rsid w:val="009907AF"/>
    <w:rsid w:val="00996BB6"/>
    <w:rsid w:val="009B221B"/>
    <w:rsid w:val="009B4A3B"/>
    <w:rsid w:val="009B4B02"/>
    <w:rsid w:val="009C776E"/>
    <w:rsid w:val="009F57BD"/>
    <w:rsid w:val="00A104F9"/>
    <w:rsid w:val="00A170F3"/>
    <w:rsid w:val="00A210C5"/>
    <w:rsid w:val="00A24515"/>
    <w:rsid w:val="00A455BF"/>
    <w:rsid w:val="00A535C7"/>
    <w:rsid w:val="00A562D6"/>
    <w:rsid w:val="00A94100"/>
    <w:rsid w:val="00A94657"/>
    <w:rsid w:val="00AB4CD7"/>
    <w:rsid w:val="00AC1274"/>
    <w:rsid w:val="00AD028E"/>
    <w:rsid w:val="00AD43D4"/>
    <w:rsid w:val="00AF5E35"/>
    <w:rsid w:val="00B15F84"/>
    <w:rsid w:val="00B42F70"/>
    <w:rsid w:val="00B47033"/>
    <w:rsid w:val="00B5466E"/>
    <w:rsid w:val="00B669F8"/>
    <w:rsid w:val="00B84B70"/>
    <w:rsid w:val="00B86021"/>
    <w:rsid w:val="00B97264"/>
    <w:rsid w:val="00BA30E6"/>
    <w:rsid w:val="00BC7FEF"/>
    <w:rsid w:val="00BD4C0F"/>
    <w:rsid w:val="00BD66FB"/>
    <w:rsid w:val="00BE544C"/>
    <w:rsid w:val="00BF062E"/>
    <w:rsid w:val="00BF491D"/>
    <w:rsid w:val="00BF7746"/>
    <w:rsid w:val="00C2245B"/>
    <w:rsid w:val="00C23586"/>
    <w:rsid w:val="00C56101"/>
    <w:rsid w:val="00C6078C"/>
    <w:rsid w:val="00C67377"/>
    <w:rsid w:val="00C7789A"/>
    <w:rsid w:val="00C84575"/>
    <w:rsid w:val="00C96F5F"/>
    <w:rsid w:val="00CD7939"/>
    <w:rsid w:val="00CF5FF1"/>
    <w:rsid w:val="00D06B35"/>
    <w:rsid w:val="00D1563D"/>
    <w:rsid w:val="00D16035"/>
    <w:rsid w:val="00D27A7E"/>
    <w:rsid w:val="00D35050"/>
    <w:rsid w:val="00D40CF4"/>
    <w:rsid w:val="00D64E25"/>
    <w:rsid w:val="00D668D6"/>
    <w:rsid w:val="00D73AB0"/>
    <w:rsid w:val="00D814D8"/>
    <w:rsid w:val="00DC78F3"/>
    <w:rsid w:val="00E0245A"/>
    <w:rsid w:val="00E24C1F"/>
    <w:rsid w:val="00E26DAB"/>
    <w:rsid w:val="00E322C7"/>
    <w:rsid w:val="00E43F49"/>
    <w:rsid w:val="00E50687"/>
    <w:rsid w:val="00E52165"/>
    <w:rsid w:val="00E535B7"/>
    <w:rsid w:val="00E55426"/>
    <w:rsid w:val="00E678E0"/>
    <w:rsid w:val="00E8700B"/>
    <w:rsid w:val="00E94D5B"/>
    <w:rsid w:val="00EB184B"/>
    <w:rsid w:val="00EB3BEA"/>
    <w:rsid w:val="00EC010D"/>
    <w:rsid w:val="00ED4F38"/>
    <w:rsid w:val="00ED621D"/>
    <w:rsid w:val="00ED7A36"/>
    <w:rsid w:val="00F038AA"/>
    <w:rsid w:val="00F07D64"/>
    <w:rsid w:val="00F1355A"/>
    <w:rsid w:val="00F2453C"/>
    <w:rsid w:val="00F247CA"/>
    <w:rsid w:val="00F277B2"/>
    <w:rsid w:val="00F318AA"/>
    <w:rsid w:val="00F357FA"/>
    <w:rsid w:val="00F4162C"/>
    <w:rsid w:val="00F54FDF"/>
    <w:rsid w:val="00F80C43"/>
    <w:rsid w:val="00F976B4"/>
    <w:rsid w:val="00FE11A1"/>
    <w:rsid w:val="00FE44D6"/>
    <w:rsid w:val="00FF2A85"/>
    <w:rsid w:val="00FF4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A8A"/>
  <w15:chartTrackingRefBased/>
  <w15:docId w15:val="{C34872F8-86C5-4AAE-9B64-C7C45095D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A170F3"/>
    <w:pPr>
      <w:spacing w:after="0" w:line="240" w:lineRule="auto"/>
    </w:pPr>
    <w:rPr>
      <w:sz w:val="20"/>
      <w:szCs w:val="20"/>
    </w:rPr>
  </w:style>
  <w:style w:type="character" w:customStyle="1" w:styleId="a4">
    <w:name w:val="טקסט הערת שוליים תו"/>
    <w:basedOn w:val="a0"/>
    <w:link w:val="a3"/>
    <w:uiPriority w:val="99"/>
    <w:rsid w:val="00A170F3"/>
    <w:rPr>
      <w:sz w:val="20"/>
      <w:szCs w:val="20"/>
    </w:rPr>
  </w:style>
  <w:style w:type="character" w:styleId="a5">
    <w:name w:val="footnote reference"/>
    <w:basedOn w:val="a0"/>
    <w:uiPriority w:val="99"/>
    <w:semiHidden/>
    <w:unhideWhenUsed/>
    <w:rsid w:val="00A170F3"/>
    <w:rPr>
      <w:vertAlign w:val="superscript"/>
    </w:rPr>
  </w:style>
  <w:style w:type="character" w:styleId="Hyperlink">
    <w:name w:val="Hyperlink"/>
    <w:basedOn w:val="a0"/>
    <w:uiPriority w:val="99"/>
    <w:unhideWhenUsed/>
    <w:rsid w:val="00BF7746"/>
    <w:rPr>
      <w:color w:val="0000FF"/>
      <w:u w:val="single"/>
    </w:rPr>
  </w:style>
  <w:style w:type="paragraph" w:styleId="a6">
    <w:name w:val="List Paragraph"/>
    <w:basedOn w:val="a"/>
    <w:uiPriority w:val="34"/>
    <w:qFormat/>
    <w:rsid w:val="00102B19"/>
    <w:pPr>
      <w:ind w:left="720"/>
      <w:contextualSpacing/>
    </w:pPr>
  </w:style>
  <w:style w:type="paragraph" w:styleId="a7">
    <w:name w:val="header"/>
    <w:basedOn w:val="a"/>
    <w:link w:val="a8"/>
    <w:uiPriority w:val="99"/>
    <w:unhideWhenUsed/>
    <w:rsid w:val="0020576B"/>
    <w:pPr>
      <w:tabs>
        <w:tab w:val="center" w:pos="4153"/>
        <w:tab w:val="right" w:pos="8306"/>
      </w:tabs>
      <w:spacing w:after="0" w:line="240" w:lineRule="auto"/>
    </w:pPr>
  </w:style>
  <w:style w:type="character" w:customStyle="1" w:styleId="a8">
    <w:name w:val="כותרת עליונה תו"/>
    <w:basedOn w:val="a0"/>
    <w:link w:val="a7"/>
    <w:uiPriority w:val="99"/>
    <w:rsid w:val="0020576B"/>
  </w:style>
  <w:style w:type="paragraph" w:styleId="a9">
    <w:name w:val="footer"/>
    <w:basedOn w:val="a"/>
    <w:link w:val="aa"/>
    <w:uiPriority w:val="99"/>
    <w:unhideWhenUsed/>
    <w:rsid w:val="0020576B"/>
    <w:pPr>
      <w:tabs>
        <w:tab w:val="center" w:pos="4153"/>
        <w:tab w:val="right" w:pos="8306"/>
      </w:tabs>
      <w:spacing w:after="0" w:line="240" w:lineRule="auto"/>
    </w:pPr>
  </w:style>
  <w:style w:type="character" w:customStyle="1" w:styleId="aa">
    <w:name w:val="כותרת תחתונה תו"/>
    <w:basedOn w:val="a0"/>
    <w:link w:val="a9"/>
    <w:uiPriority w:val="99"/>
    <w:rsid w:val="0020576B"/>
  </w:style>
  <w:style w:type="paragraph" w:styleId="ab">
    <w:name w:val="Revision"/>
    <w:hidden/>
    <w:uiPriority w:val="99"/>
    <w:semiHidden/>
    <w:rsid w:val="0020576B"/>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1434</Words>
  <Characters>7171</Characters>
  <Application>Microsoft Office Word</Application>
  <DocSecurity>0</DocSecurity>
  <Lines>59</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19</cp:revision>
  <cp:lastPrinted>2022-11-29T16:42:00Z</cp:lastPrinted>
  <dcterms:created xsi:type="dcterms:W3CDTF">2022-11-28T14:17:00Z</dcterms:created>
  <dcterms:modified xsi:type="dcterms:W3CDTF">2022-11-29T18:38:00Z</dcterms:modified>
</cp:coreProperties>
</file>