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587E" w14:textId="297857BE" w:rsidR="0050743D" w:rsidRDefault="0082655A">
      <w:pPr>
        <w:rPr>
          <w:b/>
          <w:bCs/>
          <w:sz w:val="36"/>
          <w:szCs w:val="36"/>
          <w:rtl/>
        </w:rPr>
      </w:pPr>
      <w:r>
        <w:rPr>
          <w:rFonts w:hint="cs"/>
          <w:rtl/>
        </w:rPr>
        <w:t>בס''ד</w:t>
      </w:r>
      <w:r>
        <w:rPr>
          <w:rtl/>
        </w:rPr>
        <w:tab/>
      </w:r>
      <w:r>
        <w:rPr>
          <w:rtl/>
        </w:rPr>
        <w:tab/>
      </w:r>
      <w:r>
        <w:rPr>
          <w:rFonts w:hint="cs"/>
          <w:rtl/>
        </w:rPr>
        <w:t xml:space="preserve">    </w:t>
      </w:r>
      <w:r w:rsidR="00182996">
        <w:rPr>
          <w:rFonts w:hint="cs"/>
          <w:rtl/>
        </w:rPr>
        <w:t xml:space="preserve"> </w:t>
      </w:r>
      <w:r w:rsidR="00115812">
        <w:rPr>
          <w:rFonts w:hint="cs"/>
          <w:rtl/>
        </w:rPr>
        <w:t xml:space="preserve"> </w:t>
      </w:r>
      <w:r w:rsidRPr="0082655A">
        <w:rPr>
          <w:rFonts w:hint="cs"/>
          <w:b/>
          <w:bCs/>
          <w:sz w:val="36"/>
          <w:szCs w:val="36"/>
          <w:rtl/>
        </w:rPr>
        <w:t>פרשת ה</w:t>
      </w:r>
      <w:r w:rsidR="0002134F">
        <w:rPr>
          <w:rFonts w:hint="cs"/>
          <w:b/>
          <w:bCs/>
          <w:sz w:val="36"/>
          <w:szCs w:val="36"/>
          <w:rtl/>
        </w:rPr>
        <w:t>א</w:t>
      </w:r>
      <w:r w:rsidRPr="0082655A">
        <w:rPr>
          <w:rFonts w:hint="cs"/>
          <w:b/>
          <w:bCs/>
          <w:sz w:val="36"/>
          <w:szCs w:val="36"/>
          <w:rtl/>
        </w:rPr>
        <w:t>זינו:</w:t>
      </w:r>
      <w:r w:rsidRPr="0082655A">
        <w:rPr>
          <w:rFonts w:hint="cs"/>
          <w:b/>
          <w:bCs/>
          <w:sz w:val="36"/>
          <w:szCs w:val="36"/>
        </w:rPr>
        <w:t xml:space="preserve"> </w:t>
      </w:r>
      <w:r w:rsidRPr="0082655A">
        <w:rPr>
          <w:rFonts w:hint="cs"/>
          <w:b/>
          <w:bCs/>
          <w:sz w:val="36"/>
          <w:szCs w:val="36"/>
          <w:rtl/>
        </w:rPr>
        <w:t xml:space="preserve">מה </w:t>
      </w:r>
      <w:r w:rsidR="000E260F">
        <w:rPr>
          <w:rFonts w:hint="cs"/>
          <w:b/>
          <w:bCs/>
          <w:sz w:val="36"/>
          <w:szCs w:val="36"/>
          <w:rtl/>
        </w:rPr>
        <w:t>מברכים</w:t>
      </w:r>
      <w:r w:rsidRPr="0082655A">
        <w:rPr>
          <w:rFonts w:hint="cs"/>
          <w:b/>
          <w:bCs/>
          <w:sz w:val="36"/>
          <w:szCs w:val="36"/>
          <w:rtl/>
        </w:rPr>
        <w:t xml:space="preserve"> על פריכיות אורז</w:t>
      </w:r>
    </w:p>
    <w:p w14:paraId="2CDFD4FE" w14:textId="542C7EA1" w:rsidR="0082655A" w:rsidRDefault="0082655A">
      <w:pPr>
        <w:rPr>
          <w:b/>
          <w:bCs/>
          <w:u w:val="single"/>
          <w:rtl/>
        </w:rPr>
      </w:pPr>
      <w:r w:rsidRPr="0082655A">
        <w:rPr>
          <w:rFonts w:hint="cs"/>
          <w:b/>
          <w:bCs/>
          <w:u w:val="single"/>
          <w:rtl/>
        </w:rPr>
        <w:t>פתיחה</w:t>
      </w:r>
    </w:p>
    <w:p w14:paraId="09075863" w14:textId="2AD65E4D" w:rsidR="006F7DE0" w:rsidRDefault="006F7DE0" w:rsidP="00362B8F">
      <w:pPr>
        <w:rPr>
          <w:rtl/>
        </w:rPr>
      </w:pPr>
      <w:r>
        <w:rPr>
          <w:rFonts w:hint="cs"/>
          <w:rtl/>
        </w:rPr>
        <w:t xml:space="preserve">בפרשת השבוע </w:t>
      </w:r>
      <w:r w:rsidR="00BD37BC">
        <w:rPr>
          <w:rFonts w:hint="cs"/>
          <w:rtl/>
        </w:rPr>
        <w:t>כתובה</w:t>
      </w:r>
      <w:r w:rsidR="00065158">
        <w:rPr>
          <w:rFonts w:hint="cs"/>
          <w:rtl/>
        </w:rPr>
        <w:t xml:space="preserve"> שירת האזינו, המהווה נאום תוכחה אחרון לפני מות משה וכניסת עם ישראל לארצו. </w:t>
      </w:r>
      <w:r w:rsidR="009F75A1">
        <w:rPr>
          <w:rFonts w:hint="cs"/>
          <w:rtl/>
        </w:rPr>
        <w:t xml:space="preserve">באחד מפסוקי השירה </w:t>
      </w:r>
      <w:r w:rsidR="008E6B5C">
        <w:rPr>
          <w:rFonts w:hint="cs"/>
          <w:sz w:val="18"/>
          <w:szCs w:val="18"/>
          <w:rtl/>
        </w:rPr>
        <w:t xml:space="preserve">(לב, ו) </w:t>
      </w:r>
      <w:r w:rsidR="009F75A1">
        <w:rPr>
          <w:rFonts w:hint="cs"/>
          <w:rtl/>
        </w:rPr>
        <w:t>כתוב</w:t>
      </w:r>
      <w:r w:rsidR="00BD37BC">
        <w:rPr>
          <w:rFonts w:hint="cs"/>
          <w:rtl/>
        </w:rPr>
        <w:t>:</w:t>
      </w:r>
      <w:r w:rsidR="009F75A1">
        <w:rPr>
          <w:rFonts w:hint="cs"/>
          <w:rtl/>
        </w:rPr>
        <w:t xml:space="preserve"> ''</w:t>
      </w:r>
      <w:r w:rsidR="00BD37BC">
        <w:rPr>
          <w:rFonts w:hint="cs"/>
          <w:rtl/>
        </w:rPr>
        <w:t xml:space="preserve">הלוא </w:t>
      </w:r>
      <w:r w:rsidR="009F75A1">
        <w:rPr>
          <w:rFonts w:hint="cs"/>
          <w:rtl/>
        </w:rPr>
        <w:t>הוא אביך קנך הוא עש</w:t>
      </w:r>
      <w:r w:rsidR="00BD37BC">
        <w:rPr>
          <w:rFonts w:hint="cs"/>
          <w:rtl/>
        </w:rPr>
        <w:t>ך</w:t>
      </w:r>
      <w:r w:rsidR="009F75A1">
        <w:rPr>
          <w:rFonts w:hint="cs"/>
          <w:rtl/>
        </w:rPr>
        <w:t xml:space="preserve"> </w:t>
      </w:r>
      <w:proofErr w:type="spellStart"/>
      <w:r w:rsidR="009F75A1">
        <w:rPr>
          <w:rFonts w:hint="cs"/>
          <w:rtl/>
        </w:rPr>
        <w:t>ויכננך</w:t>
      </w:r>
      <w:proofErr w:type="spellEnd"/>
      <w:r w:rsidR="009F75A1">
        <w:rPr>
          <w:rFonts w:hint="cs"/>
          <w:rtl/>
        </w:rPr>
        <w:t xml:space="preserve">''. מפסוק זה </w:t>
      </w:r>
      <w:r w:rsidR="00CA0ABF">
        <w:rPr>
          <w:rFonts w:hint="cs"/>
          <w:rtl/>
        </w:rPr>
        <w:t xml:space="preserve">ומפסוק נוסף מספר משלי </w:t>
      </w:r>
      <w:r w:rsidR="00CA0ABF">
        <w:rPr>
          <w:rFonts w:hint="cs"/>
          <w:sz w:val="18"/>
          <w:szCs w:val="18"/>
          <w:rtl/>
        </w:rPr>
        <w:t xml:space="preserve">(כח, כד) </w:t>
      </w:r>
      <w:r w:rsidR="00CA0ABF">
        <w:rPr>
          <w:rFonts w:hint="cs"/>
          <w:rtl/>
        </w:rPr>
        <w:t xml:space="preserve">דורשת </w:t>
      </w:r>
      <w:r w:rsidR="009F75A1">
        <w:rPr>
          <w:rFonts w:hint="cs"/>
          <w:rtl/>
        </w:rPr>
        <w:t xml:space="preserve">הגמרא במסכת ברכות </w:t>
      </w:r>
      <w:r w:rsidR="009F75A1">
        <w:rPr>
          <w:rFonts w:hint="cs"/>
          <w:sz w:val="18"/>
          <w:szCs w:val="18"/>
          <w:rtl/>
        </w:rPr>
        <w:t>(לה ע''א)</w:t>
      </w:r>
      <w:r w:rsidR="009F75A1">
        <w:rPr>
          <w:rFonts w:hint="cs"/>
          <w:rtl/>
        </w:rPr>
        <w:t xml:space="preserve">, </w:t>
      </w:r>
      <w:r w:rsidR="00362B8F">
        <w:rPr>
          <w:rFonts w:hint="cs"/>
          <w:rtl/>
        </w:rPr>
        <w:t>שכל האוכל ללא ברכה כאילו גוזל את הקב''ה וכנסת ישראל</w:t>
      </w:r>
      <w:r w:rsidR="004C1190">
        <w:rPr>
          <w:rFonts w:hint="cs"/>
          <w:rtl/>
        </w:rPr>
        <w:t xml:space="preserve">. </w:t>
      </w:r>
      <w:r w:rsidR="00362B8F">
        <w:rPr>
          <w:rFonts w:hint="cs"/>
          <w:rtl/>
        </w:rPr>
        <w:t>ובלשון הגמרא:</w:t>
      </w:r>
    </w:p>
    <w:p w14:paraId="3B17673C" w14:textId="4F1D2097" w:rsidR="00362B8F" w:rsidRPr="009F75A1" w:rsidRDefault="00C756D1" w:rsidP="00FE46E9">
      <w:pPr>
        <w:ind w:left="720"/>
        <w:rPr>
          <w:rtl/>
        </w:rPr>
      </w:pPr>
      <w:r>
        <w:rPr>
          <w:rFonts w:cs="Arial" w:hint="cs"/>
          <w:rtl/>
        </w:rPr>
        <w:t>''</w:t>
      </w:r>
      <w:r w:rsidRPr="00C756D1">
        <w:rPr>
          <w:rFonts w:cs="Arial"/>
          <w:rtl/>
        </w:rPr>
        <w:t xml:space="preserve">אמר רבי חנינא בר פפא: כל הנהנה מן העולם הזה בלא ברכה כאילו גוזל </w:t>
      </w:r>
      <w:proofErr w:type="spellStart"/>
      <w:r w:rsidRPr="00C756D1">
        <w:rPr>
          <w:rFonts w:cs="Arial"/>
          <w:rtl/>
        </w:rPr>
        <w:t>להקדוש</w:t>
      </w:r>
      <w:proofErr w:type="spellEnd"/>
      <w:r w:rsidRPr="00C756D1">
        <w:rPr>
          <w:rFonts w:cs="Arial"/>
          <w:rtl/>
        </w:rPr>
        <w:t xml:space="preserve"> ברוך הוא וכנסת ישראל, שנאמר: גוזל אביו </w:t>
      </w:r>
      <w:proofErr w:type="spellStart"/>
      <w:r w:rsidRPr="00C756D1">
        <w:rPr>
          <w:rFonts w:cs="Arial"/>
          <w:rtl/>
        </w:rPr>
        <w:t>ואמו</w:t>
      </w:r>
      <w:proofErr w:type="spellEnd"/>
      <w:r w:rsidRPr="00C756D1">
        <w:rPr>
          <w:rFonts w:cs="Arial"/>
          <w:rtl/>
        </w:rPr>
        <w:t xml:space="preserve"> ואומר אין פשע חבר הוא לאיש משחית; ואין אביו אלא הקדוש ברוך הוא, שנאמר הלא הוא אביך קנך; ואין </w:t>
      </w:r>
      <w:proofErr w:type="spellStart"/>
      <w:r w:rsidRPr="00C756D1">
        <w:rPr>
          <w:rFonts w:cs="Arial"/>
          <w:rtl/>
        </w:rPr>
        <w:t>אמו</w:t>
      </w:r>
      <w:proofErr w:type="spellEnd"/>
      <w:r w:rsidRPr="00C756D1">
        <w:rPr>
          <w:rFonts w:cs="Arial"/>
          <w:rtl/>
        </w:rPr>
        <w:t xml:space="preserve"> אלא כנסת ישראל, שנאמר: שמע בני מוסר אביך ואל ת</w:t>
      </w:r>
      <w:r w:rsidR="00440CAB">
        <w:rPr>
          <w:rFonts w:cs="Arial" w:hint="cs"/>
          <w:rtl/>
        </w:rPr>
        <w:t>י</w:t>
      </w:r>
      <w:r w:rsidRPr="00C756D1">
        <w:rPr>
          <w:rFonts w:cs="Arial"/>
          <w:rtl/>
        </w:rPr>
        <w:t>טוש תורת א</w:t>
      </w:r>
      <w:r w:rsidR="00440CAB">
        <w:rPr>
          <w:rFonts w:cs="Arial" w:hint="cs"/>
          <w:rtl/>
        </w:rPr>
        <w:t>י</w:t>
      </w:r>
      <w:r w:rsidRPr="00C756D1">
        <w:rPr>
          <w:rFonts w:cs="Arial"/>
          <w:rtl/>
        </w:rPr>
        <w:t>מך.</w:t>
      </w:r>
      <w:r w:rsidR="00FE46E9">
        <w:rPr>
          <w:rFonts w:cs="Arial" w:hint="cs"/>
          <w:rtl/>
        </w:rPr>
        <w:t>''</w:t>
      </w:r>
    </w:p>
    <w:p w14:paraId="1C57C271" w14:textId="7A0CC7FA" w:rsidR="00065158" w:rsidRDefault="00570CB8">
      <w:pPr>
        <w:rPr>
          <w:rtl/>
        </w:rPr>
      </w:pPr>
      <w:r>
        <w:rPr>
          <w:rFonts w:hint="cs"/>
          <w:rtl/>
        </w:rPr>
        <w:t xml:space="preserve">בעקבות דרשת חז''ל שאסור לאכול ללא ברכה, נעסוק השבוע בשאלה מה מברכים על פריכיות אורז. </w:t>
      </w:r>
      <w:r w:rsidR="000E260F">
        <w:rPr>
          <w:rFonts w:hint="cs"/>
          <w:rtl/>
        </w:rPr>
        <w:t>על מנת</w:t>
      </w:r>
      <w:r>
        <w:rPr>
          <w:rFonts w:hint="cs"/>
          <w:rtl/>
        </w:rPr>
        <w:t xml:space="preserve"> לענות על שאלה זו </w:t>
      </w:r>
      <w:r w:rsidR="00BD37BC">
        <w:rPr>
          <w:rFonts w:hint="cs"/>
          <w:rtl/>
        </w:rPr>
        <w:t xml:space="preserve">נפתח </w:t>
      </w:r>
      <w:r>
        <w:rPr>
          <w:rFonts w:hint="cs"/>
          <w:rtl/>
        </w:rPr>
        <w:t>ראשית</w:t>
      </w:r>
      <w:r w:rsidR="00BE020A">
        <w:rPr>
          <w:rFonts w:hint="cs"/>
          <w:rtl/>
        </w:rPr>
        <w:t xml:space="preserve"> במחלוקת הפוסקים</w:t>
      </w:r>
      <w:r>
        <w:rPr>
          <w:rFonts w:hint="cs"/>
          <w:rtl/>
        </w:rPr>
        <w:t xml:space="preserve">, </w:t>
      </w:r>
      <w:r w:rsidR="00BE020A">
        <w:rPr>
          <w:rFonts w:hint="cs"/>
          <w:rtl/>
        </w:rPr>
        <w:t>האם צריך לברך על אורז בורא פרי האדמה או מזונות</w:t>
      </w:r>
      <w:r>
        <w:rPr>
          <w:rFonts w:hint="cs"/>
          <w:rtl/>
        </w:rPr>
        <w:t xml:space="preserve">. </w:t>
      </w:r>
      <w:r w:rsidR="000E260F">
        <w:rPr>
          <w:rFonts w:hint="cs"/>
          <w:rtl/>
        </w:rPr>
        <w:t>בהמשך</w:t>
      </w:r>
      <w:r>
        <w:rPr>
          <w:rFonts w:hint="cs"/>
          <w:rtl/>
        </w:rPr>
        <w:t xml:space="preserve"> נראה את המחלוקת מה מברכים על פריכיות אורז, </w:t>
      </w:r>
      <w:r w:rsidR="00B304D5">
        <w:rPr>
          <w:rFonts w:hint="cs"/>
          <w:rtl/>
        </w:rPr>
        <w:t>ולסיום מה יש לברך על סושי</w:t>
      </w:r>
      <w:r>
        <w:rPr>
          <w:rFonts w:hint="cs"/>
          <w:rtl/>
        </w:rPr>
        <w:t>.</w:t>
      </w:r>
    </w:p>
    <w:p w14:paraId="284A0631" w14:textId="1BE24E2C" w:rsidR="00570CB8" w:rsidRDefault="00570CB8">
      <w:pPr>
        <w:rPr>
          <w:b/>
          <w:bCs/>
          <w:u w:val="single"/>
          <w:rtl/>
        </w:rPr>
      </w:pPr>
      <w:r>
        <w:rPr>
          <w:rFonts w:hint="cs"/>
          <w:b/>
          <w:bCs/>
          <w:u w:val="single"/>
          <w:rtl/>
        </w:rPr>
        <w:t>ברכת האורז</w:t>
      </w:r>
    </w:p>
    <w:p w14:paraId="53DDB192" w14:textId="04FABBBE" w:rsidR="00570CB8" w:rsidRDefault="00570CB8" w:rsidP="00567048">
      <w:pPr>
        <w:rPr>
          <w:rtl/>
        </w:rPr>
      </w:pPr>
      <w:r>
        <w:rPr>
          <w:rFonts w:hint="cs"/>
          <w:rtl/>
        </w:rPr>
        <w:t xml:space="preserve">מה </w:t>
      </w:r>
      <w:r w:rsidR="00BD37BC">
        <w:rPr>
          <w:rFonts w:hint="cs"/>
          <w:rtl/>
        </w:rPr>
        <w:t>מברכים</w:t>
      </w:r>
      <w:r>
        <w:rPr>
          <w:rFonts w:hint="cs"/>
          <w:rtl/>
        </w:rPr>
        <w:t xml:space="preserve"> על אורז? </w:t>
      </w:r>
      <w:r w:rsidR="004F678B">
        <w:rPr>
          <w:rFonts w:hint="cs"/>
          <w:rtl/>
        </w:rPr>
        <w:t xml:space="preserve">הגמרא במסכת ברכות </w:t>
      </w:r>
      <w:r w:rsidR="004F678B">
        <w:rPr>
          <w:rFonts w:hint="cs"/>
          <w:sz w:val="18"/>
          <w:szCs w:val="18"/>
          <w:rtl/>
        </w:rPr>
        <w:t xml:space="preserve">(לו ע''ב) </w:t>
      </w:r>
      <w:r w:rsidR="004F678B">
        <w:rPr>
          <w:rFonts w:hint="cs"/>
          <w:rtl/>
        </w:rPr>
        <w:t>כותבת בשם רב ושמואל, שכל מאכל שיש בו מחמשת מיני דגן</w:t>
      </w:r>
      <w:r w:rsidR="00567048">
        <w:rPr>
          <w:rFonts w:hint="cs"/>
          <w:rtl/>
        </w:rPr>
        <w:t xml:space="preserve"> </w:t>
      </w:r>
      <w:r w:rsidR="00C619E4">
        <w:rPr>
          <w:rFonts w:hint="cs"/>
          <w:rtl/>
        </w:rPr>
        <w:t>שמטרת</w:t>
      </w:r>
      <w:r w:rsidR="00DB6D44">
        <w:rPr>
          <w:rFonts w:hint="cs"/>
          <w:rtl/>
        </w:rPr>
        <w:t>ם</w:t>
      </w:r>
      <w:r w:rsidR="00567048">
        <w:rPr>
          <w:rFonts w:hint="cs"/>
          <w:rtl/>
        </w:rPr>
        <w:t xml:space="preserve"> לתת טעם</w:t>
      </w:r>
      <w:r w:rsidR="004F678B">
        <w:rPr>
          <w:rFonts w:hint="cs"/>
          <w:rtl/>
        </w:rPr>
        <w:t xml:space="preserve">, יש לברך עליו </w:t>
      </w:r>
      <w:r w:rsidR="00161AFB">
        <w:rPr>
          <w:rFonts w:hint="cs"/>
          <w:rtl/>
        </w:rPr>
        <w:t>'</w:t>
      </w:r>
      <w:r w:rsidR="004F678B">
        <w:rPr>
          <w:rFonts w:hint="cs"/>
          <w:rtl/>
        </w:rPr>
        <w:t>מזונות</w:t>
      </w:r>
      <w:r w:rsidR="00161AFB">
        <w:rPr>
          <w:rFonts w:hint="cs"/>
          <w:rtl/>
        </w:rPr>
        <w:t>'</w:t>
      </w:r>
      <w:r w:rsidR="004F678B">
        <w:rPr>
          <w:rFonts w:hint="cs"/>
          <w:rtl/>
        </w:rPr>
        <w:t xml:space="preserve"> גם אם מבחינה כמותית </w:t>
      </w:r>
      <w:r w:rsidR="005E2BC4">
        <w:rPr>
          <w:rFonts w:hint="cs"/>
          <w:rtl/>
        </w:rPr>
        <w:t>הם</w:t>
      </w:r>
      <w:r w:rsidR="0053661B">
        <w:rPr>
          <w:rFonts w:hint="cs"/>
          <w:rtl/>
        </w:rPr>
        <w:t xml:space="preserve"> </w:t>
      </w:r>
      <w:r w:rsidR="004F678B">
        <w:rPr>
          <w:rFonts w:hint="cs"/>
          <w:rtl/>
        </w:rPr>
        <w:t>מהווים מיעוט</w:t>
      </w:r>
      <w:r w:rsidR="00567048">
        <w:rPr>
          <w:rFonts w:hint="cs"/>
          <w:rtl/>
        </w:rPr>
        <w:t xml:space="preserve">. מתוך </w:t>
      </w:r>
      <w:r w:rsidR="00161AFB">
        <w:rPr>
          <w:rFonts w:hint="cs"/>
          <w:rtl/>
        </w:rPr>
        <w:t xml:space="preserve">דבריהם </w:t>
      </w:r>
      <w:r w:rsidR="00567048">
        <w:rPr>
          <w:rFonts w:hint="cs"/>
          <w:rtl/>
        </w:rPr>
        <w:t xml:space="preserve">מדייקת הגמרא, שכוונתם לומר </w:t>
      </w:r>
      <w:r w:rsidR="0053661B">
        <w:rPr>
          <w:rFonts w:hint="cs"/>
          <w:rtl/>
        </w:rPr>
        <w:t xml:space="preserve">שדווקא על חמשת מיני דגן מברכים מזונות, </w:t>
      </w:r>
      <w:r w:rsidR="007B6FFD">
        <w:rPr>
          <w:rFonts w:hint="cs"/>
          <w:rtl/>
        </w:rPr>
        <w:t>אבל אורז ודוחן</w:t>
      </w:r>
      <w:r w:rsidR="000E260F">
        <w:rPr>
          <w:rFonts w:hint="cs"/>
          <w:rtl/>
        </w:rPr>
        <w:t>,</w:t>
      </w:r>
      <w:r w:rsidR="007B6FFD">
        <w:rPr>
          <w:rFonts w:hint="cs"/>
          <w:rtl/>
        </w:rPr>
        <w:t xml:space="preserve"> ברכתם שהכל. על הנחה זו, מקשה הגמרא שתי קושיות:</w:t>
      </w:r>
    </w:p>
    <w:p w14:paraId="3B3F7371" w14:textId="255A076F" w:rsidR="007B6FFD" w:rsidRDefault="007B6FFD" w:rsidP="00567048">
      <w:pPr>
        <w:rPr>
          <w:rtl/>
        </w:rPr>
      </w:pPr>
      <w:r w:rsidRPr="007B6FFD">
        <w:rPr>
          <w:rFonts w:hint="cs"/>
          <w:b/>
          <w:bCs/>
          <w:rtl/>
        </w:rPr>
        <w:t>קושיה ראשונה</w:t>
      </w:r>
      <w:r w:rsidR="004518C0">
        <w:rPr>
          <w:rFonts w:hint="cs"/>
          <w:b/>
          <w:bCs/>
          <w:rtl/>
        </w:rPr>
        <w:t>:</w:t>
      </w:r>
      <w:r w:rsidR="00F41202">
        <w:rPr>
          <w:rFonts w:hint="cs"/>
          <w:b/>
          <w:bCs/>
          <w:rtl/>
        </w:rPr>
        <w:t xml:space="preserve"> </w:t>
      </w:r>
      <w:r w:rsidR="004518C0">
        <w:rPr>
          <w:rFonts w:hint="cs"/>
          <w:rtl/>
        </w:rPr>
        <w:t xml:space="preserve">הגמרא מביאה </w:t>
      </w:r>
      <w:r w:rsidR="00F41202">
        <w:rPr>
          <w:rFonts w:hint="cs"/>
          <w:rtl/>
        </w:rPr>
        <w:t>ברייתא הכותבת שאורז נחשב מעשה קדירה, ועל מעשה קדירה יש לברך מזונות</w:t>
      </w:r>
      <w:r w:rsidR="00D77DF9">
        <w:rPr>
          <w:rFonts w:hint="cs"/>
          <w:rtl/>
        </w:rPr>
        <w:t xml:space="preserve"> ולא שהכל. </w:t>
      </w:r>
      <w:r w:rsidR="000E260F">
        <w:rPr>
          <w:rFonts w:hint="cs"/>
          <w:rtl/>
        </w:rPr>
        <w:t>ו</w:t>
      </w:r>
      <w:r w:rsidR="00D77DF9">
        <w:rPr>
          <w:rFonts w:hint="cs"/>
          <w:rtl/>
        </w:rPr>
        <w:t>לא זו בלבד,</w:t>
      </w:r>
      <w:r w:rsidR="00F41202">
        <w:rPr>
          <w:rFonts w:hint="cs"/>
          <w:rtl/>
        </w:rPr>
        <w:t xml:space="preserve"> </w:t>
      </w:r>
      <w:r w:rsidR="000E260F">
        <w:rPr>
          <w:rFonts w:hint="cs"/>
          <w:rtl/>
        </w:rPr>
        <w:t>אלא ש</w:t>
      </w:r>
      <w:r w:rsidR="00BA2A0D">
        <w:rPr>
          <w:rFonts w:hint="cs"/>
          <w:rtl/>
        </w:rPr>
        <w:t>במקרה בו</w:t>
      </w:r>
      <w:r w:rsidR="00F41202">
        <w:rPr>
          <w:rFonts w:hint="cs"/>
          <w:rtl/>
        </w:rPr>
        <w:t xml:space="preserve"> עושים </w:t>
      </w:r>
      <w:r w:rsidR="00220A43">
        <w:rPr>
          <w:rFonts w:hint="cs"/>
          <w:rtl/>
        </w:rPr>
        <w:t xml:space="preserve">מהאורז </w:t>
      </w:r>
      <w:r w:rsidR="00F41202">
        <w:rPr>
          <w:rFonts w:hint="cs"/>
          <w:rtl/>
        </w:rPr>
        <w:t>פרוסות</w:t>
      </w:r>
      <w:r w:rsidR="00D0157D">
        <w:rPr>
          <w:rFonts w:hint="cs"/>
          <w:rtl/>
        </w:rPr>
        <w:t>,</w:t>
      </w:r>
      <w:r w:rsidR="00F41202">
        <w:rPr>
          <w:rFonts w:hint="cs"/>
          <w:rtl/>
        </w:rPr>
        <w:t xml:space="preserve"> אף יש לברך </w:t>
      </w:r>
      <w:r w:rsidR="00597F7B">
        <w:rPr>
          <w:rFonts w:hint="cs"/>
          <w:rtl/>
        </w:rPr>
        <w:t>'</w:t>
      </w:r>
      <w:r w:rsidR="00F41202">
        <w:rPr>
          <w:rFonts w:hint="cs"/>
          <w:rtl/>
        </w:rPr>
        <w:t>המוציא</w:t>
      </w:r>
      <w:r w:rsidR="00597F7B">
        <w:rPr>
          <w:rFonts w:hint="cs"/>
          <w:rtl/>
        </w:rPr>
        <w:t>'</w:t>
      </w:r>
      <w:r w:rsidR="00F41202">
        <w:rPr>
          <w:rFonts w:hint="cs"/>
          <w:rtl/>
        </w:rPr>
        <w:t xml:space="preserve">. </w:t>
      </w:r>
      <w:r w:rsidR="00D77DF9">
        <w:rPr>
          <w:rFonts w:hint="cs"/>
          <w:rtl/>
        </w:rPr>
        <w:t xml:space="preserve">הגמרא דוחה את הקושיה, </w:t>
      </w:r>
      <w:r w:rsidR="00DB6D44" w:rsidRPr="00F04B27">
        <w:rPr>
          <w:rFonts w:hint="cs"/>
          <w:rtl/>
        </w:rPr>
        <w:t>מכיוון</w:t>
      </w:r>
      <w:r w:rsidR="00DB6D44">
        <w:rPr>
          <w:rFonts w:hint="cs"/>
          <w:rtl/>
        </w:rPr>
        <w:t xml:space="preserve"> </w:t>
      </w:r>
      <w:proofErr w:type="spellStart"/>
      <w:r w:rsidR="00D77DF9">
        <w:rPr>
          <w:rFonts w:hint="cs"/>
          <w:rtl/>
        </w:rPr>
        <w:t>שברייתא</w:t>
      </w:r>
      <w:proofErr w:type="spellEnd"/>
      <w:r w:rsidR="00D77DF9">
        <w:rPr>
          <w:rFonts w:hint="cs"/>
          <w:rtl/>
        </w:rPr>
        <w:t xml:space="preserve"> זו צועדת בשיטת רבי יוחנן בן </w:t>
      </w:r>
      <w:proofErr w:type="spellStart"/>
      <w:r w:rsidR="00D77DF9">
        <w:rPr>
          <w:rFonts w:hint="cs"/>
          <w:rtl/>
        </w:rPr>
        <w:t>נורי</w:t>
      </w:r>
      <w:proofErr w:type="spellEnd"/>
      <w:r w:rsidR="00D77DF9">
        <w:rPr>
          <w:rFonts w:hint="cs"/>
          <w:rtl/>
        </w:rPr>
        <w:t>, הסובר שאורז מין דגן הוא ואף אפשר לצאת בו ידי חובת מצה בפסח</w:t>
      </w:r>
      <w:r w:rsidR="00054B84">
        <w:rPr>
          <w:rFonts w:hint="cs"/>
          <w:rtl/>
        </w:rPr>
        <w:t>, אבל חכמים חולקים עליו</w:t>
      </w:r>
      <w:r w:rsidR="00D77DF9">
        <w:rPr>
          <w:rFonts w:hint="cs"/>
          <w:rtl/>
        </w:rPr>
        <w:t>.</w:t>
      </w:r>
    </w:p>
    <w:p w14:paraId="37974CD2" w14:textId="08DE8098" w:rsidR="00E9123E" w:rsidRDefault="004518C0" w:rsidP="00A17FD2">
      <w:pPr>
        <w:rPr>
          <w:rtl/>
        </w:rPr>
      </w:pPr>
      <w:r w:rsidRPr="004518C0">
        <w:rPr>
          <w:rFonts w:hint="cs"/>
          <w:b/>
          <w:bCs/>
          <w:rtl/>
        </w:rPr>
        <w:t>קושיה שנייה</w:t>
      </w:r>
      <w:r>
        <w:rPr>
          <w:rFonts w:hint="cs"/>
          <w:rtl/>
        </w:rPr>
        <w:t>:</w:t>
      </w:r>
      <w:r>
        <w:rPr>
          <w:rFonts w:hint="cs"/>
        </w:rPr>
        <w:t xml:space="preserve"> </w:t>
      </w:r>
      <w:r w:rsidR="003640BC">
        <w:rPr>
          <w:rFonts w:hint="cs"/>
          <w:rtl/>
        </w:rPr>
        <w:t>הגמרא מביאה ברייתא הכותבת, שהכוסס את האורז מברך עליו בורא פרי האדמה, ואם טחנו</w:t>
      </w:r>
      <w:r w:rsidR="000E260F">
        <w:rPr>
          <w:rFonts w:hint="cs"/>
          <w:rtl/>
        </w:rPr>
        <w:t>,</w:t>
      </w:r>
      <w:r w:rsidR="003640BC">
        <w:rPr>
          <w:rFonts w:hint="cs"/>
          <w:rtl/>
        </w:rPr>
        <w:t xml:space="preserve"> </w:t>
      </w:r>
      <w:proofErr w:type="spellStart"/>
      <w:r w:rsidR="003640BC">
        <w:rPr>
          <w:rFonts w:hint="cs"/>
          <w:rtl/>
        </w:rPr>
        <w:t>אפאו</w:t>
      </w:r>
      <w:proofErr w:type="spellEnd"/>
      <w:r w:rsidR="003640BC">
        <w:rPr>
          <w:rFonts w:hint="cs"/>
          <w:rtl/>
        </w:rPr>
        <w:t xml:space="preserve"> ובישלו</w:t>
      </w:r>
      <w:r w:rsidR="00E222C4">
        <w:rPr>
          <w:rFonts w:hint="cs"/>
          <w:rtl/>
        </w:rPr>
        <w:t xml:space="preserve"> והפכו למעין </w:t>
      </w:r>
      <w:r w:rsidR="003640BC">
        <w:rPr>
          <w:rFonts w:hint="cs"/>
          <w:rtl/>
        </w:rPr>
        <w:t xml:space="preserve">פרוסות </w:t>
      </w:r>
      <w:r w:rsidR="00E222C4">
        <w:rPr>
          <w:rFonts w:hint="cs"/>
          <w:rtl/>
        </w:rPr>
        <w:t xml:space="preserve">יש לברך </w:t>
      </w:r>
      <w:r w:rsidR="003640BC">
        <w:rPr>
          <w:rFonts w:hint="cs"/>
          <w:rtl/>
        </w:rPr>
        <w:t>מזונות</w:t>
      </w:r>
      <w:r w:rsidR="00CD4ABB">
        <w:rPr>
          <w:rFonts w:hint="cs"/>
          <w:rtl/>
        </w:rPr>
        <w:t xml:space="preserve">. בניגוד </w:t>
      </w:r>
      <w:proofErr w:type="spellStart"/>
      <w:r w:rsidR="00CD4ABB">
        <w:rPr>
          <w:rFonts w:hint="cs"/>
          <w:rtl/>
        </w:rPr>
        <w:t>לברייתא</w:t>
      </w:r>
      <w:proofErr w:type="spellEnd"/>
      <w:r w:rsidR="00CD4ABB">
        <w:rPr>
          <w:rFonts w:hint="cs"/>
          <w:rtl/>
        </w:rPr>
        <w:t xml:space="preserve"> הקודמת </w:t>
      </w:r>
      <w:r w:rsidR="00FA45AC">
        <w:rPr>
          <w:rFonts w:hint="cs"/>
          <w:rtl/>
        </w:rPr>
        <w:t xml:space="preserve">אי אפשר לתרץ שמדובר בשיטת רבי יוחנן בן </w:t>
      </w:r>
      <w:proofErr w:type="spellStart"/>
      <w:r w:rsidR="00FA45AC">
        <w:rPr>
          <w:rFonts w:hint="cs"/>
          <w:rtl/>
        </w:rPr>
        <w:t>נורי</w:t>
      </w:r>
      <w:proofErr w:type="spellEnd"/>
      <w:r w:rsidR="00FA45AC">
        <w:rPr>
          <w:rFonts w:hint="cs"/>
          <w:rtl/>
        </w:rPr>
        <w:t xml:space="preserve">, </w:t>
      </w:r>
      <w:r w:rsidR="000E260F">
        <w:rPr>
          <w:rFonts w:hint="cs"/>
          <w:rtl/>
        </w:rPr>
        <w:t>שכן</w:t>
      </w:r>
      <w:r w:rsidR="00FA45AC">
        <w:rPr>
          <w:rFonts w:hint="cs"/>
          <w:rtl/>
        </w:rPr>
        <w:t xml:space="preserve"> לשיטתו במקרה זה יש לברך המוציא</w:t>
      </w:r>
      <w:r w:rsidR="00A146A7">
        <w:rPr>
          <w:rFonts w:hint="cs"/>
          <w:rtl/>
        </w:rPr>
        <w:t xml:space="preserve"> - ואכן</w:t>
      </w:r>
      <w:r w:rsidR="003640BC">
        <w:rPr>
          <w:rFonts w:hint="cs"/>
          <w:rtl/>
        </w:rPr>
        <w:t xml:space="preserve"> מברייתא זו נסתרים דברי רב ושמואל</w:t>
      </w:r>
      <w:r w:rsidR="00FA45AC" w:rsidRPr="00597F7B">
        <w:rPr>
          <w:rFonts w:hint="cs"/>
          <w:rtl/>
        </w:rPr>
        <w:t xml:space="preserve"> </w:t>
      </w:r>
      <w:r w:rsidR="00597F7B">
        <w:rPr>
          <w:rFonts w:hint="cs"/>
          <w:rtl/>
        </w:rPr>
        <w:t xml:space="preserve">הסוברים שברכת האורז שהכל, </w:t>
      </w:r>
      <w:r w:rsidR="00FA45AC">
        <w:rPr>
          <w:rFonts w:hint="cs"/>
          <w:rtl/>
        </w:rPr>
        <w:t>ואין הלכה כמותם.</w:t>
      </w:r>
    </w:p>
    <w:p w14:paraId="52005FB3" w14:textId="7450289F" w:rsidR="00E9123E" w:rsidRPr="00E9123E" w:rsidRDefault="009F19EC">
      <w:pPr>
        <w:rPr>
          <w:u w:val="single"/>
          <w:rtl/>
        </w:rPr>
      </w:pPr>
      <w:r>
        <w:rPr>
          <w:rFonts w:hint="cs"/>
          <w:u w:val="single"/>
          <w:rtl/>
        </w:rPr>
        <w:t>טחנו</w:t>
      </w:r>
      <w:r w:rsidR="000E260F">
        <w:rPr>
          <w:rFonts w:hint="cs"/>
          <w:u w:val="single"/>
          <w:rtl/>
        </w:rPr>
        <w:t>,</w:t>
      </w:r>
      <w:r>
        <w:rPr>
          <w:rFonts w:hint="cs"/>
          <w:u w:val="single"/>
          <w:rtl/>
        </w:rPr>
        <w:t xml:space="preserve"> </w:t>
      </w:r>
      <w:proofErr w:type="spellStart"/>
      <w:r>
        <w:rPr>
          <w:rFonts w:hint="cs"/>
          <w:u w:val="single"/>
          <w:rtl/>
        </w:rPr>
        <w:t>אפאו</w:t>
      </w:r>
      <w:proofErr w:type="spellEnd"/>
      <w:r>
        <w:rPr>
          <w:rFonts w:hint="cs"/>
          <w:u w:val="single"/>
          <w:rtl/>
        </w:rPr>
        <w:t xml:space="preserve"> ובישלו</w:t>
      </w:r>
    </w:p>
    <w:p w14:paraId="67E30E6B" w14:textId="21169A32" w:rsidR="00E9123E" w:rsidRDefault="00092A43">
      <w:pPr>
        <w:rPr>
          <w:rtl/>
        </w:rPr>
      </w:pPr>
      <w:r>
        <w:rPr>
          <w:rFonts w:hint="cs"/>
          <w:rtl/>
        </w:rPr>
        <w:t>יוצא שלמסקנת הגמרא, במקרה בו כוססים את האורז</w:t>
      </w:r>
      <w:r w:rsidR="000E260F">
        <w:rPr>
          <w:rFonts w:hint="cs"/>
          <w:rtl/>
        </w:rPr>
        <w:t>,</w:t>
      </w:r>
      <w:r>
        <w:rPr>
          <w:rFonts w:hint="cs"/>
          <w:rtl/>
        </w:rPr>
        <w:t xml:space="preserve"> ברכתו אדמה, וכאשר טוחנים, אופים או מבשלים אותו ברכתו מזונות. נחלקו הראשונים, </w:t>
      </w:r>
      <w:r w:rsidR="00E04869">
        <w:rPr>
          <w:rFonts w:hint="cs"/>
          <w:rtl/>
        </w:rPr>
        <w:t xml:space="preserve">מה </w:t>
      </w:r>
      <w:r w:rsidR="00002930">
        <w:rPr>
          <w:rFonts w:hint="cs"/>
          <w:rtl/>
        </w:rPr>
        <w:t xml:space="preserve">בדיוק </w:t>
      </w:r>
      <w:r w:rsidR="00E04869">
        <w:rPr>
          <w:rFonts w:hint="cs"/>
          <w:rtl/>
        </w:rPr>
        <w:t>יש לעשות כדי שברכת האורז תהיה מזונות:</w:t>
      </w:r>
    </w:p>
    <w:p w14:paraId="2C8A1D0F" w14:textId="3679BFC6" w:rsidR="004D2E67" w:rsidRDefault="003C2300">
      <w:pPr>
        <w:rPr>
          <w:rtl/>
        </w:rPr>
      </w:pPr>
      <w:r>
        <w:rPr>
          <w:rFonts w:hint="cs"/>
          <w:rtl/>
        </w:rPr>
        <w:t xml:space="preserve">א. </w:t>
      </w:r>
      <w:r w:rsidR="008D3C84" w:rsidRPr="00D3147F">
        <w:rPr>
          <w:rFonts w:hint="cs"/>
          <w:b/>
          <w:bCs/>
          <w:rtl/>
        </w:rPr>
        <w:t>הרא''ש</w:t>
      </w:r>
      <w:r w:rsidR="008D3C84">
        <w:rPr>
          <w:rFonts w:hint="cs"/>
          <w:rtl/>
        </w:rPr>
        <w:t xml:space="preserve"> </w:t>
      </w:r>
      <w:r w:rsidR="008D3C84">
        <w:rPr>
          <w:rFonts w:hint="cs"/>
          <w:sz w:val="18"/>
          <w:szCs w:val="18"/>
          <w:rtl/>
        </w:rPr>
        <w:t>(</w:t>
      </w:r>
      <w:r w:rsidR="00883314">
        <w:rPr>
          <w:rFonts w:hint="cs"/>
          <w:sz w:val="18"/>
          <w:szCs w:val="18"/>
          <w:rtl/>
        </w:rPr>
        <w:t>ו, ח</w:t>
      </w:r>
      <w:r w:rsidR="008D3C84">
        <w:rPr>
          <w:rFonts w:hint="cs"/>
          <w:sz w:val="18"/>
          <w:szCs w:val="18"/>
          <w:rtl/>
        </w:rPr>
        <w:t>)</w:t>
      </w:r>
      <w:r w:rsidR="00890F18">
        <w:rPr>
          <w:rFonts w:hint="cs"/>
          <w:sz w:val="18"/>
          <w:szCs w:val="18"/>
          <w:rtl/>
        </w:rPr>
        <w:t xml:space="preserve"> </w:t>
      </w:r>
      <w:r w:rsidR="007549E9">
        <w:rPr>
          <w:rFonts w:hint="cs"/>
          <w:rtl/>
        </w:rPr>
        <w:t>דייק מלשון הברייתא</w:t>
      </w:r>
      <w:r w:rsidR="00890F18">
        <w:rPr>
          <w:rFonts w:hint="cs"/>
          <w:rtl/>
        </w:rPr>
        <w:t xml:space="preserve">, </w:t>
      </w:r>
      <w:r w:rsidR="007549E9">
        <w:rPr>
          <w:rFonts w:hint="cs"/>
          <w:rtl/>
        </w:rPr>
        <w:t>ש</w:t>
      </w:r>
      <w:r w:rsidR="00890F18">
        <w:rPr>
          <w:rFonts w:hint="cs"/>
          <w:rtl/>
        </w:rPr>
        <w:t xml:space="preserve">רק במקרה בו הופכים את האורז </w:t>
      </w:r>
      <w:proofErr w:type="spellStart"/>
      <w:r w:rsidR="00890F18">
        <w:rPr>
          <w:rFonts w:hint="cs"/>
          <w:rtl/>
        </w:rPr>
        <w:t>לכמעין</w:t>
      </w:r>
      <w:proofErr w:type="spellEnd"/>
      <w:r w:rsidR="00890F18">
        <w:rPr>
          <w:rFonts w:hint="cs"/>
          <w:rtl/>
        </w:rPr>
        <w:t xml:space="preserve"> דייסה יש לברך מזונות, אבל כל עוד הגרגירים שלמים</w:t>
      </w:r>
      <w:r w:rsidR="000E260F">
        <w:rPr>
          <w:rFonts w:hint="cs"/>
          <w:rtl/>
        </w:rPr>
        <w:t>,</w:t>
      </w:r>
      <w:r w:rsidR="00890F18">
        <w:rPr>
          <w:rFonts w:hint="cs"/>
          <w:rtl/>
        </w:rPr>
        <w:t xml:space="preserve"> </w:t>
      </w:r>
      <w:r w:rsidR="00B56E89">
        <w:rPr>
          <w:rFonts w:hint="cs"/>
          <w:rtl/>
        </w:rPr>
        <w:t xml:space="preserve">גם אם בישלו את האורז </w:t>
      </w:r>
      <w:r w:rsidR="00AE5073">
        <w:rPr>
          <w:rFonts w:hint="cs"/>
          <w:rtl/>
        </w:rPr>
        <w:t xml:space="preserve">היטב </w:t>
      </w:r>
      <w:r w:rsidR="00890F18">
        <w:rPr>
          <w:rFonts w:hint="cs"/>
          <w:rtl/>
        </w:rPr>
        <w:t>יש לברך בורא פרי האדמה.</w:t>
      </w:r>
      <w:r w:rsidR="004D2E67">
        <w:rPr>
          <w:rFonts w:hint="cs"/>
          <w:rtl/>
        </w:rPr>
        <w:t xml:space="preserve"> בדומה לכך כתב </w:t>
      </w:r>
      <w:r w:rsidR="004D2E67" w:rsidRPr="004B60D1">
        <w:rPr>
          <w:rFonts w:hint="cs"/>
          <w:b/>
          <w:bCs/>
          <w:rtl/>
        </w:rPr>
        <w:t>המאירי</w:t>
      </w:r>
      <w:r w:rsidR="004B60D1">
        <w:rPr>
          <w:rFonts w:hint="cs"/>
          <w:rtl/>
        </w:rPr>
        <w:t xml:space="preserve"> </w:t>
      </w:r>
      <w:r w:rsidR="004B60D1">
        <w:rPr>
          <w:rFonts w:hint="cs"/>
          <w:sz w:val="18"/>
          <w:szCs w:val="18"/>
          <w:rtl/>
        </w:rPr>
        <w:t>(שם, ד''ה אורז)</w:t>
      </w:r>
      <w:r w:rsidR="004D2E67">
        <w:rPr>
          <w:rFonts w:hint="cs"/>
          <w:rtl/>
        </w:rPr>
        <w:t xml:space="preserve">, שרק כאשר מבשלים את האורז והוא נבקע </w:t>
      </w:r>
      <w:r w:rsidR="008754A5">
        <w:rPr>
          <w:rFonts w:hint="cs"/>
          <w:rtl/>
        </w:rPr>
        <w:t xml:space="preserve">מחמת הבישול וכדומה </w:t>
      </w:r>
      <w:r w:rsidR="004D2E67">
        <w:rPr>
          <w:rFonts w:hint="cs"/>
          <w:rtl/>
        </w:rPr>
        <w:t>יש לברך עליו מזונות, אבל בסתם בישול ברכתו אדמה. ובלשונו:</w:t>
      </w:r>
    </w:p>
    <w:p w14:paraId="49022506" w14:textId="126C1818" w:rsidR="003C2300" w:rsidRPr="00890F18" w:rsidRDefault="004D2E67" w:rsidP="004D2E67">
      <w:pPr>
        <w:ind w:left="720"/>
        <w:rPr>
          <w:rtl/>
        </w:rPr>
      </w:pPr>
      <w:r>
        <w:rPr>
          <w:rFonts w:cs="Arial" w:hint="cs"/>
          <w:rtl/>
        </w:rPr>
        <w:t>''</w:t>
      </w:r>
      <w:r>
        <w:rPr>
          <w:rFonts w:cs="Arial"/>
          <w:rtl/>
        </w:rPr>
        <w:t>והיאך הוא דינם</w:t>
      </w:r>
      <w:r w:rsidR="00C00245">
        <w:rPr>
          <w:rFonts w:cs="Arial" w:hint="cs"/>
          <w:rtl/>
        </w:rPr>
        <w:t>?</w:t>
      </w:r>
      <w:r>
        <w:rPr>
          <w:rFonts w:cs="Arial"/>
          <w:rtl/>
        </w:rPr>
        <w:t xml:space="preserve"> אם כססן חיים מברך שהכל</w:t>
      </w:r>
      <w:r w:rsidR="00C00245">
        <w:rPr>
          <w:rFonts w:cs="Arial" w:hint="cs"/>
          <w:rtl/>
        </w:rPr>
        <w:t>,</w:t>
      </w:r>
      <w:r>
        <w:rPr>
          <w:rFonts w:cs="Arial"/>
          <w:rtl/>
        </w:rPr>
        <w:t xml:space="preserve"> בשלן ולא </w:t>
      </w:r>
      <w:proofErr w:type="spellStart"/>
      <w:r>
        <w:rPr>
          <w:rFonts w:cs="Arial"/>
          <w:rtl/>
        </w:rPr>
        <w:t>נתבקעו</w:t>
      </w:r>
      <w:proofErr w:type="spellEnd"/>
      <w:r>
        <w:rPr>
          <w:rFonts w:cs="Arial"/>
          <w:rtl/>
        </w:rPr>
        <w:t xml:space="preserve"> אורז שדרכו בכך מברך </w:t>
      </w:r>
      <w:r w:rsidR="00A03A37">
        <w:rPr>
          <w:rFonts w:cs="Arial" w:hint="cs"/>
          <w:rtl/>
        </w:rPr>
        <w:t xml:space="preserve">בורא פרי </w:t>
      </w:r>
      <w:r>
        <w:rPr>
          <w:rFonts w:cs="Arial"/>
          <w:rtl/>
        </w:rPr>
        <w:t>האדמה ועל זו אמרו הכוסס את האורז מברך בורא פרי האדמה</w:t>
      </w:r>
      <w:r w:rsidR="00C00245">
        <w:rPr>
          <w:rFonts w:cs="Arial" w:hint="cs"/>
          <w:rtl/>
        </w:rPr>
        <w:t>,</w:t>
      </w:r>
      <w:r>
        <w:rPr>
          <w:rFonts w:cs="Arial"/>
          <w:rtl/>
        </w:rPr>
        <w:t xml:space="preserve"> ומתוך שלא </w:t>
      </w:r>
      <w:proofErr w:type="spellStart"/>
      <w:r>
        <w:rPr>
          <w:rFonts w:cs="Arial"/>
          <w:rtl/>
        </w:rPr>
        <w:t>נתבקעו</w:t>
      </w:r>
      <w:proofErr w:type="spellEnd"/>
      <w:r>
        <w:rPr>
          <w:rFonts w:cs="Arial"/>
          <w:rtl/>
        </w:rPr>
        <w:t xml:space="preserve"> הוא קורא בהם לשון כסיסה ודוחן שאין דרכו בכך מברך שהכל</w:t>
      </w:r>
      <w:r w:rsidR="00C00245">
        <w:rPr>
          <w:rFonts w:cs="Arial" w:hint="cs"/>
          <w:rtl/>
        </w:rPr>
        <w:t>.</w:t>
      </w:r>
      <w:r>
        <w:rPr>
          <w:rFonts w:cs="Arial"/>
          <w:rtl/>
        </w:rPr>
        <w:t xml:space="preserve"> בשלן </w:t>
      </w:r>
      <w:proofErr w:type="spellStart"/>
      <w:r>
        <w:rPr>
          <w:rFonts w:cs="Arial"/>
          <w:rtl/>
        </w:rPr>
        <w:t>ונתבקעו</w:t>
      </w:r>
      <w:proofErr w:type="spellEnd"/>
      <w:r>
        <w:rPr>
          <w:rFonts w:cs="Arial"/>
          <w:rtl/>
        </w:rPr>
        <w:t xml:space="preserve"> מברך עליהם </w:t>
      </w:r>
      <w:r w:rsidR="00C00245">
        <w:rPr>
          <w:rFonts w:cs="Arial" w:hint="cs"/>
          <w:rtl/>
        </w:rPr>
        <w:t>בורא מיני מזונות</w:t>
      </w:r>
      <w:r w:rsidR="007E211D">
        <w:rPr>
          <w:rFonts w:cs="Arial" w:hint="cs"/>
          <w:rtl/>
        </w:rPr>
        <w:t>,</w:t>
      </w:r>
      <w:r w:rsidR="00C00245">
        <w:rPr>
          <w:rFonts w:cs="Arial" w:hint="cs"/>
          <w:rtl/>
        </w:rPr>
        <w:t xml:space="preserve"> </w:t>
      </w:r>
      <w:r>
        <w:rPr>
          <w:rFonts w:cs="Arial"/>
          <w:rtl/>
        </w:rPr>
        <w:t>ולבסוף בורא נפשות</w:t>
      </w:r>
      <w:r>
        <w:rPr>
          <w:rFonts w:cs="Arial" w:hint="cs"/>
          <w:rtl/>
        </w:rPr>
        <w:t>.''</w:t>
      </w:r>
      <w:r>
        <w:rPr>
          <w:rFonts w:hint="cs"/>
          <w:rtl/>
        </w:rPr>
        <w:t xml:space="preserve"> </w:t>
      </w:r>
    </w:p>
    <w:p w14:paraId="5E56DA2B" w14:textId="55548572" w:rsidR="00690278" w:rsidRDefault="008D3C84">
      <w:pPr>
        <w:rPr>
          <w:rtl/>
        </w:rPr>
      </w:pPr>
      <w:r>
        <w:rPr>
          <w:rFonts w:hint="cs"/>
          <w:rtl/>
        </w:rPr>
        <w:t>ב</w:t>
      </w:r>
      <w:r w:rsidR="00E04869">
        <w:rPr>
          <w:rFonts w:hint="cs"/>
          <w:rtl/>
        </w:rPr>
        <w:t xml:space="preserve">. </w:t>
      </w:r>
      <w:r w:rsidR="003C2300" w:rsidRPr="003C2300">
        <w:rPr>
          <w:rFonts w:hint="cs"/>
          <w:b/>
          <w:bCs/>
          <w:rtl/>
        </w:rPr>
        <w:t>רבינו יונה</w:t>
      </w:r>
      <w:r w:rsidR="003C2300">
        <w:rPr>
          <w:rFonts w:hint="cs"/>
          <w:rtl/>
        </w:rPr>
        <w:t xml:space="preserve"> </w:t>
      </w:r>
      <w:r w:rsidR="003C2300">
        <w:rPr>
          <w:rFonts w:hint="cs"/>
          <w:sz w:val="18"/>
          <w:szCs w:val="18"/>
          <w:rtl/>
        </w:rPr>
        <w:t xml:space="preserve">(כו ע''א ד''ה והפת) </w:t>
      </w:r>
      <w:r w:rsidR="003C2300">
        <w:rPr>
          <w:rFonts w:hint="cs"/>
          <w:rtl/>
        </w:rPr>
        <w:t>חלק וסבר</w:t>
      </w:r>
      <w:r w:rsidR="00150CE5">
        <w:rPr>
          <w:rFonts w:hint="cs"/>
          <w:rtl/>
        </w:rPr>
        <w:t>,</w:t>
      </w:r>
      <w:r w:rsidR="003C2300">
        <w:rPr>
          <w:rFonts w:hint="cs"/>
          <w:rtl/>
        </w:rPr>
        <w:t xml:space="preserve"> שדי בכך שמבשלים את האורז </w:t>
      </w:r>
      <w:r w:rsidR="00720570">
        <w:rPr>
          <w:rFonts w:hint="cs"/>
          <w:rtl/>
        </w:rPr>
        <w:t>כדי</w:t>
      </w:r>
      <w:r w:rsidR="003C2300">
        <w:rPr>
          <w:rFonts w:hint="cs"/>
          <w:rtl/>
        </w:rPr>
        <w:t xml:space="preserve"> שברכתו תהיה מזונות</w:t>
      </w:r>
      <w:r w:rsidR="00ED628E">
        <w:rPr>
          <w:rFonts w:hint="cs"/>
          <w:rtl/>
        </w:rPr>
        <w:t xml:space="preserve">, ואין צורך </w:t>
      </w:r>
      <w:proofErr w:type="spellStart"/>
      <w:r w:rsidR="00ED628E">
        <w:rPr>
          <w:rFonts w:hint="cs"/>
          <w:rtl/>
        </w:rPr>
        <w:t>במיעוך</w:t>
      </w:r>
      <w:proofErr w:type="spellEnd"/>
      <w:r w:rsidR="00ED628E">
        <w:rPr>
          <w:rFonts w:hint="cs"/>
          <w:rtl/>
        </w:rPr>
        <w:t xml:space="preserve"> או </w:t>
      </w:r>
      <w:r w:rsidR="009648FA">
        <w:rPr>
          <w:rFonts w:hint="cs"/>
          <w:rtl/>
        </w:rPr>
        <w:t>ביקוע</w:t>
      </w:r>
      <w:r w:rsidR="00A17302">
        <w:rPr>
          <w:rFonts w:hint="cs"/>
          <w:rtl/>
        </w:rPr>
        <w:t xml:space="preserve">. </w:t>
      </w:r>
      <w:r w:rsidR="000F5B95">
        <w:rPr>
          <w:rFonts w:hint="cs"/>
          <w:rtl/>
        </w:rPr>
        <w:t xml:space="preserve">נראה שהבין שכאשר הגמרא כותבת </w:t>
      </w:r>
      <w:r w:rsidR="00A17302">
        <w:rPr>
          <w:rFonts w:hint="cs"/>
          <w:rtl/>
        </w:rPr>
        <w:t xml:space="preserve">שהטוחן ומבשל את האורז מברך מזונות, </w:t>
      </w:r>
      <w:r w:rsidR="00690278">
        <w:rPr>
          <w:rFonts w:hint="cs"/>
          <w:rtl/>
        </w:rPr>
        <w:t xml:space="preserve">אין </w:t>
      </w:r>
      <w:r w:rsidR="00A17302">
        <w:rPr>
          <w:rFonts w:hint="cs"/>
          <w:rtl/>
        </w:rPr>
        <w:t xml:space="preserve">כוונתה </w:t>
      </w:r>
      <w:r w:rsidR="00690278">
        <w:rPr>
          <w:rFonts w:hint="cs"/>
          <w:rtl/>
        </w:rPr>
        <w:t xml:space="preserve">לומר שחובה לבצע את שתי הפעולות </w:t>
      </w:r>
      <w:r w:rsidR="00720570">
        <w:rPr>
          <w:rFonts w:hint="cs"/>
          <w:rtl/>
        </w:rPr>
        <w:t>כדי</w:t>
      </w:r>
      <w:r w:rsidR="00690278">
        <w:rPr>
          <w:rFonts w:hint="cs"/>
          <w:rtl/>
        </w:rPr>
        <w:t xml:space="preserve"> שברכתו תהיה מזונות, </w:t>
      </w:r>
      <w:r w:rsidR="00624029">
        <w:rPr>
          <w:rFonts w:hint="cs"/>
          <w:rtl/>
        </w:rPr>
        <w:t>ו</w:t>
      </w:r>
      <w:r w:rsidR="00690278">
        <w:rPr>
          <w:rFonts w:hint="cs"/>
          <w:rtl/>
        </w:rPr>
        <w:t>אחת מהן</w:t>
      </w:r>
      <w:r w:rsidR="00624029">
        <w:rPr>
          <w:rFonts w:hint="cs"/>
          <w:rtl/>
        </w:rPr>
        <w:t xml:space="preserve"> מספיקה</w:t>
      </w:r>
      <w:r w:rsidR="007A33B5">
        <w:rPr>
          <w:rFonts w:hint="cs"/>
          <w:rtl/>
        </w:rPr>
        <w:t>.</w:t>
      </w:r>
      <w:r w:rsidR="00690278">
        <w:rPr>
          <w:rFonts w:hint="cs"/>
          <w:rtl/>
        </w:rPr>
        <w:t xml:space="preserve"> </w:t>
      </w:r>
    </w:p>
    <w:p w14:paraId="6AE594FC" w14:textId="6E069DF4" w:rsidR="00E53C4E" w:rsidRPr="00690278" w:rsidRDefault="007A33B5" w:rsidP="00107789">
      <w:pPr>
        <w:rPr>
          <w:rtl/>
        </w:rPr>
      </w:pPr>
      <w:r>
        <w:rPr>
          <w:rFonts w:hint="cs"/>
          <w:rtl/>
        </w:rPr>
        <w:t xml:space="preserve">לחיזוק דבריו, הביא שתי ראיות: </w:t>
      </w:r>
      <w:r w:rsidR="003C2300" w:rsidRPr="009164E3">
        <w:rPr>
          <w:rFonts w:hint="cs"/>
          <w:b/>
          <w:bCs/>
          <w:rtl/>
        </w:rPr>
        <w:t>ראייה ראשונה</w:t>
      </w:r>
      <w:r w:rsidR="003C2300">
        <w:rPr>
          <w:rFonts w:hint="cs"/>
          <w:rtl/>
        </w:rPr>
        <w:t>, כיוון שרגילים לאכול אורז מבושל, אי</w:t>
      </w:r>
      <w:r w:rsidR="00890902">
        <w:rPr>
          <w:rFonts w:hint="cs"/>
          <w:rtl/>
        </w:rPr>
        <w:t>ן סברא שברכתו תהיה מזונות דווקא כאשר טוחנים אותו</w:t>
      </w:r>
      <w:r w:rsidR="002B0F23">
        <w:rPr>
          <w:rFonts w:hint="cs"/>
          <w:rtl/>
        </w:rPr>
        <w:t xml:space="preserve"> </w:t>
      </w:r>
      <w:r w:rsidR="005721B0" w:rsidRPr="005721B0">
        <w:rPr>
          <w:rFonts w:hint="cs"/>
          <w:sz w:val="18"/>
          <w:szCs w:val="18"/>
          <w:rtl/>
        </w:rPr>
        <w:t>(</w:t>
      </w:r>
      <w:r w:rsidR="002B0F23" w:rsidRPr="005721B0">
        <w:rPr>
          <w:rFonts w:hint="cs"/>
          <w:sz w:val="18"/>
          <w:szCs w:val="18"/>
          <w:rtl/>
        </w:rPr>
        <w:t>בניגוד לדוחן לדוגמא שרגילים לאוכלו רק טחון</w:t>
      </w:r>
      <w:r w:rsidR="00854C77">
        <w:rPr>
          <w:rStyle w:val="a5"/>
          <w:rtl/>
        </w:rPr>
        <w:footnoteReference w:id="2"/>
      </w:r>
      <w:r w:rsidR="005721B0" w:rsidRPr="005721B0">
        <w:rPr>
          <w:rFonts w:hint="cs"/>
          <w:sz w:val="18"/>
          <w:szCs w:val="18"/>
          <w:rtl/>
        </w:rPr>
        <w:t>)</w:t>
      </w:r>
      <w:r w:rsidR="00890902">
        <w:rPr>
          <w:rFonts w:hint="cs"/>
          <w:rtl/>
        </w:rPr>
        <w:t>.</w:t>
      </w:r>
      <w:r w:rsidR="00690278">
        <w:rPr>
          <w:rFonts w:hint="cs"/>
          <w:rtl/>
        </w:rPr>
        <w:t xml:space="preserve"> </w:t>
      </w:r>
      <w:r w:rsidR="00230E76" w:rsidRPr="009164E3">
        <w:rPr>
          <w:rFonts w:hint="cs"/>
          <w:b/>
          <w:bCs/>
          <w:rtl/>
        </w:rPr>
        <w:t>ראייה שנייה</w:t>
      </w:r>
      <w:r w:rsidR="00230E76" w:rsidRPr="00230E76">
        <w:rPr>
          <w:rFonts w:hint="cs"/>
          <w:rtl/>
        </w:rPr>
        <w:t>, כאשר</w:t>
      </w:r>
      <w:r w:rsidR="00230E76">
        <w:rPr>
          <w:rFonts w:hint="cs"/>
          <w:rtl/>
        </w:rPr>
        <w:t xml:space="preserve"> הברייתא דנה מה נחשב מעש</w:t>
      </w:r>
      <w:r w:rsidR="009916BD">
        <w:rPr>
          <w:rFonts w:hint="cs"/>
          <w:rtl/>
        </w:rPr>
        <w:t xml:space="preserve">ה קדירה </w:t>
      </w:r>
      <w:r w:rsidR="00720570">
        <w:rPr>
          <w:rFonts w:hint="cs"/>
          <w:rtl/>
        </w:rPr>
        <w:t>ש</w:t>
      </w:r>
      <w:r w:rsidR="009916BD">
        <w:rPr>
          <w:rFonts w:hint="cs"/>
          <w:rtl/>
        </w:rPr>
        <w:t xml:space="preserve">עליו יש לברך מזונות, בנוסף לאורז היא מציינת גם את </w:t>
      </w:r>
      <w:proofErr w:type="spellStart"/>
      <w:r w:rsidR="009916BD">
        <w:rPr>
          <w:rFonts w:hint="cs"/>
          <w:rtl/>
        </w:rPr>
        <w:t>החילקא</w:t>
      </w:r>
      <w:proofErr w:type="spellEnd"/>
      <w:r w:rsidR="009916BD">
        <w:rPr>
          <w:rFonts w:hint="cs"/>
          <w:rtl/>
        </w:rPr>
        <w:t xml:space="preserve"> </w:t>
      </w:r>
      <w:proofErr w:type="spellStart"/>
      <w:r w:rsidR="009916BD">
        <w:rPr>
          <w:rFonts w:hint="cs"/>
          <w:rtl/>
        </w:rPr>
        <w:t>ו</w:t>
      </w:r>
      <w:r w:rsidR="009916BD" w:rsidRPr="009916BD">
        <w:rPr>
          <w:rFonts w:hint="cs"/>
          <w:rtl/>
        </w:rPr>
        <w:t>טירגיס</w:t>
      </w:r>
      <w:proofErr w:type="spellEnd"/>
      <w:r w:rsidR="009916BD">
        <w:rPr>
          <w:rFonts w:hint="cs"/>
          <w:rtl/>
        </w:rPr>
        <w:t xml:space="preserve">, מיני חיטה שחתכו ושברו. אם בשביל לברך על אורז </w:t>
      </w:r>
      <w:r w:rsidR="00720570">
        <w:rPr>
          <w:rFonts w:hint="cs"/>
          <w:rtl/>
        </w:rPr>
        <w:t xml:space="preserve">ברכת </w:t>
      </w:r>
      <w:r w:rsidR="009916BD">
        <w:rPr>
          <w:rFonts w:hint="cs"/>
          <w:rtl/>
        </w:rPr>
        <w:t>מזונות</w:t>
      </w:r>
      <w:r w:rsidR="00720570">
        <w:rPr>
          <w:rFonts w:hint="cs"/>
          <w:rtl/>
        </w:rPr>
        <w:t>,</w:t>
      </w:r>
      <w:r w:rsidR="009916BD">
        <w:rPr>
          <w:rFonts w:hint="cs"/>
          <w:rtl/>
        </w:rPr>
        <w:t xml:space="preserve"> יש לחלקו, מדוע הגמרא לא ציינה </w:t>
      </w:r>
      <w:r w:rsidR="00E91FB5">
        <w:rPr>
          <w:rFonts w:hint="cs"/>
          <w:rtl/>
        </w:rPr>
        <w:t>גם</w:t>
      </w:r>
      <w:r w:rsidR="009916BD">
        <w:rPr>
          <w:rFonts w:hint="cs"/>
          <w:rtl/>
        </w:rPr>
        <w:t xml:space="preserve"> אורז מחולק כפי שציינה את </w:t>
      </w:r>
      <w:proofErr w:type="spellStart"/>
      <w:r w:rsidR="009916BD">
        <w:rPr>
          <w:rFonts w:hint="cs"/>
          <w:rtl/>
        </w:rPr>
        <w:t>החילקא</w:t>
      </w:r>
      <w:proofErr w:type="spellEnd"/>
      <w:r w:rsidR="009916BD">
        <w:rPr>
          <w:rFonts w:hint="cs"/>
          <w:rtl/>
        </w:rPr>
        <w:t xml:space="preserve"> </w:t>
      </w:r>
      <w:proofErr w:type="spellStart"/>
      <w:r w:rsidR="009916BD">
        <w:rPr>
          <w:rFonts w:hint="cs"/>
          <w:rtl/>
        </w:rPr>
        <w:t>והטירגיס</w:t>
      </w:r>
      <w:proofErr w:type="spellEnd"/>
      <w:r w:rsidR="009916BD">
        <w:rPr>
          <w:rFonts w:hint="cs"/>
          <w:rtl/>
        </w:rPr>
        <w:t>? מכאן מוכח שאין צורך בשבירת</w:t>
      </w:r>
      <w:r w:rsidR="00C1666B">
        <w:rPr>
          <w:rFonts w:hint="cs"/>
          <w:rtl/>
        </w:rPr>
        <w:t>ו.</w:t>
      </w:r>
      <w:r w:rsidR="005721B0">
        <w:rPr>
          <w:rFonts w:hint="cs"/>
          <w:rtl/>
        </w:rPr>
        <w:t xml:space="preserve"> </w:t>
      </w:r>
    </w:p>
    <w:p w14:paraId="5AE14739" w14:textId="584AF279" w:rsidR="00E53C4E" w:rsidRDefault="00E53C4E">
      <w:pPr>
        <w:rPr>
          <w:u w:val="single"/>
          <w:rtl/>
        </w:rPr>
      </w:pPr>
      <w:r>
        <w:rPr>
          <w:rFonts w:hint="cs"/>
          <w:u w:val="single"/>
          <w:rtl/>
        </w:rPr>
        <w:t>להלכה</w:t>
      </w:r>
    </w:p>
    <w:p w14:paraId="4E44FF45" w14:textId="532574AB" w:rsidR="00196D78" w:rsidRDefault="00196D78">
      <w:pPr>
        <w:rPr>
          <w:rtl/>
        </w:rPr>
      </w:pPr>
      <w:r>
        <w:rPr>
          <w:rFonts w:hint="cs"/>
          <w:rtl/>
        </w:rPr>
        <w:t xml:space="preserve">בפסק ההלכה </w:t>
      </w:r>
      <w:r w:rsidR="00820544">
        <w:rPr>
          <w:rFonts w:hint="cs"/>
          <w:rtl/>
        </w:rPr>
        <w:t>נחלקו האחרונים</w:t>
      </w:r>
      <w:r>
        <w:rPr>
          <w:rFonts w:hint="cs"/>
          <w:rtl/>
        </w:rPr>
        <w:t>:</w:t>
      </w:r>
    </w:p>
    <w:p w14:paraId="010AF513" w14:textId="2B71B2A4" w:rsidR="00196D78" w:rsidRDefault="00196D78" w:rsidP="007E2744">
      <w:pPr>
        <w:rPr>
          <w:rtl/>
        </w:rPr>
      </w:pPr>
      <w:r>
        <w:rPr>
          <w:rFonts w:hint="cs"/>
          <w:rtl/>
        </w:rPr>
        <w:t xml:space="preserve">א. </w:t>
      </w:r>
      <w:r w:rsidRPr="005677D1">
        <w:rPr>
          <w:rFonts w:hint="cs"/>
          <w:b/>
          <w:bCs/>
          <w:rtl/>
        </w:rPr>
        <w:t>השולחן ערוך</w:t>
      </w:r>
      <w:r>
        <w:rPr>
          <w:rFonts w:hint="cs"/>
          <w:rtl/>
        </w:rPr>
        <w:t xml:space="preserve"> </w:t>
      </w:r>
      <w:r>
        <w:rPr>
          <w:rFonts w:hint="cs"/>
          <w:sz w:val="18"/>
          <w:szCs w:val="18"/>
          <w:rtl/>
        </w:rPr>
        <w:t>(</w:t>
      </w:r>
      <w:r w:rsidR="005677D1">
        <w:rPr>
          <w:rFonts w:hint="cs"/>
          <w:sz w:val="18"/>
          <w:szCs w:val="18"/>
          <w:rtl/>
        </w:rPr>
        <w:t>ר</w:t>
      </w:r>
      <w:r>
        <w:rPr>
          <w:rFonts w:hint="cs"/>
          <w:sz w:val="18"/>
          <w:szCs w:val="18"/>
          <w:rtl/>
        </w:rPr>
        <w:t>ח</w:t>
      </w:r>
      <w:r w:rsidR="005677D1">
        <w:rPr>
          <w:rFonts w:hint="cs"/>
          <w:sz w:val="18"/>
          <w:szCs w:val="18"/>
          <w:rtl/>
        </w:rPr>
        <w:t>,</w:t>
      </w:r>
      <w:r w:rsidR="00820544">
        <w:rPr>
          <w:rFonts w:hint="cs"/>
          <w:sz w:val="18"/>
          <w:szCs w:val="18"/>
          <w:rtl/>
        </w:rPr>
        <w:t xml:space="preserve"> ז) </w:t>
      </w:r>
      <w:r w:rsidR="00820544">
        <w:rPr>
          <w:rFonts w:hint="cs"/>
          <w:rtl/>
        </w:rPr>
        <w:t xml:space="preserve">פסק כדעת רבינו יונה, שכל אורז שבושל ברכתו בורא </w:t>
      </w:r>
      <w:r w:rsidR="001B6470">
        <w:rPr>
          <w:rFonts w:hint="cs"/>
          <w:rtl/>
        </w:rPr>
        <w:t xml:space="preserve">מיני </w:t>
      </w:r>
      <w:r w:rsidR="00F970A3">
        <w:rPr>
          <w:rFonts w:hint="cs"/>
          <w:rtl/>
        </w:rPr>
        <w:t>מזונות, ורק האוכל אורז חי מברך בורא פרי האדמה</w:t>
      </w:r>
      <w:r w:rsidR="007E2744">
        <w:rPr>
          <w:rFonts w:hint="cs"/>
          <w:rtl/>
        </w:rPr>
        <w:t>, וכן פסק</w:t>
      </w:r>
      <w:r w:rsidR="00952400">
        <w:rPr>
          <w:rFonts w:hint="cs"/>
          <w:rtl/>
        </w:rPr>
        <w:t>ו</w:t>
      </w:r>
      <w:r w:rsidR="007E2744">
        <w:rPr>
          <w:rFonts w:hint="cs"/>
          <w:rtl/>
        </w:rPr>
        <w:t xml:space="preserve"> </w:t>
      </w:r>
      <w:r w:rsidR="00277EEE" w:rsidRPr="00277EEE">
        <w:rPr>
          <w:rFonts w:hint="cs"/>
          <w:b/>
          <w:bCs/>
          <w:rtl/>
        </w:rPr>
        <w:t>הבן איש חי</w:t>
      </w:r>
      <w:r w:rsidR="00277EEE">
        <w:rPr>
          <w:rFonts w:hint="cs"/>
          <w:rtl/>
        </w:rPr>
        <w:t xml:space="preserve"> </w:t>
      </w:r>
      <w:r w:rsidR="00277EEE">
        <w:rPr>
          <w:rFonts w:hint="cs"/>
          <w:sz w:val="18"/>
          <w:szCs w:val="18"/>
          <w:rtl/>
        </w:rPr>
        <w:t>(</w:t>
      </w:r>
      <w:r w:rsidR="003F56C5">
        <w:rPr>
          <w:rFonts w:hint="cs"/>
          <w:sz w:val="18"/>
          <w:szCs w:val="18"/>
          <w:rtl/>
        </w:rPr>
        <w:t>פנחס, יח</w:t>
      </w:r>
      <w:r w:rsidR="00277EEE">
        <w:rPr>
          <w:rFonts w:hint="cs"/>
          <w:sz w:val="18"/>
          <w:szCs w:val="18"/>
          <w:rtl/>
        </w:rPr>
        <w:t>)</w:t>
      </w:r>
      <w:r w:rsidR="00952400">
        <w:rPr>
          <w:rFonts w:hint="cs"/>
          <w:rtl/>
        </w:rPr>
        <w:t xml:space="preserve"> </w:t>
      </w:r>
      <w:r w:rsidR="00952400" w:rsidRPr="00952400">
        <w:rPr>
          <w:rFonts w:hint="cs"/>
          <w:b/>
          <w:bCs/>
          <w:rtl/>
        </w:rPr>
        <w:t>והרב עובדיה</w:t>
      </w:r>
      <w:r w:rsidR="00952400">
        <w:rPr>
          <w:rFonts w:hint="cs"/>
          <w:rtl/>
        </w:rPr>
        <w:t xml:space="preserve"> </w:t>
      </w:r>
      <w:r w:rsidR="00952400">
        <w:rPr>
          <w:rFonts w:hint="cs"/>
          <w:sz w:val="18"/>
          <w:szCs w:val="18"/>
          <w:rtl/>
        </w:rPr>
        <w:t>(יביע אומר ח, או''ח כב)</w:t>
      </w:r>
      <w:r w:rsidR="007E2744">
        <w:rPr>
          <w:rFonts w:hint="cs"/>
          <w:rtl/>
        </w:rPr>
        <w:t xml:space="preserve">. </w:t>
      </w:r>
      <w:r w:rsidR="00277EEE">
        <w:rPr>
          <w:rFonts w:hint="cs"/>
          <w:rtl/>
        </w:rPr>
        <w:t xml:space="preserve">ב. </w:t>
      </w:r>
      <w:r w:rsidR="00277EEE" w:rsidRPr="00277EEE">
        <w:rPr>
          <w:rFonts w:hint="cs"/>
          <w:b/>
          <w:bCs/>
          <w:rtl/>
        </w:rPr>
        <w:t>הרמ''א</w:t>
      </w:r>
      <w:r w:rsidR="00277EEE">
        <w:rPr>
          <w:rFonts w:hint="cs"/>
          <w:rtl/>
        </w:rPr>
        <w:t xml:space="preserve"> </w:t>
      </w:r>
      <w:r w:rsidR="00277EEE">
        <w:rPr>
          <w:rFonts w:hint="cs"/>
          <w:sz w:val="18"/>
          <w:szCs w:val="18"/>
          <w:rtl/>
        </w:rPr>
        <w:t xml:space="preserve">(שם) </w:t>
      </w:r>
      <w:r w:rsidR="00277EEE">
        <w:rPr>
          <w:rFonts w:hint="cs"/>
          <w:rtl/>
        </w:rPr>
        <w:t xml:space="preserve">חלק על השולחן ערוך, ופסק כדעת הרא''ש שדווקא כאשר </w:t>
      </w:r>
      <w:r w:rsidR="00B21E23">
        <w:rPr>
          <w:rFonts w:hint="cs"/>
          <w:rtl/>
        </w:rPr>
        <w:t xml:space="preserve">האורז מעוך </w:t>
      </w:r>
      <w:proofErr w:type="spellStart"/>
      <w:r w:rsidR="00B21E23">
        <w:rPr>
          <w:rFonts w:hint="cs"/>
          <w:rtl/>
        </w:rPr>
        <w:t>כדייסא</w:t>
      </w:r>
      <w:proofErr w:type="spellEnd"/>
      <w:r w:rsidR="00B21E23">
        <w:rPr>
          <w:rFonts w:hint="cs"/>
          <w:rtl/>
        </w:rPr>
        <w:t xml:space="preserve"> יש לברך עליו מזונות</w:t>
      </w:r>
      <w:r w:rsidR="00F357CC">
        <w:rPr>
          <w:rFonts w:hint="cs"/>
          <w:rtl/>
        </w:rPr>
        <w:t>, אבל בבישול בלבד ברכתו אדמה. ובלשונם:</w:t>
      </w:r>
      <w:r w:rsidR="00B21E23">
        <w:rPr>
          <w:rFonts w:hint="cs"/>
          <w:rtl/>
        </w:rPr>
        <w:t xml:space="preserve"> </w:t>
      </w:r>
      <w:r w:rsidR="00277EEE">
        <w:rPr>
          <w:rFonts w:hint="cs"/>
          <w:rtl/>
        </w:rPr>
        <w:t xml:space="preserve">  </w:t>
      </w:r>
      <w:r w:rsidR="00820544">
        <w:rPr>
          <w:rFonts w:hint="cs"/>
          <w:rtl/>
        </w:rPr>
        <w:t xml:space="preserve"> </w:t>
      </w:r>
      <w:r w:rsidR="005677D1">
        <w:rPr>
          <w:rFonts w:hint="cs"/>
          <w:sz w:val="18"/>
          <w:szCs w:val="18"/>
          <w:rtl/>
        </w:rPr>
        <w:t xml:space="preserve"> </w:t>
      </w:r>
    </w:p>
    <w:p w14:paraId="33949141" w14:textId="6DA78601" w:rsidR="007E2744" w:rsidRDefault="00DE3B60" w:rsidP="00FB4394">
      <w:pPr>
        <w:ind w:left="720"/>
        <w:rPr>
          <w:rtl/>
        </w:rPr>
      </w:pPr>
      <w:r>
        <w:rPr>
          <w:rFonts w:cs="Arial" w:hint="cs"/>
          <w:rtl/>
        </w:rPr>
        <w:t>''</w:t>
      </w:r>
      <w:r>
        <w:rPr>
          <w:rFonts w:cs="Arial"/>
          <w:rtl/>
        </w:rPr>
        <w:t xml:space="preserve">הכוסס (פי' האוכל) את האורז, מברך עליו </w:t>
      </w:r>
      <w:r w:rsidR="004A2F4B">
        <w:rPr>
          <w:rFonts w:cs="Arial" w:hint="cs"/>
          <w:rtl/>
        </w:rPr>
        <w:t xml:space="preserve">בורא פרי האדמה </w:t>
      </w:r>
      <w:r>
        <w:rPr>
          <w:rFonts w:cs="Arial"/>
          <w:rtl/>
        </w:rPr>
        <w:t xml:space="preserve">ואחריו בורא נפשות; ואם בשלו </w:t>
      </w:r>
      <w:r w:rsidRPr="00DE3B60">
        <w:rPr>
          <w:rFonts w:cs="Arial"/>
          <w:sz w:val="20"/>
          <w:szCs w:val="20"/>
          <w:rtl/>
        </w:rPr>
        <w:t>הגה</w:t>
      </w:r>
      <w:r>
        <w:rPr>
          <w:rFonts w:cs="Arial" w:hint="cs"/>
          <w:sz w:val="20"/>
          <w:szCs w:val="20"/>
          <w:rtl/>
        </w:rPr>
        <w:t xml:space="preserve"> (= </w:t>
      </w:r>
      <w:proofErr w:type="spellStart"/>
      <w:r>
        <w:rPr>
          <w:rFonts w:cs="Arial" w:hint="cs"/>
          <w:sz w:val="20"/>
          <w:szCs w:val="20"/>
          <w:rtl/>
        </w:rPr>
        <w:t>רמ''א</w:t>
      </w:r>
      <w:proofErr w:type="spellEnd"/>
      <w:r>
        <w:rPr>
          <w:rFonts w:cs="Arial" w:hint="cs"/>
          <w:sz w:val="20"/>
          <w:szCs w:val="20"/>
          <w:rtl/>
        </w:rPr>
        <w:t>)</w:t>
      </w:r>
      <w:r w:rsidRPr="00DE3B60">
        <w:rPr>
          <w:rFonts w:cs="Arial"/>
          <w:sz w:val="20"/>
          <w:szCs w:val="20"/>
          <w:rtl/>
        </w:rPr>
        <w:t>: עד שנתמעך (</w:t>
      </w:r>
      <w:proofErr w:type="spellStart"/>
      <w:r w:rsidRPr="00DE3B60">
        <w:rPr>
          <w:rFonts w:cs="Arial"/>
          <w:sz w:val="20"/>
          <w:szCs w:val="20"/>
          <w:rtl/>
        </w:rPr>
        <w:t>רא"ש</w:t>
      </w:r>
      <w:proofErr w:type="spellEnd"/>
      <w:r w:rsidRPr="00DE3B60">
        <w:rPr>
          <w:rFonts w:cs="Arial"/>
          <w:sz w:val="20"/>
          <w:szCs w:val="20"/>
          <w:rtl/>
        </w:rPr>
        <w:t>)</w:t>
      </w:r>
      <w:r>
        <w:rPr>
          <w:rFonts w:cs="Arial"/>
          <w:rtl/>
        </w:rPr>
        <w:t>, או שטחנו ועשה ממנו פת, מברך עליו בורא מיני מזונות ואחריו בורא נפשות; והוא שלא יהא מעורב עם דבר אחר אלא אורז לבדו, ואם עירב ממנו בתבשיל אחר והתבשיל האחר הוא הרוב, מברך עליו כברכת אותו תבשיל.</w:t>
      </w:r>
      <w:r w:rsidR="00A135B9">
        <w:rPr>
          <w:rFonts w:cs="Arial" w:hint="cs"/>
          <w:rtl/>
        </w:rPr>
        <w:t>''</w:t>
      </w:r>
    </w:p>
    <w:p w14:paraId="316845C0" w14:textId="751639E0" w:rsidR="004D2179" w:rsidRPr="001C598C" w:rsidRDefault="00F357CC" w:rsidP="00160643">
      <w:pPr>
        <w:rPr>
          <w:rtl/>
        </w:rPr>
      </w:pPr>
      <w:r>
        <w:rPr>
          <w:rFonts w:hint="cs"/>
          <w:rtl/>
        </w:rPr>
        <w:t xml:space="preserve">למרות פסק הרמ''א, </w:t>
      </w:r>
      <w:r w:rsidR="007E2744">
        <w:rPr>
          <w:rFonts w:hint="cs"/>
          <w:rtl/>
        </w:rPr>
        <w:t>מנהג רוב האשכנזים לברך תמיד מזונות על האורז, והעלו האחרונים מספר אפשרויות לייש</w:t>
      </w:r>
      <w:r w:rsidR="00444054">
        <w:rPr>
          <w:rFonts w:hint="cs"/>
          <w:rtl/>
        </w:rPr>
        <w:t>ו</w:t>
      </w:r>
      <w:r w:rsidR="007E2744">
        <w:rPr>
          <w:rFonts w:hint="cs"/>
          <w:rtl/>
        </w:rPr>
        <w:t xml:space="preserve">ב </w:t>
      </w:r>
      <w:r w:rsidR="00444054">
        <w:rPr>
          <w:rFonts w:hint="cs"/>
          <w:rtl/>
        </w:rPr>
        <w:t>המנהג</w:t>
      </w:r>
      <w:r w:rsidR="007E2744">
        <w:rPr>
          <w:rFonts w:hint="cs"/>
          <w:rtl/>
        </w:rPr>
        <w:t xml:space="preserve">. </w:t>
      </w:r>
      <w:r w:rsidR="007E2744" w:rsidRPr="007E2744">
        <w:rPr>
          <w:rFonts w:hint="cs"/>
          <w:b/>
          <w:bCs/>
          <w:rtl/>
        </w:rPr>
        <w:t>ערוך השולחן</w:t>
      </w:r>
      <w:r w:rsidR="007E2744">
        <w:rPr>
          <w:rFonts w:hint="cs"/>
          <w:rtl/>
        </w:rPr>
        <w:t xml:space="preserve"> </w:t>
      </w:r>
      <w:r w:rsidR="007E2744">
        <w:rPr>
          <w:rFonts w:hint="cs"/>
          <w:sz w:val="18"/>
          <w:szCs w:val="18"/>
          <w:rtl/>
        </w:rPr>
        <w:t>(</w:t>
      </w:r>
      <w:r w:rsidR="00DE3B60">
        <w:rPr>
          <w:rFonts w:hint="cs"/>
          <w:sz w:val="18"/>
          <w:szCs w:val="18"/>
          <w:rtl/>
        </w:rPr>
        <w:t>רח, כב</w:t>
      </w:r>
      <w:r w:rsidR="007E2744">
        <w:rPr>
          <w:rFonts w:hint="cs"/>
          <w:sz w:val="18"/>
          <w:szCs w:val="18"/>
          <w:rtl/>
        </w:rPr>
        <w:t xml:space="preserve">) </w:t>
      </w:r>
      <w:r w:rsidR="007E2744">
        <w:rPr>
          <w:rFonts w:hint="cs"/>
          <w:rtl/>
        </w:rPr>
        <w:t>כתב,</w:t>
      </w:r>
      <w:r w:rsidR="004D2179">
        <w:rPr>
          <w:rFonts w:hint="cs"/>
          <w:rtl/>
        </w:rPr>
        <w:t xml:space="preserve"> שאין כוונת הרמ''א </w:t>
      </w:r>
      <w:r w:rsidR="00DE3B60">
        <w:rPr>
          <w:rFonts w:hint="cs"/>
          <w:rtl/>
        </w:rPr>
        <w:t>שצריך שהאורז יימעך לגמרי</w:t>
      </w:r>
      <w:r w:rsidR="001C598C">
        <w:rPr>
          <w:rFonts w:hint="cs"/>
          <w:rtl/>
        </w:rPr>
        <w:t xml:space="preserve"> כפי שמשמע מלשונו ומלשון הרא''ש</w:t>
      </w:r>
      <w:r w:rsidR="00DE3B60">
        <w:rPr>
          <w:rFonts w:hint="cs"/>
          <w:rtl/>
        </w:rPr>
        <w:t xml:space="preserve">, אלא די בכך </w:t>
      </w:r>
      <w:r w:rsidR="001C598C">
        <w:rPr>
          <w:rFonts w:hint="cs"/>
          <w:rtl/>
        </w:rPr>
        <w:t xml:space="preserve">שהוא </w:t>
      </w:r>
      <w:r w:rsidR="001C598C">
        <w:rPr>
          <w:rFonts w:hint="cs"/>
          <w:rtl/>
        </w:rPr>
        <w:lastRenderedPageBreak/>
        <w:t xml:space="preserve">יתבשל כראוי עד שיתנפח. </w:t>
      </w:r>
      <w:r w:rsidR="001C598C" w:rsidRPr="001C598C">
        <w:rPr>
          <w:rFonts w:hint="cs"/>
          <w:b/>
          <w:bCs/>
          <w:rtl/>
        </w:rPr>
        <w:t>המשנה ברורה</w:t>
      </w:r>
      <w:r w:rsidR="001C598C">
        <w:rPr>
          <w:rFonts w:hint="cs"/>
          <w:rtl/>
        </w:rPr>
        <w:t xml:space="preserve"> </w:t>
      </w:r>
      <w:r w:rsidR="001C598C">
        <w:rPr>
          <w:rFonts w:hint="cs"/>
          <w:sz w:val="18"/>
          <w:szCs w:val="18"/>
          <w:rtl/>
        </w:rPr>
        <w:t xml:space="preserve">(שם, </w:t>
      </w:r>
      <w:r w:rsidR="00EF74BC">
        <w:rPr>
          <w:rFonts w:hint="cs"/>
          <w:sz w:val="18"/>
          <w:szCs w:val="18"/>
          <w:rtl/>
        </w:rPr>
        <w:t>כו</w:t>
      </w:r>
      <w:r w:rsidR="001C598C">
        <w:rPr>
          <w:rFonts w:hint="cs"/>
          <w:sz w:val="18"/>
          <w:szCs w:val="18"/>
          <w:rtl/>
        </w:rPr>
        <w:t xml:space="preserve">) </w:t>
      </w:r>
      <w:r w:rsidR="001C598C">
        <w:rPr>
          <w:rFonts w:hint="cs"/>
          <w:rtl/>
        </w:rPr>
        <w:t xml:space="preserve">העלה אפשרות אחרת בשם </w:t>
      </w:r>
      <w:r w:rsidR="001C598C" w:rsidRPr="001C598C">
        <w:rPr>
          <w:rFonts w:hint="cs"/>
          <w:b/>
          <w:bCs/>
          <w:rtl/>
        </w:rPr>
        <w:t>הפרי מגדים</w:t>
      </w:r>
      <w:r w:rsidR="001C598C">
        <w:rPr>
          <w:rFonts w:hint="cs"/>
          <w:rtl/>
        </w:rPr>
        <w:t xml:space="preserve">, שכאשר מסירים מהאורז את קליפתו החיצונית (כפי שעושים באורז לבן), נחשבת פעולה זו כמעיכת האורז, ולכן יש לברך עליו בורא מיני מזונות גם אם הוא </w:t>
      </w:r>
      <w:r w:rsidR="0052474D">
        <w:rPr>
          <w:rFonts w:hint="cs"/>
          <w:rtl/>
        </w:rPr>
        <w:t xml:space="preserve">אינו </w:t>
      </w:r>
      <w:r w:rsidR="001C598C">
        <w:rPr>
          <w:rFonts w:hint="cs"/>
          <w:rtl/>
        </w:rPr>
        <w:t>נראה בפועל כעיסה</w:t>
      </w:r>
      <w:r w:rsidR="0014132E">
        <w:rPr>
          <w:rFonts w:hint="cs"/>
          <w:rtl/>
        </w:rPr>
        <w:t xml:space="preserve"> </w:t>
      </w:r>
      <w:r w:rsidR="0014132E">
        <w:rPr>
          <w:rFonts w:hint="cs"/>
          <w:sz w:val="18"/>
          <w:szCs w:val="18"/>
          <w:rtl/>
        </w:rPr>
        <w:t>(ועיין הערה</w:t>
      </w:r>
      <w:r w:rsidR="0014132E" w:rsidRPr="00C36E86">
        <w:rPr>
          <w:rStyle w:val="a5"/>
          <w:rtl/>
        </w:rPr>
        <w:footnoteReference w:id="3"/>
      </w:r>
      <w:r w:rsidR="0014132E">
        <w:rPr>
          <w:rFonts w:hint="cs"/>
          <w:sz w:val="18"/>
          <w:szCs w:val="18"/>
          <w:rtl/>
        </w:rPr>
        <w:t>)</w:t>
      </w:r>
      <w:r w:rsidR="001C598C">
        <w:rPr>
          <w:rFonts w:hint="cs"/>
          <w:rtl/>
        </w:rPr>
        <w:t xml:space="preserve">. </w:t>
      </w:r>
    </w:p>
    <w:p w14:paraId="68B11388" w14:textId="15CCE5F3" w:rsidR="00587BEF" w:rsidRDefault="00587BEF">
      <w:pPr>
        <w:rPr>
          <w:b/>
          <w:bCs/>
          <w:u w:val="single"/>
          <w:rtl/>
        </w:rPr>
      </w:pPr>
      <w:r>
        <w:rPr>
          <w:rFonts w:hint="cs"/>
          <w:b/>
          <w:bCs/>
          <w:u w:val="single"/>
          <w:rtl/>
        </w:rPr>
        <w:t>ברכת הפריכיות</w:t>
      </w:r>
    </w:p>
    <w:p w14:paraId="31F524A2" w14:textId="2528332A" w:rsidR="00C93BD9" w:rsidRPr="00C93BD9" w:rsidRDefault="00587BEF" w:rsidP="001448F9">
      <w:pPr>
        <w:rPr>
          <w:rtl/>
        </w:rPr>
      </w:pPr>
      <w:r>
        <w:rPr>
          <w:rFonts w:hint="cs"/>
          <w:rtl/>
        </w:rPr>
        <w:t xml:space="preserve">לאחר שראינו את </w:t>
      </w:r>
      <w:r w:rsidR="00160643">
        <w:rPr>
          <w:rFonts w:hint="cs"/>
          <w:rtl/>
        </w:rPr>
        <w:t>הדי</w:t>
      </w:r>
      <w:r w:rsidR="002A55B9">
        <w:rPr>
          <w:rFonts w:hint="cs"/>
          <w:rtl/>
        </w:rPr>
        <w:t>ו</w:t>
      </w:r>
      <w:r w:rsidR="00160643">
        <w:rPr>
          <w:rFonts w:hint="cs"/>
          <w:rtl/>
        </w:rPr>
        <w:t xml:space="preserve">ן סביב ברכת האורז, </w:t>
      </w:r>
      <w:r w:rsidR="00597F7B">
        <w:rPr>
          <w:rFonts w:hint="cs"/>
          <w:rtl/>
        </w:rPr>
        <w:t>יש לראות דיון נוסף ש</w:t>
      </w:r>
      <w:r w:rsidR="003C0F3F">
        <w:rPr>
          <w:rFonts w:hint="cs"/>
          <w:rtl/>
        </w:rPr>
        <w:t>התעורר</w:t>
      </w:r>
      <w:r w:rsidR="00160643">
        <w:rPr>
          <w:rFonts w:hint="cs"/>
          <w:rtl/>
        </w:rPr>
        <w:t xml:space="preserve"> </w:t>
      </w:r>
      <w:r w:rsidR="00AC0020">
        <w:rPr>
          <w:rFonts w:hint="cs"/>
          <w:rtl/>
        </w:rPr>
        <w:t xml:space="preserve">בדורות אחרונים, </w:t>
      </w:r>
      <w:r w:rsidR="00160643">
        <w:rPr>
          <w:rFonts w:hint="cs"/>
          <w:rtl/>
        </w:rPr>
        <w:t xml:space="preserve">מה </w:t>
      </w:r>
      <w:r w:rsidR="002A55B9">
        <w:rPr>
          <w:rFonts w:hint="cs"/>
          <w:rtl/>
        </w:rPr>
        <w:t>מברכים</w:t>
      </w:r>
      <w:r w:rsidR="00160643">
        <w:rPr>
          <w:rFonts w:hint="cs"/>
          <w:rtl/>
        </w:rPr>
        <w:t xml:space="preserve"> על פריכיות אורז. </w:t>
      </w:r>
      <w:r w:rsidR="00535815">
        <w:rPr>
          <w:rFonts w:hint="cs"/>
          <w:rtl/>
        </w:rPr>
        <w:t>על מנת לייצר פריכיות אורז, לוקחים אורז, מרטיבים אותו במים</w:t>
      </w:r>
      <w:r w:rsidR="00231201">
        <w:rPr>
          <w:rFonts w:hint="cs"/>
          <w:rtl/>
        </w:rPr>
        <w:t xml:space="preserve"> ו</w:t>
      </w:r>
      <w:r w:rsidR="00535815">
        <w:rPr>
          <w:rFonts w:hint="cs"/>
          <w:rtl/>
        </w:rPr>
        <w:t>מחממים בחום גבוה עד שהוא מתנפח.</w:t>
      </w:r>
      <w:r w:rsidR="0066095F">
        <w:rPr>
          <w:rFonts w:hint="cs"/>
          <w:rtl/>
        </w:rPr>
        <w:t xml:space="preserve"> </w:t>
      </w:r>
      <w:r w:rsidR="003F4130">
        <w:rPr>
          <w:rFonts w:hint="cs"/>
          <w:rtl/>
        </w:rPr>
        <w:t>ה</w:t>
      </w:r>
      <w:r w:rsidR="00C93BD9">
        <w:rPr>
          <w:rFonts w:hint="cs"/>
          <w:rtl/>
        </w:rPr>
        <w:t xml:space="preserve">מחלוקת </w:t>
      </w:r>
      <w:r w:rsidR="003F4130">
        <w:rPr>
          <w:rFonts w:hint="cs"/>
          <w:rtl/>
        </w:rPr>
        <w:t xml:space="preserve">כיצד לברך על מאכל זה </w:t>
      </w:r>
      <w:r w:rsidR="00C93BD9">
        <w:rPr>
          <w:rFonts w:hint="cs"/>
          <w:rtl/>
        </w:rPr>
        <w:t>סובבת סביב השאלה, האם להגדיר את התהליך שעוברות הפריכיות כבישול:</w:t>
      </w:r>
    </w:p>
    <w:p w14:paraId="55890EE0" w14:textId="3A6E014F" w:rsidR="004A0646" w:rsidRDefault="004A0646">
      <w:pPr>
        <w:rPr>
          <w:rtl/>
        </w:rPr>
      </w:pPr>
      <w:r>
        <w:rPr>
          <w:rFonts w:hint="cs"/>
          <w:rtl/>
        </w:rPr>
        <w:t xml:space="preserve">א. </w:t>
      </w:r>
      <w:r w:rsidRPr="004A0646">
        <w:rPr>
          <w:rFonts w:hint="cs"/>
          <w:b/>
          <w:bCs/>
          <w:rtl/>
        </w:rPr>
        <w:t>הרב</w:t>
      </w:r>
      <w:r>
        <w:rPr>
          <w:rFonts w:hint="cs"/>
          <w:rtl/>
        </w:rPr>
        <w:t xml:space="preserve"> </w:t>
      </w:r>
      <w:r w:rsidRPr="004A0646">
        <w:rPr>
          <w:rFonts w:hint="cs"/>
          <w:b/>
          <w:bCs/>
          <w:rtl/>
        </w:rPr>
        <w:t>שטר</w:t>
      </w:r>
      <w:r>
        <w:rPr>
          <w:rFonts w:hint="cs"/>
          <w:b/>
          <w:bCs/>
          <w:rtl/>
        </w:rPr>
        <w:t>נ</w:t>
      </w:r>
      <w:r w:rsidRPr="004A0646">
        <w:rPr>
          <w:rFonts w:hint="cs"/>
          <w:b/>
          <w:bCs/>
          <w:rtl/>
        </w:rPr>
        <w:t>בוך</w:t>
      </w:r>
      <w:r>
        <w:rPr>
          <w:rFonts w:hint="cs"/>
          <w:rtl/>
        </w:rPr>
        <w:t xml:space="preserve"> </w:t>
      </w:r>
      <w:r>
        <w:rPr>
          <w:rFonts w:hint="cs"/>
          <w:sz w:val="18"/>
          <w:szCs w:val="18"/>
          <w:rtl/>
        </w:rPr>
        <w:t xml:space="preserve">(תשובות והנהגות ה, סג) </w:t>
      </w:r>
      <w:r>
        <w:rPr>
          <w:rFonts w:hint="cs"/>
          <w:rtl/>
        </w:rPr>
        <w:t xml:space="preserve">סבר, שיש לברך על הפריכיות בורא מיני מזונות. </w:t>
      </w:r>
      <w:r w:rsidR="003C0F3F">
        <w:rPr>
          <w:rFonts w:hint="cs"/>
          <w:rtl/>
        </w:rPr>
        <w:t>והוא</w:t>
      </w:r>
      <w:r>
        <w:rPr>
          <w:rFonts w:hint="cs"/>
          <w:rtl/>
        </w:rPr>
        <w:t xml:space="preserve"> נימק, שהסיבה שמברכים על אורז מבושל מזונות </w:t>
      </w:r>
      <w:r w:rsidR="0066095F">
        <w:rPr>
          <w:rFonts w:hint="cs"/>
          <w:rtl/>
        </w:rPr>
        <w:t xml:space="preserve">(למרות שהוא אינו אחד מחמשת המינים) </w:t>
      </w:r>
      <w:r w:rsidR="003C0F3F">
        <w:rPr>
          <w:rFonts w:hint="cs"/>
          <w:rtl/>
        </w:rPr>
        <w:t xml:space="preserve">משום שהוא </w:t>
      </w:r>
      <w:r>
        <w:rPr>
          <w:rFonts w:hint="cs"/>
          <w:rtl/>
        </w:rPr>
        <w:t xml:space="preserve">מזין, </w:t>
      </w:r>
      <w:r w:rsidR="0066095F">
        <w:rPr>
          <w:rFonts w:hint="cs"/>
          <w:rtl/>
        </w:rPr>
        <w:t>ואם כן בזמן הזה שהתפחה היא דרך בישול מקובלת, ממילא די בכך כדי להחשיב את הפריכיות כמזון ולברך עליה</w:t>
      </w:r>
      <w:r w:rsidR="003C0F3F">
        <w:rPr>
          <w:rFonts w:hint="cs"/>
          <w:rtl/>
        </w:rPr>
        <w:t>ן</w:t>
      </w:r>
      <w:r w:rsidR="0066095F">
        <w:rPr>
          <w:rFonts w:hint="cs"/>
          <w:rtl/>
        </w:rPr>
        <w:t xml:space="preserve"> בורא מיני מזונות</w:t>
      </w:r>
      <w:r w:rsidR="00287130">
        <w:rPr>
          <w:rFonts w:hint="cs"/>
          <w:rtl/>
        </w:rPr>
        <w:t xml:space="preserve">, וכן </w:t>
      </w:r>
      <w:r w:rsidR="00D22897">
        <w:rPr>
          <w:rFonts w:hint="cs"/>
          <w:rtl/>
        </w:rPr>
        <w:t>הביא שפסק</w:t>
      </w:r>
      <w:r w:rsidR="00287130">
        <w:rPr>
          <w:rFonts w:hint="cs"/>
          <w:rtl/>
        </w:rPr>
        <w:t xml:space="preserve"> </w:t>
      </w:r>
      <w:r w:rsidR="00287130" w:rsidRPr="00287130">
        <w:rPr>
          <w:rFonts w:hint="cs"/>
          <w:b/>
          <w:bCs/>
          <w:rtl/>
        </w:rPr>
        <w:t>הרב משה פיינשטיין</w:t>
      </w:r>
      <w:r w:rsidR="0066095F">
        <w:rPr>
          <w:rFonts w:hint="cs"/>
          <w:rtl/>
        </w:rPr>
        <w:t xml:space="preserve">. </w:t>
      </w:r>
    </w:p>
    <w:p w14:paraId="7E82E151" w14:textId="6EED85CC" w:rsidR="00C93BD9" w:rsidRDefault="0066095F">
      <w:pPr>
        <w:rPr>
          <w:rtl/>
        </w:rPr>
      </w:pPr>
      <w:r w:rsidRPr="0066095F">
        <w:rPr>
          <w:rFonts w:hint="cs"/>
          <w:rtl/>
        </w:rPr>
        <w:t>עוד</w:t>
      </w:r>
      <w:r>
        <w:rPr>
          <w:rFonts w:hint="cs"/>
          <w:rtl/>
        </w:rPr>
        <w:t xml:space="preserve"> הוסיף </w:t>
      </w:r>
      <w:r w:rsidR="009723EB">
        <w:rPr>
          <w:rFonts w:hint="cs"/>
          <w:rtl/>
        </w:rPr>
        <w:t xml:space="preserve">הרב שטרנבוך </w:t>
      </w:r>
      <w:r w:rsidR="00147A59">
        <w:rPr>
          <w:rFonts w:hint="cs"/>
          <w:rtl/>
        </w:rPr>
        <w:t>נימוק הלכתי לחזק את שיטתו</w:t>
      </w:r>
      <w:r w:rsidR="00C93BD9">
        <w:rPr>
          <w:rFonts w:hint="cs"/>
          <w:rtl/>
        </w:rPr>
        <w:t xml:space="preserve">, שלדעת פוסקים רבים כאשר מברכים על </w:t>
      </w:r>
      <w:r w:rsidR="000B0374">
        <w:rPr>
          <w:rFonts w:hint="cs"/>
          <w:rtl/>
        </w:rPr>
        <w:t xml:space="preserve">כל </w:t>
      </w:r>
      <w:r w:rsidR="00C93BD9">
        <w:rPr>
          <w:rFonts w:hint="cs"/>
          <w:rtl/>
        </w:rPr>
        <w:t xml:space="preserve">מאכל מזונות, יוצאים ידי חובה בדיעבד כי הם נחשבים מזון </w:t>
      </w:r>
      <w:r w:rsidR="00C93BD9" w:rsidRPr="00D945CA">
        <w:rPr>
          <w:rFonts w:hint="cs"/>
          <w:sz w:val="18"/>
          <w:szCs w:val="18"/>
          <w:rtl/>
        </w:rPr>
        <w:t>(למעט מים ומלח שאינם נחשבים מזון</w:t>
      </w:r>
      <w:r w:rsidR="00287130" w:rsidRPr="00D945CA">
        <w:rPr>
          <w:rFonts w:hint="cs"/>
          <w:sz w:val="18"/>
          <w:szCs w:val="18"/>
          <w:rtl/>
        </w:rPr>
        <w:t xml:space="preserve"> כלל</w:t>
      </w:r>
      <w:r w:rsidR="00C93BD9" w:rsidRPr="00D945CA">
        <w:rPr>
          <w:rFonts w:hint="cs"/>
          <w:sz w:val="18"/>
          <w:szCs w:val="18"/>
          <w:rtl/>
        </w:rPr>
        <w:t>)</w:t>
      </w:r>
      <w:r w:rsidR="00C93BD9">
        <w:rPr>
          <w:rFonts w:hint="cs"/>
          <w:rtl/>
        </w:rPr>
        <w:t xml:space="preserve">. </w:t>
      </w:r>
      <w:r w:rsidR="00D945CA">
        <w:rPr>
          <w:rFonts w:hint="cs"/>
          <w:rtl/>
        </w:rPr>
        <w:t xml:space="preserve">לעומת זאת אם יברכו על האורז </w:t>
      </w:r>
      <w:r w:rsidR="00C93BD9">
        <w:rPr>
          <w:rFonts w:hint="cs"/>
          <w:rtl/>
        </w:rPr>
        <w:t xml:space="preserve">בורא </w:t>
      </w:r>
      <w:r w:rsidR="00D945CA">
        <w:rPr>
          <w:rFonts w:hint="cs"/>
          <w:rtl/>
        </w:rPr>
        <w:t xml:space="preserve">פרי </w:t>
      </w:r>
      <w:r w:rsidR="00C93BD9">
        <w:rPr>
          <w:rFonts w:hint="cs"/>
          <w:rtl/>
        </w:rPr>
        <w:t>האדמה</w:t>
      </w:r>
      <w:r w:rsidR="00287130">
        <w:rPr>
          <w:rFonts w:hint="cs"/>
          <w:rtl/>
        </w:rPr>
        <w:t xml:space="preserve"> </w:t>
      </w:r>
      <w:r w:rsidR="00D945CA">
        <w:rPr>
          <w:rFonts w:hint="cs"/>
          <w:rtl/>
        </w:rPr>
        <w:t>ייתכן שלא ייצאו ידי חובה</w:t>
      </w:r>
      <w:r w:rsidR="00DB1DD0">
        <w:rPr>
          <w:rFonts w:hint="cs"/>
          <w:rtl/>
        </w:rPr>
        <w:t xml:space="preserve">, כי </w:t>
      </w:r>
      <w:r w:rsidR="00D945CA">
        <w:rPr>
          <w:rFonts w:hint="cs"/>
          <w:rtl/>
        </w:rPr>
        <w:t>על אף ש</w:t>
      </w:r>
      <w:r w:rsidR="00C93BD9">
        <w:rPr>
          <w:rFonts w:hint="cs"/>
          <w:rtl/>
        </w:rPr>
        <w:t>מקורו מהאדמה</w:t>
      </w:r>
      <w:r w:rsidR="003C0F3F">
        <w:rPr>
          <w:rFonts w:hint="cs"/>
          <w:rtl/>
        </w:rPr>
        <w:t>,</w:t>
      </w:r>
      <w:r w:rsidR="00DB1DD0">
        <w:rPr>
          <w:rFonts w:hint="cs"/>
          <w:rtl/>
        </w:rPr>
        <w:t xml:space="preserve"> </w:t>
      </w:r>
      <w:r w:rsidR="00E101D1">
        <w:rPr>
          <w:rFonts w:hint="cs"/>
          <w:rtl/>
        </w:rPr>
        <w:t xml:space="preserve">הפריכיות אינן נראות </w:t>
      </w:r>
      <w:r w:rsidR="001D6405">
        <w:rPr>
          <w:rFonts w:hint="cs"/>
          <w:rtl/>
        </w:rPr>
        <w:t>כפרי או ירק</w:t>
      </w:r>
      <w:r w:rsidR="00C93BD9">
        <w:rPr>
          <w:rFonts w:hint="cs"/>
          <w:rtl/>
        </w:rPr>
        <w:t>. ובלשונו:</w:t>
      </w:r>
    </w:p>
    <w:p w14:paraId="55DEBF40" w14:textId="1A5E466F" w:rsidR="0066095F" w:rsidRPr="0066095F" w:rsidRDefault="00D945CA" w:rsidP="00456859">
      <w:pPr>
        <w:ind w:left="720"/>
        <w:rPr>
          <w:rtl/>
        </w:rPr>
      </w:pPr>
      <w:r>
        <w:rPr>
          <w:rFonts w:cs="Arial" w:hint="cs"/>
          <w:rtl/>
        </w:rPr>
        <w:t>''</w:t>
      </w:r>
      <w:r w:rsidR="00287130" w:rsidRPr="00287130">
        <w:rPr>
          <w:rFonts w:cs="Arial"/>
          <w:rtl/>
        </w:rPr>
        <w:t xml:space="preserve">טעם הדבר שהתפיחה מועילה כמו בישול ועדיף מינה, </w:t>
      </w:r>
      <w:proofErr w:type="spellStart"/>
      <w:r>
        <w:rPr>
          <w:rFonts w:cs="Arial" w:hint="cs"/>
          <w:rtl/>
        </w:rPr>
        <w:t>דעל</w:t>
      </w:r>
      <w:proofErr w:type="spellEnd"/>
      <w:r>
        <w:rPr>
          <w:rFonts w:cs="Arial" w:hint="cs"/>
          <w:rtl/>
        </w:rPr>
        <w:t xml:space="preserve"> ידי זה </w:t>
      </w:r>
      <w:proofErr w:type="spellStart"/>
      <w:r w:rsidR="00287130" w:rsidRPr="00287130">
        <w:rPr>
          <w:rFonts w:cs="Arial"/>
          <w:rtl/>
        </w:rPr>
        <w:t>מיחשיב</w:t>
      </w:r>
      <w:proofErr w:type="spellEnd"/>
      <w:r w:rsidR="00287130" w:rsidRPr="00287130">
        <w:rPr>
          <w:rFonts w:cs="Arial"/>
          <w:rtl/>
        </w:rPr>
        <w:t xml:space="preserve"> מזון וראוי לברך עלה בורא מיני מזונות, כי בכך הוא דרך תיקונו כמזו</w:t>
      </w:r>
      <w:r w:rsidR="00980C96">
        <w:rPr>
          <w:rFonts w:cs="Arial" w:hint="cs"/>
          <w:rtl/>
        </w:rPr>
        <w:t xml:space="preserve">ן. </w:t>
      </w:r>
      <w:r w:rsidR="00287130" w:rsidRPr="00287130">
        <w:rPr>
          <w:rFonts w:cs="Arial"/>
          <w:rtl/>
        </w:rPr>
        <w:t>מה עוד שאפילו א</w:t>
      </w:r>
      <w:r w:rsidR="00330110">
        <w:rPr>
          <w:rFonts w:cs="Arial" w:hint="cs"/>
          <w:rtl/>
        </w:rPr>
        <w:t>ם</w:t>
      </w:r>
      <w:r w:rsidR="00287130" w:rsidRPr="00287130">
        <w:rPr>
          <w:rFonts w:cs="Arial"/>
          <w:rtl/>
        </w:rPr>
        <w:t xml:space="preserve"> </w:t>
      </w:r>
      <w:r w:rsidR="00330110">
        <w:rPr>
          <w:rFonts w:cs="Arial" w:hint="cs"/>
          <w:rtl/>
        </w:rPr>
        <w:t xml:space="preserve">נאמר </w:t>
      </w:r>
      <w:r w:rsidR="00287130" w:rsidRPr="00287130">
        <w:rPr>
          <w:rFonts w:cs="Arial"/>
          <w:rtl/>
        </w:rPr>
        <w:t xml:space="preserve">שדינו לברך בורא פרי האדמה, הרי אם אמר בורא מיני מזונות יצא להרבה מגדולי הפוסקים משום </w:t>
      </w:r>
      <w:proofErr w:type="spellStart"/>
      <w:r w:rsidR="00287130" w:rsidRPr="00287130">
        <w:rPr>
          <w:rFonts w:cs="Arial"/>
          <w:rtl/>
        </w:rPr>
        <w:t>שמיזן</w:t>
      </w:r>
      <w:proofErr w:type="spellEnd"/>
      <w:r w:rsidR="006E7D06">
        <w:rPr>
          <w:rFonts w:cs="Arial" w:hint="cs"/>
          <w:rtl/>
        </w:rPr>
        <w:t xml:space="preserve"> </w:t>
      </w:r>
      <w:r w:rsidR="006E7D06">
        <w:rPr>
          <w:rFonts w:cs="Arial" w:hint="cs"/>
          <w:sz w:val="18"/>
          <w:szCs w:val="18"/>
          <w:rtl/>
        </w:rPr>
        <w:t>(= מזין)</w:t>
      </w:r>
      <w:r w:rsidR="00287130" w:rsidRPr="00287130">
        <w:rPr>
          <w:rFonts w:cs="Arial"/>
          <w:rtl/>
        </w:rPr>
        <w:t>,</w:t>
      </w:r>
      <w:r w:rsidR="00DE156D">
        <w:rPr>
          <w:rFonts w:cs="Arial" w:hint="cs"/>
          <w:rtl/>
        </w:rPr>
        <w:t>''</w:t>
      </w:r>
    </w:p>
    <w:p w14:paraId="1E22FDB4" w14:textId="2E7338F4" w:rsidR="003F3DC9" w:rsidRDefault="00622D65" w:rsidP="00185A6A">
      <w:pPr>
        <w:rPr>
          <w:sz w:val="24"/>
          <w:szCs w:val="24"/>
          <w:rtl/>
        </w:rPr>
      </w:pPr>
      <w:r>
        <w:rPr>
          <w:rFonts w:hint="cs"/>
          <w:rtl/>
        </w:rPr>
        <w:t>ב</w:t>
      </w:r>
      <w:r w:rsidR="00A67061">
        <w:rPr>
          <w:rFonts w:hint="cs"/>
          <w:rtl/>
        </w:rPr>
        <w:t xml:space="preserve">. </w:t>
      </w:r>
      <w:r w:rsidR="00A67061" w:rsidRPr="00622D65">
        <w:rPr>
          <w:rFonts w:hint="cs"/>
          <w:b/>
          <w:bCs/>
          <w:rtl/>
        </w:rPr>
        <w:t>הרב עובדיה</w:t>
      </w:r>
      <w:r w:rsidR="00A67061">
        <w:rPr>
          <w:rFonts w:hint="cs"/>
          <w:rtl/>
        </w:rPr>
        <w:t xml:space="preserve"> </w:t>
      </w:r>
      <w:r w:rsidR="00A67061" w:rsidRPr="00A67061">
        <w:rPr>
          <w:rFonts w:hint="cs"/>
          <w:sz w:val="18"/>
          <w:szCs w:val="18"/>
          <w:rtl/>
        </w:rPr>
        <w:t xml:space="preserve">(חזון עובדיה ט''ו בשבט, קפד) </w:t>
      </w:r>
      <w:r w:rsidR="00D22897">
        <w:rPr>
          <w:rFonts w:hint="cs"/>
          <w:rtl/>
        </w:rPr>
        <w:t>חלק ו</w:t>
      </w:r>
      <w:r w:rsidR="00A67061" w:rsidRPr="00D22897">
        <w:rPr>
          <w:rFonts w:hint="cs"/>
          <w:rtl/>
        </w:rPr>
        <w:t xml:space="preserve">סבר, </w:t>
      </w:r>
      <w:r w:rsidR="00D22897">
        <w:rPr>
          <w:rFonts w:hint="cs"/>
          <w:rtl/>
        </w:rPr>
        <w:t>שברכת</w:t>
      </w:r>
      <w:r w:rsidR="00AA578B">
        <w:rPr>
          <w:rFonts w:hint="cs"/>
          <w:rtl/>
        </w:rPr>
        <w:t xml:space="preserve"> הפריכיות </w:t>
      </w:r>
      <w:r w:rsidR="00D22897">
        <w:rPr>
          <w:rFonts w:hint="cs"/>
          <w:rtl/>
        </w:rPr>
        <w:t xml:space="preserve">בורא פרי האדמה. בטעם הדבר נימק, </w:t>
      </w:r>
      <w:r w:rsidR="008C6013">
        <w:rPr>
          <w:rFonts w:hint="cs"/>
          <w:rtl/>
        </w:rPr>
        <w:t>שבישול באמצעות התפחה אינו נחשב בישול, ו</w:t>
      </w:r>
      <w:r w:rsidR="00924CCC">
        <w:rPr>
          <w:rFonts w:hint="cs"/>
          <w:rtl/>
        </w:rPr>
        <w:t xml:space="preserve">לכן למרות שהאורז נדבק </w:t>
      </w:r>
      <w:r w:rsidR="003B11EB">
        <w:rPr>
          <w:rFonts w:hint="cs"/>
          <w:rtl/>
        </w:rPr>
        <w:t xml:space="preserve">אחד לשני </w:t>
      </w:r>
      <w:r w:rsidR="00982E03">
        <w:rPr>
          <w:rFonts w:hint="cs"/>
          <w:rtl/>
        </w:rPr>
        <w:t xml:space="preserve">ונהיה כעיסה </w:t>
      </w:r>
      <w:r w:rsidR="00924CCC" w:rsidRPr="00924CCC">
        <w:rPr>
          <w:rFonts w:hint="cs"/>
          <w:sz w:val="18"/>
          <w:szCs w:val="18"/>
          <w:rtl/>
        </w:rPr>
        <w:t xml:space="preserve">(כך שלדעת הרמ''א </w:t>
      </w:r>
      <w:r w:rsidR="00924CCC">
        <w:rPr>
          <w:rFonts w:hint="cs"/>
          <w:sz w:val="18"/>
          <w:szCs w:val="18"/>
          <w:rtl/>
        </w:rPr>
        <w:t>היה מקום לברך עליו מזונות)</w:t>
      </w:r>
      <w:r w:rsidR="00924CCC" w:rsidRPr="00924CCC">
        <w:rPr>
          <w:rFonts w:hint="cs"/>
          <w:sz w:val="18"/>
          <w:szCs w:val="18"/>
          <w:rtl/>
        </w:rPr>
        <w:t xml:space="preserve"> </w:t>
      </w:r>
      <w:r w:rsidR="008C6013">
        <w:rPr>
          <w:rFonts w:hint="cs"/>
          <w:rtl/>
        </w:rPr>
        <w:t>האוכל פריכיות מעין אלו נחשב 'כוסס אורז',</w:t>
      </w:r>
      <w:r w:rsidR="00924CCC">
        <w:rPr>
          <w:rFonts w:hint="cs"/>
          <w:rtl/>
        </w:rPr>
        <w:t xml:space="preserve"> ו</w:t>
      </w:r>
      <w:r w:rsidR="008C6013">
        <w:rPr>
          <w:rFonts w:hint="cs"/>
          <w:rtl/>
        </w:rPr>
        <w:t>עליו לברך בורא פרי האדמה</w:t>
      </w:r>
      <w:r w:rsidR="00AD6253">
        <w:rPr>
          <w:rFonts w:hint="cs"/>
          <w:rtl/>
        </w:rPr>
        <w:t xml:space="preserve">, וכן מובא בשם </w:t>
      </w:r>
      <w:r w:rsidR="00AD6253" w:rsidRPr="00AA578B">
        <w:rPr>
          <w:rFonts w:hint="cs"/>
          <w:b/>
          <w:bCs/>
          <w:rtl/>
        </w:rPr>
        <w:t>הגרש''ז אויערבך</w:t>
      </w:r>
      <w:r w:rsidR="00AD6253">
        <w:rPr>
          <w:rFonts w:hint="cs"/>
          <w:rtl/>
        </w:rPr>
        <w:t xml:space="preserve"> </w:t>
      </w:r>
      <w:r w:rsidR="00AD6253">
        <w:rPr>
          <w:rFonts w:hint="cs"/>
          <w:sz w:val="18"/>
          <w:szCs w:val="18"/>
          <w:rtl/>
        </w:rPr>
        <w:t>(וזאת הברכה עמ' רמג)</w:t>
      </w:r>
      <w:r w:rsidR="008C6013">
        <w:rPr>
          <w:rFonts w:hint="cs"/>
          <w:rtl/>
        </w:rPr>
        <w:t xml:space="preserve">. </w:t>
      </w:r>
    </w:p>
    <w:p w14:paraId="1D55B7D7" w14:textId="451C0E1D" w:rsidR="003F3DC9" w:rsidRPr="00185A6A" w:rsidRDefault="00622D65">
      <w:pPr>
        <w:rPr>
          <w:rtl/>
        </w:rPr>
      </w:pPr>
      <w:r w:rsidRPr="00622D65">
        <w:rPr>
          <w:rFonts w:hint="cs"/>
          <w:rtl/>
        </w:rPr>
        <w:t xml:space="preserve">ג. </w:t>
      </w:r>
      <w:r w:rsidRPr="00185A6A">
        <w:rPr>
          <w:rFonts w:hint="cs"/>
          <w:b/>
          <w:bCs/>
          <w:rtl/>
        </w:rPr>
        <w:t>הר</w:t>
      </w:r>
      <w:r w:rsidR="00185A6A" w:rsidRPr="00185A6A">
        <w:rPr>
          <w:rFonts w:hint="cs"/>
          <w:b/>
          <w:bCs/>
          <w:rtl/>
        </w:rPr>
        <w:t>ב מרדכי אליהו</w:t>
      </w:r>
      <w:r w:rsidR="00185A6A">
        <w:rPr>
          <w:rFonts w:hint="cs"/>
          <w:rtl/>
        </w:rPr>
        <w:t xml:space="preserve"> </w:t>
      </w:r>
      <w:r w:rsidR="00185A6A">
        <w:rPr>
          <w:rFonts w:hint="cs"/>
          <w:sz w:val="18"/>
          <w:szCs w:val="18"/>
          <w:rtl/>
        </w:rPr>
        <w:t xml:space="preserve">(מאמר מרדכי ב, כא) </w:t>
      </w:r>
      <w:r w:rsidR="00185A6A">
        <w:rPr>
          <w:rFonts w:hint="cs"/>
          <w:rtl/>
        </w:rPr>
        <w:t xml:space="preserve">בגישה שלישית סבר, </w:t>
      </w:r>
      <w:r w:rsidR="00B507BE">
        <w:rPr>
          <w:rFonts w:hint="cs"/>
          <w:rtl/>
        </w:rPr>
        <w:t xml:space="preserve">שיש לברך </w:t>
      </w:r>
      <w:r w:rsidR="0044793C">
        <w:rPr>
          <w:rFonts w:hint="cs"/>
          <w:rtl/>
        </w:rPr>
        <w:t xml:space="preserve">על הפריכיות </w:t>
      </w:r>
      <w:r w:rsidR="00B507BE">
        <w:rPr>
          <w:rFonts w:hint="cs"/>
          <w:rtl/>
        </w:rPr>
        <w:t>שהכל</w:t>
      </w:r>
      <w:r w:rsidR="0044793C">
        <w:rPr>
          <w:rFonts w:hint="cs"/>
          <w:rtl/>
        </w:rPr>
        <w:t xml:space="preserve"> נהיה בדברו</w:t>
      </w:r>
      <w:r w:rsidR="00B507BE">
        <w:rPr>
          <w:rFonts w:hint="cs"/>
          <w:rtl/>
        </w:rPr>
        <w:t xml:space="preserve">. </w:t>
      </w:r>
      <w:r w:rsidR="00A735BC">
        <w:rPr>
          <w:rFonts w:hint="cs"/>
          <w:rtl/>
        </w:rPr>
        <w:t xml:space="preserve">בטעם הדבר נימק, שלדעת </w:t>
      </w:r>
      <w:r w:rsidR="00A735BC" w:rsidRPr="00A735BC">
        <w:rPr>
          <w:rFonts w:hint="cs"/>
          <w:b/>
          <w:bCs/>
          <w:rtl/>
        </w:rPr>
        <w:t xml:space="preserve">הרמ''א </w:t>
      </w:r>
      <w:r w:rsidR="00843206" w:rsidRPr="00843206">
        <w:rPr>
          <w:rFonts w:hint="cs"/>
          <w:sz w:val="18"/>
          <w:szCs w:val="18"/>
          <w:rtl/>
        </w:rPr>
        <w:t>(רב, ז)</w:t>
      </w:r>
      <w:r w:rsidR="00843206">
        <w:rPr>
          <w:rFonts w:hint="cs"/>
          <w:b/>
          <w:bCs/>
          <w:sz w:val="18"/>
          <w:szCs w:val="18"/>
          <w:rtl/>
        </w:rPr>
        <w:t xml:space="preserve"> </w:t>
      </w:r>
      <w:r w:rsidR="00A735BC" w:rsidRPr="00A735BC">
        <w:rPr>
          <w:rFonts w:hint="cs"/>
          <w:b/>
          <w:bCs/>
          <w:rtl/>
        </w:rPr>
        <w:t>והבן איש חי</w:t>
      </w:r>
      <w:r w:rsidR="00A735BC">
        <w:rPr>
          <w:rFonts w:hint="cs"/>
          <w:rtl/>
        </w:rPr>
        <w:t xml:space="preserve"> </w:t>
      </w:r>
      <w:r w:rsidR="00843206">
        <w:rPr>
          <w:rFonts w:hint="cs"/>
          <w:sz w:val="18"/>
          <w:szCs w:val="18"/>
          <w:rtl/>
        </w:rPr>
        <w:t>(</w:t>
      </w:r>
      <w:r w:rsidR="00697F01">
        <w:rPr>
          <w:rFonts w:hint="cs"/>
          <w:sz w:val="18"/>
          <w:szCs w:val="18"/>
          <w:rtl/>
        </w:rPr>
        <w:t xml:space="preserve">פנחס שנה א', ג) </w:t>
      </w:r>
      <w:r w:rsidR="00A735BC">
        <w:rPr>
          <w:rFonts w:hint="cs"/>
          <w:rtl/>
        </w:rPr>
        <w:t xml:space="preserve">בעקבותיו, מאכל ששינה צורתו בצורה שכבר אי אפשר לזהותו, ולא זו הדרך </w:t>
      </w:r>
      <w:r w:rsidR="00CC780E">
        <w:rPr>
          <w:rFonts w:hint="cs"/>
          <w:rtl/>
        </w:rPr>
        <w:t xml:space="preserve">שרגילים </w:t>
      </w:r>
      <w:r w:rsidR="00A735BC">
        <w:rPr>
          <w:rFonts w:hint="cs"/>
          <w:rtl/>
        </w:rPr>
        <w:t xml:space="preserve">לאכול את אותו המאכל </w:t>
      </w:r>
      <w:r w:rsidR="00577467">
        <w:rPr>
          <w:rFonts w:hint="cs"/>
          <w:rtl/>
        </w:rPr>
        <w:t xml:space="preserve">(לדוגמא ממרח תמרים) </w:t>
      </w:r>
      <w:r w:rsidR="00A735BC">
        <w:rPr>
          <w:rFonts w:hint="cs"/>
          <w:rtl/>
        </w:rPr>
        <w:t>- יש לברך עליו שהכל נהיה בדברו.</w:t>
      </w:r>
    </w:p>
    <w:p w14:paraId="01255821" w14:textId="40C4C5EC" w:rsidR="003F3DC9" w:rsidRPr="00A735BC" w:rsidRDefault="00A735BC">
      <w:pPr>
        <w:rPr>
          <w:rtl/>
        </w:rPr>
      </w:pPr>
      <w:r w:rsidRPr="00A735BC">
        <w:rPr>
          <w:rFonts w:hint="cs"/>
          <w:rtl/>
        </w:rPr>
        <w:t>משום</w:t>
      </w:r>
      <w:r>
        <w:rPr>
          <w:rFonts w:hint="cs"/>
          <w:rtl/>
        </w:rPr>
        <w:t xml:space="preserve"> כך, כיוון שהפריכיות אינן נראות יותר כאורז אלא כמעין בועות נפוחות, וכן רוב מוחלט של האורז בעולם נאכל כאורז רגיל ולא כפריכיות, ברכתן שהכל נהיה בדברו. עם זאת הוסיף, במקרה בו אדם מברך בורא פרי האדמה או מזונות, </w:t>
      </w:r>
      <w:r w:rsidR="00BE12CF">
        <w:rPr>
          <w:rFonts w:hint="cs"/>
          <w:rtl/>
        </w:rPr>
        <w:t xml:space="preserve">בדיעבד </w:t>
      </w:r>
      <w:r w:rsidR="00CC780E">
        <w:rPr>
          <w:rFonts w:hint="cs"/>
          <w:rtl/>
        </w:rPr>
        <w:t>הוא יוצא ידי חובה, כיוון שמקור האורז מהאדמה, וכן מדובר במאכל מזין.</w:t>
      </w:r>
    </w:p>
    <w:p w14:paraId="2F4FAFE8" w14:textId="7F5D11C5" w:rsidR="003F3DC9" w:rsidRDefault="003F3DC9" w:rsidP="0025595E">
      <w:pPr>
        <w:spacing w:after="40"/>
        <w:rPr>
          <w:u w:val="single"/>
          <w:rtl/>
        </w:rPr>
      </w:pPr>
      <w:r w:rsidRPr="004C2CA7">
        <w:rPr>
          <w:rFonts w:hint="cs"/>
          <w:u w:val="single"/>
          <w:rtl/>
        </w:rPr>
        <w:t>ברכת סושי</w:t>
      </w:r>
      <w:r w:rsidR="0066411C">
        <w:rPr>
          <w:rFonts w:hint="cs"/>
          <w:u w:val="single"/>
          <w:rtl/>
        </w:rPr>
        <w:t xml:space="preserve"> </w:t>
      </w:r>
    </w:p>
    <w:p w14:paraId="2A247FE2" w14:textId="36A12C3D" w:rsidR="00B72CBB" w:rsidRDefault="00B72CBB" w:rsidP="0025595E">
      <w:pPr>
        <w:spacing w:after="40"/>
        <w:rPr>
          <w:rtl/>
        </w:rPr>
      </w:pPr>
      <w:r>
        <w:rPr>
          <w:rFonts w:hint="cs"/>
          <w:rtl/>
        </w:rPr>
        <w:t>מה יש לברך על סושי?</w:t>
      </w:r>
      <w:r>
        <w:rPr>
          <w:rFonts w:hint="cs"/>
        </w:rPr>
        <w:t xml:space="preserve"> </w:t>
      </w:r>
      <w:r>
        <w:rPr>
          <w:rFonts w:hint="cs"/>
          <w:rtl/>
        </w:rPr>
        <w:t xml:space="preserve">כדי לענות על שאלה זו, </w:t>
      </w:r>
      <w:r w:rsidR="003C0F3F">
        <w:rPr>
          <w:rFonts w:hint="cs"/>
          <w:rtl/>
        </w:rPr>
        <w:t xml:space="preserve">ראשית </w:t>
      </w:r>
      <w:r>
        <w:rPr>
          <w:rFonts w:hint="cs"/>
          <w:rtl/>
        </w:rPr>
        <w:t xml:space="preserve">יש </w:t>
      </w:r>
      <w:r w:rsidR="002A55B9">
        <w:rPr>
          <w:rFonts w:hint="cs"/>
          <w:rtl/>
        </w:rPr>
        <w:t>להבין את</w:t>
      </w:r>
      <w:r>
        <w:rPr>
          <w:rFonts w:hint="cs"/>
          <w:rtl/>
        </w:rPr>
        <w:t xml:space="preserve"> דרך הכנת הסושי.</w:t>
      </w:r>
      <w:r w:rsidR="003627B1">
        <w:rPr>
          <w:rFonts w:hint="cs"/>
          <w:rtl/>
        </w:rPr>
        <w:t xml:space="preserve"> הסושי,</w:t>
      </w:r>
      <w:r w:rsidR="004C2B59">
        <w:rPr>
          <w:rFonts w:hint="cs"/>
          <w:rtl/>
        </w:rPr>
        <w:t xml:space="preserve"> </w:t>
      </w:r>
      <w:r w:rsidR="003627B1" w:rsidRPr="006C29A3">
        <w:rPr>
          <w:rFonts w:hint="cs"/>
          <w:rtl/>
        </w:rPr>
        <w:t>הנאכל מאות שנים</w:t>
      </w:r>
      <w:r w:rsidR="003627B1">
        <w:rPr>
          <w:rFonts w:hint="cs"/>
          <w:rtl/>
        </w:rPr>
        <w:t xml:space="preserve"> ומקורו </w:t>
      </w:r>
      <w:r w:rsidR="003C0F3F">
        <w:rPr>
          <w:rFonts w:hint="cs"/>
          <w:rtl/>
        </w:rPr>
        <w:t>ב</w:t>
      </w:r>
      <w:r w:rsidR="003C2BF5">
        <w:rPr>
          <w:rFonts w:hint="cs"/>
          <w:rtl/>
        </w:rPr>
        <w:t>יפן</w:t>
      </w:r>
      <w:r w:rsidR="006C29A3">
        <w:rPr>
          <w:rFonts w:hint="cs"/>
          <w:rtl/>
        </w:rPr>
        <w:t>,</w:t>
      </w:r>
      <w:r w:rsidR="003627B1">
        <w:rPr>
          <w:rFonts w:hint="cs"/>
          <w:rtl/>
        </w:rPr>
        <w:t xml:space="preserve"> מורכב ממספר מרכיבים</w:t>
      </w:r>
      <w:r w:rsidR="00A94930">
        <w:rPr>
          <w:rFonts w:hint="cs"/>
          <w:rtl/>
        </w:rPr>
        <w:t xml:space="preserve"> המשתנים בין סוגי הסושי השונים. בנפוץ שבהם,</w:t>
      </w:r>
      <w:r w:rsidR="00E04386">
        <w:rPr>
          <w:rFonts w:hint="cs"/>
          <w:rtl/>
        </w:rPr>
        <w:t xml:space="preserve"> </w:t>
      </w:r>
      <w:r w:rsidR="00A94930">
        <w:rPr>
          <w:rFonts w:hint="cs"/>
          <w:rtl/>
        </w:rPr>
        <w:t xml:space="preserve">לוקחים </w:t>
      </w:r>
      <w:r w:rsidR="00E04386">
        <w:rPr>
          <w:rFonts w:hint="cs"/>
          <w:rtl/>
        </w:rPr>
        <w:t>אצות</w:t>
      </w:r>
      <w:r w:rsidR="004C2B59">
        <w:rPr>
          <w:rFonts w:hint="cs"/>
          <w:rtl/>
        </w:rPr>
        <w:t xml:space="preserve"> מגלגלים </w:t>
      </w:r>
      <w:r w:rsidR="00EA4E98">
        <w:rPr>
          <w:rFonts w:hint="cs"/>
          <w:rtl/>
        </w:rPr>
        <w:t xml:space="preserve">אותם </w:t>
      </w:r>
      <w:r w:rsidR="004C2B59">
        <w:rPr>
          <w:rFonts w:hint="cs"/>
          <w:rtl/>
        </w:rPr>
        <w:t>בצורה של מעין סיגר</w:t>
      </w:r>
      <w:r w:rsidR="00A94930">
        <w:rPr>
          <w:rFonts w:hint="cs"/>
          <w:rtl/>
        </w:rPr>
        <w:t xml:space="preserve"> המה</w:t>
      </w:r>
      <w:r w:rsidR="00597F7B">
        <w:rPr>
          <w:rFonts w:hint="cs"/>
          <w:rtl/>
        </w:rPr>
        <w:t>ו</w:t>
      </w:r>
      <w:r w:rsidR="00A94930">
        <w:rPr>
          <w:rFonts w:hint="cs"/>
          <w:rtl/>
        </w:rPr>
        <w:t>ו</w:t>
      </w:r>
      <w:r w:rsidR="00EA4E98">
        <w:rPr>
          <w:rFonts w:hint="cs"/>
          <w:rtl/>
        </w:rPr>
        <w:t>ה</w:t>
      </w:r>
      <w:r w:rsidR="00A94930">
        <w:rPr>
          <w:rFonts w:hint="cs"/>
          <w:rtl/>
        </w:rPr>
        <w:t xml:space="preserve"> את העטיפה החיצונית של המאכל. </w:t>
      </w:r>
      <w:r w:rsidR="004C2B59">
        <w:rPr>
          <w:rFonts w:hint="cs"/>
          <w:rtl/>
        </w:rPr>
        <w:t xml:space="preserve">בתוך </w:t>
      </w:r>
      <w:r w:rsidR="00A94930">
        <w:rPr>
          <w:rFonts w:hint="cs"/>
          <w:rtl/>
        </w:rPr>
        <w:t xml:space="preserve">האצות, </w:t>
      </w:r>
      <w:r w:rsidR="00364558">
        <w:rPr>
          <w:rFonts w:hint="cs"/>
          <w:rtl/>
        </w:rPr>
        <w:t>מניחים דגים שאינם מבושלים, ירקות</w:t>
      </w:r>
      <w:r w:rsidR="004C2B59">
        <w:rPr>
          <w:rFonts w:hint="cs"/>
          <w:rtl/>
        </w:rPr>
        <w:t>, אורז וכדומה</w:t>
      </w:r>
      <w:r w:rsidR="00364558">
        <w:rPr>
          <w:rFonts w:hint="cs"/>
          <w:rtl/>
        </w:rPr>
        <w:t>.</w:t>
      </w:r>
    </w:p>
    <w:p w14:paraId="5050F305" w14:textId="1D4E91A8" w:rsidR="009B13B3" w:rsidRDefault="0095537E" w:rsidP="0025595E">
      <w:pPr>
        <w:spacing w:after="40"/>
        <w:rPr>
          <w:rtl/>
        </w:rPr>
      </w:pPr>
      <w:r>
        <w:rPr>
          <w:rFonts w:hint="cs"/>
          <w:rtl/>
        </w:rPr>
        <w:t>לכאורה, על בסיס סוגיה שראינו בעבר</w:t>
      </w:r>
      <w:r w:rsidR="00BC2340">
        <w:rPr>
          <w:rFonts w:hint="cs"/>
          <w:rtl/>
        </w:rPr>
        <w:t xml:space="preserve"> </w:t>
      </w:r>
      <w:r w:rsidR="00BC2340">
        <w:rPr>
          <w:rFonts w:hint="cs"/>
          <w:sz w:val="18"/>
          <w:szCs w:val="18"/>
          <w:rtl/>
        </w:rPr>
        <w:t>(בהעלותך שנה א'</w:t>
      </w:r>
      <w:r w:rsidR="00B04B57">
        <w:rPr>
          <w:rFonts w:hint="cs"/>
          <w:sz w:val="18"/>
          <w:szCs w:val="18"/>
          <w:rtl/>
        </w:rPr>
        <w:t>)</w:t>
      </w:r>
      <w:r>
        <w:rPr>
          <w:rFonts w:hint="cs"/>
          <w:rtl/>
        </w:rPr>
        <w:t>, ברכתו של הסושי צריכה להיות מזונות. כאמור אז,</w:t>
      </w:r>
      <w:r w:rsidR="00B04B57">
        <w:rPr>
          <w:rFonts w:hint="cs"/>
          <w:rtl/>
        </w:rPr>
        <w:t xml:space="preserve"> למרות שבדרך כלל כאשר מאכל מורכב ממספר מינים קובעים את ברכתו על פי המאכל שכמותו הגדולה ביותר, </w:t>
      </w:r>
      <w:r w:rsidR="00656144">
        <w:rPr>
          <w:rFonts w:hint="cs"/>
          <w:rtl/>
        </w:rPr>
        <w:t>במאכל בו יש מיני מזונות הבאים לתת טעם, תמיד יש לברך בורא מיני מזונות, גם אם שיעורם קטן.</w:t>
      </w:r>
      <w:r w:rsidR="009B13B3">
        <w:rPr>
          <w:rFonts w:hint="cs"/>
          <w:rtl/>
        </w:rPr>
        <w:t xml:space="preserve"> </w:t>
      </w:r>
    </w:p>
    <w:p w14:paraId="7580D846" w14:textId="42CAE79D" w:rsidR="004C2B59" w:rsidRDefault="00656144" w:rsidP="0025595E">
      <w:pPr>
        <w:spacing w:after="40"/>
        <w:rPr>
          <w:rtl/>
        </w:rPr>
      </w:pPr>
      <w:r>
        <w:rPr>
          <w:rFonts w:hint="cs"/>
          <w:rtl/>
        </w:rPr>
        <w:t xml:space="preserve">לכן לדוגמא, על שניצל יברכו מזונות למרות שהרוב והעיקר הוא הבשר, מכיוון שהציפוי שעוטף את השניצל </w:t>
      </w:r>
      <w:r w:rsidR="008D2364">
        <w:rPr>
          <w:rFonts w:hint="cs"/>
          <w:rtl/>
        </w:rPr>
        <w:t xml:space="preserve">(וברכתו מזונות) </w:t>
      </w:r>
      <w:r>
        <w:rPr>
          <w:rFonts w:hint="cs"/>
          <w:rtl/>
        </w:rPr>
        <w:t xml:space="preserve">מטרתו לתת גם טעם טוב. על </w:t>
      </w:r>
      <w:r w:rsidR="002A55B9">
        <w:rPr>
          <w:rFonts w:hint="cs"/>
          <w:rtl/>
        </w:rPr>
        <w:t xml:space="preserve">חטיף </w:t>
      </w:r>
      <w:r>
        <w:rPr>
          <w:rFonts w:hint="cs"/>
          <w:rtl/>
        </w:rPr>
        <w:t xml:space="preserve">כיף כף לעומת זאת בפשטות יש לברך שהכל, כי למרות שבתוך השוקולד יש וופל שעשוי מקמח, מטרתו רק ליצור את צורת 'האצבעות' שבשוקולד, והוא חסר כל טעם לכן הוא טפל. </w:t>
      </w:r>
      <w:r w:rsidR="009B13B3">
        <w:rPr>
          <w:rFonts w:hint="cs"/>
          <w:rtl/>
        </w:rPr>
        <w:t xml:space="preserve">ובלשון </w:t>
      </w:r>
      <w:r w:rsidR="009B13B3" w:rsidRPr="009B13B3">
        <w:rPr>
          <w:rFonts w:hint="cs"/>
          <w:b/>
          <w:bCs/>
          <w:rtl/>
        </w:rPr>
        <w:t>השולחן ערוך</w:t>
      </w:r>
      <w:r w:rsidR="009B13B3">
        <w:rPr>
          <w:rFonts w:hint="cs"/>
          <w:rtl/>
        </w:rPr>
        <w:t xml:space="preserve"> </w:t>
      </w:r>
      <w:r w:rsidR="009B13B3">
        <w:rPr>
          <w:rFonts w:hint="cs"/>
          <w:sz w:val="18"/>
          <w:szCs w:val="18"/>
          <w:rtl/>
        </w:rPr>
        <w:t>(</w:t>
      </w:r>
      <w:r w:rsidR="0066411C">
        <w:rPr>
          <w:rFonts w:hint="cs"/>
          <w:sz w:val="18"/>
          <w:szCs w:val="18"/>
          <w:rtl/>
        </w:rPr>
        <w:t>רח, ב</w:t>
      </w:r>
      <w:r w:rsidR="009B13B3">
        <w:rPr>
          <w:rFonts w:hint="cs"/>
          <w:sz w:val="18"/>
          <w:szCs w:val="18"/>
          <w:rtl/>
        </w:rPr>
        <w:t>)</w:t>
      </w:r>
      <w:r w:rsidR="0066411C">
        <w:rPr>
          <w:rFonts w:hint="cs"/>
          <w:rtl/>
        </w:rPr>
        <w:t>:</w:t>
      </w:r>
    </w:p>
    <w:p w14:paraId="29D294CE" w14:textId="57E4FC45" w:rsidR="0059698B" w:rsidRDefault="0066411C" w:rsidP="0025595E">
      <w:pPr>
        <w:spacing w:after="40"/>
        <w:ind w:left="720"/>
        <w:rPr>
          <w:rtl/>
        </w:rPr>
      </w:pPr>
      <w:r>
        <w:rPr>
          <w:rFonts w:cs="Arial" w:hint="cs"/>
          <w:rtl/>
        </w:rPr>
        <w:t>''</w:t>
      </w:r>
      <w:r w:rsidRPr="0066411C">
        <w:rPr>
          <w:rFonts w:cs="Arial"/>
          <w:rtl/>
        </w:rPr>
        <w:t>חמשת מיני דגן ששלקן או כתשן ועשה מהם תבשיל, כגון מעשה קדירה הריפות וגרש כרמל ודייסא, אפילו עירב עמהם דבש הרבה יותר מהם או מינים אחרים הרבה יותר מהם, מברך עליו בורא מיני מזונות ולבסוף על המחיה; אבל אם לא נתן הדגן בתבשיל אלא לדבקו ולהקפותו, בטל בתבשיל.</w:t>
      </w:r>
      <w:r>
        <w:rPr>
          <w:rFonts w:hint="cs"/>
          <w:rtl/>
        </w:rPr>
        <w:t>''</w:t>
      </w:r>
    </w:p>
    <w:p w14:paraId="52EB0743" w14:textId="602AF3A1" w:rsidR="009054C3" w:rsidRDefault="007E769E" w:rsidP="0025595E">
      <w:pPr>
        <w:spacing w:after="40"/>
        <w:rPr>
          <w:rtl/>
        </w:rPr>
      </w:pPr>
      <w:r>
        <w:rPr>
          <w:rFonts w:hint="cs"/>
          <w:rtl/>
        </w:rPr>
        <w:t>בפשטות</w:t>
      </w:r>
      <w:r w:rsidR="0066411C">
        <w:rPr>
          <w:rFonts w:hint="cs"/>
          <w:rtl/>
        </w:rPr>
        <w:t>, כיוון שברכתו של האורז מזונות, גם אם הוא מיעוט בתבשיל הסושי</w:t>
      </w:r>
      <w:r w:rsidR="009F58BE">
        <w:rPr>
          <w:rFonts w:hint="cs"/>
          <w:rtl/>
        </w:rPr>
        <w:t xml:space="preserve"> ואינו המרכיב העיקרי</w:t>
      </w:r>
      <w:r w:rsidR="0066411C">
        <w:rPr>
          <w:rFonts w:hint="cs"/>
          <w:rtl/>
        </w:rPr>
        <w:t xml:space="preserve"> ברכתו צריכה להיות מזונות, </w:t>
      </w:r>
      <w:r w:rsidR="009054C3">
        <w:rPr>
          <w:rFonts w:hint="cs"/>
          <w:rtl/>
        </w:rPr>
        <w:t>שהרי מיני המזונות תמיד עיקר! אלא שלמעשה</w:t>
      </w:r>
      <w:r w:rsidR="00623535">
        <w:rPr>
          <w:rFonts w:hint="cs"/>
          <w:rtl/>
        </w:rPr>
        <w:t xml:space="preserve"> עולה מדברי הגמרא בברכות </w:t>
      </w:r>
      <w:r w:rsidR="00623535">
        <w:rPr>
          <w:rFonts w:hint="cs"/>
          <w:sz w:val="18"/>
          <w:szCs w:val="18"/>
          <w:rtl/>
        </w:rPr>
        <w:t>(לז ע''א)</w:t>
      </w:r>
      <w:r w:rsidR="00617ACF">
        <w:rPr>
          <w:rFonts w:hint="cs"/>
          <w:rtl/>
        </w:rPr>
        <w:t xml:space="preserve"> המביאה ש</w:t>
      </w:r>
      <w:r w:rsidR="00EA4E98">
        <w:rPr>
          <w:rFonts w:hint="cs"/>
          <w:rtl/>
        </w:rPr>
        <w:t>ת</w:t>
      </w:r>
      <w:r w:rsidR="00617ACF">
        <w:rPr>
          <w:rFonts w:hint="cs"/>
          <w:rtl/>
        </w:rPr>
        <w:t>י מימרות בשם רב ושמואל</w:t>
      </w:r>
      <w:r w:rsidR="009054C3">
        <w:rPr>
          <w:rFonts w:hint="cs"/>
          <w:rtl/>
        </w:rPr>
        <w:t xml:space="preserve">, </w:t>
      </w:r>
      <w:r w:rsidR="00BD5F77">
        <w:rPr>
          <w:rFonts w:hint="cs"/>
          <w:rtl/>
        </w:rPr>
        <w:t>ש</w:t>
      </w:r>
      <w:r w:rsidR="009054C3">
        <w:rPr>
          <w:rFonts w:hint="cs"/>
          <w:rtl/>
        </w:rPr>
        <w:t>דינו של האורז שונה</w:t>
      </w:r>
      <w:r w:rsidR="00084C9F">
        <w:rPr>
          <w:rFonts w:hint="cs"/>
          <w:rtl/>
        </w:rPr>
        <w:t>:</w:t>
      </w:r>
    </w:p>
    <w:p w14:paraId="1755F88B" w14:textId="73678741" w:rsidR="00AB6AC5" w:rsidRDefault="009F58BE" w:rsidP="0025595E">
      <w:pPr>
        <w:spacing w:after="40"/>
        <w:rPr>
          <w:rtl/>
        </w:rPr>
      </w:pPr>
      <w:proofErr w:type="spellStart"/>
      <w:r w:rsidRPr="00041AC7">
        <w:rPr>
          <w:rFonts w:hint="cs"/>
          <w:b/>
          <w:bCs/>
          <w:rtl/>
        </w:rPr>
        <w:t>מימרא</w:t>
      </w:r>
      <w:proofErr w:type="spellEnd"/>
      <w:r w:rsidRPr="00041AC7">
        <w:rPr>
          <w:rFonts w:hint="cs"/>
          <w:b/>
          <w:bCs/>
          <w:rtl/>
        </w:rPr>
        <w:t xml:space="preserve"> ראשונה</w:t>
      </w:r>
      <w:r>
        <w:rPr>
          <w:rFonts w:hint="cs"/>
          <w:rtl/>
        </w:rPr>
        <w:t>, על אורז יש לברך שהכל</w:t>
      </w:r>
      <w:r w:rsidR="00383AC3">
        <w:rPr>
          <w:rFonts w:hint="cs"/>
          <w:rtl/>
        </w:rPr>
        <w:t xml:space="preserve"> נהיה בדברו</w:t>
      </w:r>
      <w:r>
        <w:rPr>
          <w:rFonts w:hint="cs"/>
          <w:rtl/>
        </w:rPr>
        <w:t xml:space="preserve">. </w:t>
      </w:r>
      <w:proofErr w:type="spellStart"/>
      <w:r w:rsidRPr="00041AC7">
        <w:rPr>
          <w:rFonts w:hint="cs"/>
          <w:b/>
          <w:bCs/>
          <w:rtl/>
        </w:rPr>
        <w:t>מימרא</w:t>
      </w:r>
      <w:proofErr w:type="spellEnd"/>
      <w:r w:rsidRPr="00041AC7">
        <w:rPr>
          <w:rFonts w:hint="cs"/>
          <w:b/>
          <w:bCs/>
          <w:rtl/>
        </w:rPr>
        <w:t xml:space="preserve"> שנייה</w:t>
      </w:r>
      <w:r>
        <w:rPr>
          <w:rFonts w:hint="cs"/>
          <w:rtl/>
        </w:rPr>
        <w:t>, ש</w:t>
      </w:r>
      <w:r w:rsidR="0035632D">
        <w:rPr>
          <w:rFonts w:hint="cs"/>
          <w:rtl/>
        </w:rPr>
        <w:t xml:space="preserve">אורז המעורב בתבשיל אינו הופך את ברכת התבשיל למזונות, </w:t>
      </w:r>
      <w:r w:rsidR="00FF535A">
        <w:rPr>
          <w:rFonts w:hint="cs"/>
          <w:rtl/>
        </w:rPr>
        <w:t xml:space="preserve">כיוון שרק חמשת מיני דגן </w:t>
      </w:r>
      <w:r w:rsidR="00BA592B">
        <w:rPr>
          <w:rFonts w:hint="cs"/>
          <w:rtl/>
        </w:rPr>
        <w:t xml:space="preserve">החשובים </w:t>
      </w:r>
      <w:r w:rsidR="006E1F17">
        <w:rPr>
          <w:rFonts w:hint="cs"/>
          <w:rtl/>
        </w:rPr>
        <w:t>נחשבים תמיד כמאכל המרכזי</w:t>
      </w:r>
      <w:r w:rsidR="00FF535A">
        <w:rPr>
          <w:rFonts w:hint="cs"/>
          <w:rtl/>
        </w:rPr>
        <w:t xml:space="preserve">, מה שאין כן אורז שלדעת חכמים (שלא כדעת רבי יוחנן בן </w:t>
      </w:r>
      <w:proofErr w:type="spellStart"/>
      <w:r w:rsidR="00FF535A">
        <w:rPr>
          <w:rFonts w:hint="cs"/>
          <w:rtl/>
        </w:rPr>
        <w:t>נורי</w:t>
      </w:r>
      <w:proofErr w:type="spellEnd"/>
      <w:r w:rsidR="00FF535A">
        <w:rPr>
          <w:rFonts w:hint="cs"/>
          <w:rtl/>
        </w:rPr>
        <w:t>) אינו נחשב חמשת מיני דגן.</w:t>
      </w:r>
    </w:p>
    <w:p w14:paraId="2742D1FB" w14:textId="17BA54E4" w:rsidR="0059698B" w:rsidRDefault="00B9573D" w:rsidP="0025595E">
      <w:pPr>
        <w:spacing w:after="20"/>
        <w:rPr>
          <w:rtl/>
        </w:rPr>
      </w:pPr>
      <w:r>
        <w:rPr>
          <w:rFonts w:hint="cs"/>
          <w:rtl/>
        </w:rPr>
        <w:t xml:space="preserve">למרות </w:t>
      </w:r>
      <w:proofErr w:type="spellStart"/>
      <w:r>
        <w:rPr>
          <w:rFonts w:hint="cs"/>
          <w:rtl/>
        </w:rPr>
        <w:t>שהמימרא</w:t>
      </w:r>
      <w:proofErr w:type="spellEnd"/>
      <w:r>
        <w:rPr>
          <w:rFonts w:hint="cs"/>
          <w:rtl/>
        </w:rPr>
        <w:t xml:space="preserve"> הראשונה נדחתה מההלכה, ויש לברך על אורז בורא פרי האדמה או מזונות</w:t>
      </w:r>
      <w:r w:rsidR="003824D5">
        <w:rPr>
          <w:rFonts w:hint="cs"/>
          <w:rtl/>
        </w:rPr>
        <w:t xml:space="preserve"> (</w:t>
      </w:r>
      <w:r w:rsidR="00223749">
        <w:rPr>
          <w:rFonts w:hint="cs"/>
          <w:rtl/>
        </w:rPr>
        <w:t>תלוי במחלוקת השולחן ערוך והרמ''א דלעיל</w:t>
      </w:r>
      <w:r w:rsidR="003824D5">
        <w:rPr>
          <w:rFonts w:hint="cs"/>
          <w:rtl/>
        </w:rPr>
        <w:t>)</w:t>
      </w:r>
      <w:r>
        <w:rPr>
          <w:rFonts w:hint="cs"/>
          <w:rtl/>
        </w:rPr>
        <w:t xml:space="preserve">, </w:t>
      </w:r>
      <w:proofErr w:type="spellStart"/>
      <w:r>
        <w:rPr>
          <w:rFonts w:hint="cs"/>
          <w:rtl/>
        </w:rPr>
        <w:t>המימרא</w:t>
      </w:r>
      <w:proofErr w:type="spellEnd"/>
      <w:r>
        <w:rPr>
          <w:rFonts w:hint="cs"/>
          <w:rtl/>
        </w:rPr>
        <w:t xml:space="preserve"> השנייה </w:t>
      </w:r>
      <w:r w:rsidR="0099072A">
        <w:rPr>
          <w:rFonts w:hint="cs"/>
          <w:rtl/>
        </w:rPr>
        <w:t xml:space="preserve">לא </w:t>
      </w:r>
      <w:r>
        <w:rPr>
          <w:rFonts w:hint="cs"/>
          <w:rtl/>
        </w:rPr>
        <w:t xml:space="preserve">נדחתה מההלכה, </w:t>
      </w:r>
      <w:r w:rsidR="00BC33A4">
        <w:rPr>
          <w:rFonts w:hint="cs"/>
          <w:rtl/>
        </w:rPr>
        <w:t xml:space="preserve">ופסקו אותה </w:t>
      </w:r>
      <w:r w:rsidR="00BC33A4" w:rsidRPr="00743363">
        <w:rPr>
          <w:rFonts w:hint="cs"/>
          <w:b/>
          <w:bCs/>
          <w:rtl/>
        </w:rPr>
        <w:t xml:space="preserve">הרמב''ם </w:t>
      </w:r>
      <w:r w:rsidR="00743363" w:rsidRPr="00743363">
        <w:rPr>
          <w:rFonts w:hint="cs"/>
          <w:sz w:val="18"/>
          <w:szCs w:val="18"/>
          <w:rtl/>
        </w:rPr>
        <w:t>(ברכות ג, י)</w:t>
      </w:r>
      <w:r w:rsidR="00743363">
        <w:rPr>
          <w:rFonts w:hint="cs"/>
          <w:b/>
          <w:bCs/>
          <w:sz w:val="18"/>
          <w:szCs w:val="18"/>
          <w:rtl/>
        </w:rPr>
        <w:t xml:space="preserve"> </w:t>
      </w:r>
      <w:r w:rsidR="00BC33A4" w:rsidRPr="00743363">
        <w:rPr>
          <w:rFonts w:hint="cs"/>
          <w:b/>
          <w:bCs/>
          <w:rtl/>
        </w:rPr>
        <w:t>והשולחן ערוך</w:t>
      </w:r>
      <w:r w:rsidR="00743363">
        <w:rPr>
          <w:rFonts w:hint="cs"/>
          <w:b/>
          <w:bCs/>
          <w:rtl/>
        </w:rPr>
        <w:t xml:space="preserve"> </w:t>
      </w:r>
      <w:r w:rsidR="00743363" w:rsidRPr="00743363">
        <w:rPr>
          <w:rFonts w:hint="cs"/>
          <w:sz w:val="18"/>
          <w:szCs w:val="18"/>
          <w:rtl/>
        </w:rPr>
        <w:t>(רח, ז)</w:t>
      </w:r>
      <w:r w:rsidR="00185B8D">
        <w:rPr>
          <w:rFonts w:hint="cs"/>
          <w:rtl/>
        </w:rPr>
        <w:t>.</w:t>
      </w:r>
      <w:r w:rsidR="00BC33A4">
        <w:rPr>
          <w:rFonts w:hint="cs"/>
          <w:rtl/>
        </w:rPr>
        <w:t xml:space="preserve"> כך שרק אם האורז בסושי הוא הרוב יש לברך עליו בורא מיני מזונו</w:t>
      </w:r>
      <w:r w:rsidR="00D626CB">
        <w:rPr>
          <w:rFonts w:hint="cs"/>
          <w:rtl/>
        </w:rPr>
        <w:t>ת, ואם הוא המיעוט, יש לברך שהכל על הדגים או אדמה על הירקות.</w:t>
      </w:r>
    </w:p>
    <w:p w14:paraId="6EE514E2" w14:textId="6ECAC755" w:rsidR="004C2CA7" w:rsidRPr="006F7DE0" w:rsidRDefault="0059698B" w:rsidP="007707DC">
      <w:pPr>
        <w:spacing w:after="10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w:t>
      </w:r>
    </w:p>
    <w:sectPr w:rsidR="004C2CA7" w:rsidRPr="006F7DE0" w:rsidSect="0082655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24A5" w14:textId="77777777" w:rsidR="00AF0557" w:rsidRDefault="00AF0557" w:rsidP="00854C77">
      <w:pPr>
        <w:spacing w:after="0" w:line="240" w:lineRule="auto"/>
      </w:pPr>
      <w:r>
        <w:separator/>
      </w:r>
    </w:p>
  </w:endnote>
  <w:endnote w:type="continuationSeparator" w:id="0">
    <w:p w14:paraId="60937691" w14:textId="77777777" w:rsidR="00AF0557" w:rsidRDefault="00AF0557" w:rsidP="00854C77">
      <w:pPr>
        <w:spacing w:after="0" w:line="240" w:lineRule="auto"/>
      </w:pPr>
      <w:r>
        <w:continuationSeparator/>
      </w:r>
    </w:p>
  </w:endnote>
  <w:endnote w:type="continuationNotice" w:id="1">
    <w:p w14:paraId="5876569E" w14:textId="77777777" w:rsidR="00AF0557" w:rsidRDefault="00AF0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5354" w14:textId="77777777" w:rsidR="00AF0557" w:rsidRDefault="00AF0557" w:rsidP="00854C77">
      <w:pPr>
        <w:spacing w:after="0" w:line="240" w:lineRule="auto"/>
      </w:pPr>
      <w:r>
        <w:separator/>
      </w:r>
    </w:p>
  </w:footnote>
  <w:footnote w:type="continuationSeparator" w:id="0">
    <w:p w14:paraId="4D7B448E" w14:textId="77777777" w:rsidR="00AF0557" w:rsidRDefault="00AF0557" w:rsidP="00854C77">
      <w:pPr>
        <w:spacing w:after="0" w:line="240" w:lineRule="auto"/>
      </w:pPr>
      <w:r>
        <w:continuationSeparator/>
      </w:r>
    </w:p>
  </w:footnote>
  <w:footnote w:type="continuationNotice" w:id="1">
    <w:p w14:paraId="1C7F1017" w14:textId="77777777" w:rsidR="00AF0557" w:rsidRDefault="00AF0557">
      <w:pPr>
        <w:spacing w:after="0" w:line="240" w:lineRule="auto"/>
      </w:pPr>
    </w:p>
  </w:footnote>
  <w:footnote w:id="2">
    <w:p w14:paraId="02A38405" w14:textId="3BA8BF1B" w:rsidR="00854C77" w:rsidRDefault="00854C77">
      <w:pPr>
        <w:pStyle w:val="a3"/>
        <w:rPr>
          <w:rtl/>
        </w:rPr>
      </w:pPr>
      <w:r>
        <w:rPr>
          <w:rStyle w:val="a5"/>
        </w:rPr>
        <w:footnoteRef/>
      </w:r>
      <w:r>
        <w:rPr>
          <w:rtl/>
        </w:rPr>
        <w:t xml:space="preserve"> </w:t>
      </w:r>
      <w:r w:rsidR="002B0F23">
        <w:rPr>
          <w:rFonts w:hint="cs"/>
          <w:rtl/>
        </w:rPr>
        <w:t xml:space="preserve">כאמור, </w:t>
      </w:r>
      <w:r>
        <w:rPr>
          <w:rFonts w:hint="cs"/>
          <w:rtl/>
        </w:rPr>
        <w:t xml:space="preserve">רבינו יונה מציין שדין זה בניגוד לדוחן, שברכתו מזונות רק במקרה בו הוא נטחן כיוון שאין דרך לאוכלו ללא טחינה. </w:t>
      </w:r>
      <w:r w:rsidR="008D3C84">
        <w:rPr>
          <w:rFonts w:hint="cs"/>
          <w:rtl/>
        </w:rPr>
        <w:t xml:space="preserve">עם זאת יש להעיר, </w:t>
      </w:r>
      <w:proofErr w:type="spellStart"/>
      <w:r w:rsidR="008D3C84">
        <w:rPr>
          <w:rFonts w:hint="cs"/>
          <w:rtl/>
        </w:rPr>
        <w:t>שהרי''ף</w:t>
      </w:r>
      <w:proofErr w:type="spellEnd"/>
      <w:r w:rsidR="008D3C84">
        <w:rPr>
          <w:rFonts w:hint="cs"/>
          <w:rtl/>
        </w:rPr>
        <w:t xml:space="preserve"> וראשונים נוספים סוברים שברכת הדוחן תמיד שהכל, כיוון שכאשר הגמרא סותרת את דברי רב ושמואל הסוברים שיש לברך על אורז ודוחן שהכל, היא סותרת רק את דבריהם ביחס לאורז, ולא ביחס לדוחן.</w:t>
      </w:r>
    </w:p>
  </w:footnote>
  <w:footnote w:id="3">
    <w:p w14:paraId="4C05E7EF" w14:textId="1E0BE7B9" w:rsidR="0014132E" w:rsidRDefault="0014132E" w:rsidP="0014132E">
      <w:pPr>
        <w:pStyle w:val="a3"/>
        <w:rPr>
          <w:rtl/>
        </w:rPr>
      </w:pPr>
      <w:r>
        <w:rPr>
          <w:rStyle w:val="a5"/>
        </w:rPr>
        <w:footnoteRef/>
      </w:r>
      <w:r>
        <w:rPr>
          <w:rtl/>
        </w:rPr>
        <w:t xml:space="preserve"> </w:t>
      </w:r>
      <w:r w:rsidRPr="0014132E">
        <w:rPr>
          <w:rFonts w:hint="cs"/>
          <w:rtl/>
        </w:rPr>
        <w:t>ייתכן שהשלכה למחלוקתם תהיה ברכתו של אורז מלא. לדעת ערוך השולחן, גם עליו יש לברך מזונות, כיוון ש</w:t>
      </w:r>
      <w:r>
        <w:rPr>
          <w:rFonts w:hint="cs"/>
          <w:rtl/>
        </w:rPr>
        <w:t>גם אותו מבשלים בצורה הגורמת לו להתנפח.</w:t>
      </w:r>
      <w:r w:rsidRPr="0014132E">
        <w:rPr>
          <w:rFonts w:hint="cs"/>
          <w:rtl/>
        </w:rPr>
        <w:t xml:space="preserve"> לדעת המשנה ברורה לעומת זאת, </w:t>
      </w:r>
      <w:r>
        <w:rPr>
          <w:rFonts w:hint="cs"/>
          <w:rtl/>
        </w:rPr>
        <w:t xml:space="preserve">בפשטות </w:t>
      </w:r>
      <w:r w:rsidRPr="0014132E">
        <w:rPr>
          <w:rFonts w:hint="cs"/>
          <w:rtl/>
        </w:rPr>
        <w:t>ברכת</w:t>
      </w:r>
      <w:r>
        <w:rPr>
          <w:rFonts w:hint="cs"/>
          <w:rtl/>
        </w:rPr>
        <w:t>ו</w:t>
      </w:r>
      <w:r w:rsidRPr="0014132E">
        <w:rPr>
          <w:rFonts w:hint="cs"/>
          <w:rtl/>
        </w:rPr>
        <w:t xml:space="preserve"> אדמה, כיוון ש</w:t>
      </w:r>
      <w:r w:rsidR="00B72AC0">
        <w:rPr>
          <w:rFonts w:hint="cs"/>
          <w:rtl/>
        </w:rPr>
        <w:t xml:space="preserve">מטעמי בריאות </w:t>
      </w:r>
      <w:r w:rsidRPr="0014132E">
        <w:rPr>
          <w:rFonts w:hint="cs"/>
          <w:rtl/>
        </w:rPr>
        <w:t>באורז מלא משאירים את הקליפה העוטפת את האורז</w:t>
      </w:r>
      <w:r w:rsidR="00160C2F">
        <w:rPr>
          <w:rFonts w:hint="cs"/>
          <w:rtl/>
        </w:rPr>
        <w:t xml:space="preserve"> </w:t>
      </w:r>
      <w:r w:rsidR="00160C2F">
        <w:rPr>
          <w:rFonts w:hint="cs"/>
          <w:sz w:val="16"/>
          <w:szCs w:val="16"/>
          <w:rtl/>
        </w:rPr>
        <w:t>(אם כי ייתכן שמורידים את חלקה)</w:t>
      </w:r>
      <w:r w:rsidRPr="0014132E">
        <w:rPr>
          <w:rFonts w:hint="cs"/>
          <w:rtl/>
        </w:rPr>
        <w:t xml:space="preserve">.   </w:t>
      </w:r>
    </w:p>
  </w:footnote>
  <w:footnote w:id="4">
    <w:p w14:paraId="75C3DC65" w14:textId="77777777" w:rsidR="0059698B" w:rsidRPr="000E67A9" w:rsidRDefault="0059698B" w:rsidP="0059698B">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4"/>
    <w:rsid w:val="00002930"/>
    <w:rsid w:val="0002134F"/>
    <w:rsid w:val="00041AC7"/>
    <w:rsid w:val="00054B84"/>
    <w:rsid w:val="00065158"/>
    <w:rsid w:val="00084C9F"/>
    <w:rsid w:val="00092A43"/>
    <w:rsid w:val="000B0374"/>
    <w:rsid w:val="000B0BC4"/>
    <w:rsid w:val="000B249E"/>
    <w:rsid w:val="000D1822"/>
    <w:rsid w:val="000E260F"/>
    <w:rsid w:val="000E3188"/>
    <w:rsid w:val="000F5B95"/>
    <w:rsid w:val="00107789"/>
    <w:rsid w:val="00115812"/>
    <w:rsid w:val="0014132E"/>
    <w:rsid w:val="001448F9"/>
    <w:rsid w:val="00147A59"/>
    <w:rsid w:val="00150CE5"/>
    <w:rsid w:val="001543DC"/>
    <w:rsid w:val="00160643"/>
    <w:rsid w:val="00160C2F"/>
    <w:rsid w:val="00161AFB"/>
    <w:rsid w:val="001720DF"/>
    <w:rsid w:val="00182996"/>
    <w:rsid w:val="00185A6A"/>
    <w:rsid w:val="00185B8D"/>
    <w:rsid w:val="00196D78"/>
    <w:rsid w:val="001A1F54"/>
    <w:rsid w:val="001B0C3E"/>
    <w:rsid w:val="001B6470"/>
    <w:rsid w:val="001C598C"/>
    <w:rsid w:val="001D3F27"/>
    <w:rsid w:val="001D6405"/>
    <w:rsid w:val="00220A43"/>
    <w:rsid w:val="00223749"/>
    <w:rsid w:val="00230E76"/>
    <w:rsid w:val="00231201"/>
    <w:rsid w:val="00247F20"/>
    <w:rsid w:val="0025595E"/>
    <w:rsid w:val="002637DC"/>
    <w:rsid w:val="002677DF"/>
    <w:rsid w:val="00277EEE"/>
    <w:rsid w:val="00280D94"/>
    <w:rsid w:val="00287130"/>
    <w:rsid w:val="002A55B9"/>
    <w:rsid w:val="002B0F23"/>
    <w:rsid w:val="002E797C"/>
    <w:rsid w:val="002F661A"/>
    <w:rsid w:val="00300C65"/>
    <w:rsid w:val="003026EE"/>
    <w:rsid w:val="00330110"/>
    <w:rsid w:val="00337C0D"/>
    <w:rsid w:val="00345877"/>
    <w:rsid w:val="0035632D"/>
    <w:rsid w:val="003627B1"/>
    <w:rsid w:val="00362B8F"/>
    <w:rsid w:val="003640BC"/>
    <w:rsid w:val="00364558"/>
    <w:rsid w:val="003824D5"/>
    <w:rsid w:val="00383AC3"/>
    <w:rsid w:val="003B11EB"/>
    <w:rsid w:val="003B3628"/>
    <w:rsid w:val="003C0F3F"/>
    <w:rsid w:val="003C2300"/>
    <w:rsid w:val="003C2BF5"/>
    <w:rsid w:val="003D783D"/>
    <w:rsid w:val="003E11B7"/>
    <w:rsid w:val="003F2178"/>
    <w:rsid w:val="003F3DC9"/>
    <w:rsid w:val="003F4130"/>
    <w:rsid w:val="003F56C5"/>
    <w:rsid w:val="00427F31"/>
    <w:rsid w:val="00440CAB"/>
    <w:rsid w:val="00444054"/>
    <w:rsid w:val="0044793C"/>
    <w:rsid w:val="004518C0"/>
    <w:rsid w:val="00456859"/>
    <w:rsid w:val="004713B6"/>
    <w:rsid w:val="004740E3"/>
    <w:rsid w:val="004A0646"/>
    <w:rsid w:val="004A2F4B"/>
    <w:rsid w:val="004B60D1"/>
    <w:rsid w:val="004C1190"/>
    <w:rsid w:val="004C2B59"/>
    <w:rsid w:val="004C2CA7"/>
    <w:rsid w:val="004D2179"/>
    <w:rsid w:val="004D2E67"/>
    <w:rsid w:val="004E3466"/>
    <w:rsid w:val="004F678B"/>
    <w:rsid w:val="005019C4"/>
    <w:rsid w:val="00503C74"/>
    <w:rsid w:val="0050743D"/>
    <w:rsid w:val="0052474D"/>
    <w:rsid w:val="0053114B"/>
    <w:rsid w:val="00535815"/>
    <w:rsid w:val="0053661B"/>
    <w:rsid w:val="005562C2"/>
    <w:rsid w:val="00562BEA"/>
    <w:rsid w:val="00563698"/>
    <w:rsid w:val="00567048"/>
    <w:rsid w:val="005677D1"/>
    <w:rsid w:val="00570CB8"/>
    <w:rsid w:val="005721B0"/>
    <w:rsid w:val="0057401A"/>
    <w:rsid w:val="00577467"/>
    <w:rsid w:val="00587BEF"/>
    <w:rsid w:val="0059698B"/>
    <w:rsid w:val="00597F7B"/>
    <w:rsid w:val="005B1802"/>
    <w:rsid w:val="005B1D07"/>
    <w:rsid w:val="005D2552"/>
    <w:rsid w:val="005D4E77"/>
    <w:rsid w:val="005E2BC4"/>
    <w:rsid w:val="00617ACF"/>
    <w:rsid w:val="00622D65"/>
    <w:rsid w:val="00623535"/>
    <w:rsid w:val="00624029"/>
    <w:rsid w:val="00656144"/>
    <w:rsid w:val="0066095F"/>
    <w:rsid w:val="0066411C"/>
    <w:rsid w:val="00690278"/>
    <w:rsid w:val="00697F01"/>
    <w:rsid w:val="006C29A3"/>
    <w:rsid w:val="006D584E"/>
    <w:rsid w:val="006E1F17"/>
    <w:rsid w:val="006E3B76"/>
    <w:rsid w:val="006E7D06"/>
    <w:rsid w:val="006F7DE0"/>
    <w:rsid w:val="00720570"/>
    <w:rsid w:val="0073499B"/>
    <w:rsid w:val="00743363"/>
    <w:rsid w:val="007549E9"/>
    <w:rsid w:val="007707DC"/>
    <w:rsid w:val="007A0FE1"/>
    <w:rsid w:val="007A33B5"/>
    <w:rsid w:val="007A69B9"/>
    <w:rsid w:val="007B6FFD"/>
    <w:rsid w:val="007C2981"/>
    <w:rsid w:val="007D22F4"/>
    <w:rsid w:val="007E211D"/>
    <w:rsid w:val="007E2744"/>
    <w:rsid w:val="007E769E"/>
    <w:rsid w:val="007F0FB1"/>
    <w:rsid w:val="007F535C"/>
    <w:rsid w:val="0080277C"/>
    <w:rsid w:val="00820544"/>
    <w:rsid w:val="0082655A"/>
    <w:rsid w:val="00833AA5"/>
    <w:rsid w:val="00843206"/>
    <w:rsid w:val="00854C77"/>
    <w:rsid w:val="008754A5"/>
    <w:rsid w:val="00883314"/>
    <w:rsid w:val="00885689"/>
    <w:rsid w:val="00890902"/>
    <w:rsid w:val="00890F18"/>
    <w:rsid w:val="008C6013"/>
    <w:rsid w:val="008D2364"/>
    <w:rsid w:val="008D3C84"/>
    <w:rsid w:val="008E1796"/>
    <w:rsid w:val="008E6B5C"/>
    <w:rsid w:val="008F1FBA"/>
    <w:rsid w:val="009054C3"/>
    <w:rsid w:val="009164E3"/>
    <w:rsid w:val="00924CCC"/>
    <w:rsid w:val="00951454"/>
    <w:rsid w:val="00952400"/>
    <w:rsid w:val="0095537E"/>
    <w:rsid w:val="009648FA"/>
    <w:rsid w:val="009723EB"/>
    <w:rsid w:val="00980C96"/>
    <w:rsid w:val="00981D3E"/>
    <w:rsid w:val="00982E03"/>
    <w:rsid w:val="0099072A"/>
    <w:rsid w:val="009916BD"/>
    <w:rsid w:val="009B13B3"/>
    <w:rsid w:val="009D14F0"/>
    <w:rsid w:val="009E04C6"/>
    <w:rsid w:val="009F19EC"/>
    <w:rsid w:val="009F58BE"/>
    <w:rsid w:val="009F75A1"/>
    <w:rsid w:val="00A03A37"/>
    <w:rsid w:val="00A135B9"/>
    <w:rsid w:val="00A146A7"/>
    <w:rsid w:val="00A17302"/>
    <w:rsid w:val="00A17FD2"/>
    <w:rsid w:val="00A24FAE"/>
    <w:rsid w:val="00A67061"/>
    <w:rsid w:val="00A735BC"/>
    <w:rsid w:val="00A94930"/>
    <w:rsid w:val="00A95BB6"/>
    <w:rsid w:val="00A9757A"/>
    <w:rsid w:val="00AA40B1"/>
    <w:rsid w:val="00AA578B"/>
    <w:rsid w:val="00AB6AC5"/>
    <w:rsid w:val="00AC0020"/>
    <w:rsid w:val="00AC271D"/>
    <w:rsid w:val="00AC6A0C"/>
    <w:rsid w:val="00AC6DCA"/>
    <w:rsid w:val="00AD6253"/>
    <w:rsid w:val="00AE5073"/>
    <w:rsid w:val="00AF0557"/>
    <w:rsid w:val="00AF2EB0"/>
    <w:rsid w:val="00B01CFF"/>
    <w:rsid w:val="00B04B57"/>
    <w:rsid w:val="00B21E23"/>
    <w:rsid w:val="00B304D5"/>
    <w:rsid w:val="00B40FDF"/>
    <w:rsid w:val="00B507BE"/>
    <w:rsid w:val="00B51DF8"/>
    <w:rsid w:val="00B55900"/>
    <w:rsid w:val="00B56E89"/>
    <w:rsid w:val="00B70195"/>
    <w:rsid w:val="00B72AC0"/>
    <w:rsid w:val="00B72CBB"/>
    <w:rsid w:val="00B9573D"/>
    <w:rsid w:val="00BA2A0D"/>
    <w:rsid w:val="00BA592B"/>
    <w:rsid w:val="00BB3B0E"/>
    <w:rsid w:val="00BC2340"/>
    <w:rsid w:val="00BC2EDA"/>
    <w:rsid w:val="00BC33A4"/>
    <w:rsid w:val="00BD37BC"/>
    <w:rsid w:val="00BD5F77"/>
    <w:rsid w:val="00BE020A"/>
    <w:rsid w:val="00BE12CF"/>
    <w:rsid w:val="00C00245"/>
    <w:rsid w:val="00C15066"/>
    <w:rsid w:val="00C1666B"/>
    <w:rsid w:val="00C24F8E"/>
    <w:rsid w:val="00C34631"/>
    <w:rsid w:val="00C36E86"/>
    <w:rsid w:val="00C619E4"/>
    <w:rsid w:val="00C756D1"/>
    <w:rsid w:val="00C91797"/>
    <w:rsid w:val="00C93BD9"/>
    <w:rsid w:val="00CA0ABF"/>
    <w:rsid w:val="00CC0529"/>
    <w:rsid w:val="00CC780E"/>
    <w:rsid w:val="00CD4ABB"/>
    <w:rsid w:val="00D0157D"/>
    <w:rsid w:val="00D22897"/>
    <w:rsid w:val="00D3147F"/>
    <w:rsid w:val="00D37B54"/>
    <w:rsid w:val="00D626CB"/>
    <w:rsid w:val="00D77DF9"/>
    <w:rsid w:val="00D945CA"/>
    <w:rsid w:val="00DA3752"/>
    <w:rsid w:val="00DB1DD0"/>
    <w:rsid w:val="00DB6D44"/>
    <w:rsid w:val="00DE156D"/>
    <w:rsid w:val="00DE3B60"/>
    <w:rsid w:val="00DF08AD"/>
    <w:rsid w:val="00E04386"/>
    <w:rsid w:val="00E04869"/>
    <w:rsid w:val="00E101D1"/>
    <w:rsid w:val="00E15F0A"/>
    <w:rsid w:val="00E222C4"/>
    <w:rsid w:val="00E53C4E"/>
    <w:rsid w:val="00E9123E"/>
    <w:rsid w:val="00E91FB5"/>
    <w:rsid w:val="00E93DED"/>
    <w:rsid w:val="00EA4E98"/>
    <w:rsid w:val="00ED0B40"/>
    <w:rsid w:val="00ED39CE"/>
    <w:rsid w:val="00ED628E"/>
    <w:rsid w:val="00EF74BC"/>
    <w:rsid w:val="00F04B27"/>
    <w:rsid w:val="00F357CC"/>
    <w:rsid w:val="00F41202"/>
    <w:rsid w:val="00F43740"/>
    <w:rsid w:val="00F439CB"/>
    <w:rsid w:val="00F45A13"/>
    <w:rsid w:val="00F970A3"/>
    <w:rsid w:val="00FA45AC"/>
    <w:rsid w:val="00FB4394"/>
    <w:rsid w:val="00FC1C5B"/>
    <w:rsid w:val="00FE46E9"/>
    <w:rsid w:val="00FF53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3765"/>
  <w15:chartTrackingRefBased/>
  <w15:docId w15:val="{DDD71F2B-6591-4CA3-B5E7-A8D2C3D8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54C77"/>
    <w:pPr>
      <w:spacing w:after="0" w:line="240" w:lineRule="auto"/>
    </w:pPr>
    <w:rPr>
      <w:sz w:val="20"/>
      <w:szCs w:val="20"/>
    </w:rPr>
  </w:style>
  <w:style w:type="character" w:customStyle="1" w:styleId="a4">
    <w:name w:val="טקסט הערת שוליים תו"/>
    <w:basedOn w:val="a0"/>
    <w:link w:val="a3"/>
    <w:uiPriority w:val="99"/>
    <w:rsid w:val="00854C77"/>
    <w:rPr>
      <w:sz w:val="20"/>
      <w:szCs w:val="20"/>
    </w:rPr>
  </w:style>
  <w:style w:type="character" w:styleId="a5">
    <w:name w:val="footnote reference"/>
    <w:basedOn w:val="a0"/>
    <w:uiPriority w:val="99"/>
    <w:semiHidden/>
    <w:unhideWhenUsed/>
    <w:rsid w:val="00854C77"/>
    <w:rPr>
      <w:vertAlign w:val="superscript"/>
    </w:rPr>
  </w:style>
  <w:style w:type="character" w:styleId="Hyperlink">
    <w:name w:val="Hyperlink"/>
    <w:basedOn w:val="a0"/>
    <w:uiPriority w:val="99"/>
    <w:unhideWhenUsed/>
    <w:rsid w:val="0059698B"/>
    <w:rPr>
      <w:color w:val="0000FF"/>
      <w:u w:val="single"/>
    </w:rPr>
  </w:style>
  <w:style w:type="paragraph" w:styleId="a6">
    <w:name w:val="header"/>
    <w:basedOn w:val="a"/>
    <w:link w:val="a7"/>
    <w:uiPriority w:val="99"/>
    <w:unhideWhenUsed/>
    <w:rsid w:val="00597F7B"/>
    <w:pPr>
      <w:tabs>
        <w:tab w:val="center" w:pos="4153"/>
        <w:tab w:val="right" w:pos="8306"/>
      </w:tabs>
      <w:spacing w:after="0" w:line="240" w:lineRule="auto"/>
    </w:pPr>
  </w:style>
  <w:style w:type="character" w:customStyle="1" w:styleId="a7">
    <w:name w:val="כותרת עליונה תו"/>
    <w:basedOn w:val="a0"/>
    <w:link w:val="a6"/>
    <w:uiPriority w:val="99"/>
    <w:rsid w:val="00597F7B"/>
  </w:style>
  <w:style w:type="paragraph" w:styleId="a8">
    <w:name w:val="footer"/>
    <w:basedOn w:val="a"/>
    <w:link w:val="a9"/>
    <w:uiPriority w:val="99"/>
    <w:unhideWhenUsed/>
    <w:rsid w:val="00597F7B"/>
    <w:pPr>
      <w:tabs>
        <w:tab w:val="center" w:pos="4153"/>
        <w:tab w:val="right" w:pos="8306"/>
      </w:tabs>
      <w:spacing w:after="0" w:line="240" w:lineRule="auto"/>
    </w:pPr>
  </w:style>
  <w:style w:type="character" w:customStyle="1" w:styleId="a9">
    <w:name w:val="כותרת תחתונה תו"/>
    <w:basedOn w:val="a0"/>
    <w:link w:val="a8"/>
    <w:uiPriority w:val="99"/>
    <w:rsid w:val="00597F7B"/>
  </w:style>
  <w:style w:type="paragraph" w:styleId="aa">
    <w:name w:val="Revision"/>
    <w:hidden/>
    <w:uiPriority w:val="99"/>
    <w:semiHidden/>
    <w:rsid w:val="00597F7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1459</Words>
  <Characters>7298</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30</cp:revision>
  <cp:lastPrinted>2022-09-14T20:41:00Z</cp:lastPrinted>
  <dcterms:created xsi:type="dcterms:W3CDTF">2022-09-14T08:51:00Z</dcterms:created>
  <dcterms:modified xsi:type="dcterms:W3CDTF">2022-09-14T20:41:00Z</dcterms:modified>
</cp:coreProperties>
</file>