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CBE80" w14:textId="10ECCF68" w:rsidR="00757322" w:rsidRPr="00757322" w:rsidRDefault="003F75E8" w:rsidP="00757322">
      <w:pPr>
        <w:rPr>
          <w:rStyle w:val="Fett"/>
          <w:rFonts w:cstheme="minorHAnsi"/>
          <w:sz w:val="40"/>
          <w:szCs w:val="40"/>
        </w:rPr>
      </w:pPr>
      <w:r>
        <w:rPr>
          <w:rStyle w:val="Fett"/>
          <w:rFonts w:cstheme="minorHAnsi"/>
          <w:sz w:val="40"/>
          <w:szCs w:val="40"/>
        </w:rPr>
        <w:t xml:space="preserve">Comparison of </w:t>
      </w:r>
      <w:r w:rsidR="00E27BA7" w:rsidRPr="00757322">
        <w:rPr>
          <w:rStyle w:val="Fett"/>
          <w:rFonts w:cstheme="minorHAnsi"/>
          <w:sz w:val="40"/>
          <w:szCs w:val="40"/>
        </w:rPr>
        <w:t>Algorithms for Predicting Traffic Accidents Severity</w:t>
      </w:r>
      <w:r w:rsidR="00426FA9" w:rsidRPr="00757322">
        <w:rPr>
          <w:rStyle w:val="Fett"/>
          <w:rFonts w:cstheme="minorHAnsi"/>
          <w:sz w:val="40"/>
          <w:szCs w:val="40"/>
        </w:rPr>
        <w:t xml:space="preserve"> in France</w:t>
      </w:r>
    </w:p>
    <w:p w14:paraId="29E7E398" w14:textId="77777777" w:rsidR="00757322" w:rsidRPr="00757322" w:rsidRDefault="00757322" w:rsidP="00757322">
      <w:pPr>
        <w:rPr>
          <w:rStyle w:val="Fett"/>
          <w:rFonts w:cstheme="minorHAnsi"/>
          <w:sz w:val="40"/>
          <w:szCs w:val="40"/>
        </w:rPr>
      </w:pPr>
    </w:p>
    <w:p w14:paraId="2449B2A0" w14:textId="77777777" w:rsidR="00E27BA7" w:rsidRPr="00757322" w:rsidRDefault="00E27BA7" w:rsidP="00757322">
      <w:pPr>
        <w:rPr>
          <w:rStyle w:val="Fett"/>
          <w:rFonts w:cstheme="minorHAnsi"/>
          <w:b w:val="0"/>
          <w:bCs w:val="0"/>
        </w:rPr>
        <w:sectPr w:rsidR="00E27BA7" w:rsidRPr="00757322" w:rsidSect="0075732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64D7CE" w14:textId="03236EC1" w:rsidR="00757322" w:rsidRDefault="00E27BA7" w:rsidP="00757322">
      <w:pPr>
        <w:rPr>
          <w:rStyle w:val="Fett"/>
          <w:rFonts w:cstheme="minorHAnsi"/>
          <w:b w:val="0"/>
          <w:bCs w:val="0"/>
          <w:i/>
          <w:iCs/>
          <w:sz w:val="24"/>
          <w:szCs w:val="24"/>
        </w:rPr>
      </w:pPr>
      <w:r w:rsidRPr="00757322">
        <w:rPr>
          <w:rStyle w:val="Fett"/>
          <w:rFonts w:cstheme="minorHAnsi"/>
          <w:bCs w:val="0"/>
          <w:i/>
          <w:iCs/>
          <w:sz w:val="24"/>
          <w:szCs w:val="24"/>
        </w:rPr>
        <w:t>ABSTRACT</w:t>
      </w:r>
    </w:p>
    <w:p w14:paraId="4565D47E" w14:textId="481AB924" w:rsidR="00757322" w:rsidRPr="00757322" w:rsidRDefault="00E27BA7" w:rsidP="00757322">
      <w:pPr>
        <w:rPr>
          <w:rStyle w:val="Fett"/>
          <w:rFonts w:cstheme="minorHAnsi"/>
          <w:b w:val="0"/>
          <w:bCs w:val="0"/>
          <w:i/>
          <w:iCs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</w:t>
      </w:r>
      <w:r w:rsidR="00E422D2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Road accidents are among the most critical challenges that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is</w:t>
      </w:r>
      <w:r w:rsidR="00E422D2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facing humanity as they lead to many deaths, injury, economic </w:t>
      </w:r>
      <w:proofErr w:type="gramStart"/>
      <w:r w:rsidR="00E422D2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losses</w:t>
      </w:r>
      <w:proofErr w:type="gramEnd"/>
      <w:r w:rsidR="00E422D2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and fatalities each year. There is an overwhelming need for accurate</w:t>
      </w:r>
      <w:r w:rsidR="00EA2190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</w:t>
      </w:r>
      <w:r w:rsidR="00E422D2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models in transportation industry and government. This investigation was conducted to help all emergency responder</w:t>
      </w:r>
      <w:r w:rsidR="00C83D49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s in France to predict the severity of an accident based on the information given and 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to know </w:t>
      </w:r>
      <w:r w:rsidR="00C83D49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what kind of resources</w:t>
      </w:r>
      <w:r w:rsidR="00FF2724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(money, </w:t>
      </w:r>
      <w:proofErr w:type="gramStart"/>
      <w:r w:rsidR="00FF2724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labor</w:t>
      </w:r>
      <w:proofErr w:type="gramEnd"/>
      <w:r w:rsidR="00FF2724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and equipment)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need</w:t>
      </w:r>
      <w:r w:rsidR="00FF2724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ed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to be</w:t>
      </w:r>
      <w:r w:rsidR="00C83D49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deploy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ed</w:t>
      </w:r>
      <w:r w:rsidR="00C83D49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. There are many machine learning techniques that can be applied. This project use</w:t>
      </w:r>
      <w:r w:rsidR="00FF2724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d</w:t>
      </w:r>
      <w:r w:rsidR="00C83D49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Logistic 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Regression (</w:t>
      </w:r>
      <w:r w:rsidR="00C83D49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LR) and Random 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Forest (</w:t>
      </w:r>
      <w:r w:rsidR="00C83D49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RF) 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on</w:t>
      </w:r>
      <w:r w:rsidR="00C83D49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2005</w:t>
      </w:r>
      <w:r w:rsid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- </w:t>
      </w:r>
      <w:r w:rsidR="00C83D49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2016 France traffic 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accident </w:t>
      </w:r>
      <w:r w:rsidR="00C83D49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data.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The findings of this investigation</w:t>
      </w:r>
      <w:r w:rsidR="00FF2724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show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that RF can be very promising in predicting </w:t>
      </w:r>
      <w:r w:rsidR="00FF2724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accident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severity. RF has shown predicted performance with 71.</w:t>
      </w:r>
      <w:r w:rsidR="00FF2724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6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% </w:t>
      </w:r>
      <w:r w:rsidR="00FF2724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than 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>that</w:t>
      </w:r>
      <w:r w:rsidR="00FF2724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of</w:t>
      </w:r>
      <w:r w:rsidR="0094590C" w:rsidRPr="00757322">
        <w:rPr>
          <w:rStyle w:val="Fett"/>
          <w:rFonts w:cstheme="minorHAnsi"/>
          <w:b w:val="0"/>
          <w:bCs w:val="0"/>
          <w:i/>
          <w:iCs/>
          <w:sz w:val="24"/>
          <w:szCs w:val="24"/>
        </w:rPr>
        <w:t xml:space="preserve"> LR with 65.1%.</w:t>
      </w:r>
    </w:p>
    <w:p w14:paraId="66F96BED" w14:textId="2108BEB1" w:rsidR="0094590C" w:rsidRPr="00757322" w:rsidRDefault="0094590C" w:rsidP="00757322">
      <w:pPr>
        <w:rPr>
          <w:rStyle w:val="Fett"/>
          <w:rFonts w:cstheme="minorHAnsi"/>
          <w:sz w:val="24"/>
          <w:szCs w:val="24"/>
        </w:rPr>
      </w:pPr>
      <w:r w:rsidRPr="00757322">
        <w:rPr>
          <w:rStyle w:val="Fett"/>
          <w:rFonts w:cstheme="minorHAnsi"/>
          <w:sz w:val="24"/>
          <w:szCs w:val="24"/>
        </w:rPr>
        <w:t>INTRODUCTION</w:t>
      </w:r>
    </w:p>
    <w:p w14:paraId="711D0A2E" w14:textId="7C2B2E20" w:rsidR="00EA2190" w:rsidRPr="00757322" w:rsidRDefault="00EA2190" w:rsidP="00674D09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Road accidents leads to deaths, injury, and property damage resulting </w:t>
      </w:r>
      <w:r w:rsidR="00FF2724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in 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huge 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>loss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at both social and economic levels. According to research conducted by World Health Organizations (WHO)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in 2018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, 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approximately 1.35 million die each year as a result of road </w:t>
      </w:r>
      <w:r w:rsidR="00FF2724" w:rsidRPr="00757322">
        <w:rPr>
          <w:rStyle w:val="Fett"/>
          <w:rFonts w:cstheme="minorHAnsi"/>
          <w:b w:val="0"/>
          <w:bCs w:val="0"/>
          <w:sz w:val="24"/>
          <w:szCs w:val="24"/>
        </w:rPr>
        <w:t>accidents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>. Moreover, road tra</w:t>
      </w:r>
      <w:r w:rsidR="00931E7D" w:rsidRPr="00757322">
        <w:rPr>
          <w:rStyle w:val="Fett"/>
          <w:rFonts w:cstheme="minorHAnsi"/>
          <w:b w:val="0"/>
          <w:bCs w:val="0"/>
          <w:sz w:val="24"/>
          <w:szCs w:val="24"/>
        </w:rPr>
        <w:t>ffic ac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>c</w:t>
      </w:r>
      <w:r w:rsidR="00931E7D" w:rsidRPr="00757322">
        <w:rPr>
          <w:rStyle w:val="Fett"/>
          <w:rFonts w:cstheme="minorHAnsi"/>
          <w:b w:val="0"/>
          <w:bCs w:val="0"/>
          <w:sz w:val="24"/>
          <w:szCs w:val="24"/>
        </w:rPr>
        <w:t>idents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injuries are the leading cause of death for children and young adults between age 5 and 29 years. </w:t>
      </w:r>
      <w:r w:rsidR="00931E7D" w:rsidRPr="00757322">
        <w:rPr>
          <w:rStyle w:val="Fett"/>
          <w:rFonts w:cstheme="minorHAnsi"/>
          <w:b w:val="0"/>
          <w:bCs w:val="0"/>
          <w:sz w:val="24"/>
          <w:szCs w:val="24"/>
        </w:rPr>
        <w:t>Furthermore,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road accidents cost most count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r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ies about 3% of their gross domestic </w:t>
      </w:r>
      <w:r w:rsidR="00163E9D" w:rsidRPr="00757322">
        <w:rPr>
          <w:rStyle w:val="Fett"/>
          <w:rFonts w:cstheme="minorHAnsi"/>
          <w:b w:val="0"/>
          <w:bCs w:val="0"/>
          <w:sz w:val="24"/>
          <w:szCs w:val="24"/>
        </w:rPr>
        <w:t>product (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>GDP). The 2030 Agenda set by WHO is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geared toward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cutting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the number of accidents by 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half</w:t>
      </w:r>
      <w:r w:rsidR="007D44BB" w:rsidRPr="00757322">
        <w:rPr>
          <w:rStyle w:val="Fett"/>
          <w:rFonts w:cstheme="minorHAnsi"/>
          <w:b w:val="0"/>
          <w:bCs w:val="0"/>
          <w:sz w:val="24"/>
          <w:szCs w:val="24"/>
        </w:rPr>
        <w:t>.</w:t>
      </w:r>
    </w:p>
    <w:p w14:paraId="0337E703" w14:textId="6B9918AD" w:rsidR="00163E9D" w:rsidRPr="00757322" w:rsidRDefault="00163E9D" w:rsidP="00674D09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As the demand of vehicle increases the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world today the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number of injury and death 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from traffic accidents is projected to go up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>. Accord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ing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to HAL archive of 2014, road accidents costed France about 35.7 and 50 billion Euros, and that number is expected to rise. Clearly there is a problem in transport </w:t>
      </w:r>
      <w:r w:rsidR="008671FF" w:rsidRPr="00757322">
        <w:rPr>
          <w:rStyle w:val="Fett"/>
          <w:rFonts w:cstheme="minorHAnsi"/>
          <w:b w:val="0"/>
          <w:bCs w:val="0"/>
          <w:sz w:val="24"/>
          <w:szCs w:val="24"/>
        </w:rPr>
        <w:t>systems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that needs to be solved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,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thanks to </w:t>
      </w:r>
      <w:r w:rsidR="00931E7D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Machine Learning Algorithms and Big Data 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tools </w:t>
      </w:r>
      <w:r w:rsidR="00931E7D" w:rsidRPr="00757322">
        <w:rPr>
          <w:rStyle w:val="Fett"/>
          <w:rFonts w:cstheme="minorHAnsi"/>
          <w:b w:val="0"/>
          <w:bCs w:val="0"/>
          <w:sz w:val="24"/>
          <w:szCs w:val="24"/>
        </w:rPr>
        <w:t>that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can </w:t>
      </w:r>
      <w:r w:rsidR="008671FF" w:rsidRPr="00757322">
        <w:rPr>
          <w:rStyle w:val="Fett"/>
          <w:rFonts w:cstheme="minorHAnsi"/>
          <w:b w:val="0"/>
          <w:bCs w:val="0"/>
          <w:sz w:val="24"/>
          <w:szCs w:val="24"/>
        </w:rPr>
        <w:t>readily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be applied to collect this information that be useful</w:t>
      </w:r>
      <w:r w:rsidR="00931E7D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i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n</w:t>
      </w:r>
      <w:r w:rsidR="00931E7D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helping solve these challenges.</w:t>
      </w:r>
    </w:p>
    <w:p w14:paraId="0EF557D6" w14:textId="1A8F5AB7" w:rsidR="00931E7D" w:rsidRPr="00757322" w:rsidRDefault="00931E7D" w:rsidP="00674D09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Supervised learning techniques and to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be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specific classification methods are among commonly used method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ology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to mine traffic data. These methods are trained on known datasets where 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factor that contribute to accidents are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known. The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se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machines then are used to make smart decisions to predict 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accidents severity in real time and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which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in turn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can eradicate avoidable accidents.</w:t>
      </w:r>
    </w:p>
    <w:p w14:paraId="0D462801" w14:textId="6E95B592" w:rsidR="00931E7D" w:rsidRPr="00757322" w:rsidRDefault="00931E7D" w:rsidP="00674D09">
      <w:pPr>
        <w:rPr>
          <w:rFonts w:cstheme="minorHAnsi"/>
          <w:sz w:val="24"/>
          <w:szCs w:val="24"/>
          <w:shd w:val="clear" w:color="auto" w:fill="FFFFFF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The goal of this project i</w:t>
      </w:r>
      <w:r w:rsidR="00E320DC" w:rsidRPr="00757322">
        <w:rPr>
          <w:rStyle w:val="Fett"/>
          <w:rFonts w:cstheme="minorHAnsi"/>
          <w:b w:val="0"/>
          <w:bCs w:val="0"/>
          <w:sz w:val="24"/>
          <w:szCs w:val="24"/>
        </w:rPr>
        <w:t>s to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  <w:r w:rsidR="00E320DC" w:rsidRPr="00757322">
        <w:rPr>
          <w:rStyle w:val="Fett"/>
          <w:rFonts w:cstheme="minorHAnsi"/>
          <w:b w:val="0"/>
          <w:bCs w:val="0"/>
          <w:sz w:val="24"/>
          <w:szCs w:val="24"/>
        </w:rPr>
        <w:t>achieve accuracy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in predicting</w:t>
      </w:r>
      <w:r w:rsidR="00E320DC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traffic accident severity by studying known 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>factors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. These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include</w:t>
      </w:r>
      <w:r w:rsidR="00E320DC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  <w:r w:rsidR="00E320DC" w:rsidRPr="00757322">
        <w:rPr>
          <w:rFonts w:cstheme="minorHAnsi"/>
          <w:sz w:val="24"/>
          <w:szCs w:val="24"/>
          <w:shd w:val="clear" w:color="auto" w:fill="FFFFFF"/>
        </w:rPr>
        <w:t xml:space="preserve">road category, traffic regime, number of traffic lanes, surface </w:t>
      </w:r>
      <w:r w:rsidR="00E320DC" w:rsidRPr="00757322">
        <w:rPr>
          <w:rFonts w:cstheme="minorHAnsi"/>
          <w:sz w:val="24"/>
          <w:szCs w:val="24"/>
          <w:shd w:val="clear" w:color="auto" w:fill="FFFFFF"/>
        </w:rPr>
        <w:lastRenderedPageBreak/>
        <w:t>condition, and infrastructure to predict “</w:t>
      </w:r>
      <w:proofErr w:type="spellStart"/>
      <w:r w:rsidR="00E320DC" w:rsidRPr="00757322">
        <w:rPr>
          <w:rFonts w:cstheme="minorHAnsi"/>
          <w:sz w:val="24"/>
          <w:szCs w:val="24"/>
          <w:shd w:val="clear" w:color="auto" w:fill="FFFFFF"/>
        </w:rPr>
        <w:t>grav</w:t>
      </w:r>
      <w:proofErr w:type="spellEnd"/>
      <w:r w:rsidR="00E320DC" w:rsidRPr="00757322">
        <w:rPr>
          <w:rFonts w:cstheme="minorHAnsi"/>
          <w:sz w:val="24"/>
          <w:szCs w:val="24"/>
          <w:shd w:val="clear" w:color="auto" w:fill="FFFFFF"/>
        </w:rPr>
        <w:t>” which stands for severity in the known dataset. Additionally, this study aims at helping department of emergency</w:t>
      </w:r>
      <w:r w:rsidR="00A03638" w:rsidRPr="00757322">
        <w:rPr>
          <w:rFonts w:cstheme="minorHAnsi"/>
          <w:sz w:val="24"/>
          <w:szCs w:val="24"/>
          <w:shd w:val="clear" w:color="auto" w:fill="FFFFFF"/>
        </w:rPr>
        <w:t xml:space="preserve"> to</w:t>
      </w:r>
      <w:r w:rsidR="00E320DC" w:rsidRPr="00757322">
        <w:rPr>
          <w:rFonts w:cstheme="minorHAnsi"/>
          <w:sz w:val="24"/>
          <w:szCs w:val="24"/>
          <w:shd w:val="clear" w:color="auto" w:fill="FFFFFF"/>
        </w:rPr>
        <w:t xml:space="preserve"> allocate resources efficiently</w:t>
      </w:r>
      <w:r w:rsidR="00A03638" w:rsidRPr="00757322">
        <w:rPr>
          <w:rFonts w:cstheme="minorHAnsi"/>
          <w:sz w:val="24"/>
          <w:szCs w:val="24"/>
          <w:shd w:val="clear" w:color="auto" w:fill="FFFFFF"/>
        </w:rPr>
        <w:t xml:space="preserve"> and thus save time, </w:t>
      </w:r>
      <w:proofErr w:type="gramStart"/>
      <w:r w:rsidR="00A03638" w:rsidRPr="00757322">
        <w:rPr>
          <w:rFonts w:cstheme="minorHAnsi"/>
          <w:sz w:val="24"/>
          <w:szCs w:val="24"/>
          <w:shd w:val="clear" w:color="auto" w:fill="FFFFFF"/>
        </w:rPr>
        <w:t>money</w:t>
      </w:r>
      <w:proofErr w:type="gramEnd"/>
      <w:r w:rsidR="00A03638" w:rsidRPr="00757322">
        <w:rPr>
          <w:rFonts w:cstheme="minorHAnsi"/>
          <w:sz w:val="24"/>
          <w:szCs w:val="24"/>
          <w:shd w:val="clear" w:color="auto" w:fill="FFFFFF"/>
        </w:rPr>
        <w:t xml:space="preserve"> and proper allocation of equipment.</w:t>
      </w:r>
    </w:p>
    <w:p w14:paraId="00638D0A" w14:textId="77777777" w:rsidR="00757322" w:rsidRPr="00757322" w:rsidRDefault="00757322" w:rsidP="00757322">
      <w:pPr>
        <w:ind w:firstLine="360"/>
        <w:rPr>
          <w:rFonts w:cstheme="minorHAnsi"/>
          <w:sz w:val="24"/>
          <w:szCs w:val="24"/>
          <w:shd w:val="clear" w:color="auto" w:fill="FFFFFF"/>
        </w:rPr>
      </w:pPr>
    </w:p>
    <w:p w14:paraId="4EE06751" w14:textId="66FC252B" w:rsidR="00E320DC" w:rsidRPr="00757322" w:rsidRDefault="00E320DC" w:rsidP="00757322">
      <w:pPr>
        <w:rPr>
          <w:rStyle w:val="Fett"/>
          <w:rFonts w:cstheme="minorHAnsi"/>
          <w:sz w:val="24"/>
          <w:szCs w:val="24"/>
        </w:rPr>
      </w:pPr>
      <w:r w:rsidRPr="00757322">
        <w:rPr>
          <w:rStyle w:val="Fett"/>
          <w:rFonts w:cstheme="minorHAnsi"/>
          <w:sz w:val="24"/>
          <w:szCs w:val="24"/>
        </w:rPr>
        <w:t>METHODOLOGY</w:t>
      </w:r>
    </w:p>
    <w:p w14:paraId="09005FFA" w14:textId="3E644F3C" w:rsidR="00931E7D" w:rsidRPr="00757322" w:rsidRDefault="00757322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26A1CB" wp14:editId="2818AC18">
            <wp:simplePos x="0" y="0"/>
            <wp:positionH relativeFrom="margin">
              <wp:posOffset>151765</wp:posOffset>
            </wp:positionH>
            <wp:positionV relativeFrom="page">
              <wp:posOffset>3286125</wp:posOffset>
            </wp:positionV>
            <wp:extent cx="3109595" cy="1857375"/>
            <wp:effectExtent l="0" t="0" r="0" b="952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ett"/>
          <w:rFonts w:cstheme="minorHAnsi"/>
          <w:b w:val="0"/>
          <w:bCs w:val="0"/>
          <w:sz w:val="24"/>
          <w:szCs w:val="24"/>
        </w:rPr>
        <w:t>T</w:t>
      </w:r>
      <w:r w:rsidR="00CE11AE" w:rsidRPr="00757322">
        <w:rPr>
          <w:rStyle w:val="Fett"/>
          <w:rFonts w:cstheme="minorHAnsi"/>
          <w:b w:val="0"/>
          <w:bCs w:val="0"/>
          <w:sz w:val="24"/>
          <w:szCs w:val="24"/>
        </w:rPr>
        <w:t>he purpose of this section is to go over the methods used during this research to build the prediction classification rules of the best performing model (LR and RF).</w:t>
      </w:r>
    </w:p>
    <w:p w14:paraId="1BEFE60A" w14:textId="015C9F7C" w:rsidR="00757322" w:rsidRPr="00757322" w:rsidRDefault="00CE11AE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Figure 1. Model Development Diagram</w:t>
      </w:r>
    </w:p>
    <w:p w14:paraId="6EE98F5C" w14:textId="5B420D64" w:rsidR="00DD2E35" w:rsidRPr="00757322" w:rsidRDefault="00DD2E35" w:rsidP="00757322">
      <w:pPr>
        <w:pStyle w:val="Listenabsatz"/>
        <w:numPr>
          <w:ilvl w:val="0"/>
          <w:numId w:val="3"/>
        </w:numPr>
        <w:ind w:hanging="720"/>
        <w:rPr>
          <w:rStyle w:val="Fett"/>
          <w:rFonts w:cstheme="minorHAnsi"/>
          <w:bCs w:val="0"/>
          <w:sz w:val="24"/>
          <w:szCs w:val="24"/>
        </w:rPr>
      </w:pPr>
      <w:r w:rsidRPr="00757322">
        <w:rPr>
          <w:rStyle w:val="Fett"/>
          <w:rFonts w:cstheme="minorHAnsi"/>
          <w:bCs w:val="0"/>
          <w:sz w:val="24"/>
          <w:szCs w:val="24"/>
        </w:rPr>
        <w:t xml:space="preserve">Data source </w:t>
      </w:r>
    </w:p>
    <w:p w14:paraId="5771418D" w14:textId="05745BF1" w:rsidR="00DD2E35" w:rsidRPr="00757322" w:rsidRDefault="00DD2E35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The data used for the purpose of this study was acquired from Kaggle.com open source for data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distribution center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. The dataset contains information about road crashes for France from 2005 </w:t>
      </w:r>
      <w:r w:rsidR="00A03638" w:rsidRPr="00757322">
        <w:rPr>
          <w:rStyle w:val="Fett"/>
          <w:rFonts w:cstheme="minorHAnsi"/>
          <w:b w:val="0"/>
          <w:bCs w:val="0"/>
          <w:sz w:val="24"/>
          <w:szCs w:val="24"/>
        </w:rPr>
        <w:t>through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2016. The data contains 839,985 of recorded crashes.</w:t>
      </w:r>
    </w:p>
    <w:p w14:paraId="64AFB29B" w14:textId="485AA49D" w:rsidR="00BD2252" w:rsidRPr="00757322" w:rsidRDefault="00BD2252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Accident severity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data 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>was categorical as follows: 1: unscathed, 2: Killed 3: Serious injury and 4: Light injury</w:t>
      </w:r>
      <w:r w:rsidR="00801E94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as shown in Figure 2.</w:t>
      </w:r>
    </w:p>
    <w:p w14:paraId="4085DB80" w14:textId="05DC3A05" w:rsidR="00BD2252" w:rsidRPr="00757322" w:rsidRDefault="00BD2252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Fonts w:cstheme="minorHAnsi"/>
          <w:noProof/>
          <w:sz w:val="24"/>
          <w:szCs w:val="24"/>
        </w:rPr>
        <w:drawing>
          <wp:inline distT="0" distB="0" distL="0" distR="0" wp14:anchorId="65A5C51D" wp14:editId="228FA928">
            <wp:extent cx="2743200" cy="17151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7CBF" w14:textId="55748A67" w:rsidR="00BD2252" w:rsidRPr="00757322" w:rsidRDefault="00801E94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Figur</w:t>
      </w:r>
      <w:r w:rsidR="008671FF" w:rsidRPr="00757322">
        <w:rPr>
          <w:rStyle w:val="Fett"/>
          <w:rFonts w:cstheme="minorHAnsi"/>
          <w:b w:val="0"/>
          <w:bCs w:val="0"/>
          <w:sz w:val="24"/>
          <w:szCs w:val="24"/>
        </w:rPr>
        <w:t>e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2</w:t>
      </w:r>
      <w:r w:rsidR="008671FF" w:rsidRPr="00757322">
        <w:rPr>
          <w:rStyle w:val="Fett"/>
          <w:rFonts w:cstheme="minorHAnsi"/>
          <w:b w:val="0"/>
          <w:bCs w:val="0"/>
          <w:sz w:val="24"/>
          <w:szCs w:val="24"/>
        </w:rPr>
        <w:t>: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Distribution of Severity</w:t>
      </w:r>
    </w:p>
    <w:p w14:paraId="73E4E7E0" w14:textId="4695CBB8" w:rsidR="00801E94" w:rsidRPr="00757322" w:rsidRDefault="00801E94" w:rsidP="00674D09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Over 5</w:t>
      </w:r>
      <w:r w:rsidR="000E7DCA" w:rsidRPr="00757322">
        <w:rPr>
          <w:rStyle w:val="Fett"/>
          <w:rFonts w:cstheme="minorHAnsi"/>
          <w:b w:val="0"/>
          <w:bCs w:val="0"/>
          <w:sz w:val="24"/>
          <w:szCs w:val="24"/>
        </w:rPr>
        <w:t>0,000 people lost their lives during th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e</w:t>
      </w:r>
      <w:r w:rsidR="000E7DCA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over</w:t>
      </w:r>
      <w:r w:rsidR="000E7DCA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10 years period accounting to about 2.70 % of mortality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from crashes in France</w:t>
      </w:r>
      <w:r w:rsidR="000E7DCA" w:rsidRPr="00757322">
        <w:rPr>
          <w:rStyle w:val="Fett"/>
          <w:rFonts w:cstheme="minorHAnsi"/>
          <w:b w:val="0"/>
          <w:bCs w:val="0"/>
          <w:sz w:val="24"/>
          <w:szCs w:val="24"/>
        </w:rPr>
        <w:t>.</w:t>
      </w:r>
    </w:p>
    <w:p w14:paraId="4919A8F0" w14:textId="60E15A84" w:rsidR="00BD2252" w:rsidRPr="00757322" w:rsidRDefault="000E7DCA" w:rsidP="00757322">
      <w:pPr>
        <w:pStyle w:val="Listenabsatz"/>
        <w:numPr>
          <w:ilvl w:val="0"/>
          <w:numId w:val="3"/>
        </w:numPr>
        <w:ind w:hanging="720"/>
        <w:rPr>
          <w:rStyle w:val="Fett"/>
          <w:rFonts w:cstheme="minorHAnsi"/>
          <w:bCs w:val="0"/>
          <w:sz w:val="24"/>
          <w:szCs w:val="24"/>
        </w:rPr>
      </w:pPr>
      <w:r w:rsidRPr="00757322">
        <w:rPr>
          <w:rStyle w:val="Fett"/>
          <w:rFonts w:cstheme="minorHAnsi"/>
          <w:bCs w:val="0"/>
          <w:sz w:val="24"/>
          <w:szCs w:val="24"/>
        </w:rPr>
        <w:lastRenderedPageBreak/>
        <w:t>Data Pre-processing</w:t>
      </w:r>
    </w:p>
    <w:p w14:paraId="405A71C4" w14:textId="46125ACB" w:rsidR="000E7DCA" w:rsidRPr="00757322" w:rsidRDefault="000E7DCA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Preprocessing of data was performed before model training and testing. These processes </w:t>
      </w:r>
      <w:r w:rsidR="00C25478" w:rsidRPr="00757322">
        <w:rPr>
          <w:rStyle w:val="Fett"/>
          <w:rFonts w:cstheme="minorHAnsi"/>
          <w:b w:val="0"/>
          <w:bCs w:val="0"/>
          <w:sz w:val="24"/>
          <w:szCs w:val="24"/>
        </w:rPr>
        <w:t>included cleaning (data wrangling), normalization, feature selection(extraction), and transformation. The dataset used integer values for entire attributes. Transformation was done on categorical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data</w:t>
      </w:r>
      <w:r w:rsidR="00C2547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to contain 0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s</w:t>
      </w:r>
      <w:r w:rsidR="00C2547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and 1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s</w:t>
      </w:r>
      <w:r w:rsidR="00C25478" w:rsidRPr="00757322">
        <w:rPr>
          <w:rStyle w:val="Fett"/>
          <w:rFonts w:cstheme="minorHAnsi"/>
          <w:b w:val="0"/>
          <w:bCs w:val="0"/>
          <w:sz w:val="24"/>
          <w:szCs w:val="24"/>
        </w:rPr>
        <w:t>. Missing values were accounted for by mean (average) and frequently occurring integers. Factors that affected severity of accidents were</w:t>
      </w:r>
      <w:r w:rsidR="0055768F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chosen based on importance as follows in </w:t>
      </w:r>
      <w:r w:rsidR="00C61D26" w:rsidRPr="00757322">
        <w:rPr>
          <w:rStyle w:val="Fett"/>
          <w:rFonts w:cstheme="minorHAnsi"/>
          <w:b w:val="0"/>
          <w:bCs w:val="0"/>
          <w:sz w:val="24"/>
          <w:szCs w:val="24"/>
        </w:rPr>
        <w:t>Table 1</w:t>
      </w:r>
      <w:r w:rsidR="0055768F" w:rsidRPr="00757322">
        <w:rPr>
          <w:rStyle w:val="Fett"/>
          <w:rFonts w:cstheme="minorHAnsi"/>
          <w:b w:val="0"/>
          <w:bCs w:val="0"/>
          <w:sz w:val="24"/>
          <w:szCs w:val="24"/>
        </w:rPr>
        <w:t>.</w:t>
      </w:r>
    </w:p>
    <w:p w14:paraId="63163260" w14:textId="209CCDE2" w:rsidR="0055768F" w:rsidRPr="00757322" w:rsidRDefault="0055768F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Fonts w:cstheme="minorHAnsi"/>
          <w:noProof/>
          <w:sz w:val="24"/>
          <w:szCs w:val="24"/>
        </w:rPr>
        <w:drawing>
          <wp:inline distT="0" distB="0" distL="0" distR="0" wp14:anchorId="3579776F" wp14:editId="122181BB">
            <wp:extent cx="1146412" cy="1310185"/>
            <wp:effectExtent l="0" t="0" r="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235" cy="13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50C" w14:textId="7D9C3097" w:rsidR="0055768F" w:rsidRPr="00757322" w:rsidRDefault="00C61D26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Table 1</w:t>
      </w:r>
      <w:r w:rsidR="0055768F" w:rsidRPr="00757322">
        <w:rPr>
          <w:rStyle w:val="Fett"/>
          <w:rFonts w:cstheme="minorHAnsi"/>
          <w:b w:val="0"/>
          <w:bCs w:val="0"/>
          <w:sz w:val="24"/>
          <w:szCs w:val="24"/>
        </w:rPr>
        <w:t>. Feature Selection Table</w:t>
      </w:r>
    </w:p>
    <w:p w14:paraId="08F13644" w14:textId="0077FE6E" w:rsidR="0055768F" w:rsidRPr="00757322" w:rsidRDefault="0055768F" w:rsidP="00757322">
      <w:pPr>
        <w:pStyle w:val="Listenabsatz"/>
        <w:numPr>
          <w:ilvl w:val="0"/>
          <w:numId w:val="3"/>
        </w:numPr>
        <w:ind w:hanging="720"/>
        <w:rPr>
          <w:rStyle w:val="Fett"/>
          <w:rFonts w:cstheme="minorHAnsi"/>
          <w:bCs w:val="0"/>
          <w:sz w:val="24"/>
          <w:szCs w:val="24"/>
        </w:rPr>
      </w:pPr>
      <w:r w:rsidRPr="00757322">
        <w:rPr>
          <w:rStyle w:val="Fett"/>
          <w:rFonts w:cstheme="minorHAnsi"/>
          <w:bCs w:val="0"/>
          <w:sz w:val="24"/>
          <w:szCs w:val="24"/>
        </w:rPr>
        <w:t>Machine Learning Algorithms</w:t>
      </w:r>
    </w:p>
    <w:p w14:paraId="05727D98" w14:textId="595F0275" w:rsidR="00233ED1" w:rsidRPr="00757322" w:rsidRDefault="0055768F" w:rsidP="00674D09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To determine the effectiveness of machine learning 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technique needed for classification, the dataset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was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split into a training set and testing set. The purpose of doing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this was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to make sure that the models are not familiar of the data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set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that are going to be tested on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in order to avoid overfitting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. For this study, the dataset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wa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s split into 80% training and 20% testing. The next step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wa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s </w:t>
      </w:r>
      <w:r w:rsidR="00C61D26" w:rsidRPr="00757322">
        <w:rPr>
          <w:rStyle w:val="Fett"/>
          <w:rFonts w:cstheme="minorHAnsi"/>
          <w:b w:val="0"/>
          <w:bCs w:val="0"/>
          <w:sz w:val="24"/>
          <w:szCs w:val="24"/>
        </w:rPr>
        <w:t>building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the model for predicting severity. There are a variety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of ML Algorithms to choose 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>from but for this study RF and LR were selected.</w:t>
      </w:r>
    </w:p>
    <w:p w14:paraId="54C16867" w14:textId="41BE0625" w:rsidR="00C87202" w:rsidRPr="00757322" w:rsidRDefault="00233ED1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Rand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om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Forest (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>RF) is an ensemble learning methodology which constructs a series of decision trees during training and results into classes(classifications) or mean prediction of individual trees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. 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Logistic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Regression (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>RF)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on the other hand </w:t>
      </w:r>
      <w:r w:rsidR="00C87202" w:rsidRPr="00757322">
        <w:rPr>
          <w:rStyle w:val="Fett"/>
          <w:rFonts w:cstheme="minorHAnsi"/>
          <w:b w:val="0"/>
          <w:bCs w:val="0"/>
          <w:sz w:val="24"/>
          <w:szCs w:val="24"/>
        </w:rPr>
        <w:t>is a classification algorithm that maps results of linear function to a sigmoid function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. It very simple and yet powerful. </w:t>
      </w:r>
    </w:p>
    <w:p w14:paraId="4BAB52B9" w14:textId="4D1AD113" w:rsidR="00233ED1" w:rsidRPr="00757322" w:rsidRDefault="00233ED1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Other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ML Algorithms 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that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are of interest to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researcher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s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are Naïve Bayes Classification (NBC) and AdaBoost Classification.</w:t>
      </w:r>
    </w:p>
    <w:p w14:paraId="15F7EB03" w14:textId="10A0FFA4" w:rsidR="00233ED1" w:rsidRPr="00757322" w:rsidRDefault="00233ED1" w:rsidP="00757322">
      <w:pPr>
        <w:pStyle w:val="Listenabsatz"/>
        <w:numPr>
          <w:ilvl w:val="0"/>
          <w:numId w:val="3"/>
        </w:numPr>
        <w:ind w:hanging="720"/>
        <w:rPr>
          <w:rStyle w:val="Fett"/>
          <w:rFonts w:cstheme="minorHAnsi"/>
          <w:bCs w:val="0"/>
          <w:sz w:val="24"/>
          <w:szCs w:val="24"/>
        </w:rPr>
      </w:pPr>
      <w:r w:rsidRPr="00757322">
        <w:rPr>
          <w:rStyle w:val="Fett"/>
          <w:rFonts w:cstheme="minorHAnsi"/>
          <w:bCs w:val="0"/>
          <w:sz w:val="24"/>
          <w:szCs w:val="24"/>
        </w:rPr>
        <w:t>Performance</w:t>
      </w:r>
    </w:p>
    <w:p w14:paraId="0B7C0242" w14:textId="3D5570CA" w:rsidR="00233ED1" w:rsidRPr="00757322" w:rsidRDefault="00143D88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Three</w:t>
      </w:r>
      <w:r w:rsidR="00233ED1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performance measure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>s</w:t>
      </w:r>
      <w:r w:rsidR="00233ED1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were used to compare the two machine </w:t>
      </w:r>
      <w:r w:rsidR="00C61D26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learning </w:t>
      </w:r>
      <w:r w:rsidR="00233ED1" w:rsidRPr="00757322">
        <w:rPr>
          <w:rStyle w:val="Fett"/>
          <w:rFonts w:cstheme="minorHAnsi"/>
          <w:b w:val="0"/>
          <w:bCs w:val="0"/>
          <w:sz w:val="24"/>
          <w:szCs w:val="24"/>
        </w:rPr>
        <w:t>algorithm</w:t>
      </w:r>
      <w:r w:rsidR="00C61D26" w:rsidRPr="00757322">
        <w:rPr>
          <w:rStyle w:val="Fett"/>
          <w:rFonts w:cstheme="minorHAnsi"/>
          <w:b w:val="0"/>
          <w:bCs w:val="0"/>
          <w:sz w:val="24"/>
          <w:szCs w:val="24"/>
        </w:rPr>
        <w:t>s of interest. These were Accuracy, Jaccard score, f1-score and log loss.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3"/>
        <w:gridCol w:w="848"/>
        <w:gridCol w:w="847"/>
        <w:gridCol w:w="851"/>
        <w:gridCol w:w="851"/>
      </w:tblGrid>
      <w:tr w:rsidR="00143D88" w:rsidRPr="00757322" w14:paraId="691B6FC6" w14:textId="354315FC" w:rsidTr="00352E77">
        <w:tc>
          <w:tcPr>
            <w:tcW w:w="833" w:type="dxa"/>
          </w:tcPr>
          <w:p w14:paraId="775EDB92" w14:textId="1A333C9D" w:rsidR="00143D88" w:rsidRPr="00757322" w:rsidRDefault="00143D88" w:rsidP="00757322">
            <w:pPr>
              <w:rPr>
                <w:rStyle w:val="Fett"/>
                <w:rFonts w:cstheme="minorHAnsi"/>
                <w:sz w:val="18"/>
                <w:szCs w:val="18"/>
              </w:rPr>
            </w:pPr>
            <w:r w:rsidRPr="00757322">
              <w:rPr>
                <w:rStyle w:val="Fett"/>
                <w:rFonts w:cstheme="minorHAnsi"/>
                <w:sz w:val="18"/>
                <w:szCs w:val="18"/>
              </w:rPr>
              <w:t>Model</w:t>
            </w:r>
          </w:p>
        </w:tc>
        <w:tc>
          <w:tcPr>
            <w:tcW w:w="848" w:type="dxa"/>
          </w:tcPr>
          <w:p w14:paraId="4B61E00F" w14:textId="66CF0793" w:rsidR="00143D88" w:rsidRPr="00757322" w:rsidRDefault="00143D88" w:rsidP="00757322">
            <w:pPr>
              <w:rPr>
                <w:rStyle w:val="Fett"/>
                <w:rFonts w:cstheme="minorHAnsi"/>
                <w:sz w:val="18"/>
                <w:szCs w:val="18"/>
              </w:rPr>
            </w:pPr>
            <w:proofErr w:type="spellStart"/>
            <w:r w:rsidRPr="00757322">
              <w:rPr>
                <w:rStyle w:val="Fett"/>
                <w:rFonts w:cstheme="minorHAnsi"/>
                <w:sz w:val="18"/>
                <w:szCs w:val="18"/>
              </w:rPr>
              <w:t>Logloss</w:t>
            </w:r>
            <w:proofErr w:type="spellEnd"/>
          </w:p>
        </w:tc>
        <w:tc>
          <w:tcPr>
            <w:tcW w:w="847" w:type="dxa"/>
          </w:tcPr>
          <w:p w14:paraId="04DD7EE9" w14:textId="19F2BDFA" w:rsidR="00143D88" w:rsidRPr="00757322" w:rsidRDefault="00143D88" w:rsidP="00757322">
            <w:pPr>
              <w:rPr>
                <w:rStyle w:val="Fett"/>
                <w:rFonts w:cstheme="minorHAnsi"/>
                <w:sz w:val="18"/>
                <w:szCs w:val="18"/>
              </w:rPr>
            </w:pPr>
            <w:r w:rsidRPr="00757322">
              <w:rPr>
                <w:rStyle w:val="Fett"/>
                <w:rFonts w:cstheme="minorHAnsi"/>
                <w:sz w:val="18"/>
                <w:szCs w:val="18"/>
              </w:rPr>
              <w:t>Jaccard</w:t>
            </w:r>
          </w:p>
        </w:tc>
        <w:tc>
          <w:tcPr>
            <w:tcW w:w="851" w:type="dxa"/>
          </w:tcPr>
          <w:p w14:paraId="405A73DB" w14:textId="48432DEC" w:rsidR="00143D88" w:rsidRPr="00757322" w:rsidRDefault="00143D88" w:rsidP="00757322">
            <w:pPr>
              <w:rPr>
                <w:rStyle w:val="Fett"/>
                <w:rFonts w:cstheme="minorHAnsi"/>
                <w:sz w:val="18"/>
                <w:szCs w:val="18"/>
              </w:rPr>
            </w:pPr>
            <w:r w:rsidRPr="00757322">
              <w:rPr>
                <w:rStyle w:val="Fett"/>
                <w:rFonts w:cstheme="minorHAnsi"/>
                <w:sz w:val="18"/>
                <w:szCs w:val="18"/>
              </w:rPr>
              <w:t>F1Score</w:t>
            </w:r>
          </w:p>
        </w:tc>
        <w:tc>
          <w:tcPr>
            <w:tcW w:w="851" w:type="dxa"/>
          </w:tcPr>
          <w:p w14:paraId="69AF25CF" w14:textId="009C211F" w:rsidR="00143D88" w:rsidRPr="00757322" w:rsidRDefault="00143D88" w:rsidP="00757322">
            <w:pPr>
              <w:rPr>
                <w:rStyle w:val="Fett"/>
                <w:rFonts w:cstheme="minorHAnsi"/>
                <w:sz w:val="18"/>
                <w:szCs w:val="18"/>
              </w:rPr>
            </w:pPr>
            <w:r w:rsidRPr="00757322">
              <w:rPr>
                <w:rStyle w:val="Fett"/>
                <w:rFonts w:cstheme="minorHAnsi"/>
                <w:sz w:val="18"/>
                <w:szCs w:val="18"/>
              </w:rPr>
              <w:t>ROC</w:t>
            </w:r>
          </w:p>
        </w:tc>
      </w:tr>
      <w:tr w:rsidR="00143D88" w:rsidRPr="00757322" w14:paraId="1F9BCECE" w14:textId="7F4A580D" w:rsidTr="00352E77">
        <w:tc>
          <w:tcPr>
            <w:tcW w:w="833" w:type="dxa"/>
          </w:tcPr>
          <w:p w14:paraId="5C9BE940" w14:textId="03BEA67F" w:rsidR="00143D88" w:rsidRPr="00757322" w:rsidRDefault="00143D88" w:rsidP="00757322">
            <w:pPr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</w:pPr>
            <w:r w:rsidRPr="00757322"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  <w:t>LR</w:t>
            </w:r>
          </w:p>
        </w:tc>
        <w:tc>
          <w:tcPr>
            <w:tcW w:w="848" w:type="dxa"/>
          </w:tcPr>
          <w:p w14:paraId="73B9307E" w14:textId="3FD9023D" w:rsidR="00143D88" w:rsidRPr="00757322" w:rsidRDefault="00143D88" w:rsidP="00757322">
            <w:pPr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</w:pPr>
            <w:r w:rsidRPr="00757322"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  <w:t>0.642</w:t>
            </w:r>
          </w:p>
        </w:tc>
        <w:tc>
          <w:tcPr>
            <w:tcW w:w="847" w:type="dxa"/>
          </w:tcPr>
          <w:p w14:paraId="22864C0F" w14:textId="7BE420A7" w:rsidR="00143D88" w:rsidRPr="00757322" w:rsidRDefault="00143D88" w:rsidP="00757322">
            <w:pPr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</w:pPr>
            <w:r w:rsidRPr="00757322"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  <w:t>0.367</w:t>
            </w:r>
          </w:p>
        </w:tc>
        <w:tc>
          <w:tcPr>
            <w:tcW w:w="851" w:type="dxa"/>
          </w:tcPr>
          <w:p w14:paraId="15209FB6" w14:textId="3E080DF5" w:rsidR="00143D88" w:rsidRPr="00757322" w:rsidRDefault="00143D88" w:rsidP="00757322">
            <w:pPr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</w:pPr>
            <w:r w:rsidRPr="00757322"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  <w:t>0.639</w:t>
            </w:r>
          </w:p>
        </w:tc>
        <w:tc>
          <w:tcPr>
            <w:tcW w:w="851" w:type="dxa"/>
          </w:tcPr>
          <w:p w14:paraId="6220F377" w14:textId="7DFC5971" w:rsidR="00143D88" w:rsidRPr="00757322" w:rsidRDefault="00143D88" w:rsidP="00757322">
            <w:pPr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</w:pPr>
            <w:r w:rsidRPr="00757322"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  <w:t>0.651</w:t>
            </w:r>
          </w:p>
        </w:tc>
      </w:tr>
      <w:tr w:rsidR="00143D88" w:rsidRPr="00757322" w14:paraId="2934C284" w14:textId="2529091A" w:rsidTr="00352E77">
        <w:tc>
          <w:tcPr>
            <w:tcW w:w="833" w:type="dxa"/>
          </w:tcPr>
          <w:p w14:paraId="37596577" w14:textId="353E8E22" w:rsidR="00143D88" w:rsidRPr="00757322" w:rsidRDefault="00143D88" w:rsidP="00757322">
            <w:pPr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</w:pPr>
            <w:r w:rsidRPr="00757322"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  <w:t>RF</w:t>
            </w:r>
          </w:p>
        </w:tc>
        <w:tc>
          <w:tcPr>
            <w:tcW w:w="848" w:type="dxa"/>
          </w:tcPr>
          <w:p w14:paraId="5246CBD7" w14:textId="1C8BC966" w:rsidR="00143D88" w:rsidRPr="00757322" w:rsidRDefault="00143D88" w:rsidP="00757322">
            <w:pPr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</w:pPr>
            <w:r w:rsidRPr="00757322"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  <w:t>0.914</w:t>
            </w:r>
          </w:p>
        </w:tc>
        <w:tc>
          <w:tcPr>
            <w:tcW w:w="847" w:type="dxa"/>
          </w:tcPr>
          <w:p w14:paraId="0106DD89" w14:textId="6DA4A531" w:rsidR="00143D88" w:rsidRPr="00757322" w:rsidRDefault="00143D88" w:rsidP="00757322">
            <w:pPr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</w:pPr>
            <w:r w:rsidRPr="00757322"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  <w:t>0.440</w:t>
            </w:r>
          </w:p>
        </w:tc>
        <w:tc>
          <w:tcPr>
            <w:tcW w:w="851" w:type="dxa"/>
          </w:tcPr>
          <w:p w14:paraId="7F6D8FDB" w14:textId="3016EE32" w:rsidR="00143D88" w:rsidRPr="00757322" w:rsidRDefault="00143D88" w:rsidP="00757322">
            <w:pPr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</w:pPr>
            <w:r w:rsidRPr="00757322"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  <w:t>0.665</w:t>
            </w:r>
          </w:p>
        </w:tc>
        <w:tc>
          <w:tcPr>
            <w:tcW w:w="851" w:type="dxa"/>
          </w:tcPr>
          <w:p w14:paraId="324F015D" w14:textId="75BAABBC" w:rsidR="00143D88" w:rsidRPr="00757322" w:rsidRDefault="00143D88" w:rsidP="00757322">
            <w:pPr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</w:pPr>
            <w:r w:rsidRPr="00757322">
              <w:rPr>
                <w:rStyle w:val="Fett"/>
                <w:rFonts w:cstheme="minorHAnsi"/>
                <w:b w:val="0"/>
                <w:bCs w:val="0"/>
                <w:sz w:val="20"/>
                <w:szCs w:val="20"/>
              </w:rPr>
              <w:t>0.71.2</w:t>
            </w:r>
          </w:p>
        </w:tc>
      </w:tr>
    </w:tbl>
    <w:p w14:paraId="2D2B46DE" w14:textId="704A7C86" w:rsidR="00C61D26" w:rsidRPr="00757322" w:rsidRDefault="00C61D26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</w:p>
    <w:p w14:paraId="25AA7CB3" w14:textId="1BC000CC" w:rsidR="00757D65" w:rsidRDefault="00C61D26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Table 2: Results of Performance Measuremen</w:t>
      </w:r>
      <w:r w:rsidR="00757322">
        <w:rPr>
          <w:rStyle w:val="Fett"/>
          <w:rFonts w:cstheme="minorHAnsi"/>
          <w:b w:val="0"/>
          <w:bCs w:val="0"/>
          <w:sz w:val="24"/>
          <w:szCs w:val="24"/>
        </w:rPr>
        <w:t>t</w:t>
      </w:r>
    </w:p>
    <w:p w14:paraId="72309CB0" w14:textId="60BE84E6" w:rsidR="00C61D26" w:rsidRPr="00757322" w:rsidRDefault="00C61D26" w:rsidP="00757322">
      <w:pPr>
        <w:rPr>
          <w:rStyle w:val="Fett"/>
          <w:rFonts w:cstheme="minorHAnsi"/>
          <w:sz w:val="24"/>
          <w:szCs w:val="24"/>
        </w:rPr>
      </w:pPr>
      <w:r w:rsidRPr="00757322">
        <w:rPr>
          <w:rStyle w:val="Fett"/>
          <w:rFonts w:cstheme="minorHAnsi"/>
          <w:sz w:val="24"/>
          <w:szCs w:val="24"/>
        </w:rPr>
        <w:lastRenderedPageBreak/>
        <w:t>RESULTS AND DISCUSSION</w:t>
      </w:r>
    </w:p>
    <w:p w14:paraId="48F327BB" w14:textId="77777777" w:rsidR="00757322" w:rsidRDefault="00757D65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This section will go over the results of the two classifiers RF and LR. </w:t>
      </w:r>
    </w:p>
    <w:p w14:paraId="6E8E98F4" w14:textId="0998EC68" w:rsidR="00757D65" w:rsidRPr="00757322" w:rsidRDefault="00757D65" w:rsidP="00757322">
      <w:pPr>
        <w:pStyle w:val="Listenabsatz"/>
        <w:numPr>
          <w:ilvl w:val="0"/>
          <w:numId w:val="8"/>
        </w:num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Cs w:val="0"/>
          <w:sz w:val="24"/>
          <w:szCs w:val="24"/>
        </w:rPr>
        <w:t>Accuracy</w:t>
      </w:r>
    </w:p>
    <w:p w14:paraId="0025DAA9" w14:textId="5F7FC408" w:rsidR="00B47397" w:rsidRPr="00757322" w:rsidRDefault="00757D65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Recall is a measure of quantity or completeness or quantity while precision is a measure of exactness or quality. High recall means that the model returned relevant results and high precision means that the model returned more relevant results than irrelevant.</w:t>
      </w:r>
      <w:r w:rsidR="00B47397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Log loss is </w:t>
      </w:r>
      <w:r w:rsidR="004F709C" w:rsidRPr="00757322">
        <w:rPr>
          <w:rStyle w:val="Fett"/>
          <w:rFonts w:cstheme="minorHAnsi"/>
          <w:b w:val="0"/>
          <w:bCs w:val="0"/>
          <w:sz w:val="24"/>
          <w:szCs w:val="24"/>
        </w:rPr>
        <w:t>a measure of</w:t>
      </w:r>
      <w:r w:rsidR="00B47397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  <w:r w:rsidR="004F709C" w:rsidRPr="00757322">
        <w:rPr>
          <w:rStyle w:val="Fett"/>
          <w:rFonts w:cstheme="minorHAnsi"/>
          <w:b w:val="0"/>
          <w:bCs w:val="0"/>
          <w:sz w:val="24"/>
          <w:szCs w:val="24"/>
        </w:rPr>
        <w:t>how likely an event will occur</w:t>
      </w:r>
      <w:r w:rsidR="00B47397" w:rsidRPr="00757322">
        <w:rPr>
          <w:rStyle w:val="Fett"/>
          <w:rFonts w:cstheme="minorHAnsi"/>
          <w:b w:val="0"/>
          <w:bCs w:val="0"/>
          <w:sz w:val="24"/>
          <w:szCs w:val="24"/>
        </w:rPr>
        <w:t>.</w:t>
      </w:r>
      <w:r w:rsidR="007C626C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  <w:r w:rsidR="004F709C" w:rsidRPr="00757322">
        <w:rPr>
          <w:rStyle w:val="Fett"/>
          <w:rFonts w:cstheme="minorHAnsi"/>
          <w:b w:val="0"/>
          <w:bCs w:val="0"/>
          <w:sz w:val="24"/>
          <w:szCs w:val="24"/>
        </w:rPr>
        <w:t>Jaccard is a measure of how similar or dissimilar the dataset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is to each other</w:t>
      </w:r>
      <w:r w:rsidR="004F709C" w:rsidRPr="00757322">
        <w:rPr>
          <w:rStyle w:val="Fett"/>
          <w:rFonts w:cstheme="minorHAnsi"/>
          <w:b w:val="0"/>
          <w:bCs w:val="0"/>
          <w:sz w:val="24"/>
          <w:szCs w:val="24"/>
        </w:rPr>
        <w:t>.</w:t>
      </w:r>
    </w:p>
    <w:p w14:paraId="27E29ABD" w14:textId="1E8CC9D4" w:rsidR="007C626C" w:rsidRPr="00757322" w:rsidRDefault="00B47397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The bar chart 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in Figure 3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compares RF and LR ML algorithms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, 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>from the results of F1-score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>,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RF performed very well with a precision of 66.5%</w:t>
      </w:r>
      <w:r w:rsidR="00143D8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compared to LR with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63.9%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>.</w:t>
      </w:r>
      <w:r w:rsidR="004F709C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It is also clear from the results that RF can performed better in showing how similar the dataset was with 44.0% accuracy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compared to LR with 36.7%</w:t>
      </w:r>
      <w:r w:rsidR="004F709C" w:rsidRPr="00757322">
        <w:rPr>
          <w:rStyle w:val="Fett"/>
          <w:rFonts w:cstheme="minorHAnsi"/>
          <w:b w:val="0"/>
          <w:bCs w:val="0"/>
          <w:sz w:val="24"/>
          <w:szCs w:val="24"/>
        </w:rPr>
        <w:t>. Furthermore, RF had 91.5% accuracy of predicting severity of an accident.</w:t>
      </w:r>
    </w:p>
    <w:p w14:paraId="1A7823A8" w14:textId="12F46D8C" w:rsidR="00757D65" w:rsidRPr="00757322" w:rsidRDefault="00B47397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Fonts w:cstheme="minorHAnsi"/>
          <w:noProof/>
          <w:sz w:val="24"/>
          <w:szCs w:val="24"/>
        </w:rPr>
        <w:drawing>
          <wp:inline distT="0" distB="0" distL="0" distR="0" wp14:anchorId="461B5892" wp14:editId="7D1A5556">
            <wp:extent cx="2750820" cy="20193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D65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</w:p>
    <w:p w14:paraId="09198DE4" w14:textId="2CEE2C00" w:rsidR="004F709C" w:rsidRPr="00757322" w:rsidRDefault="007C626C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>Figure 3: Jaccard, F1-score, Log Loss</w:t>
      </w:r>
    </w:p>
    <w:p w14:paraId="26052AF3" w14:textId="50FAC0B2" w:rsidR="004F709C" w:rsidRPr="00757322" w:rsidRDefault="004F709C" w:rsidP="00757322">
      <w:pPr>
        <w:pStyle w:val="Listenabsatz"/>
        <w:numPr>
          <w:ilvl w:val="0"/>
          <w:numId w:val="4"/>
        </w:numPr>
        <w:rPr>
          <w:rStyle w:val="Fett"/>
          <w:rFonts w:cstheme="minorHAnsi"/>
          <w:bCs w:val="0"/>
          <w:sz w:val="24"/>
          <w:szCs w:val="24"/>
        </w:rPr>
      </w:pPr>
      <w:r w:rsidRPr="00757322">
        <w:rPr>
          <w:rStyle w:val="Fett"/>
          <w:rFonts w:cstheme="minorHAnsi"/>
          <w:bCs w:val="0"/>
          <w:sz w:val="24"/>
          <w:szCs w:val="24"/>
        </w:rPr>
        <w:t>The Area Under ROC Curve (AUC)</w:t>
      </w:r>
    </w:p>
    <w:p w14:paraId="2C16162A" w14:textId="01FF40B6" w:rsidR="00DD2E35" w:rsidRPr="00757322" w:rsidRDefault="0011452B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The value under the curve is between 0 and 1. A value close to 0.5 and below concludes a bad model. Excellent results start at 0.7 and above. </w:t>
      </w:r>
      <w:r w:rsidR="00277035" w:rsidRPr="00757322">
        <w:rPr>
          <w:rStyle w:val="Fett"/>
          <w:rFonts w:cstheme="minorHAnsi"/>
          <w:b w:val="0"/>
          <w:bCs w:val="0"/>
          <w:sz w:val="24"/>
          <w:szCs w:val="24"/>
        </w:rPr>
        <w:t>Now, lets analyze the results of Figure 4 below.</w:t>
      </w:r>
    </w:p>
    <w:p w14:paraId="4178125D" w14:textId="68D5AC54" w:rsidR="00277035" w:rsidRPr="00757322" w:rsidRDefault="00277035" w:rsidP="00757322">
      <w:pPr>
        <w:ind w:firstLine="360"/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Fonts w:cstheme="minorHAnsi"/>
          <w:noProof/>
          <w:sz w:val="24"/>
          <w:szCs w:val="24"/>
        </w:rPr>
        <w:drawing>
          <wp:inline distT="0" distB="0" distL="0" distR="0" wp14:anchorId="68410408" wp14:editId="2E1E2FB0">
            <wp:extent cx="2743200" cy="175450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32C8" w14:textId="31026B0F" w:rsidR="00DD2E35" w:rsidRPr="00757322" w:rsidRDefault="00277035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lastRenderedPageBreak/>
        <w:t>Figure 4. Area Under ROC Curve</w:t>
      </w:r>
    </w:p>
    <w:p w14:paraId="494665BE" w14:textId="4E56B10F" w:rsidR="00CE11AE" w:rsidRPr="00757322" w:rsidRDefault="00277035" w:rsidP="00674D09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Again, from the observation one can conclude that RF performed way better with 71.6% accuracy than LR with 65.1%. It is evident </w:t>
      </w:r>
      <w:r w:rsidR="008F1E5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from 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>the result that RF outperform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>ed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LR </w:t>
      </w:r>
      <w:r w:rsidR="008F1E58" w:rsidRPr="00757322">
        <w:rPr>
          <w:rStyle w:val="Fett"/>
          <w:rFonts w:cstheme="minorHAnsi"/>
          <w:b w:val="0"/>
          <w:bCs w:val="0"/>
          <w:sz w:val="24"/>
          <w:szCs w:val="24"/>
        </w:rPr>
        <w:t>in all aspect and therefore the best classifier of the two.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</w:p>
    <w:p w14:paraId="6A11618B" w14:textId="77159CCB" w:rsidR="008F1E58" w:rsidRPr="00757322" w:rsidRDefault="008F1E58" w:rsidP="00757322">
      <w:pPr>
        <w:rPr>
          <w:rStyle w:val="Fett"/>
          <w:rFonts w:cstheme="minorHAnsi"/>
          <w:sz w:val="24"/>
          <w:szCs w:val="24"/>
        </w:rPr>
      </w:pPr>
      <w:r w:rsidRPr="00757322">
        <w:rPr>
          <w:rStyle w:val="Fett"/>
          <w:rFonts w:cstheme="minorHAnsi"/>
          <w:sz w:val="24"/>
          <w:szCs w:val="24"/>
        </w:rPr>
        <w:t>SUMMARY AND CONCLUSION</w:t>
      </w:r>
    </w:p>
    <w:p w14:paraId="3CD7F648" w14:textId="72EE6B7B" w:rsidR="008F1E58" w:rsidRPr="00757322" w:rsidRDefault="008F1E58" w:rsidP="00757322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This study was to investigate two ML algorithms that are prominent in solving classification problems, LR and RF. 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>From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all 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the results 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>(</w:t>
      </w:r>
      <w:proofErr w:type="spellStart"/>
      <w:r w:rsidRPr="00757322">
        <w:rPr>
          <w:rStyle w:val="Fett"/>
          <w:rFonts w:cstheme="minorHAnsi"/>
          <w:b w:val="0"/>
          <w:bCs w:val="0"/>
          <w:sz w:val="24"/>
          <w:szCs w:val="24"/>
        </w:rPr>
        <w:t>jaccard</w:t>
      </w:r>
      <w:proofErr w:type="spellEnd"/>
      <w:r w:rsidRPr="00757322">
        <w:rPr>
          <w:rStyle w:val="Fett"/>
          <w:rFonts w:cstheme="minorHAnsi"/>
          <w:b w:val="0"/>
          <w:bCs w:val="0"/>
          <w:sz w:val="24"/>
          <w:szCs w:val="24"/>
        </w:rPr>
        <w:t>, f1-score, log</w:t>
      </w:r>
      <w:r w:rsidR="008671FF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>loss and ROC curve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) </w:t>
      </w:r>
      <w:r w:rsidRPr="00757322">
        <w:rPr>
          <w:rStyle w:val="Fett"/>
          <w:rFonts w:cstheme="minorHAnsi"/>
          <w:b w:val="0"/>
          <w:bCs w:val="0"/>
          <w:sz w:val="24"/>
          <w:szCs w:val="24"/>
        </w:rPr>
        <w:t>one can conclude that LR is an excellent predictor of accident severity with an ROC value of 71.6%.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Surely these results provide enough evidence that the transportation system and government of France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and around the world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can benefit from RF Classifier. 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>When deployed this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model can help 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on 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how to allocate resources 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(money, equipment and labor) 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>in real time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whenever an accident occurs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. Now that 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there is a way 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>to predict severity of an accident the emergency departments are now able to</w:t>
      </w:r>
      <w:r w:rsidR="00FE7A08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k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>now whether to send a helicopter or just an ambulance, whether to send more help or just a handful and much more. This will help save</w:t>
      </w:r>
      <w:r w:rsidR="00AA6BD1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lives,</w:t>
      </w:r>
      <w:r w:rsidR="00B85217" w:rsidRPr="00757322">
        <w:rPr>
          <w:rStyle w:val="Fett"/>
          <w:rFonts w:cstheme="minorHAnsi"/>
          <w:b w:val="0"/>
          <w:bCs w:val="0"/>
          <w:sz w:val="24"/>
          <w:szCs w:val="24"/>
        </w:rPr>
        <w:t xml:space="preserve"> money and time.</w:t>
      </w:r>
    </w:p>
    <w:p w14:paraId="7F46D601" w14:textId="4C18A48F" w:rsidR="00AA6BD1" w:rsidRPr="00757322" w:rsidRDefault="00AA6BD1" w:rsidP="00757322">
      <w:pPr>
        <w:rPr>
          <w:rStyle w:val="Fett"/>
          <w:rFonts w:cstheme="minorHAnsi"/>
          <w:bCs w:val="0"/>
          <w:sz w:val="24"/>
          <w:szCs w:val="24"/>
        </w:rPr>
      </w:pPr>
      <w:r w:rsidRPr="00757322">
        <w:rPr>
          <w:rStyle w:val="Fett"/>
          <w:rFonts w:cstheme="minorHAnsi"/>
          <w:bCs w:val="0"/>
          <w:sz w:val="24"/>
          <w:szCs w:val="24"/>
        </w:rPr>
        <w:t>REFERENCE</w:t>
      </w:r>
    </w:p>
    <w:p w14:paraId="4ECD6253" w14:textId="77777777" w:rsidR="00AA6BD1" w:rsidRPr="00757322" w:rsidRDefault="00AA6BD1" w:rsidP="00757322">
      <w:pPr>
        <w:pStyle w:val="StandardWeb"/>
        <w:ind w:left="567" w:hanging="567"/>
        <w:rPr>
          <w:rFonts w:asciiTheme="minorHAnsi" w:hAnsiTheme="minorHAnsi" w:cstheme="minorHAnsi"/>
        </w:rPr>
      </w:pPr>
      <w:r w:rsidRPr="00757322">
        <w:rPr>
          <w:rStyle w:val="Fett"/>
          <w:rFonts w:asciiTheme="minorHAnsi" w:hAnsiTheme="minorHAnsi" w:cstheme="minorHAnsi"/>
          <w:b w:val="0"/>
          <w:bCs w:val="0"/>
        </w:rPr>
        <w:t xml:space="preserve">[1] </w:t>
      </w:r>
      <w:r w:rsidRPr="00757322">
        <w:rPr>
          <w:rFonts w:asciiTheme="minorHAnsi" w:hAnsiTheme="minorHAnsi" w:cstheme="minorHAnsi"/>
        </w:rPr>
        <w:t xml:space="preserve">“Road Traffic Injuries.” </w:t>
      </w:r>
      <w:r w:rsidRPr="00757322">
        <w:rPr>
          <w:rFonts w:asciiTheme="minorHAnsi" w:hAnsiTheme="minorHAnsi" w:cstheme="minorHAnsi"/>
          <w:i/>
          <w:iCs/>
        </w:rPr>
        <w:t>World Health Organization</w:t>
      </w:r>
      <w:r w:rsidRPr="00757322">
        <w:rPr>
          <w:rFonts w:asciiTheme="minorHAnsi" w:hAnsiTheme="minorHAnsi" w:cstheme="minorHAnsi"/>
        </w:rPr>
        <w:t xml:space="preserve">, World Health Organization, www.who.int/news-room/fact-sheets/detail/road-traffic-injuries. </w:t>
      </w:r>
    </w:p>
    <w:p w14:paraId="529F2F10" w14:textId="77777777" w:rsidR="00AA6BD1" w:rsidRPr="00757322" w:rsidRDefault="00AA6BD1" w:rsidP="00757322">
      <w:pPr>
        <w:pStyle w:val="StandardWeb"/>
        <w:ind w:left="567" w:hanging="567"/>
        <w:rPr>
          <w:rFonts w:asciiTheme="minorHAnsi" w:hAnsiTheme="minorHAnsi" w:cstheme="minorHAnsi"/>
        </w:rPr>
      </w:pPr>
      <w:r w:rsidRPr="00757322">
        <w:rPr>
          <w:rStyle w:val="Fett"/>
          <w:rFonts w:asciiTheme="minorHAnsi" w:hAnsiTheme="minorHAnsi" w:cstheme="minorHAnsi"/>
          <w:b w:val="0"/>
          <w:bCs w:val="0"/>
        </w:rPr>
        <w:t xml:space="preserve">[2] </w:t>
      </w:r>
      <w:r w:rsidRPr="00757322">
        <w:rPr>
          <w:rFonts w:asciiTheme="minorHAnsi" w:hAnsiTheme="minorHAnsi" w:cstheme="minorHAnsi"/>
        </w:rPr>
        <w:t>Mimi, A. (2018, June 13). Accidents in France from 2005 to 2016. Retrieved October 13, 2020, from https://www.kaggle.com/ahmedlahlou/accidents-in-france-from-2005-to-2016</w:t>
      </w:r>
    </w:p>
    <w:p w14:paraId="4DE0F3AD" w14:textId="11D61AF5" w:rsidR="00AA6BD1" w:rsidRPr="00757322" w:rsidRDefault="00AA6BD1" w:rsidP="00757322">
      <w:pPr>
        <w:pStyle w:val="StandardWeb"/>
        <w:ind w:left="567" w:hanging="567"/>
        <w:rPr>
          <w:rFonts w:asciiTheme="minorHAnsi" w:hAnsiTheme="minorHAnsi" w:cstheme="minorHAnsi"/>
        </w:rPr>
      </w:pPr>
      <w:r w:rsidRPr="00757322">
        <w:rPr>
          <w:rStyle w:val="Fett"/>
          <w:rFonts w:asciiTheme="minorHAnsi" w:hAnsiTheme="minorHAnsi" w:cstheme="minorHAnsi"/>
          <w:b w:val="0"/>
          <w:bCs w:val="0"/>
        </w:rPr>
        <w:t xml:space="preserve">[3] </w:t>
      </w:r>
      <w:proofErr w:type="spellStart"/>
      <w:r w:rsidRPr="00757322">
        <w:rPr>
          <w:rFonts w:asciiTheme="minorHAnsi" w:hAnsiTheme="minorHAnsi" w:cstheme="minorHAnsi"/>
        </w:rPr>
        <w:t>Geron</w:t>
      </w:r>
      <w:proofErr w:type="spellEnd"/>
      <w:r w:rsidRPr="00757322">
        <w:rPr>
          <w:rFonts w:asciiTheme="minorHAnsi" w:hAnsiTheme="minorHAnsi" w:cstheme="minorHAnsi"/>
        </w:rPr>
        <w:t xml:space="preserve">, A. (2019). </w:t>
      </w:r>
      <w:r w:rsidRPr="00757322">
        <w:rPr>
          <w:rFonts w:asciiTheme="minorHAnsi" w:hAnsiTheme="minorHAnsi" w:cstheme="minorHAnsi"/>
          <w:i/>
          <w:iCs/>
        </w:rPr>
        <w:t xml:space="preserve">Hands-On Machine Learning with Scikit-Learn, </w:t>
      </w:r>
      <w:proofErr w:type="spellStart"/>
      <w:r w:rsidRPr="00757322">
        <w:rPr>
          <w:rFonts w:asciiTheme="minorHAnsi" w:hAnsiTheme="minorHAnsi" w:cstheme="minorHAnsi"/>
          <w:i/>
          <w:iCs/>
        </w:rPr>
        <w:t>Keras</w:t>
      </w:r>
      <w:proofErr w:type="spellEnd"/>
      <w:r w:rsidRPr="00757322">
        <w:rPr>
          <w:rFonts w:asciiTheme="minorHAnsi" w:hAnsiTheme="minorHAnsi" w:cstheme="minorHAnsi"/>
          <w:i/>
          <w:iCs/>
        </w:rPr>
        <w:t>, and TensorFlow: Concepts, Tools, and Techniques to Build Intelligent Systems</w:t>
      </w:r>
      <w:r w:rsidRPr="00757322">
        <w:rPr>
          <w:rFonts w:asciiTheme="minorHAnsi" w:hAnsiTheme="minorHAnsi" w:cstheme="minorHAnsi"/>
        </w:rPr>
        <w:t>. O'Reilly Media, Incorporated.</w:t>
      </w:r>
    </w:p>
    <w:p w14:paraId="0A0464F7" w14:textId="474E56C2" w:rsidR="00FF2724" w:rsidRPr="00757322" w:rsidRDefault="00FF2724" w:rsidP="00757322">
      <w:pPr>
        <w:pStyle w:val="StandardWeb"/>
        <w:spacing w:line="276" w:lineRule="auto"/>
        <w:ind w:left="720" w:hanging="720"/>
        <w:rPr>
          <w:rFonts w:asciiTheme="minorHAnsi" w:hAnsiTheme="minorHAnsi" w:cstheme="minorHAnsi"/>
        </w:rPr>
      </w:pPr>
      <w:r w:rsidRPr="00757322">
        <w:rPr>
          <w:rFonts w:asciiTheme="minorHAnsi" w:hAnsiTheme="minorHAnsi" w:cstheme="minorHAnsi"/>
        </w:rPr>
        <w:t xml:space="preserve">[4] </w:t>
      </w:r>
      <w:proofErr w:type="spellStart"/>
      <w:r w:rsidRPr="00757322">
        <w:rPr>
          <w:rFonts w:asciiTheme="minorHAnsi" w:hAnsiTheme="minorHAnsi" w:cstheme="minorHAnsi"/>
        </w:rPr>
        <w:t>Carnis</w:t>
      </w:r>
      <w:proofErr w:type="spellEnd"/>
      <w:r w:rsidRPr="00757322">
        <w:rPr>
          <w:rFonts w:asciiTheme="minorHAnsi" w:hAnsiTheme="minorHAnsi" w:cstheme="minorHAnsi"/>
        </w:rPr>
        <w:t xml:space="preserve">, L. (2018, May 16). </w:t>
      </w:r>
      <w:r w:rsidRPr="00757322">
        <w:rPr>
          <w:rFonts w:asciiTheme="minorHAnsi" w:hAnsiTheme="minorHAnsi" w:cstheme="minorHAnsi"/>
          <w:i/>
          <w:iCs/>
        </w:rPr>
        <w:t>The cost of road injuries in France: some preliminary outcomes</w:t>
      </w:r>
      <w:r w:rsidRPr="00757322">
        <w:rPr>
          <w:rFonts w:asciiTheme="minorHAnsi" w:hAnsiTheme="minorHAnsi" w:cstheme="minorHAnsi"/>
        </w:rPr>
        <w:t>. Archive Ouverte HAL. https://hal.archives-ouvertes.fr/hal-02265815/</w:t>
      </w:r>
    </w:p>
    <w:p w14:paraId="5DD4F0EF" w14:textId="6523F367" w:rsidR="00FF2724" w:rsidRPr="00757322" w:rsidRDefault="00FE7A08" w:rsidP="00757322">
      <w:pPr>
        <w:pStyle w:val="StandardWeb"/>
        <w:ind w:left="567" w:hanging="567"/>
        <w:rPr>
          <w:rFonts w:asciiTheme="minorHAnsi" w:hAnsiTheme="minorHAnsi" w:cstheme="minorHAnsi"/>
        </w:rPr>
      </w:pPr>
      <w:r w:rsidRPr="00757322">
        <w:rPr>
          <w:rFonts w:asciiTheme="minorHAnsi" w:hAnsiTheme="minorHAnsi" w:cstheme="minorHAnsi"/>
        </w:rPr>
        <w:t xml:space="preserve">[5] “Find and Share Research.” </w:t>
      </w:r>
      <w:r w:rsidRPr="00757322">
        <w:rPr>
          <w:rFonts w:asciiTheme="minorHAnsi" w:hAnsiTheme="minorHAnsi" w:cstheme="minorHAnsi"/>
          <w:i/>
          <w:iCs/>
        </w:rPr>
        <w:t>ResearchGate</w:t>
      </w:r>
      <w:r w:rsidRPr="00757322">
        <w:rPr>
          <w:rFonts w:asciiTheme="minorHAnsi" w:hAnsiTheme="minorHAnsi" w:cstheme="minorHAnsi"/>
        </w:rPr>
        <w:t>, www.researchgate.net/.</w:t>
      </w:r>
    </w:p>
    <w:p w14:paraId="639A3238" w14:textId="49F10824" w:rsidR="00AA6BD1" w:rsidRPr="00757322" w:rsidRDefault="00AA6BD1" w:rsidP="00757322">
      <w:pPr>
        <w:ind w:firstLine="360"/>
        <w:rPr>
          <w:rStyle w:val="Fett"/>
          <w:rFonts w:cstheme="minorHAnsi"/>
          <w:b w:val="0"/>
          <w:bCs w:val="0"/>
          <w:sz w:val="24"/>
          <w:szCs w:val="24"/>
        </w:rPr>
      </w:pPr>
    </w:p>
    <w:sectPr w:rsidR="00AA6BD1" w:rsidRPr="00757322" w:rsidSect="007573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C5DF7" w14:textId="77777777" w:rsidR="00AC00AB" w:rsidRDefault="00AC00AB" w:rsidP="00757322">
      <w:pPr>
        <w:spacing w:after="0" w:line="240" w:lineRule="auto"/>
      </w:pPr>
      <w:r>
        <w:separator/>
      </w:r>
    </w:p>
  </w:endnote>
  <w:endnote w:type="continuationSeparator" w:id="0">
    <w:p w14:paraId="364B8015" w14:textId="77777777" w:rsidR="00AC00AB" w:rsidRDefault="00AC00AB" w:rsidP="0075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FF752" w14:textId="77777777" w:rsidR="00AC00AB" w:rsidRDefault="00AC00AB" w:rsidP="00757322">
      <w:pPr>
        <w:spacing w:after="0" w:line="240" w:lineRule="auto"/>
      </w:pPr>
      <w:r>
        <w:separator/>
      </w:r>
    </w:p>
  </w:footnote>
  <w:footnote w:type="continuationSeparator" w:id="0">
    <w:p w14:paraId="6992EA25" w14:textId="77777777" w:rsidR="00AC00AB" w:rsidRDefault="00AC00AB" w:rsidP="00757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EB503" w14:textId="75984FD6" w:rsidR="00757322" w:rsidRPr="00757322" w:rsidRDefault="00757322">
    <w:pPr>
      <w:pStyle w:val="Kopfzeile"/>
      <w:rPr>
        <w:lang w:val="de-AT"/>
      </w:rPr>
    </w:pPr>
    <w:r>
      <w:rPr>
        <w:lang w:val="de-AT"/>
      </w:rPr>
      <w:t>Maximilian Steindl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26E"/>
    <w:multiLevelType w:val="hybridMultilevel"/>
    <w:tmpl w:val="7384FAD0"/>
    <w:lvl w:ilvl="0" w:tplc="BB065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3875"/>
    <w:multiLevelType w:val="hybridMultilevel"/>
    <w:tmpl w:val="BF7465D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56B72"/>
    <w:multiLevelType w:val="multilevel"/>
    <w:tmpl w:val="7384FAD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B3B19"/>
    <w:multiLevelType w:val="hybridMultilevel"/>
    <w:tmpl w:val="BC2A4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2C7F"/>
    <w:multiLevelType w:val="hybridMultilevel"/>
    <w:tmpl w:val="A1BAD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A1B72"/>
    <w:multiLevelType w:val="hybridMultilevel"/>
    <w:tmpl w:val="2EBC71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D1874"/>
    <w:multiLevelType w:val="hybridMultilevel"/>
    <w:tmpl w:val="2BCEF2FE"/>
    <w:lvl w:ilvl="0" w:tplc="11540D50">
      <w:start w:val="5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9714B0"/>
    <w:multiLevelType w:val="hybridMultilevel"/>
    <w:tmpl w:val="E97A94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239D9"/>
    <w:multiLevelType w:val="hybridMultilevel"/>
    <w:tmpl w:val="3E0CB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A7"/>
    <w:rsid w:val="0000412F"/>
    <w:rsid w:val="000E7DCA"/>
    <w:rsid w:val="0011452B"/>
    <w:rsid w:val="00143D88"/>
    <w:rsid w:val="00163E9D"/>
    <w:rsid w:val="00233ED1"/>
    <w:rsid w:val="00277035"/>
    <w:rsid w:val="003678EF"/>
    <w:rsid w:val="003F75E8"/>
    <w:rsid w:val="00426FA9"/>
    <w:rsid w:val="004F709C"/>
    <w:rsid w:val="0055768F"/>
    <w:rsid w:val="00565C02"/>
    <w:rsid w:val="00674D09"/>
    <w:rsid w:val="00716048"/>
    <w:rsid w:val="00757322"/>
    <w:rsid w:val="00757D65"/>
    <w:rsid w:val="007C626C"/>
    <w:rsid w:val="007D44BB"/>
    <w:rsid w:val="00801E94"/>
    <w:rsid w:val="008671FF"/>
    <w:rsid w:val="008F1E58"/>
    <w:rsid w:val="00931E7D"/>
    <w:rsid w:val="0094590C"/>
    <w:rsid w:val="00A03638"/>
    <w:rsid w:val="00A617A0"/>
    <w:rsid w:val="00AA6BD1"/>
    <w:rsid w:val="00AC00AB"/>
    <w:rsid w:val="00B47397"/>
    <w:rsid w:val="00B85217"/>
    <w:rsid w:val="00BD2252"/>
    <w:rsid w:val="00C25478"/>
    <w:rsid w:val="00C61D26"/>
    <w:rsid w:val="00C83D49"/>
    <w:rsid w:val="00C87202"/>
    <w:rsid w:val="00CE11AE"/>
    <w:rsid w:val="00DD2E35"/>
    <w:rsid w:val="00E27BA7"/>
    <w:rsid w:val="00E320DC"/>
    <w:rsid w:val="00E422D2"/>
    <w:rsid w:val="00EA2190"/>
    <w:rsid w:val="00FE7A08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834D"/>
  <w15:chartTrackingRefBased/>
  <w15:docId w15:val="{87A974A2-5491-4BE9-8337-A9E2D1AF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E27BA7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E27B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7BA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4590C"/>
    <w:pPr>
      <w:ind w:left="720"/>
      <w:contextualSpacing/>
    </w:pPr>
  </w:style>
  <w:style w:type="table" w:styleId="Tabellenraster">
    <w:name w:val="Table Grid"/>
    <w:basedOn w:val="NormaleTabelle"/>
    <w:uiPriority w:val="39"/>
    <w:rsid w:val="00C6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A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757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322"/>
  </w:style>
  <w:style w:type="paragraph" w:styleId="Fuzeile">
    <w:name w:val="footer"/>
    <w:basedOn w:val="Standard"/>
    <w:link w:val="FuzeileZchn"/>
    <w:uiPriority w:val="99"/>
    <w:unhideWhenUsed/>
    <w:rsid w:val="00757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1169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Steindl</dc:creator>
  <cp:keywords/>
  <dc:description/>
  <cp:lastModifiedBy>x3834</cp:lastModifiedBy>
  <cp:revision>2</cp:revision>
  <dcterms:created xsi:type="dcterms:W3CDTF">2020-10-14T17:00:00Z</dcterms:created>
  <dcterms:modified xsi:type="dcterms:W3CDTF">2020-10-14T17:00:00Z</dcterms:modified>
</cp:coreProperties>
</file>