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-0.02438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-0.02942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0.01134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-0.03183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0.04054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0.03362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2025-12-15T15:19:30Z</dcterms:modified>
  <cp:category/>
</cp:coreProperties>
</file>