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0.7748410</w:t>
            </w:r>
          </w:p>
        </w:tc>
      </w:tr>
      <w:tr>
        <w:trPr>
          <w:trHeight w:val="57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0.7795515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1.0550208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0.3441420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0.3924249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2025-12-15T17:24:58Z</dcterms:modified>
  <cp:category/>
</cp:coreProperties>
</file>