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0.6401119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0.5537967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0.6525912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0.3313798</w:t>
            </w:r>
          </w:p>
        </w:tc>
      </w:tr>
      <w:tr>
        <w:trPr>
          <w:trHeight w:val="57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0.5108968</w:t>
            </w:r>
          </w:p>
        </w:tc>
      </w:tr>
      <w:tr>
        <w:trPr>
          <w:trHeight w:val="57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1.3448975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0.9769393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2026-03-28T00:48:24Z</dcterms:modified>
  <cp:category/>
</cp:coreProperties>
</file>