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B3A6B"/>
          <w:sz w:val="64"/>
          <w:szCs w:val="64"/>
        </w:rPr>
        <w:t xml:space="preserve">RESCATTO</w:t>
      </w:r>
    </w:p>
    <w:p>
      <w:pPr>
        <w:spacing w:after="240" w:before="0"/>
        <w:jc w:val="center"/>
      </w:pPr>
      <w:r>
        <w:rPr>
          <w:rFonts w:ascii="Arial" w:cs="Arial" w:eastAsia="Arial" w:hAnsi="Arial"/>
          <w:b/>
          <w:bCs/>
          <w:color w:val="2E75B6"/>
          <w:sz w:val="40"/>
          <w:szCs w:val="40"/>
        </w:rPr>
        <w:t xml:space="preserve">Informe Completo de Pruebas QA</w:t>
      </w:r>
    </w:p>
    <w:p>
      <w:pPr>
        <w:spacing w:after="960" w:before="0"/>
        <w:jc w:val="center"/>
      </w:pPr>
      <w:r>
        <w:rPr>
          <w:rFonts w:ascii="Arial" w:cs="Arial" w:eastAsia="Arial" w:hAnsi="Arial"/>
          <w:color w:val="404040"/>
          <w:sz w:val="28"/>
          <w:szCs w:val="28"/>
        </w:rPr>
        <w:t xml:space="preserve">Validación de Roles y Funcionalidades —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CE4E4" w:val="clear"/>
            <w:tcMar>
              <w:top w:type="dxa" w:w="200"/>
              <w:left w:type="dxa" w:w="160"/>
              <w:bottom w:type="dxa" w:w="200"/>
              <w:right w:type="dxa" w:w="160"/>
            </w:tcMar>
          </w:tcPr>
          <w:p>
            <w:pPr>
              <w:jc w:val="center"/>
            </w:pPr>
            <w:r>
              <w:rPr>
                <w:rFonts w:ascii="Arial" w:cs="Arial" w:eastAsia="Arial" w:hAnsi="Arial"/>
                <w:b/>
                <w:bCs/>
                <w:color w:val="C00000"/>
                <w:sz w:val="64"/>
                <w:szCs w:val="64"/>
              </w:rPr>
              <w:t xml:space="preserve">6</w:t>
            </w:r>
          </w:p>
          <w:p>
            <w:pPr>
              <w:jc w:val="center"/>
            </w:pPr>
            <w:r>
              <w:rPr>
                <w:rFonts w:ascii="Arial" w:cs="Arial" w:eastAsia="Arial" w:hAnsi="Arial"/>
                <w:b/>
                <w:bCs/>
                <w:color w:val="C00000"/>
                <w:sz w:val="22"/>
                <w:szCs w:val="22"/>
              </w:rPr>
              <w:t xml:space="preserve">CRÍTICOS</w:t>
            </w:r>
          </w:p>
        </w:tc>
        <w:tc>
          <w:tcPr>
            <w:tcW w:type="dxa" w:w="2340"/>
            <w:tcBorders>
              <w:top w:val="single" w:color="CCCCCC" w:sz="1"/>
              <w:left w:val="single" w:color="CCCCCC" w:sz="1"/>
              <w:bottom w:val="single" w:color="CCCCCC" w:sz="1"/>
              <w:right w:val="single" w:color="CCCCCC" w:sz="1"/>
            </w:tcBorders>
            <w:shd w:fill="FFF2CC" w:val="clear"/>
            <w:tcMar>
              <w:top w:type="dxa" w:w="200"/>
              <w:left w:type="dxa" w:w="160"/>
              <w:bottom w:type="dxa" w:w="200"/>
              <w:right w:type="dxa" w:w="160"/>
            </w:tcMar>
          </w:tcPr>
          <w:p>
            <w:pPr>
              <w:jc w:val="center"/>
            </w:pPr>
            <w:r>
              <w:rPr>
                <w:rFonts w:ascii="Arial" w:cs="Arial" w:eastAsia="Arial" w:hAnsi="Arial"/>
                <w:b/>
                <w:bCs/>
                <w:color w:val="E26B0A"/>
                <w:sz w:val="64"/>
                <w:szCs w:val="64"/>
              </w:rPr>
              <w:t xml:space="preserve">11</w:t>
            </w:r>
          </w:p>
          <w:p>
            <w:pPr>
              <w:jc w:val="center"/>
            </w:pPr>
            <w:r>
              <w:rPr>
                <w:rFonts w:ascii="Arial" w:cs="Arial" w:eastAsia="Arial" w:hAnsi="Arial"/>
                <w:b/>
                <w:bCs/>
                <w:color w:val="E26B0A"/>
                <w:sz w:val="22"/>
                <w:szCs w:val="22"/>
              </w:rPr>
              <w:t xml:space="preserve">ALTOS</w:t>
            </w:r>
          </w:p>
        </w:tc>
        <w:tc>
          <w:tcPr>
            <w:tcW w:type="dxa" w:w="2340"/>
            <w:tcBorders>
              <w:top w:val="single" w:color="CCCCCC" w:sz="1"/>
              <w:left w:val="single" w:color="CCCCCC" w:sz="1"/>
              <w:bottom w:val="single" w:color="CCCCCC" w:sz="1"/>
              <w:right w:val="single" w:color="CCCCCC" w:sz="1"/>
            </w:tcBorders>
            <w:shd w:fill="EBF3FB" w:val="clear"/>
            <w:tcMar>
              <w:top w:type="dxa" w:w="200"/>
              <w:left w:type="dxa" w:w="160"/>
              <w:bottom w:type="dxa" w:w="200"/>
              <w:right w:type="dxa" w:w="160"/>
            </w:tcMar>
          </w:tcPr>
          <w:p>
            <w:pPr>
              <w:jc w:val="center"/>
            </w:pPr>
            <w:r>
              <w:rPr>
                <w:rFonts w:ascii="Arial" w:cs="Arial" w:eastAsia="Arial" w:hAnsi="Arial"/>
                <w:b/>
                <w:bCs/>
                <w:color w:val="1F6096"/>
                <w:sz w:val="64"/>
                <w:szCs w:val="64"/>
              </w:rPr>
              <w:t xml:space="preserve">21</w:t>
            </w:r>
          </w:p>
          <w:p>
            <w:pPr>
              <w:jc w:val="center"/>
            </w:pPr>
            <w:r>
              <w:rPr>
                <w:rFonts w:ascii="Arial" w:cs="Arial" w:eastAsia="Arial" w:hAnsi="Arial"/>
                <w:b/>
                <w:bCs/>
                <w:color w:val="1F6096"/>
                <w:sz w:val="22"/>
                <w:szCs w:val="22"/>
              </w:rPr>
              <w:t xml:space="preserve">MEDIOS</w:t>
            </w:r>
          </w:p>
        </w:tc>
        <w:tc>
          <w:tcPr>
            <w:tcW w:type="dxa" w:w="2340"/>
            <w:tcBorders>
              <w:top w:val="single" w:color="CCCCCC" w:sz="1"/>
              <w:left w:val="single" w:color="CCCCCC" w:sz="1"/>
              <w:bottom w:val="single" w:color="CCCCCC" w:sz="1"/>
              <w:right w:val="single" w:color="CCCCCC" w:sz="1"/>
            </w:tcBorders>
            <w:shd w:fill="E2EFDA" w:val="clear"/>
            <w:tcMar>
              <w:top w:type="dxa" w:w="200"/>
              <w:left w:type="dxa" w:w="160"/>
              <w:bottom w:type="dxa" w:w="200"/>
              <w:right w:type="dxa" w:w="160"/>
            </w:tcMar>
          </w:tcPr>
          <w:p>
            <w:pPr>
              <w:jc w:val="center"/>
            </w:pPr>
            <w:r>
              <w:rPr>
                <w:rFonts w:ascii="Arial" w:cs="Arial" w:eastAsia="Arial" w:hAnsi="Arial"/>
                <w:b/>
                <w:bCs/>
                <w:color w:val="375623"/>
                <w:sz w:val="64"/>
                <w:szCs w:val="64"/>
              </w:rPr>
              <w:t xml:space="preserve">3</w:t>
            </w:r>
          </w:p>
          <w:p>
            <w:pPr>
              <w:jc w:val="center"/>
            </w:pPr>
            <w:r>
              <w:rPr>
                <w:rFonts w:ascii="Arial" w:cs="Arial" w:eastAsia="Arial" w:hAnsi="Arial"/>
                <w:b/>
                <w:bCs/>
                <w:color w:val="375623"/>
                <w:sz w:val="22"/>
                <w:szCs w:val="22"/>
              </w:rPr>
              <w:t xml:space="preserve">BAJOS</w:t>
            </w:r>
          </w:p>
        </w:tc>
      </w:tr>
    </w:tbl>
    <w:p>
      <w:pPr>
        <w:spacing w:after="80" w:before="0"/>
      </w:pPr>
      <w:r>
        <w:t xml:space="preserve"/>
      </w:r>
    </w:p>
    <w:p>
      <w:pPr>
        <w:spacing w:after="120" w:before="480"/>
        <w:jc w:val="center"/>
      </w:pPr>
      <w:r>
        <w:rPr>
          <w:rFonts w:ascii="Arial" w:cs="Arial" w:eastAsia="Arial" w:hAnsi="Arial"/>
          <w:b/>
          <w:bCs/>
          <w:color w:val="404040"/>
          <w:sz w:val="28"/>
          <w:szCs w:val="28"/>
        </w:rPr>
        <w:t xml:space="preserve">Total de hallazgos: 31 bugs</w:t>
      </w:r>
    </w:p>
    <w:p>
      <w:pPr>
        <w:spacing w:after="120" w:before="0"/>
        <w:jc w:val="center"/>
      </w:pPr>
      <w:r>
        <w:rPr>
          <w:rFonts w:ascii="Arial" w:cs="Arial" w:eastAsia="Arial" w:hAnsi="Arial"/>
          <w:color w:val="404040"/>
          <w:sz w:val="22"/>
          <w:szCs w:val="22"/>
        </w:rPr>
        <w:t xml:space="preserve">Fecha de prueba: 27 de Marzo, 2026</w:t>
      </w:r>
    </w:p>
    <w:p>
      <w:pPr>
        <w:spacing w:after="120" w:before="0"/>
        <w:jc w:val="center"/>
      </w:pPr>
      <w:r>
        <w:rPr>
          <w:rFonts w:ascii="Arial" w:cs="Arial" w:eastAsia="Arial" w:hAnsi="Arial"/>
          <w:color w:val="404040"/>
          <w:sz w:val="22"/>
          <w:szCs w:val="22"/>
        </w:rPr>
        <w:t xml:space="preserve">Versión de la app: v0.2.0</w:t>
      </w:r>
    </w:p>
    <w:p>
      <w:pPr>
        <w:spacing w:after="120" w:before="0"/>
        <w:jc w:val="center"/>
      </w:pPr>
      <w:r>
        <w:rPr>
          <w:rFonts w:ascii="Arial" w:cs="Arial" w:eastAsia="Arial" w:hAnsi="Arial"/>
          <w:color w:val="404040"/>
          <w:sz w:val="22"/>
          <w:szCs w:val="22"/>
        </w:rPr>
        <w:t xml:space="preserve">Entorno: Producción (rescatto.com)</w:t>
      </w:r>
    </w:p>
    <w:p>
      <w:r>
        <w:br w:type="page"/>
      </w:r>
    </w:p>
    <w:p>
      <w:pPr>
        <w:pStyle w:val="Heading1"/>
      </w:pPr>
      <w:r>
        <w:rPr>
          <w:rFonts w:ascii="Arial" w:cs="Arial" w:eastAsia="Arial" w:hAnsi="Arial"/>
          <w:b/>
          <w:bCs/>
          <w:color w:val="1B3A6B"/>
          <w:sz w:val="36"/>
          <w:szCs w:val="36"/>
        </w:rPr>
        <w:t xml:space="preserve">1. Resumen Ejecutivo</w:t>
      </w:r>
    </w:p>
    <w:p>
      <w:pPr>
        <w:spacing w:after="120" w:before="0"/>
      </w:pPr>
      <w:r>
        <w:rPr>
          <w:rFonts w:ascii="Arial" w:cs="Arial" w:eastAsia="Arial" w:hAnsi="Arial"/>
          <w:b w:val="false"/>
          <w:bCs w:val="false"/>
          <w:i w:val="false"/>
          <w:iCs w:val="false"/>
          <w:color w:val="000000"/>
          <w:sz w:val="22"/>
          <w:szCs w:val="22"/>
        </w:rPr>
        <w:t xml:space="preserve">Se realizó una evaluación exhaustiva de la aplicación Rescatto en su versión de producción (v0.2.0, rescatto.com). Las pruebas cubrieron todos los roles de usuario disponibles y las funcionalidades principales de cada interfaz. El objetivo fue identificar defectos, inconsistencias y riesgos antes de escalar la plataforma.</w:t>
      </w:r>
    </w:p>
    <w:p>
      <w:pPr>
        <w:spacing w:after="120" w:before="0"/>
      </w:pPr>
      <w:r>
        <w:rPr>
          <w:rFonts w:ascii="Arial" w:cs="Arial" w:eastAsia="Arial" w:hAnsi="Arial"/>
          <w:b w:val="false"/>
          <w:bCs w:val="false"/>
          <w:i w:val="false"/>
          <w:iCs w:val="false"/>
          <w:color w:val="000000"/>
          <w:sz w:val="22"/>
          <w:szCs w:val="22"/>
        </w:rPr>
        <w:t xml:space="preserve">Se identificaron 31 hallazgos en total, distribuidos en cuatro niveles de severidad. Tres hallazgos son de severidad CRÍTICA y requieren atención inmediata antes de cualquier lanzamiento a usuarios de producción a escala. El estado general de la plataforma refleja un producto en fase beta avanzada con funcionalidad central operativa pero con deuda técnica significativa en los módulos de métricas, búsqueda, roles y localización.</w:t>
      </w:r>
    </w:p>
    <w:p>
      <w:pPr>
        <w:spacing w:after="80" w:before="0"/>
      </w:pPr>
      <w:r>
        <w:t xml:space="preserve"/>
      </w:r>
    </w:p>
    <w:p>
      <w:pPr>
        <w:pStyle w:val="Heading2"/>
        <w:spacing w:after="80" w:before="240"/>
      </w:pPr>
      <w:r>
        <w:rPr>
          <w:rFonts w:ascii="Arial" w:cs="Arial" w:eastAsia="Arial" w:hAnsi="Arial"/>
          <w:b/>
          <w:bCs/>
          <w:color w:val="404040"/>
          <w:sz w:val="26"/>
          <w:szCs w:val="26"/>
        </w:rPr>
        <w:t xml:space="preserve">1.1 Cobertura de Roles 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Usuario de Prueba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Ruta Principal</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cliente1@test.com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E26B0A"/>
                <w:sz w:val="20"/>
                <w:szCs w:val="20"/>
              </w:rPr>
              <w:t xml:space="preserve">Probado — 14 hallazgos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KITCHEN_STAFF</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cocina1@test.com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#/orders (KDS)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Probado — 4 hallazgos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VENUE_OWNER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admin3@test.com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Probado — 6 hallazgos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superadmin1@test.com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#/backoffice/dashboard</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Probado — 8 hallazgos</w:t>
            </w:r>
          </w:p>
        </w:tc>
      </w:tr>
      <w:tr>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w:t>
            </w:r>
          </w:p>
        </w:tc>
        <w:tc>
          <w:tcPr>
            <w:tcW w:type="dxa" w:w="25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domicilio3@test.com</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w:t>
            </w:r>
          </w:p>
        </w:tc>
        <w:tc>
          <w:tcPr>
            <w:tcW w:type="dxa" w:w="26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C00000"/>
                <w:sz w:val="20"/>
                <w:szCs w:val="20"/>
              </w:rPr>
              <w:t xml:space="preserve">NO PROBADO — Cuenta con rol incorrecto (Bug #31)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SUPER_ADMIN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OAuth (sandovaldiazalexander@gmail.com)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#/backoffice/dashboard</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E26B0A"/>
                <w:sz w:val="20"/>
                <w:szCs w:val="20"/>
              </w:rPr>
              <w:t xml:space="preserve">No probado — Requiere autenticación manual del propietario</w:t>
            </w:r>
          </w:p>
        </w:tc>
      </w:tr>
    </w:tbl>
    <w:p>
      <w:pPr>
        <w:spacing w:after="80" w:before="0"/>
      </w:pPr>
      <w:r>
        <w:t xml:space="preserve"/>
      </w:r>
    </w:p>
    <w:p>
      <w:pPr>
        <w:spacing w:after="120" w:before="0"/>
      </w:pPr>
      <w:r>
        <w:rPr>
          <w:rFonts w:ascii="Arial" w:cs="Arial" w:eastAsia="Arial" w:hAnsi="Arial"/>
          <w:b w:val="false"/>
          <w:bCs w:val="false"/>
          <w:i/>
          <w:iCs/>
          <w:color w:val="C00000"/>
          <w:sz w:val="22"/>
          <w:szCs w:val="22"/>
        </w:rPr>
        <w:t xml:space="preserve">Nota: El rol DRIVER no pudo ser probado porque la cuenta de prueba asignada (domicilio3@test.com) tiene el rol CUSTOMER en Firestore, redirigiendo a la vista de cliente en lugar de la interfaz de repartidor. Ver Bug #31.</w:t>
      </w:r>
    </w:p>
    <w:p>
      <w:r>
        <w:br w:type="page"/>
      </w:r>
    </w:p>
    <w:p>
      <w:pPr>
        <w:pStyle w:val="Heading1"/>
      </w:pPr>
      <w:r>
        <w:rPr>
          <w:rFonts w:ascii="Arial" w:cs="Arial" w:eastAsia="Arial" w:hAnsi="Arial"/>
          <w:b/>
          <w:bCs/>
          <w:color w:val="1B3A6B"/>
          <w:sz w:val="36"/>
          <w:szCs w:val="36"/>
        </w:rPr>
        <w:t xml:space="preserve">2. Tabla Resumen de Hallazgos</w:t>
      </w:r>
    </w:p>
    <w:p>
      <w:pPr>
        <w:spacing w:after="120" w:before="0"/>
      </w:pPr>
      <w:r>
        <w:rPr>
          <w:rFonts w:ascii="Arial" w:cs="Arial" w:eastAsia="Arial" w:hAnsi="Arial"/>
          <w:b w:val="false"/>
          <w:bCs w:val="false"/>
          <w:i w:val="false"/>
          <w:iCs w:val="false"/>
          <w:color w:val="000000"/>
          <w:sz w:val="22"/>
          <w:szCs w:val="22"/>
        </w:rPr>
        <w:t xml:space="preserve">Listado completo de los 31 hallazgos ordenados por severidad: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560"/>
        <w:gridCol w:w="18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Título</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Severidad</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Área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Decenas de pedidos atascados en estado "Pendiente" desde el 13-14 d…</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 /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Gestión de Pedidos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Dashboard backoffice muestra $0 en ventas a 7 días pese a pedidos a…</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Cuenta DRIVER (domicilio3@test.com) tiene rol CUSTOMER en Firestore</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DRIVER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Autenticación / Roles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Ranking de impacto atascado en "Cargando ranking…" indefinidamente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Gamificación - Ranking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Sección "Productos" en la página de inicio aparece completamente vacía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Inicio - Productos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La búsqueda no retorna resultados para "pizza" aunque existe el pro…</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Búsqueda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 enlace "Mensajes" del sidebar apunta a ruta incorrec…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Navegación - Sidebar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"SUGERIR CON IA" no inserta texto en el campo de descripción del pr…</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Gestión de Productos - 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Conversaciones del chat no se abren al hacer clic en la lista (#/chat)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Chat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Múltiples usuarios "Invitado" anónimos acumulados en la base de dat…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SUPER_ADMIN / ADMIN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Base de Datos - Usuarios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Módulo Finanzas: tarjetas KPI no muestran montos monetarios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Finanzas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Estados de pedidos en inglés ("CANCELLED", "PENDING") en lugar de 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Pedidos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Clic en "Explorar" del sidebar no actualiza el estado activo ni la URL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Navegación - Sidebar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Costo de domicilio $5.000 desproporcionado en algunos pedidos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Pedidos - Costos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Formato de precios inconsistente ($28 vs $192.000) en la misma pant…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UI - Precios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Algunas tarjetas de orden no muestran el nombre del restaurante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Pedidos - Tarjetas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Avatar del perfil muestra un screenshot de la UI en lugar de foto 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Perfil de Usuario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"Miembro desde Reciente" — se muestra texto literal en lugar de fecha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Perfil de Usuario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Pestaña "Mis Referidos" completamente en blanco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Perfil - Referidos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Clave i18n "venue_max_savings" expuesta en la página de restaurante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i18n / Localización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Clave i18n "prod_of" expuesta ("5 prod_of 5") en listado de productos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i18n / Localización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hay redirección automática después de cerrar sesión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TODOS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Autenticación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Badge del KDS muestra 12 pedidos pero solo 1 orden activa es visible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KDS - Badge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"Comida Salvada" aparece dos veces con valores diferentes en el KDS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KDS - 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Rating de restaurante muestra demasiados decimales (3.59395199504112)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UI - Calificaciones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Hora de Apertura muestra "--:-- ----" en la configuración del local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Configuración de Local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Campo "Teléfono Contacto" contiene una dirección de correo en lugar…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Configuración de Local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27</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Módulos "Conductores" y "Soporte" del backoffice muestran "Módulo 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Módulos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Todos los registros de auditoría muestran "IP: Unknown"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Auditoría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Números en tarjetas KPI de Auditoría tienen contraste insuficiente …</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BAJO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Accesibilidad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Ruta interna de Firestore expuesta en la UI ("Documento: settings/p…</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BAJO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UI / Seguridad</w:t>
            </w:r>
          </w:p>
        </w:tc>
      </w:tr>
    </w:tbl>
    <w:p>
      <w:r>
        <w:br w:type="page"/>
      </w:r>
    </w:p>
    <w:p>
      <w:pPr>
        <w:pStyle w:val="Heading1"/>
      </w:pPr>
      <w:r>
        <w:rPr>
          <w:rFonts w:ascii="Arial" w:cs="Arial" w:eastAsia="Arial" w:hAnsi="Arial"/>
          <w:b/>
          <w:bCs/>
          <w:color w:val="1B3A6B"/>
          <w:sz w:val="36"/>
          <w:szCs w:val="36"/>
        </w:rPr>
        <w:t xml:space="preserve">3. Detalle de Hallazgos</w:t>
      </w:r>
    </w:p>
    <w:p>
      <w:pPr>
        <w:pStyle w:val="Heading2"/>
        <w:spacing w:after="120" w:before="320"/>
      </w:pPr>
      <w:r>
        <w:rPr>
          <w:rFonts w:ascii="Arial" w:cs="Arial" w:eastAsia="Arial" w:hAnsi="Arial"/>
          <w:b/>
          <w:bCs/>
          <w:color w:val="C00000"/>
          <w:sz w:val="28"/>
          <w:szCs w:val="28"/>
        </w:rPr>
        <w:t xml:space="preserve">3.1 Severidad CRÍTICA</w:t>
      </w:r>
    </w:p>
    <w:p>
      <w:pPr>
        <w:spacing w:after="120" w:before="0"/>
      </w:pPr>
      <w:r>
        <w:rPr>
          <w:rFonts w:ascii="Arial" w:cs="Arial" w:eastAsia="Arial" w:hAnsi="Arial"/>
          <w:b w:val="false"/>
          <w:bCs w:val="false"/>
          <w:i w:val="false"/>
          <w:iCs w:val="false"/>
          <w:color w:val="C00000"/>
          <w:sz w:val="22"/>
          <w:szCs w:val="22"/>
        </w:rPr>
        <w:t xml:space="preserve">Los siguientes hallazgos requieren resolución inmediata. Bloquean funcionalidad crítica o exponen datos incorrectos que afectan la operación del negocio.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 — Decenas de pedidos atascados en estado "Pendiente" desde el 13-14 de marzo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 / 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Gestión de Pedidos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módulo de gestión de órdenes (#/order-management) se observan múltiples pedidos con estado "Pendiente" de fechas 13 y 14 de marzo sin progreso. No existe un flujo de resolución o escalamiento automático para pedidos estancados.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Pedidos sin atender dañan la experiencia del cliente y pueden representar ventas no cobradas o disputas de pago. La acumulación de pedidos fantasma contamina las métricas del dashboard.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un mecanismo de timeout/cancelación automática para pedidos que superen un tiempo definido en estado "Pendiente". Revisar y resolver manualmente los pedidos atascados existentes. Agregar alertas para pedidos sin actividad &gt; X horas.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#23 — Dashboard backoffice muestra $0 en ventas a 7 días pese a pedidos activos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Dashboard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#/backoffice/dashboard, el KPI de "Ventas Totales (7 días)" muestra $0. Las demás métricas (total pedidos, usuarios activos) también aparecen en cero o incompletas. Existe actividad real de pedidos en el sistema.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administradores no pueden monitorear el desempeño del negocio en tiempo real. Decisiones operativas y financieras se toman sin datos.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Revisar la consulta Firestore que alimenta el dashboard. Verificar que el rango de fechas sea correcto (posible error de timezone o formato de fecha). Confirmar que los índices de Firestore estén creados para las consultas de agregación.</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#31 — Cuenta DRIVER (domicilio3@test.com) tiene rol CUSTOMER en Firestore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DRIVER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Autenticación / Roles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iniciar sesión con domicilio3@test.com, la app redirige a #/app (vista de cliente) en lugar de #/driver. Navegar directamente a #/driver también redirige a #/app. El perfil muestra badge "Cliente" y opciones de cliente (Mi Impacto, Rescatto Pass, Mis Referidos). El rol DRIVER es completamente inaccesible.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interfaz de repartidor (#/driver) no puede ser utilizada ni probada. Los repartidores con este problema no pueden ver pedidos activos ni gestionar entregas.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Actualizar el campo "role" del documento del usuario domicilio3@test.com en Firestore de "CUSTOMER" a "DRIVER". Auditar todos los usuarios con rol DRIVER para verificar asignaciones correctas.</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E26B0A"/>
          <w:sz w:val="28"/>
          <w:szCs w:val="28"/>
        </w:rPr>
        <w:t xml:space="preserve">3.2 Severidad ALTA</w:t>
      </w:r>
    </w:p>
    <w:p>
      <w:pPr>
        <w:spacing w:after="120" w:before="0"/>
      </w:pPr>
      <w:r>
        <w:rPr>
          <w:rFonts w:ascii="Arial" w:cs="Arial" w:eastAsia="Arial" w:hAnsi="Arial"/>
          <w:b w:val="false"/>
          <w:bCs w:val="false"/>
          <w:i w:val="false"/>
          <w:iCs w:val="false"/>
          <w:color w:val="000000"/>
          <w:sz w:val="22"/>
          <w:szCs w:val="22"/>
        </w:rPr>
        <w:t xml:space="preserve">Hallazgos que degradan significativamente la experiencia del usuario o impiden el uso de funcionalidades importantes.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#6 — Ranking de impacto atascado en "Cargando ranking…" indefinidamente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Gamificación - Ranking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sección de ranking en el perfil de cliente permanece en estado de carga perpetuo ("Cargando ranking…"). Nunca resuelve con datos ni con un estado de error.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sistema de gamificación (Mi Impacto y Puntos) no es visible para el usuario. Reduce el engagement con la feature de sostenibilidad.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manejo de errores en la carga del ranking. Verificar la consulta de Firestore para el leaderboard e implementar un timeout con estado de error fallback.</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#10 — Sección "Productos" en la página de inicio aparece completamente vacía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Inicio - Productos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carrusel o sección de productos destacados en la pantalla principal del cliente (#/app) no carga ningún elemento. La sección se renderiza pero sin contenido.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descubrimiento de productos queda limitado únicamente a la búsqueda o navegación por restaurante. Reduce conversión.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Verificar la consulta que carga los productos destacados. Revisar si depende de un flag de configuración o de productos marcados como "destacados" en Firestore.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#13 — La búsqueda no retorna resultados para "pizza" aunque existe el producto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Búsqueda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buscar "pizza" en el buscador de la app, se muestra "Sin resultados". Se confirmó previamente que existen productos con esa denominación en el catálogo de restaurantes activos.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funcionalidad de búsqueda es un canal clave de descubrimiento. Un buscador roto bloquea el acceso a productos existentes y reduce ventas.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Revisar el índice de búsqueda (probablemente Firestore full-text o Algolia). Verificar que los productos estén indexados correctamente. Considerar búsqueda case-insensitive y por substring.</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#17 — KITCHEN_STAFF: enlace "Mensajes" del sidebar apunta a ruta incorrecta (#/messages)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Navegación - Sidebar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enlace "Mensajes" en el sidebar del rol KITCHEN_STAFF redirige a #/messages, que a su vez redirige al dashboard. La ruta correcta del chat es #/chat, que sí funciona para el rol 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personal de cocina no puede acceder al chat desde la interfaz principal, lo que puede impactar la comunicación con el equipo.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Actualizar el path del enlace "Mensajes" en la configuración del sidebar para KITCHEN_STAFF de "/messages" a "/chat".</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#19 — "SUGERIR CON IA" no inserta texto en el campo de descripción del producto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Gestión de Productos - IA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hacer clic en el botón "SUGERIR CON IA" en el formulario de edición/creación de producto, el botón responde (cambia estado) pero el campo de descripción permanece vacío. La funcionalidad de generación con Gemini AI no produce output visible.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 de IA no funcional. Los propietarios de local no pueden aprovechar la generación automática de descripciones, lo que aumenta su tiempo de configuración.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Revisar la integración con la API de Gemini. Verificar que la respuesta se asigne correctamente al estado del campo de descripción (posible problema con el binding React o async handling).</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#20 — Conversaciones del chat no se abren al hacer clic en la lista (#/chat)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Chat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pantalla de chat (#/chat) del rol VENUE_OWNER, la lista de conversaciones es visible pero al hacer clic en un elemento no se abre el panel de mensajes. La interfaz no responde a la interacción.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módulo de chat es completamente inutilizable para VENUE_OWNER. La comunicación con clientes o soporte queda bloqueada.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Verificar el handler de click en los items de la lista de conversaciones. Revisar si existe un bug de estado React que impide actualizar el chat activo seleccionado.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#24 — Múltiples usuarios "Invitado" anónimos acumulados en la base de datos sin email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SUPER_ADMIN / 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Base de Datos - Usuarios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módulo de usuarios del backoffice se observan múltiples registros de usuarios con nombre "Invitado" y sin dirección de correo electrónico. Estos parecen generarse automáticamente para visitantes no autenticados.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Polución de datos en la base de usuarios. Puede inflar métricas de "usuarios activos". Riesgo de costos en Firestore por almacenamiento innecesario si escala.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Revisar si los usuarios anónimos de Firebase Auth deben persistirse en Firestore. Implementar limpieza periódica de cuentas anónimas o no persistirlas hasta que completen el registro.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#25 — Módulo Finanzas: tarjetas KPI no muestran montos monetarios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Finanzas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sección Finanzas del backoffice, las tarjetas de KPI no presentan valores monetarios. Los campos de ingresos, egresos y utilidad aparecen vacíos o en cero.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equipo financiero no puede revisar el estado económico de la plataforma desde el backoffice.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Verificar la fuente de datos del módulo Finanzas. Puede compartir causa raíz con Bug #23 (consulta de ventas en $0).</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#26 — Estados de pedidos en inglés ("CANCELLED", "PENDING") en lugar de español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Pedidos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listado de órdenes del backoffice, los estados de los pedidos se muestran en inglés ("CANCELLED", "PENDING", "DELIVERED") en lugar de sus equivalentes en español.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Inconsistencia de idioma que afecta la profesionalidad de la plataforma y dificulta la comprensión para administradores no técnicos.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mapeo de traducción para los estados de pedido. Usar el sistema i18n existente o un objeto de mapeo: { CANCELLED: "Cancelado", PENDING: "Pendiente", DELIVERED: "Entregado" }.</w:t>
            </w:r>
          </w:p>
        </w:tc>
      </w:tr>
    </w:tbl>
    <w:p>
      <w:pPr>
        <w:spacing w:after="80" w:before="0"/>
      </w:pPr>
      <w:r>
        <w:t xml:space="preserve"/>
      </w:r>
    </w:p>
    <w:p>
      <w:pPr>
        <w:spacing w:after="80" w:before="0"/>
      </w:pPr>
      <w:r>
        <w:t xml:space="preserve"/>
      </w:r>
    </w:p>
    <w:p>
      <w:r>
        <w:br w:type="page"/>
      </w:r>
    </w:p>
    <w:p>
      <w:pPr>
        <w:pStyle w:val="Heading2"/>
        <w:spacing w:after="120" w:before="160"/>
      </w:pPr>
      <w:r>
        <w:rPr>
          <w:rFonts w:ascii="Arial" w:cs="Arial" w:eastAsia="Arial" w:hAnsi="Arial"/>
          <w:b/>
          <w:bCs/>
          <w:color w:val="1F6096"/>
          <w:sz w:val="28"/>
          <w:szCs w:val="28"/>
        </w:rPr>
        <w:t xml:space="preserve">3.3 Severidad MEDIA</w:t>
      </w:r>
    </w:p>
    <w:p>
      <w:pPr>
        <w:spacing w:after="120" w:before="0"/>
      </w:pPr>
      <w:r>
        <w:rPr>
          <w:rFonts w:ascii="Arial" w:cs="Arial" w:eastAsia="Arial" w:hAnsi="Arial"/>
          <w:b w:val="false"/>
          <w:bCs w:val="false"/>
          <w:i w:val="false"/>
          <w:iCs w:val="false"/>
          <w:color w:val="000000"/>
          <w:sz w:val="22"/>
          <w:szCs w:val="22"/>
        </w:rPr>
        <w:t xml:space="preserve">Hallazgos que afectan la calidad, consistencia visual o datos de la aplicación sin bloquear el flujo principal.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 — Clic en "Explorar" del sidebar no actualiza el estado activo ni la URL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Navegación - Sidebar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hacer clic en el enlace "Explorar" del sidebar de la app de cliente, la UI no refleja que el enlace está activo y la URL no cambia. El estado de navegación activo no se sincroniza.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usuario no tiene confirmación visual de dónde está dentro de la navegación.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Verificar el routing del enlace "Explorar". Asegurarse de que el componente NavLink (React Router) tenga la prop "to" correctamente configurada.</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 — Costo de domicilio $5.000 desproporcionado en algunos pedidos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Pedidos - Costos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 observan pedidos donde el costo de domicilio es $5.000 COP mientras el subtotal del pedido es menor, lo que resulta desproporcionado. No hay transparencia sobre cómo se calcula.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Puede disuadir compras pequeñas o generar percepción de precios injustos.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Revisar la lógica de cálculo de tarifa de domicilio. Considerar umbrales por valor de pedido. Mostrar breakdown del costo al usuario.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#4 — Formato de precios inconsistente ($28 vs $192.000) en la misma pantalla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UI - Precios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Algunos precios aparecen sin formato de miles (ej. $28, $64) mientras que otros correctamente muestran el separador de miles con punto (ej. $192.000, $320.000). El formateador de moneda COP no se aplica uniformemente.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Inconsistencia visual que puede confundir a los usuarios sobre si el precio está en COP o en otra moneda.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Centralizar el formateador de moneda y aplicarlo en todos los puntos donde se renderice un precio. Usar Intl.NumberFormat con locale "es-CO" y currency "COP".</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#5 — Algunas tarjetas de orden no muestran el nombre del restaurante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Pedidos - Tarjetas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historial de pedidos (#/order-management o similar), ciertas tarjetas de orden presentan el campo del nombre del restaurante vacío.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usuario no puede identificar de qué restaurante fue el pedido sin revisar los productos del detalle.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Verificar que el campo "restaurantName" o "venueName" se popule correctamente al crear el pedido en Firestore. Agregar valor de fallback si falta.</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#7 — Avatar del perfil muestra un screenshot de la UI en lugar de foto del usuario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Perfil de Usuario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imagen de avatar en el perfil de cliente muestra lo que parece ser una captura de pantalla de la interfaz de la app en lugar de la foto de perfil real del usuario.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 visual llamativo que degrada la experiencia del perfil.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Revisar la URL del avatar almacenada en Firestore para este usuario. Si la URL apunta a un asset de la app, reemplazarla por null para mostrar el avatar por defecto.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#8 — "Miembro desde Reciente" — se muestra texto literal en lugar de fecha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Perfil de Usuario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perfil de usuario, la fecha de registro se muestra como "Miembro desde Reciente" en lugar de la fecha real (e.g., "Miembro desde Marzo 2024"). El texto "Reciente" parece ser un valor de fallback hardcoded.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Experiencia de usuario deficiente. Dato importante del perfil incorrecto.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Usar el campo createdAt del documento del usuario en Firestore y formatearlo con la librería de fechas. Manejar el caso null/undefined con "Fecha desconocida" o similar.</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#9 — Pestaña "Mis Referidos" completamente en blanco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Perfil - Referidos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pestaña "Mis Referidos" en el perfil de cliente no muestra ningún contenido: ni código de referido, ni lista de referidos, ni estado del programa.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programa de referidos es invisible para el usuario, reduciendo su participación y el potencial de adquisición orgánica.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Implementar la UI del módulo de referidos: mostrar código de referido único, opción para compartir, y lista de personas referidas con su estado.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#11 — Clave i18n "venue_max_savings" expuesta en la página de restaurante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i18n / Localización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página de detalle de restaurante se muestra el texto literal "venue_max_savings" en lugar de su traducción correspondiente. La clave de internacionalización no está definida en el archivo de traducciones activo.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Texto sin sentido visible para el usuario final. Rompe la confianza en la plataforma.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la traducción para "venue_max_savings" en el archivo de i18n (es.json o equivalente). Implementar un sistema de detección de claves faltantes en desarrollo.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#12 — Clave i18n "prod_of" expuesta ("5 prod_of 5") en listado de productos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i18n / Localización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sección de productos del restaurante se muestra "5 prod_of 5" en lugar de "5 de 5 productos" o similar. La clave "prod_of" no está traducida.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Texto sin sentido visible para el usuario. Puede confundir sobre la cantidad de productos disponibles.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la traducción para "prod_of" en el archivo de i18n. Formato sugerido: "{count} de {total} productos".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#14 — No hay redirección automática después de cerrar sesión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Autenticación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cerrar sesión, el usuario permanece en la misma pantalla o queda en un estado indefinido en lugar de ser redirigido automáticamente a #/login o #/ (landing).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Experiencia de usuario confusa post-logout. El usuario puede creer que no se ha cerrado la sesión correctamente.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redirección a #/login (o ruta pública) inmediatamente después de ejecutar la acción de logout en Firebase Auth.</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#15 — Badge del KDS muestra 12 pedidos pero solo 1 orden activa es visible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KDS - Badge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badge de notificación del KDS (Kitchen Display System) muestra el número 12, pero en la interfaz de órdenes activas solo se visualiza 1 pedido. Discrepancia de 11 unidades.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personal de cocina puede ignorar el badge por considerarlo incorrecto, o puede pasar pedidos reales sin atender.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Sincronizar el contador del badge con la consulta real de órdenes activas. Verificar si el badge cuenta órdenes de todos los estados vs. solo "activas".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#16 — "Comida Salvada" aparece dos veces con valores diferentes en el KDS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KITCHEN_STAFF</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KDS - UI</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interfaz del KDS, la etiqueta "Comida Salvada" o su indicador de impacto ambiental aparece duplicada mostrando valores distintos en ambas instancias.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Confusión sobre qué valor es correcto. Posible bug en el renderizado de componentes duplicados.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Identificar por qué el componente de "Comida Salvada" se renderiza dos veces. Revisar si hay un useEffect o suscripción que duplica el estado.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#18 — Rating de restaurante muestra demasiados decimales (3.59395199504112)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UI - Calificaciones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calificación promedio del restaurante se muestra con 14 decimales (3.59395199504112) en lugar de 1 o 2 decimales redondeados.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Presentación de datos poco profesional e ilegible.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Aplicar toFixed(1) o similar al renderizar el rating: `(rating).toFixed(1)`. Ejemplo: 3.6 ⭐.</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#21 — Hora de Apertura muestra "--:-- ----" en la configuración del local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Configuración de Local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sección de configuración del local para VENUE_OWNER, el campo "Hora de Apertura" muestra "--:-- ----" indicando que no hay valor guardado. El local no tiene horario configurado.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clientes pueden no saber el horario del local. Pueden intentar pedir fuera de horario.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Asegurarse de que el formulario de configuración obligue a establecer horario antes de activar el local. Mostrar aviso de configuración pendiente.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#22 — Campo "Teléfono Contacto" contiene una dirección de correo en lugar de teléfono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Configuración de Local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la configuración del local, el campo destinado al teléfono de contacto contiene una dirección de email. No hay validación de formato para este campo.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Dato de contacto incorrecto que puede afectar la comunicación con el local.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validación de formato telefónico en el campo. Mostrar error si el valor no corresponde a un número de teléfono válido (regex o librería como libphonenumber).</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#27 — Módulos "Conductores" y "Soporte" del backoffice muestran "Módulo en desarrollo"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Módulos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acceder a los módulos de Conductores y Soporte en el backoffice, ambos muestran el placeholder "Módulo en desarrollo" sin funcionalidad. En producción viva, estos módulos deberían estar ocultos o en un área de acceso restringido.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Funcionalidad crítica para operaciones (gestión de repartidores) no está disponible en producción.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 los módulos están en desarrollo, ocultarlos del menú en producción con un feature flag. Si están listos, priorizar su implementación.</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#28 — Todos los registros de auditoría muestran "IP: Unknown"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Auditoría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módulo de Auditoría del backoffice, todos los registros de actividad muestran "IP: Unknown" en lugar de la dirección IP real del usuario que realizó la acción.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logs de auditoría pierden valor forensic. No se puede rastrear el origen geográfico de acciones administrativas sospechosas.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Capturar la IP del cliente en el backend (Firebase Functions) al registrar eventos de auditoría. En aplicaciones SPA, la IP debe capturarse server-side, no client-side.</w:t>
            </w:r>
          </w:p>
        </w:tc>
      </w:tr>
    </w:tbl>
    <w:p>
      <w:pPr>
        <w:spacing w:after="80" w:before="0"/>
      </w:pPr>
      <w:r>
        <w:t xml:space="preserve"/>
      </w:r>
    </w:p>
    <w:p>
      <w:pPr>
        <w:spacing w:after="80" w:before="0"/>
      </w:pPr>
      <w:r>
        <w:t xml:space="preserve"/>
      </w:r>
    </w:p>
    <w:p>
      <w:r>
        <w:br w:type="page"/>
      </w:r>
    </w:p>
    <w:p>
      <w:pPr>
        <w:pStyle w:val="Heading2"/>
        <w:spacing w:after="120" w:before="160"/>
      </w:pPr>
      <w:r>
        <w:rPr>
          <w:rFonts w:ascii="Arial" w:cs="Arial" w:eastAsia="Arial" w:hAnsi="Arial"/>
          <w:b/>
          <w:bCs/>
          <w:color w:val="375623"/>
          <w:sz w:val="28"/>
          <w:szCs w:val="28"/>
        </w:rPr>
        <w:t xml:space="preserve">3.4 Severidad BAJA</w:t>
      </w:r>
    </w:p>
    <w:p>
      <w:pPr>
        <w:spacing w:after="120" w:before="0"/>
      </w:pPr>
      <w:r>
        <w:rPr>
          <w:rFonts w:ascii="Arial" w:cs="Arial" w:eastAsia="Arial" w:hAnsi="Arial"/>
          <w:b w:val="false"/>
          <w:bCs w:val="false"/>
          <w:i w:val="false"/>
          <w:iCs w:val="false"/>
          <w:color w:val="000000"/>
          <w:sz w:val="22"/>
          <w:szCs w:val="22"/>
        </w:rPr>
        <w:t xml:space="preserve">Hallazgos menores relacionados con accesibilidad, presentación o información técnica innecesaria en la UI.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#29 — Números en tarjetas KPI de Auditoría tienen contraste insuficiente (accesibilidad)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BAJO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Accesibilidad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valores numéricos en las tarjetas KPI del módulo de Auditoría presentan bajo contraste entre el color del texto y el fondo, lo que dificulta la lectura para personas con baja visión.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Incumplimiento de WCAG 2.1 AA (ratio mínimo 4.5:1 para texto normal). Puede ser un problema de accesibilidad legal en ciertos mercados.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Aumentar el contraste de color. Usar una herramienta de contraste (WebAIM) para verificar que los colores cumplan el ratio de 4.5:1 mínimo.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#30 — Ruta interna de Firestore expuesta en la UI ("Documento: settings/platform")</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BAJO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Backoffice - UI / Seguridad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algún componente del backoffice, se renderiza visiblemente la ruta del documento de Firestore: "Documento: settings/platform". Esta información de implementación interna no debería ser visible para usuarios finales ni administradores.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Exposición de detalles de arquitectura interna. Aunque no es una vulnerabilidad crítica por sí sola, reduce la postura de seguridad (principio de mínima exposición).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Remover la visualización de paths de Firestore de la UI de producción. Esta información puede mantenerse en modo de desarrollo con una variable de entorno.</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#32 — Notificaciones push en Chat fallan por regla de seguridad Firestore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Todos los roles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Comunicación / Chat / Notificaciones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 enviar un mensaje en el chat, el sistema intenta escribir una notificación en el documento Firestore del destinatario (ruta notifications/{userId}). La regla de seguridad de Firestore bloquea esta operación con el error: "No puedes crear notificaciones para otro usuario". Esto significa que ningún usuario recibe notificaciones push de mensajes en tiempo real.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Ningún usuario recibe alertas de nuevos mensajes. Las conversaciones parecen activas en la UI pero el destinatario no es notificado, lo que rompe el flujo de comunicación cliente-negocio y negocio-cocina por completo.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Mover la escritura de notificaciones a una Cloud Function de Firebase que opere con privilegios de administrador y que se active en el evento onCreate de mensajes en Firestore. Alternativamente, rediseñar las reglas de seguridad para permitir que un usuario autenticado cree notificaciones en el documento de otro usuario, validando el campo senderId.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#33 — Modal de Flash Deal no tiene campo de descripción — creación siempre falla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Flash Deals / Gestión de Ofertas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formulario DealModal en FlashDealsManager.tsx no renderiza ningún input ni textarea para el campo 'description', pese a que el estado del formulario (emptyForm()) inicializa description: '' y la función handleSave() valida if (!form.description?.trim()) lanzando un toast de error. El resultado es que al hacer clic en "Guardar Deal" el flujo siempre termina en el error "La descripción es obligatoria" y el deal nunca se crea por la vía normal de la UI.</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propietarios de locales no pueden crear ningún Flash Deal desde la interfaz web. La funcionalidad central del producto está completamente bloqueada. Para las pruebas de QA fue necesario inyectar el estado vía React fiber desde la consola del navegador como workaround.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un campo &lt;textarea&gt; vinculado al estado form.description dentro del componente DealModal, entre los campos existentes de nombre y precio. El campo debe estar marcado como requerido y contar con su etiqueta correspondiente. Verificar que handleSave() no tenga otras validaciones que dependan de campos no renderizados.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#34 — KITCHEN_STAFF excluido de la ruta /chat — Mensajes inaccesible desde sidebar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bCs/>
                <w:color w:val="C00000"/>
                <w:sz w:val="18"/>
                <w:szCs w:val="18"/>
              </w:rPr>
              <w:t xml:space="preserve">CRÍTICO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KITCHEN_STAFF</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Autorización de Rutas / Chat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componente de ruta protegida para /chat define allowedRoles={[UserRole.CUSTOMER, UserRole.VENUE_OWNER, UserRole.DRIVER, UserRole.SUPER_ADMIN]}, omitiendo UserRole.KITCHEN_STAFF. Sin embargo, el sidebar del panel de cocina muestra un enlace "Mensajes" que apunta a #/chat. Al hacer clic, el guard de ruta redirige silenciosamente a #/dashboard sin mostrar ningún mensaje de error al usuario.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personal de cocina no puede acceder al módulo de mensajes pese a que el sidebar indica que existe. Si la cocina necesita comunicarse con el dueño del local o con otros roles, esta vía está completamente bloqueada. La inconsistencia entre la UI del sidebar y el comportamiento real genera confusión y desconfianza en el sistema.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Agregar UserRole.KITCHEN_STAFF al array allowedRoles de la ruta /chat. Si por diseño la cocina no debe acceder al chat general, eliminar el enlace "Mensajes" del sidebar de KITCHEN_STAFF y considerar crear un canal de comunicación interno específico para el flujo cocina-propietario.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#35 — API Key de Gemini AI expirada — predicciones del dashboard rotas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VENUE_OWNER / SUPER_ADMIN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 / Dashboard / Inteligencia Artificial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dashboard de propietario incluye un widget de predicciones impulsado por la API de Google Gemini. La clave API configurada en producción ha expirado o superado su cuota, lo que provoca que todas las llamadas a la API fallen. El sistema muestra el fallback: "No se pudo generar una predicción precisa. Sugerimos mantener el promedio habitual." en lugar de una predicción real. Las sugerencias de precio dinámico basadas en IA también están afectadas.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dueños de locales no reciben predicciones de demanda ni sugerencias de precio dinámico, funcionalidades diferenciadas del producto. El valor percibido de la plataforma se reduce y los negocios toman decisiones sin el apoyo de datos que Rescatto promete ofrecer.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Renovar o reemplazar la API Key de Gemini en las variables de entorno de producción (Firebase Remote Config o Secret Manager). Implementar un monitor de cuota con alertas automáticas (e.g., Cloud Monitoring) para detectar agotamiento antes de que afecte a los usuarios. Mejorar el mensaje de fallback para que sea más informativo.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#36 — Búsqueda con texto + filtro de dieta simultáneos genera error Firestore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color w:val="E26B0A"/>
                <w:sz w:val="18"/>
                <w:szCs w:val="18"/>
              </w:rPr>
              <w:t xml:space="preserve">ALTO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Búsqueda / Explorar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productService.searchProducts(), cuando el usuario aplica un término de búsqueda (que usa array-contains sobre el campo searchKeywords) y al mismo tiempo un filtro de dieta (que usa array-contains sobre el campo dietaryTags), Firestore lanza un error: "Invalid query. Queries only support a single array-contains clause". Firestore no permite más de una cláusula array-contains por consulta. La búsqueda devuelve un array vacío silenciosamente en producción.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usuarios no pueden buscar productos con texto y filtrar por dieta al mismo tiempo. La experiencia de descubrimiento se degrada para usuarios con restricciones alimentarias (veganos, celiacos, etc.) que son un segmento clave del público objetivo.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Rediseñar la estrategia de búsqueda: (1) usar array-contains-any o combinar el filtro de dieta como post-procesamiento en el cliente sobre los resultados de la búsqueda por keyword, o (2) migrar a una solución de búsqueda de texto completo como Algolia o Typesense que soporte filtros múltiples sin estas limitaciones.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#37 — Página Explorar muestra "Sin resultados" por defecto cuando no hay Flash Deals activos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Explorar / Descubrimiento de Productos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 página /explore carga productos mediante getAllActiveProductsPage() con filtro quantity &gt; 0. Cuando no hay Flash Deals activos con stock disponible (condición común fuera de horas pico), la grilla de productos aparece completamente vacía con el mensaje "Sin resultados" y el icono de lupa, sin explicar al usuario por qué no hay ofertas ni cuándo pueden volver.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usuarios nuevos que exploran la app fuera de horarios pico ven una pantalla vacía que puede percibirse como un error o falta de contenido, generando abandono inmediato y reducción de la retención.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Mostrar un estado vacío más informativo que indique el horario habitual de disponibilidad de ofertas, productos próximos a publicarse, o locales cercanos. Considerar mostrar una sección de "Vuelve más tarde" con los horarios pico estimados o una lista de locales registrados aunque sin stock activo.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#38 — Clic en panel de notificaciones no navega al hilo de chat correspondiente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Todos los roles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Notificaciones / Chat / Navegación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panel de notificaciones muestra alertas de nuevos mensajes con el nombre del remitente. Al hacer clic sobre una notificación de mensaje, el panel se cierra pero el usuario no es redirigido al hilo de conversación correspondiente en /chat. El usuario debe navegar manualmente a Chat y buscar la conversación. El handler onClick del item de notificación no implementa la navegación hacia el threadId específico.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Flujo de atención al cliente degradado. Los dueños de locales y clientes tardan más en responder mensajes, lo que afecta negativamente la experiencia de usuario y los tiempos de respuesta.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onClick del item de notificación de tipo 'message', ejecutar navigate('/chat?thread={threadId}') o el equivalente con el parámetro de conversación. El componente de Chat debe leer el parámetro de URL y abrir automáticamente el hilo correspondiente al cargar.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#39 — KPIs de Analytics muestran moneda sin separador de miles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 / Dashboard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 tarjetas KPI de la página de Analytics muestran valores monetarios sin formato de miles. Por ejemplo, un ingreso de 56.000 COP se muestra como "$56" en lugar de "$56.000" o "$56,000". El valor numérico parece estar siendo dividido o truncado, y no se aplica el formato de moneda colombiana (punto como separador de miles). Detectado en las métricas: Ingresos Totales, Ticket Promedio y Producto Más Vendido.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propietarios de locales ven cifras incorrectas o confusas en su panel de analytics. Un ingreso de $56.000 COP mostrado como "$56" puede interpretarse como $56 pesos o dólares, generando desconfianza en los datos y decisiones de negocio erróneas.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Aplicar un formateador de moneda consistente usando Intl.NumberFormat con locale 'es-CO' y currency 'COP' en todos los componentes que muestran valores monetarios en el módulo de Analytics. Centralizar el formateador en un utility compartido para garantizar consistencia en toda la aplicación.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#40 — Dashboard muestra '0 pedidos pendientes' cuando hay pedidos activos en KDS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F6096"/>
                <w:sz w:val="18"/>
                <w:szCs w:val="18"/>
              </w:rPr>
              <w:t xml:space="preserve">MEDIO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VENUE_OWNER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 KDS / Sincronización de Estado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widget del Dashboard principal muestra "Ver Pedidos - 0 pendientes" incluso cuando existen pedidos en estados PENDIENTE o EN_PREPARACION en el módulo KDS (#/orders). El conteo de pedidos pendientes en el dashboard no está sincronizado con el estado real del sistema. Posiblemente el componente del dashboard consulta una fuente de datos distinta o usa un caché desactualizado.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propietarios de locales no pueden confiar en el Dashboard como punto de control rápido del estado operativo. Pueden perder pedidos urgentes o no atenderlos a tiempo si el indicador siempre muestra 0. Esto afecta directamente la operación del negocio y la satisfacción del cliente final.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Asegurar que el widget de pedidos del Dashboard use la misma fuente de datos (query Firestore) que el módulo KDS, con suscripción en tiempo real (onSnapshot). Si existe un caché local, invalidarlo cuando lleguen nuevos pedidos. Agregar un indicador visual de última actualización para que el usuario sepa si los datos son en tiempo real.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4440"/>
      </w:tblGrid>
      <w:tr>
        <w:tc>
          <w:tcPr>
            <w:tcW w:type="dxa" w:w="9360"/>
            <w:gridSpan w:val="4"/>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BUG #41 — Chip de dieta 'GLUTEN_FREE' tiene espacio inicial en su ID en SearchOverlay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Severidad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BAJO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Rol Afectado</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CUSTOMER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Área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Búsqueda / UI / Filtros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Descripción</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 el componente SearchOverlay, el array de opciones de filtro de dieta define el chip de gluten como { id: ' GLUTEN_FREE', label: 'Sin gluten' } con un espacio en blanco al inicio del string del ID. Cuando el usuario selecciona este filtro, el valor enviado a la API incluye el espacio (' GLUTEN_FREE' en lugar de 'GLUTEN_FREE'), lo que provoca que la consulta Firestore where('dietaryTags', 'array-contains', ' GLUTEN_FREE') no coincida con ningún documento que tenga el tag 'GLUTEN_FREE' sin espacio.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Impacto</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 usuarios con restricción de gluten no obtienen resultados al aplicar el filtro "Sin gluten", incluso si existen productos etiquetados con dietaryTags: ['GLUTEN_FREE']. Es un bug silencioso que afecta a un segmento específico de usuarios.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Corrección sugerida</w:t>
            </w:r>
          </w:p>
        </w:tc>
        <w:tc>
          <w:tcPr>
            <w:tcW w:type="dxa" w:w="780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Corregir la definición del chip en SearchOverlay: cambiar { id: ' GLUTEN_FREE' } a { id: 'GLUTEN_FREE' } (sin espacio inicial). Realizar un trim() defensivo en todos los valores de filtro antes de enviarlos a Firestore. Agregar un test unitario que valide que ningún ID de filtro contiene espacios en blanco al inicio o al final.</w:t>
            </w:r>
          </w:p>
        </w:tc>
      </w:tr>
    </w:tbl>
    <w:p>
      <w:pPr>
        <w:spacing w:after="80" w:before="0"/>
      </w:pPr>
      <w:r>
        <w:t xml:space="preserve"/>
      </w:r>
    </w:p>
    <w:p>
      <w:r>
        <w:br w:type="page"/>
      </w:r>
    </w:p>
    <w:p>
      <w:pPr>
        <w:pStyle w:val="Heading1"/>
      </w:pPr>
      <w:r>
        <w:rPr>
          <w:rFonts w:ascii="Arial" w:cs="Arial" w:eastAsia="Arial" w:hAnsi="Arial"/>
          <w:b/>
          <w:bCs/>
          <w:color w:val="1B3A6B"/>
          <w:sz w:val="36"/>
          <w:szCs w:val="36"/>
        </w:rPr>
        <w:t xml:space="preserve">4. Recomendaciones Prioritarias</w:t>
      </w:r>
    </w:p>
    <w:p>
      <w:pPr>
        <w:pStyle w:val="Heading2"/>
        <w:spacing w:after="80" w:before="240"/>
      </w:pPr>
      <w:r>
        <w:rPr>
          <w:rFonts w:ascii="Arial" w:cs="Arial" w:eastAsia="Arial" w:hAnsi="Arial"/>
          <w:b/>
          <w:bCs/>
          <w:color w:val="404040"/>
          <w:sz w:val="26"/>
          <w:szCs w:val="26"/>
        </w:rPr>
        <w:t xml:space="preserve">4.1 Acciones Inmediatas (Antes de escalar a producción)</w:t>
      </w:r>
    </w:p>
    <w:p>
      <w:pPr>
        <w:pStyle w:val="ListParagraph"/>
        <w:numPr>
          <w:ilvl w:val="0"/>
          <w:numId w:val="2"/>
        </w:numPr>
      </w:pPr>
      <w:r>
        <w:rPr>
          <w:rFonts w:ascii="Arial" w:cs="Arial" w:eastAsia="Arial" w:hAnsi="Arial"/>
          <w:sz w:val="22"/>
          <w:szCs w:val="22"/>
        </w:rPr>
        <w:t xml:space="preserve">Corregir el rol del usuario domicilio3@test.com en Firestore de CUSTOMER a DRIVER. Auditar todos los usuarios DRIVER para verificar asignaciones correctas.</w:t>
      </w:r>
    </w:p>
    <w:p>
      <w:pPr>
        <w:pStyle w:val="ListParagraph"/>
        <w:numPr>
          <w:ilvl w:val="0"/>
          <w:numId w:val="2"/>
        </w:numPr>
      </w:pPr>
      <w:r>
        <w:rPr>
          <w:rFonts w:ascii="Arial" w:cs="Arial" w:eastAsia="Arial" w:hAnsi="Arial"/>
          <w:sz w:val="22"/>
          <w:szCs w:val="22"/>
        </w:rPr>
        <w:t xml:space="preserve">Diagnosticar y corregir la query del dashboard de ventas ($0 en 7 días). Este bug impide el monitoreo del negocio.</w:t>
      </w:r>
    </w:p>
    <w:p>
      <w:pPr>
        <w:pStyle w:val="ListParagraph"/>
        <w:numPr>
          <w:ilvl w:val="0"/>
          <w:numId w:val="2"/>
        </w:numPr>
      </w:pPr>
      <w:r>
        <w:rPr>
          <w:rFonts w:ascii="Arial" w:cs="Arial" w:eastAsia="Arial" w:hAnsi="Arial"/>
          <w:sz w:val="22"/>
          <w:szCs w:val="22"/>
        </w:rPr>
        <w:t xml:space="preserve">Implementar un mecanismo de timeout y resolución para pedidos atascados en "Pendiente" por más de N horas.</w:t>
      </w:r>
    </w:p>
    <w:p>
      <w:pPr>
        <w:pStyle w:val="ListParagraph"/>
        <w:numPr>
          <w:ilvl w:val="0"/>
          <w:numId w:val="2"/>
        </w:numPr>
      </w:pPr>
      <w:r>
        <w:rPr>
          <w:rFonts w:ascii="Arial" w:cs="Arial" w:eastAsia="Arial" w:hAnsi="Arial"/>
          <w:sz w:val="22"/>
          <w:szCs w:val="22"/>
        </w:rPr>
        <w:t xml:space="preserve">Resolver el motor de búsqueda de productos (búsqueda de "pizza" sin resultados).</w:t>
      </w:r>
    </w:p>
    <w:p>
      <w:pPr>
        <w:pStyle w:val="ListParagraph"/>
        <w:numPr>
          <w:ilvl w:val="0"/>
          <w:numId w:val="2"/>
        </w:numPr>
      </w:pPr>
      <w:r>
        <w:rPr>
          <w:rFonts w:ascii="Arial" w:cs="Arial" w:eastAsia="Arial" w:hAnsi="Arial"/>
          <w:sz w:val="22"/>
          <w:szCs w:val="22"/>
        </w:rPr>
        <w:t xml:space="preserve">Corregir las claves i18n faltantes (venue_max_savings, prod_of) y establecer un proceso de QA de traducciones.</w:t>
      </w:r>
    </w:p>
    <w:p>
      <w:pPr>
        <w:spacing w:after="80" w:before="0"/>
      </w:pPr>
      <w:r>
        <w:t xml:space="preserve"/>
      </w:r>
    </w:p>
    <w:p>
      <w:pPr>
        <w:pStyle w:val="Heading2"/>
        <w:spacing w:after="80" w:before="240"/>
      </w:pPr>
      <w:r>
        <w:rPr>
          <w:rFonts w:ascii="Arial" w:cs="Arial" w:eastAsia="Arial" w:hAnsi="Arial"/>
          <w:b/>
          <w:bCs/>
          <w:color w:val="404040"/>
          <w:sz w:val="26"/>
          <w:szCs w:val="26"/>
        </w:rPr>
        <w:t xml:space="preserve">4.2 Sprint siguiente</w:t>
      </w:r>
    </w:p>
    <w:p>
      <w:pPr>
        <w:pStyle w:val="ListParagraph"/>
        <w:numPr>
          <w:ilvl w:val="0"/>
          <w:numId w:val="2"/>
        </w:numPr>
      </w:pPr>
      <w:r>
        <w:rPr>
          <w:rFonts w:ascii="Arial" w:cs="Arial" w:eastAsia="Arial" w:hAnsi="Arial"/>
          <w:sz w:val="22"/>
          <w:szCs w:val="22"/>
        </w:rPr>
        <w:t xml:space="preserve">Implementar la integración real de Gemini AI para "SUGERIR CON IA" en el formulario de productos.</w:t>
      </w:r>
    </w:p>
    <w:p>
      <w:pPr>
        <w:pStyle w:val="ListParagraph"/>
        <w:numPr>
          <w:ilvl w:val="0"/>
          <w:numId w:val="2"/>
        </w:numPr>
      </w:pPr>
      <w:r>
        <w:rPr>
          <w:rFonts w:ascii="Arial" w:cs="Arial" w:eastAsia="Arial" w:hAnsi="Arial"/>
          <w:sz w:val="22"/>
          <w:szCs w:val="22"/>
        </w:rPr>
        <w:t xml:space="preserve">Corregir el chat de VENUE_OWNER para que las conversaciones se abran correctamente.</w:t>
      </w:r>
    </w:p>
    <w:p>
      <w:pPr>
        <w:pStyle w:val="ListParagraph"/>
        <w:numPr>
          <w:ilvl w:val="0"/>
          <w:numId w:val="2"/>
        </w:numPr>
      </w:pPr>
      <w:r>
        <w:rPr>
          <w:rFonts w:ascii="Arial" w:cs="Arial" w:eastAsia="Arial" w:hAnsi="Arial"/>
          <w:sz w:val="22"/>
          <w:szCs w:val="22"/>
        </w:rPr>
        <w:t xml:space="preserve">Traducir todos los estados de pedido de inglés a español.</w:t>
      </w:r>
    </w:p>
    <w:p>
      <w:pPr>
        <w:pStyle w:val="ListParagraph"/>
        <w:numPr>
          <w:ilvl w:val="0"/>
          <w:numId w:val="2"/>
        </w:numPr>
      </w:pPr>
      <w:r>
        <w:rPr>
          <w:rFonts w:ascii="Arial" w:cs="Arial" w:eastAsia="Arial" w:hAnsi="Arial"/>
          <w:sz w:val="22"/>
          <w:szCs w:val="22"/>
        </w:rPr>
        <w:t xml:space="preserve">Corregir la ruta del sidebar de KITCHEN_STAFF para Mensajes (#/messages → #/chat).</w:t>
      </w:r>
    </w:p>
    <w:p>
      <w:pPr>
        <w:pStyle w:val="ListParagraph"/>
        <w:numPr>
          <w:ilvl w:val="0"/>
          <w:numId w:val="2"/>
        </w:numPr>
      </w:pPr>
      <w:r>
        <w:rPr>
          <w:rFonts w:ascii="Arial" w:cs="Arial" w:eastAsia="Arial" w:hAnsi="Arial"/>
          <w:sz w:val="22"/>
          <w:szCs w:val="22"/>
        </w:rPr>
        <w:t xml:space="preserve">Centralizar y unificar el formateador de moneda COP en toda la aplicación.</w:t>
      </w:r>
    </w:p>
    <w:p>
      <w:pPr>
        <w:pStyle w:val="ListParagraph"/>
        <w:numPr>
          <w:ilvl w:val="0"/>
          <w:numId w:val="2"/>
        </w:numPr>
      </w:pPr>
      <w:r>
        <w:rPr>
          <w:rFonts w:ascii="Arial" w:cs="Arial" w:eastAsia="Arial" w:hAnsi="Arial"/>
          <w:sz w:val="22"/>
          <w:szCs w:val="22"/>
        </w:rPr>
        <w:t xml:space="preserve">Resolver el campo "Miembro desde Reciente" con la fecha real de registro del usuario.</w:t>
      </w:r>
    </w:p>
    <w:p>
      <w:pPr>
        <w:spacing w:after="80" w:before="0"/>
      </w:pPr>
      <w:r>
        <w:t xml:space="preserve"/>
      </w:r>
    </w:p>
    <w:p>
      <w:pPr>
        <w:pStyle w:val="Heading2"/>
        <w:spacing w:after="80" w:before="240"/>
      </w:pPr>
      <w:r>
        <w:rPr>
          <w:rFonts w:ascii="Arial" w:cs="Arial" w:eastAsia="Arial" w:hAnsi="Arial"/>
          <w:b/>
          <w:bCs/>
          <w:color w:val="404040"/>
          <w:sz w:val="26"/>
          <w:szCs w:val="26"/>
        </w:rPr>
        <w:t xml:space="preserve">4.3 Deuda técnica a planificar</w:t>
      </w:r>
    </w:p>
    <w:p>
      <w:pPr>
        <w:pStyle w:val="ListParagraph"/>
        <w:numPr>
          <w:ilvl w:val="0"/>
          <w:numId w:val="2"/>
        </w:numPr>
      </w:pPr>
      <w:r>
        <w:rPr>
          <w:rFonts w:ascii="Arial" w:cs="Arial" w:eastAsia="Arial" w:hAnsi="Arial"/>
          <w:sz w:val="22"/>
          <w:szCs w:val="22"/>
        </w:rPr>
        <w:t xml:space="preserve">Implementar captura de IP server-side en Firebase Functions para los logs de auditoría.</w:t>
      </w:r>
    </w:p>
    <w:p>
      <w:pPr>
        <w:pStyle w:val="ListParagraph"/>
        <w:numPr>
          <w:ilvl w:val="0"/>
          <w:numId w:val="2"/>
        </w:numPr>
      </w:pPr>
      <w:r>
        <w:rPr>
          <w:rFonts w:ascii="Arial" w:cs="Arial" w:eastAsia="Arial" w:hAnsi="Arial"/>
          <w:sz w:val="22"/>
          <w:szCs w:val="22"/>
        </w:rPr>
        <w:t xml:space="preserve">Revisar y completar el módulo de Conductores y Soporte en el backoffice (actualmente "Módulo en desarrollo").</w:t>
      </w:r>
    </w:p>
    <w:p>
      <w:pPr>
        <w:pStyle w:val="ListParagraph"/>
        <w:numPr>
          <w:ilvl w:val="0"/>
          <w:numId w:val="2"/>
        </w:numPr>
      </w:pPr>
      <w:r>
        <w:rPr>
          <w:rFonts w:ascii="Arial" w:cs="Arial" w:eastAsia="Arial" w:hAnsi="Arial"/>
          <w:sz w:val="22"/>
          <w:szCs w:val="22"/>
        </w:rPr>
        <w:t xml:space="preserve">Implementar limpieza periódica de usuarios anónimos en Firebase Auth/Firestore.</w:t>
      </w:r>
    </w:p>
    <w:p>
      <w:pPr>
        <w:pStyle w:val="ListParagraph"/>
        <w:numPr>
          <w:ilvl w:val="0"/>
          <w:numId w:val="2"/>
        </w:numPr>
      </w:pPr>
      <w:r>
        <w:rPr>
          <w:rFonts w:ascii="Arial" w:cs="Arial" w:eastAsia="Arial" w:hAnsi="Arial"/>
          <w:sz w:val="22"/>
          <w:szCs w:val="22"/>
        </w:rPr>
        <w:t xml:space="preserve">Mejorar el contraste de los elementos de UI en el módulo de Auditoría para cumplir WCAG 2.1 AA.</w:t>
      </w:r>
    </w:p>
    <w:p>
      <w:pPr>
        <w:pStyle w:val="ListParagraph"/>
        <w:numPr>
          <w:ilvl w:val="0"/>
          <w:numId w:val="2"/>
        </w:numPr>
      </w:pPr>
      <w:r>
        <w:rPr>
          <w:rFonts w:ascii="Arial" w:cs="Arial" w:eastAsia="Arial" w:hAnsi="Arial"/>
          <w:sz w:val="22"/>
          <w:szCs w:val="22"/>
        </w:rPr>
        <w:t xml:space="preserve">Remover exposición de rutas internas de Firestore en la UI de producción.</w:t>
      </w:r>
    </w:p>
    <w:p>
      <w:pPr>
        <w:pStyle w:val="ListParagraph"/>
        <w:numPr>
          <w:ilvl w:val="0"/>
          <w:numId w:val="2"/>
        </w:numPr>
      </w:pPr>
      <w:r>
        <w:rPr>
          <w:rFonts w:ascii="Arial" w:cs="Arial" w:eastAsia="Arial" w:hAnsi="Arial"/>
          <w:sz w:val="22"/>
          <w:szCs w:val="22"/>
        </w:rPr>
        <w:t xml:space="preserve">Completar el módulo "Mis Referidos" con código de referido, sharing y tracking.</w:t>
      </w:r>
    </w:p>
    <w:p>
      <w:r>
        <w:br w:type="page"/>
      </w:r>
    </w:p>
    <w:p>
      <w:pPr>
        <w:pStyle w:val="Heading1"/>
      </w:pPr>
      <w:r>
        <w:rPr>
          <w:rFonts w:ascii="Arial" w:cs="Arial" w:eastAsia="Arial" w:hAnsi="Arial"/>
          <w:b/>
          <w:bCs/>
          <w:color w:val="1B3A6B"/>
          <w:sz w:val="36"/>
          <w:szCs w:val="36"/>
        </w:rPr>
        <w:t xml:space="preserve">5.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Plazo sugerido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Corregir roles DRIVER en Firestore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0000"/>
                <w:sz w:val="20"/>
                <w:szCs w:val="20"/>
              </w:rPr>
              <w:t xml:space="preserve">Inmediato (1 día)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Diagnóstico y fix query de ventas ($0)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Dev</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C00000"/>
                <w:sz w:val="20"/>
                <w:szCs w:val="20"/>
              </w:rPr>
              <w:t xml:space="preserve">Inmediato (2 días)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Timeout/cancelación pedidos atascados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E26B0A"/>
                <w:sz w:val="20"/>
                <w:szCs w:val="20"/>
              </w:rPr>
              <w:t xml:space="preserve">Sprint actual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Corregir búsqueda de productos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Full-stack Dev</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E26B0A"/>
                <w:sz w:val="20"/>
                <w:szCs w:val="20"/>
              </w:rPr>
              <w:t xml:space="preserve">Sprint actual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Completar claves i18n faltantes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E26B0A"/>
                <w:sz w:val="20"/>
                <w:szCs w:val="20"/>
              </w:rPr>
              <w:t xml:space="preserve">Sprint actual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 chat VENUE_OWNER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Sprint siguiente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Traducir estados de pedido a español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Sprint siguiente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Corrección formateador de moneda COP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Sprint siguiente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Probar rol SUPER_ADMIN con Google 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 + Propietario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Pendiente (requiere auth)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Probar rol DRIVER con cuenta corregida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Tras fix Bug #31</w:t>
            </w:r>
          </w:p>
        </w:tc>
      </w:tr>
    </w:tbl>
    <w:p>
      <w:pPr>
        <w:spacing w:after="80" w:before="0"/>
      </w:pPr>
      <w:r>
        <w:t xml:space="preserve"/>
      </w:r>
    </w:p>
    <w:p>
      <w:pPr>
        <w:spacing w:after="80" w:before="0"/>
      </w:pPr>
      <w:r>
        <w:t xml:space="preserve"/>
      </w:r>
    </w:p>
    <w:p>
      <w:pPr>
        <w:pBdr>
          <w:top w:val="single" w:color="2E75B6" w:sz="6" w:space="1"/>
        </w:pBdr>
        <w:spacing w:after="120" w:before="240"/>
      </w:pPr>
      <w:r>
        <w:rPr>
          <w:rFonts w:ascii="Arial" w:cs="Arial" w:eastAsia="Arial" w:hAnsi="Arial"/>
          <w:i/>
          <w:iCs/>
          <w:color w:val="404040"/>
          <w:sz w:val="20"/>
          <w:szCs w:val="20"/>
        </w:rPr>
        <w:t xml:space="preserve">Fin del Informe — Rescatto QA · 27 de Marzo, 2026 ·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80"/>
    </w:pPr>
    <w:r>
      <w:rPr>
        <w:rFonts w:ascii="Arial" w:cs="Arial" w:eastAsia="Arial" w:hAnsi="Arial"/>
        <w:color w:val="404040"/>
        <w:sz w:val="18"/>
        <w:szCs w:val="18"/>
      </w:rPr>
      <w:t xml:space="preserve">Confidencial · Uso interno</w:t>
    </w:r>
    <w:r>
      <w:rPr>
        <w:rFonts w:ascii="Arial" w:cs="Arial" w:eastAsia="Arial" w:hAnsi="Arial"/>
        <w:color w:val="404040"/>
        <w:sz w:val="18"/>
        <w:szCs w:val="18"/>
      </w:rPr>
      <w:t xml:space="preserve">	Página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de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pPr>
    <w:r>
      <w:rPr>
        <w:rFonts w:ascii="Arial" w:cs="Arial" w:eastAsia="Arial" w:hAnsi="Arial"/>
        <w:color w:val="404040"/>
        <w:sz w:val="18"/>
        <w:szCs w:val="18"/>
      </w:rPr>
      <w:t xml:space="preserve">Rescatto — Informe de QA · v0.2.0</w:t>
    </w:r>
    <w:r>
      <w:rPr>
        <w:rFonts w:ascii="Arial" w:cs="Arial" w:eastAsia="Arial" w:hAnsi="Arial"/>
        <w:color w:val="404040"/>
        <w:sz w:val="18"/>
        <w:szCs w:val="18"/>
      </w:rPr>
      <w:t xml:space="preserve">	27 de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2026-03-27T20:32:33.177Z</dcterms:created>
  <dcterms:modified xsi:type="dcterms:W3CDTF">2026-03-27T20:32:33.177Z</dcterms:modified>
</cp:coreProperties>
</file>

<file path=docProps/custom.xml><?xml version="1.0" encoding="utf-8"?>
<Properties xmlns="http://schemas.openxmlformats.org/officeDocument/2006/custom-properties" xmlns:vt="http://schemas.openxmlformats.org/officeDocument/2006/docPropsVTypes"/>
</file>