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950A" w14:textId="77777777" w:rsidR="00220862" w:rsidRDefault="00000000">
      <w:pPr>
        <w:pStyle w:val="Heading2"/>
      </w:pPr>
      <w:bookmarkStart w:id="0" w:name="header"/>
      <w:bookmarkStart w:id="1" w:name="Xd9563474f6e740fd400ce457b38c7541e69ff0a"/>
      <w:bookmarkStart w:id="2" w:name="content"/>
      <w:bookmarkEnd w:id="0"/>
      <w:r>
        <w:t>Potential Data Sources for Commodity Market Data (with API/Integration Details)</w:t>
      </w:r>
    </w:p>
    <w:p w14:paraId="04C96918" w14:textId="77777777" w:rsidR="00220862" w:rsidRDefault="00000000">
      <w:pPr>
        <w:pStyle w:val="FirstParagraph"/>
      </w:pPr>
      <w:r>
        <w:t xml:space="preserve">Below is a </w:t>
      </w:r>
      <w:r>
        <w:rPr>
          <w:b/>
          <w:bCs/>
        </w:rPr>
        <w:t>broad list of data sources</w:t>
      </w:r>
      <w:r>
        <w:t xml:space="preserve"> that we might utilize in coming years for feed grains, food grains, oilseeds, meals, vegetable oils, biofuels, livestock, co-products, and related markets. The table outlines each source’s coverage, whether an API is available (and any authentication needed), and how we could automate data ingestion if no API is provided. This list is intentionally comprehensive – we will narrow it down as we determine which sources are most critical and accessible.</w:t>
      </w:r>
    </w:p>
    <w:tbl>
      <w:tblPr>
        <w:tblStyle w:val="Table"/>
        <w:tblW w:w="0" w:type="auto"/>
        <w:tblLook w:val="0020" w:firstRow="1" w:lastRow="0" w:firstColumn="0" w:lastColumn="0" w:noHBand="0" w:noVBand="0"/>
      </w:tblPr>
      <w:tblGrid>
        <w:gridCol w:w="2143"/>
        <w:gridCol w:w="1988"/>
        <w:gridCol w:w="1630"/>
        <w:gridCol w:w="2164"/>
        <w:gridCol w:w="1435"/>
      </w:tblGrid>
      <w:tr w:rsidR="00220862" w14:paraId="59140A2C" w14:textId="77777777" w:rsidTr="00220862">
        <w:trPr>
          <w:cnfStyle w:val="100000000000" w:firstRow="1" w:lastRow="0" w:firstColumn="0" w:lastColumn="0" w:oddVBand="0" w:evenVBand="0" w:oddHBand="0" w:evenHBand="0" w:firstRowFirstColumn="0" w:firstRowLastColumn="0" w:lastRowFirstColumn="0" w:lastRowLastColumn="0"/>
          <w:tblHeader/>
        </w:trPr>
        <w:tc>
          <w:tcPr>
            <w:tcW w:w="0" w:type="auto"/>
          </w:tcPr>
          <w:p w14:paraId="3DD163A2" w14:textId="77777777" w:rsidR="00220862" w:rsidRDefault="00000000">
            <w:pPr>
              <w:pStyle w:val="Compact"/>
            </w:pPr>
            <w:r>
              <w:rPr>
                <w:b/>
                <w:bCs/>
              </w:rPr>
              <w:t>Data Source</w:t>
            </w:r>
          </w:p>
        </w:tc>
        <w:tc>
          <w:tcPr>
            <w:tcW w:w="0" w:type="auto"/>
          </w:tcPr>
          <w:p w14:paraId="24E8143F" w14:textId="77777777" w:rsidR="00220862" w:rsidRDefault="00000000">
            <w:pPr>
              <w:pStyle w:val="Compact"/>
            </w:pPr>
            <w:r>
              <w:rPr>
                <w:b/>
                <w:bCs/>
              </w:rPr>
              <w:t>Coverage (Commodity/Data)</w:t>
            </w:r>
          </w:p>
        </w:tc>
        <w:tc>
          <w:tcPr>
            <w:tcW w:w="0" w:type="auto"/>
          </w:tcPr>
          <w:p w14:paraId="765D78EB" w14:textId="77777777" w:rsidR="00220862" w:rsidRDefault="00000000">
            <w:pPr>
              <w:pStyle w:val="Compact"/>
            </w:pPr>
            <w:r>
              <w:rPr>
                <w:b/>
                <w:bCs/>
              </w:rPr>
              <w:t>API Access</w:t>
            </w:r>
          </w:p>
        </w:tc>
        <w:tc>
          <w:tcPr>
            <w:tcW w:w="0" w:type="auto"/>
          </w:tcPr>
          <w:p w14:paraId="7AF4CCDF" w14:textId="77777777" w:rsidR="00220862" w:rsidRDefault="00000000">
            <w:pPr>
              <w:pStyle w:val="Compact"/>
            </w:pPr>
            <w:r>
              <w:rPr>
                <w:b/>
                <w:bCs/>
              </w:rPr>
              <w:t>Auth/Credentials</w:t>
            </w:r>
          </w:p>
        </w:tc>
        <w:tc>
          <w:tcPr>
            <w:tcW w:w="0" w:type="auto"/>
          </w:tcPr>
          <w:p w14:paraId="1C6490CF" w14:textId="77777777" w:rsidR="00220862" w:rsidRDefault="00000000">
            <w:pPr>
              <w:pStyle w:val="Compact"/>
            </w:pPr>
            <w:r>
              <w:rPr>
                <w:b/>
                <w:bCs/>
              </w:rPr>
              <w:t>If No API – Ingestion Method</w:t>
            </w:r>
          </w:p>
        </w:tc>
      </w:tr>
      <w:tr w:rsidR="00220862" w14:paraId="24A0C46F" w14:textId="77777777">
        <w:tc>
          <w:tcPr>
            <w:tcW w:w="0" w:type="auto"/>
          </w:tcPr>
          <w:p w14:paraId="70D723EE" w14:textId="77777777" w:rsidR="00220862" w:rsidRDefault="00000000">
            <w:pPr>
              <w:pStyle w:val="Compact"/>
            </w:pPr>
            <w:r>
              <w:rPr>
                <w:b/>
                <w:bCs/>
              </w:rPr>
              <w:t>USDA AMS Market News</w:t>
            </w:r>
            <w:r>
              <w:t xml:space="preserve"> (My Market News)</w:t>
            </w:r>
          </w:p>
        </w:tc>
        <w:tc>
          <w:tcPr>
            <w:tcW w:w="0" w:type="auto"/>
          </w:tcPr>
          <w:p w14:paraId="088A5B86" w14:textId="77777777" w:rsidR="00220862" w:rsidRDefault="00000000">
            <w:pPr>
              <w:pStyle w:val="Compact"/>
            </w:pPr>
            <w:r>
              <w:t xml:space="preserve">Daily/weekly </w:t>
            </w:r>
            <w:r>
              <w:rPr>
                <w:b/>
                <w:bCs/>
              </w:rPr>
              <w:t>spot prices</w:t>
            </w:r>
            <w:r>
              <w:t xml:space="preserve"> for grains, oilseeds, livestock, etc. (regional cash market reports)</w:t>
            </w:r>
            <w:hyperlink r:id="rId5">
              <w:r>
                <w:rPr>
                  <w:rStyle w:val="Hyperlink"/>
                </w:rPr>
                <w:t>[1]</w:t>
              </w:r>
            </w:hyperlink>
            <w:r>
              <w:t>.</w:t>
            </w:r>
          </w:p>
        </w:tc>
        <w:tc>
          <w:tcPr>
            <w:tcW w:w="0" w:type="auto"/>
          </w:tcPr>
          <w:p w14:paraId="3EE5D31C" w14:textId="77777777" w:rsidR="00220862" w:rsidRDefault="00000000">
            <w:pPr>
              <w:pStyle w:val="Compact"/>
            </w:pPr>
            <w:r>
              <w:rPr>
                <w:b/>
                <w:bCs/>
              </w:rPr>
              <w:t>Yes</w:t>
            </w:r>
            <w:r>
              <w:t xml:space="preserve"> – REST API (JSON endpoints via MyMarketNews service)</w:t>
            </w:r>
            <w:hyperlink r:id="rId6">
              <w:r>
                <w:rPr>
                  <w:rStyle w:val="Hyperlink"/>
                </w:rPr>
                <w:t>[2]</w:t>
              </w:r>
            </w:hyperlink>
          </w:p>
        </w:tc>
        <w:tc>
          <w:tcPr>
            <w:tcW w:w="0" w:type="auto"/>
          </w:tcPr>
          <w:p w14:paraId="11E0B231" w14:textId="77777777" w:rsidR="00220862" w:rsidRDefault="00000000">
            <w:pPr>
              <w:pStyle w:val="Compact"/>
            </w:pPr>
            <w:r>
              <w:t>API Key required (free with USDA Market News account)</w:t>
            </w:r>
            <w:hyperlink r:id="rId7">
              <w:r>
                <w:rPr>
                  <w:rStyle w:val="Hyperlink"/>
                </w:rPr>
                <w:t>[3]</w:t>
              </w:r>
            </w:hyperlink>
          </w:p>
        </w:tc>
        <w:tc>
          <w:tcPr>
            <w:tcW w:w="0" w:type="auto"/>
          </w:tcPr>
          <w:p w14:paraId="7420AD2E" w14:textId="77777777" w:rsidR="00220862" w:rsidRDefault="00000000">
            <w:pPr>
              <w:pStyle w:val="Compact"/>
            </w:pPr>
            <w:r>
              <w:rPr>
                <w:i/>
                <w:iCs/>
              </w:rPr>
              <w:t>N/A</w:t>
            </w:r>
            <w:r>
              <w:t xml:space="preserve"> (API available; as fallback, could download reports from AMS website manually)</w:t>
            </w:r>
          </w:p>
        </w:tc>
      </w:tr>
      <w:tr w:rsidR="00220862" w14:paraId="64B1FFA5" w14:textId="77777777">
        <w:tc>
          <w:tcPr>
            <w:tcW w:w="0" w:type="auto"/>
          </w:tcPr>
          <w:p w14:paraId="469CA094" w14:textId="77777777" w:rsidR="00220862" w:rsidRDefault="00000000">
            <w:pPr>
              <w:pStyle w:val="Compact"/>
            </w:pPr>
            <w:r>
              <w:rPr>
                <w:b/>
                <w:bCs/>
              </w:rPr>
              <w:t>USDA NASS QuickStats</w:t>
            </w:r>
          </w:p>
        </w:tc>
        <w:tc>
          <w:tcPr>
            <w:tcW w:w="0" w:type="auto"/>
          </w:tcPr>
          <w:p w14:paraId="01C927D5" w14:textId="77777777" w:rsidR="00220862" w:rsidRDefault="00000000">
            <w:pPr>
              <w:pStyle w:val="Compact"/>
            </w:pPr>
            <w:r>
              <w:t xml:space="preserve">U.S. </w:t>
            </w:r>
            <w:r>
              <w:rPr>
                <w:b/>
                <w:bCs/>
              </w:rPr>
              <w:t>crop &amp; livestock statistics</w:t>
            </w:r>
            <w:r>
              <w:t xml:space="preserve"> – e.g. acreage, yields, production, crop progress, prices received.</w:t>
            </w:r>
          </w:p>
        </w:tc>
        <w:tc>
          <w:tcPr>
            <w:tcW w:w="0" w:type="auto"/>
          </w:tcPr>
          <w:p w14:paraId="1D09D698" w14:textId="77777777" w:rsidR="00220862" w:rsidRDefault="00000000">
            <w:pPr>
              <w:pStyle w:val="Compact"/>
            </w:pPr>
            <w:r>
              <w:rPr>
                <w:b/>
                <w:bCs/>
              </w:rPr>
              <w:t>Yes</w:t>
            </w:r>
            <w:r>
              <w:t xml:space="preserve"> – QuickStats API (JSON/CSV query endpoint)</w:t>
            </w:r>
            <w:hyperlink r:id="rId8" w:anchor="L136-L143">
              <w:r>
                <w:rPr>
                  <w:rStyle w:val="Hyperlink"/>
                </w:rPr>
                <w:t>[4]</w:t>
              </w:r>
            </w:hyperlink>
          </w:p>
        </w:tc>
        <w:tc>
          <w:tcPr>
            <w:tcW w:w="0" w:type="auto"/>
          </w:tcPr>
          <w:p w14:paraId="1D7A5240" w14:textId="77777777" w:rsidR="00220862" w:rsidRDefault="00000000">
            <w:pPr>
              <w:pStyle w:val="Compact"/>
            </w:pPr>
            <w:r>
              <w:t>API Key required (free sign-up via NASS/USDA)</w:t>
            </w:r>
            <w:hyperlink r:id="rId9" w:anchor="L136-L143">
              <w:r>
                <w:rPr>
                  <w:rStyle w:val="Hyperlink"/>
                </w:rPr>
                <w:t>[4]</w:t>
              </w:r>
            </w:hyperlink>
          </w:p>
        </w:tc>
        <w:tc>
          <w:tcPr>
            <w:tcW w:w="0" w:type="auto"/>
          </w:tcPr>
          <w:p w14:paraId="78B2213C" w14:textId="77777777" w:rsidR="00220862" w:rsidRDefault="00000000">
            <w:pPr>
              <w:pStyle w:val="Compact"/>
            </w:pPr>
            <w:r>
              <w:rPr>
                <w:i/>
                <w:iCs/>
              </w:rPr>
              <w:t>N/A</w:t>
            </w:r>
            <w:r>
              <w:t xml:space="preserve"> (API available; alternatively, use QuickStats web UI to download CSV data)</w:t>
            </w:r>
          </w:p>
        </w:tc>
      </w:tr>
      <w:tr w:rsidR="00220862" w14:paraId="1B97178C" w14:textId="77777777">
        <w:tc>
          <w:tcPr>
            <w:tcW w:w="0" w:type="auto"/>
          </w:tcPr>
          <w:p w14:paraId="1BA938BB" w14:textId="77777777" w:rsidR="00220862" w:rsidRPr="003B77CF" w:rsidRDefault="00000000">
            <w:pPr>
              <w:pStyle w:val="Compact"/>
              <w:rPr>
                <w:lang w:val="pt-BR"/>
              </w:rPr>
            </w:pPr>
            <w:r w:rsidRPr="003B77CF">
              <w:rPr>
                <w:b/>
                <w:bCs/>
                <w:lang w:val="pt-BR"/>
              </w:rPr>
              <w:t>USDA FAS PSD Database</w:t>
            </w:r>
            <w:r w:rsidRPr="003B77CF">
              <w:rPr>
                <w:lang w:val="pt-BR"/>
              </w:rPr>
              <w:t xml:space="preserve"> (WASDE data)</w:t>
            </w:r>
          </w:p>
        </w:tc>
        <w:tc>
          <w:tcPr>
            <w:tcW w:w="0" w:type="auto"/>
          </w:tcPr>
          <w:p w14:paraId="45F224F7" w14:textId="77777777" w:rsidR="00220862" w:rsidRDefault="00000000">
            <w:pPr>
              <w:pStyle w:val="Compact"/>
            </w:pPr>
            <w:r>
              <w:rPr>
                <w:b/>
                <w:bCs/>
              </w:rPr>
              <w:t>Global supply/demand</w:t>
            </w:r>
            <w:r>
              <w:t xml:space="preserve"> (Production, Supply &amp; Distribution) for major commodities (WASDE figures).</w:t>
            </w:r>
          </w:p>
        </w:tc>
        <w:tc>
          <w:tcPr>
            <w:tcW w:w="0" w:type="auto"/>
          </w:tcPr>
          <w:p w14:paraId="7580F90F" w14:textId="77777777" w:rsidR="00220862" w:rsidRDefault="00000000">
            <w:pPr>
              <w:pStyle w:val="Compact"/>
            </w:pPr>
            <w:r>
              <w:rPr>
                <w:b/>
                <w:bCs/>
              </w:rPr>
              <w:t>Yes</w:t>
            </w:r>
            <w:r>
              <w:t xml:space="preserve"> – FAS Open Data API (provides PSD data via web API)</w:t>
            </w:r>
            <w:hyperlink r:id="rId10" w:anchor=":~:text=USDA%27s%20Foreign%20Agricultural%20Service%20data,publicly%20available%20agricultural%20commodity%20data">
              <w:r>
                <w:rPr>
                  <w:rStyle w:val="Hyperlink"/>
                </w:rPr>
                <w:t>[5]</w:t>
              </w:r>
            </w:hyperlink>
          </w:p>
        </w:tc>
        <w:tc>
          <w:tcPr>
            <w:tcW w:w="0" w:type="auto"/>
          </w:tcPr>
          <w:p w14:paraId="6FDFB2C7" w14:textId="77777777" w:rsidR="00220862" w:rsidRDefault="00000000">
            <w:pPr>
              <w:pStyle w:val="Compact"/>
            </w:pPr>
            <w:r>
              <w:t>Likely requires API token or registration (free)</w:t>
            </w:r>
          </w:p>
        </w:tc>
        <w:tc>
          <w:tcPr>
            <w:tcW w:w="0" w:type="auto"/>
          </w:tcPr>
          <w:p w14:paraId="73DA5FB8" w14:textId="77777777" w:rsidR="00220862" w:rsidRDefault="00000000">
            <w:pPr>
              <w:pStyle w:val="Compact"/>
            </w:pPr>
            <w:r>
              <w:t>If not using API, download PSD data from USDA FAS website (e.g. Excel/CSV exports of WASDE reports)</w:t>
            </w:r>
          </w:p>
        </w:tc>
      </w:tr>
      <w:tr w:rsidR="00220862" w14:paraId="09BF356B" w14:textId="77777777">
        <w:tc>
          <w:tcPr>
            <w:tcW w:w="0" w:type="auto"/>
          </w:tcPr>
          <w:p w14:paraId="0E6F1986" w14:textId="77777777" w:rsidR="00220862" w:rsidRDefault="00000000">
            <w:pPr>
              <w:pStyle w:val="Compact"/>
            </w:pPr>
            <w:r>
              <w:rPr>
                <w:b/>
                <w:bCs/>
              </w:rPr>
              <w:lastRenderedPageBreak/>
              <w:t>USDA ERS Data Sets</w:t>
            </w:r>
            <w:r>
              <w:t xml:space="preserve"> (Yearbooks/Baseline)</w:t>
            </w:r>
          </w:p>
        </w:tc>
        <w:tc>
          <w:tcPr>
            <w:tcW w:w="0" w:type="auto"/>
          </w:tcPr>
          <w:p w14:paraId="5732DDFB" w14:textId="77777777" w:rsidR="00220862" w:rsidRDefault="00000000">
            <w:pPr>
              <w:pStyle w:val="Compact"/>
            </w:pPr>
            <w:r>
              <w:t xml:space="preserve">Various </w:t>
            </w:r>
            <w:r>
              <w:rPr>
                <w:b/>
                <w:bCs/>
              </w:rPr>
              <w:t>U.S. commodity series</w:t>
            </w:r>
            <w:r>
              <w:t xml:space="preserve"> – e.g. feed grain balances, oilseeds, sweeteners, fertilizer indices.</w:t>
            </w:r>
          </w:p>
        </w:tc>
        <w:tc>
          <w:tcPr>
            <w:tcW w:w="0" w:type="auto"/>
          </w:tcPr>
          <w:p w14:paraId="557AB7C8" w14:textId="77777777" w:rsidR="00220862" w:rsidRDefault="00000000">
            <w:pPr>
              <w:pStyle w:val="Compact"/>
            </w:pPr>
            <w:r>
              <w:rPr>
                <w:b/>
                <w:bCs/>
              </w:rPr>
              <w:t>Partial</w:t>
            </w:r>
            <w:r>
              <w:t xml:space="preserve"> – ERS had APIs for select datasets (currently undergoing changes)</w:t>
            </w:r>
            <w:hyperlink r:id="rId11" w:anchor=":~:text=ERS%20Data%20APIs%20,while%20we%20redesign%20our%20site">
              <w:r>
                <w:rPr>
                  <w:rStyle w:val="Hyperlink"/>
                </w:rPr>
                <w:t>[6]</w:t>
              </w:r>
            </w:hyperlink>
          </w:p>
        </w:tc>
        <w:tc>
          <w:tcPr>
            <w:tcW w:w="0" w:type="auto"/>
          </w:tcPr>
          <w:p w14:paraId="5FE94613" w14:textId="77777777" w:rsidR="00220862" w:rsidRDefault="00000000">
            <w:pPr>
              <w:pStyle w:val="Compact"/>
            </w:pPr>
            <w:r>
              <w:t>API keys via api.data.gov (when available)</w:t>
            </w:r>
            <w:hyperlink r:id="rId12" w:anchor=":~:text=To%20use%20one%20of%20our,page%20to%20access%20the">
              <w:r>
                <w:rPr>
                  <w:rStyle w:val="Hyperlink"/>
                </w:rPr>
                <w:t>[7]</w:t>
              </w:r>
            </w:hyperlink>
          </w:p>
        </w:tc>
        <w:tc>
          <w:tcPr>
            <w:tcW w:w="0" w:type="auto"/>
          </w:tcPr>
          <w:p w14:paraId="13323F9D" w14:textId="77777777" w:rsidR="00220862" w:rsidRDefault="00000000">
            <w:pPr>
              <w:pStyle w:val="Compact"/>
            </w:pPr>
            <w:r>
              <w:t>Download published datasets from ERS website (Excel/CSV reports in ERS data repository)</w:t>
            </w:r>
          </w:p>
        </w:tc>
      </w:tr>
      <w:tr w:rsidR="00220862" w14:paraId="7F61CB62" w14:textId="77777777">
        <w:tc>
          <w:tcPr>
            <w:tcW w:w="0" w:type="auto"/>
          </w:tcPr>
          <w:p w14:paraId="0770F303" w14:textId="77777777" w:rsidR="00220862" w:rsidRDefault="00000000">
            <w:pPr>
              <w:pStyle w:val="Compact"/>
            </w:pPr>
            <w:r>
              <w:rPr>
                <w:b/>
                <w:bCs/>
              </w:rPr>
              <w:t>USDA FGIS Export Inspections</w:t>
            </w:r>
          </w:p>
        </w:tc>
        <w:tc>
          <w:tcPr>
            <w:tcW w:w="0" w:type="auto"/>
          </w:tcPr>
          <w:p w14:paraId="132762DB" w14:textId="77777777" w:rsidR="00220862" w:rsidRDefault="00000000">
            <w:pPr>
              <w:pStyle w:val="Compact"/>
            </w:pPr>
            <w:r>
              <w:t xml:space="preserve">Weekly </w:t>
            </w:r>
            <w:r>
              <w:rPr>
                <w:b/>
                <w:bCs/>
              </w:rPr>
              <w:t>grain export inspections</w:t>
            </w:r>
            <w:r>
              <w:t xml:space="preserve"> (volume by commodity/port for corn, wheat, soy, etc.).</w:t>
            </w:r>
          </w:p>
        </w:tc>
        <w:tc>
          <w:tcPr>
            <w:tcW w:w="0" w:type="auto"/>
          </w:tcPr>
          <w:p w14:paraId="690817D7" w14:textId="77777777" w:rsidR="00220862" w:rsidRDefault="00000000">
            <w:pPr>
              <w:pStyle w:val="Compact"/>
            </w:pPr>
            <w:r>
              <w:rPr>
                <w:b/>
                <w:bCs/>
              </w:rPr>
              <w:t>No</w:t>
            </w:r>
            <w:r>
              <w:t xml:space="preserve"> public API (data published in weekly reports)</w:t>
            </w:r>
            <w:hyperlink r:id="rId13" w:anchor="L20-L22">
              <w:r>
                <w:rPr>
                  <w:rStyle w:val="Hyperlink"/>
                </w:rPr>
                <w:t>[8]</w:t>
              </w:r>
            </w:hyperlink>
          </w:p>
        </w:tc>
        <w:tc>
          <w:tcPr>
            <w:tcW w:w="0" w:type="auto"/>
          </w:tcPr>
          <w:p w14:paraId="76877A5B" w14:textId="77777777" w:rsidR="00220862" w:rsidRDefault="00000000">
            <w:pPr>
              <w:pStyle w:val="Compact"/>
            </w:pPr>
            <w:r>
              <w:rPr>
                <w:i/>
                <w:iCs/>
              </w:rPr>
              <w:t>N/A</w:t>
            </w:r>
          </w:p>
        </w:tc>
        <w:tc>
          <w:tcPr>
            <w:tcW w:w="0" w:type="auto"/>
          </w:tcPr>
          <w:p w14:paraId="466DDA70" w14:textId="77777777" w:rsidR="00220862" w:rsidRDefault="00000000">
            <w:pPr>
              <w:pStyle w:val="Compact"/>
            </w:pPr>
            <w:r>
              <w:t>Scrape or parse weekly FGIS reports (often CSV or PDF on USDA site) to ingest data.</w:t>
            </w:r>
          </w:p>
        </w:tc>
      </w:tr>
      <w:tr w:rsidR="00220862" w14:paraId="6F4DE695" w14:textId="77777777">
        <w:tc>
          <w:tcPr>
            <w:tcW w:w="0" w:type="auto"/>
          </w:tcPr>
          <w:p w14:paraId="65C4607E" w14:textId="77777777" w:rsidR="00220862" w:rsidRDefault="00000000">
            <w:pPr>
              <w:pStyle w:val="Compact"/>
            </w:pPr>
            <w:r>
              <w:rPr>
                <w:b/>
                <w:bCs/>
              </w:rPr>
              <w:t>U.S. Census Trade Data</w:t>
            </w:r>
          </w:p>
        </w:tc>
        <w:tc>
          <w:tcPr>
            <w:tcW w:w="0" w:type="auto"/>
          </w:tcPr>
          <w:p w14:paraId="39B69F36" w14:textId="77777777" w:rsidR="00220862" w:rsidRDefault="00000000">
            <w:pPr>
              <w:pStyle w:val="Compact"/>
            </w:pPr>
            <w:r>
              <w:t xml:space="preserve">U.S. </w:t>
            </w:r>
            <w:r>
              <w:rPr>
                <w:b/>
                <w:bCs/>
              </w:rPr>
              <w:t>imports/exports</w:t>
            </w:r>
            <w:r>
              <w:t xml:space="preserve"> of commodities (monthly trade by HS code, e.g. ethanol exports, soybean imports).</w:t>
            </w:r>
          </w:p>
        </w:tc>
        <w:tc>
          <w:tcPr>
            <w:tcW w:w="0" w:type="auto"/>
          </w:tcPr>
          <w:p w14:paraId="2E06A180" w14:textId="77777777" w:rsidR="00220862" w:rsidRDefault="00000000">
            <w:pPr>
              <w:pStyle w:val="Compact"/>
            </w:pPr>
            <w:r>
              <w:rPr>
                <w:b/>
                <w:bCs/>
              </w:rPr>
              <w:t>Yes</w:t>
            </w:r>
            <w:r>
              <w:t xml:space="preserve"> – Census Bureau Data API (JSON)</w:t>
            </w:r>
            <w:hyperlink r:id="rId14" w:anchor="L140-L143">
              <w:r>
                <w:rPr>
                  <w:rStyle w:val="Hyperlink"/>
                </w:rPr>
                <w:t>[9]</w:t>
              </w:r>
            </w:hyperlink>
          </w:p>
        </w:tc>
        <w:tc>
          <w:tcPr>
            <w:tcW w:w="0" w:type="auto"/>
          </w:tcPr>
          <w:p w14:paraId="4F6E7EE5" w14:textId="77777777" w:rsidR="00220862" w:rsidRDefault="00000000">
            <w:pPr>
              <w:pStyle w:val="Compact"/>
            </w:pPr>
            <w:r>
              <w:t>API Key required (free signup)</w:t>
            </w:r>
            <w:hyperlink r:id="rId15" w:anchor="L140-L143">
              <w:r>
                <w:rPr>
                  <w:rStyle w:val="Hyperlink"/>
                </w:rPr>
                <w:t>[9]</w:t>
              </w:r>
            </w:hyperlink>
          </w:p>
        </w:tc>
        <w:tc>
          <w:tcPr>
            <w:tcW w:w="0" w:type="auto"/>
          </w:tcPr>
          <w:p w14:paraId="5D06F766" w14:textId="77777777" w:rsidR="00220862" w:rsidRDefault="00000000">
            <w:pPr>
              <w:pStyle w:val="Compact"/>
            </w:pPr>
            <w:r>
              <w:rPr>
                <w:i/>
                <w:iCs/>
              </w:rPr>
              <w:t>N/A</w:t>
            </w:r>
            <w:r>
              <w:t xml:space="preserve"> (API available; alternatively use Census’s bulk data downloads or USA Trade Online for manual access)</w:t>
            </w:r>
          </w:p>
        </w:tc>
      </w:tr>
      <w:tr w:rsidR="00220862" w14:paraId="655C6422" w14:textId="77777777">
        <w:tc>
          <w:tcPr>
            <w:tcW w:w="0" w:type="auto"/>
          </w:tcPr>
          <w:p w14:paraId="1A93DCDD" w14:textId="77777777" w:rsidR="00220862" w:rsidRDefault="00000000">
            <w:pPr>
              <w:pStyle w:val="Compact"/>
            </w:pPr>
            <w:r>
              <w:rPr>
                <w:b/>
                <w:bCs/>
              </w:rPr>
              <w:t>UN Comtrade</w:t>
            </w:r>
            <w:r>
              <w:t xml:space="preserve"> (United Nations)</w:t>
            </w:r>
          </w:p>
        </w:tc>
        <w:tc>
          <w:tcPr>
            <w:tcW w:w="0" w:type="auto"/>
          </w:tcPr>
          <w:p w14:paraId="358CD224" w14:textId="77777777" w:rsidR="00220862" w:rsidRDefault="00000000">
            <w:pPr>
              <w:pStyle w:val="Compact"/>
            </w:pPr>
            <w:r>
              <w:rPr>
                <w:b/>
                <w:bCs/>
              </w:rPr>
              <w:t>Global trade</w:t>
            </w:r>
            <w:r>
              <w:t xml:space="preserve"> flows – detailed import/export data for all countries (by HS codes).</w:t>
            </w:r>
          </w:p>
        </w:tc>
        <w:tc>
          <w:tcPr>
            <w:tcW w:w="0" w:type="auto"/>
          </w:tcPr>
          <w:p w14:paraId="76669055" w14:textId="77777777" w:rsidR="00220862" w:rsidRDefault="00000000">
            <w:pPr>
              <w:pStyle w:val="Compact"/>
            </w:pPr>
            <w:r>
              <w:rPr>
                <w:b/>
                <w:bCs/>
              </w:rPr>
              <w:t>Yes</w:t>
            </w:r>
            <w:r>
              <w:t xml:space="preserve"> – REST API (JSON/CSV) with query parameters</w:t>
            </w:r>
          </w:p>
        </w:tc>
        <w:tc>
          <w:tcPr>
            <w:tcW w:w="0" w:type="auto"/>
          </w:tcPr>
          <w:p w14:paraId="57BC043D" w14:textId="77777777" w:rsidR="00220862" w:rsidRDefault="00000000">
            <w:pPr>
              <w:pStyle w:val="Compact"/>
            </w:pPr>
            <w:r>
              <w:t>API token required for high usage (free registration)</w:t>
            </w:r>
            <w:hyperlink r:id="rId16" w:anchor="L26-L34">
              <w:r>
                <w:rPr>
                  <w:rStyle w:val="Hyperlink"/>
                </w:rPr>
                <w:t>[10]</w:t>
              </w:r>
            </w:hyperlink>
          </w:p>
        </w:tc>
        <w:tc>
          <w:tcPr>
            <w:tcW w:w="0" w:type="auto"/>
          </w:tcPr>
          <w:p w14:paraId="62FB7FA2" w14:textId="77777777" w:rsidR="00220862" w:rsidRDefault="00000000">
            <w:pPr>
              <w:pStyle w:val="Compact"/>
            </w:pPr>
            <w:r>
              <w:rPr>
                <w:i/>
                <w:iCs/>
              </w:rPr>
              <w:t>N/A</w:t>
            </w:r>
            <w:r>
              <w:t xml:space="preserve"> (API available; alternatively download bulk trade data files from Comtrade)</w:t>
            </w:r>
          </w:p>
        </w:tc>
      </w:tr>
      <w:tr w:rsidR="00220862" w14:paraId="6DE37768" w14:textId="77777777">
        <w:tc>
          <w:tcPr>
            <w:tcW w:w="0" w:type="auto"/>
          </w:tcPr>
          <w:p w14:paraId="247A56FA" w14:textId="77777777" w:rsidR="00220862" w:rsidRDefault="00000000">
            <w:pPr>
              <w:pStyle w:val="Compact"/>
            </w:pPr>
            <w:r>
              <w:rPr>
                <w:b/>
                <w:bCs/>
              </w:rPr>
              <w:lastRenderedPageBreak/>
              <w:t>World Bank WITS</w:t>
            </w:r>
            <w:r>
              <w:t xml:space="preserve"> (World Integrated Trade)</w:t>
            </w:r>
          </w:p>
        </w:tc>
        <w:tc>
          <w:tcPr>
            <w:tcW w:w="0" w:type="auto"/>
          </w:tcPr>
          <w:p w14:paraId="04677A82" w14:textId="77777777" w:rsidR="00220862" w:rsidRDefault="00000000">
            <w:pPr>
              <w:pStyle w:val="Compact"/>
            </w:pPr>
            <w:r>
              <w:rPr>
                <w:b/>
                <w:bCs/>
              </w:rPr>
              <w:t>International trade</w:t>
            </w:r>
            <w:r>
              <w:t xml:space="preserve"> statistics (annual, country-level aggregates)</w:t>
            </w:r>
            <w:hyperlink r:id="rId17" w:anchor="L26-L34">
              <w:r>
                <w:rPr>
                  <w:rStyle w:val="Hyperlink"/>
                </w:rPr>
                <w:t>[10]</w:t>
              </w:r>
            </w:hyperlink>
            <w:r>
              <w:t>.</w:t>
            </w:r>
          </w:p>
        </w:tc>
        <w:tc>
          <w:tcPr>
            <w:tcW w:w="0" w:type="auto"/>
          </w:tcPr>
          <w:p w14:paraId="10D37DDC" w14:textId="77777777" w:rsidR="00220862" w:rsidRDefault="00000000">
            <w:pPr>
              <w:pStyle w:val="Compact"/>
            </w:pPr>
            <w:r>
              <w:rPr>
                <w:b/>
                <w:bCs/>
              </w:rPr>
              <w:t>Yes</w:t>
            </w:r>
            <w:r>
              <w:t xml:space="preserve"> – World Bank WITS API (XML/JSON responses)</w:t>
            </w:r>
          </w:p>
        </w:tc>
        <w:tc>
          <w:tcPr>
            <w:tcW w:w="0" w:type="auto"/>
          </w:tcPr>
          <w:p w14:paraId="1C900FFB" w14:textId="77777777" w:rsidR="00220862" w:rsidRDefault="00000000">
            <w:pPr>
              <w:pStyle w:val="Compact"/>
            </w:pPr>
            <w:r>
              <w:t>No API key needed (public access)</w:t>
            </w:r>
          </w:p>
        </w:tc>
        <w:tc>
          <w:tcPr>
            <w:tcW w:w="0" w:type="auto"/>
          </w:tcPr>
          <w:p w14:paraId="5DC1C65B" w14:textId="77777777" w:rsidR="00220862" w:rsidRDefault="00000000">
            <w:pPr>
              <w:pStyle w:val="Compact"/>
            </w:pPr>
            <w:r>
              <w:rPr>
                <w:i/>
                <w:iCs/>
              </w:rPr>
              <w:t>N/A</w:t>
            </w:r>
            <w:r>
              <w:t xml:space="preserve"> (API available; WITS web portal can be used for manual data retrieval if needed)</w:t>
            </w:r>
          </w:p>
        </w:tc>
      </w:tr>
      <w:tr w:rsidR="00220862" w14:paraId="508B8A05" w14:textId="77777777">
        <w:tc>
          <w:tcPr>
            <w:tcW w:w="0" w:type="auto"/>
          </w:tcPr>
          <w:p w14:paraId="4A68D5A1" w14:textId="77777777" w:rsidR="00220862" w:rsidRDefault="00000000">
            <w:pPr>
              <w:pStyle w:val="Compact"/>
            </w:pPr>
            <w:r>
              <w:rPr>
                <w:b/>
                <w:bCs/>
              </w:rPr>
              <w:t>Brazil CONAB Reports</w:t>
            </w:r>
          </w:p>
        </w:tc>
        <w:tc>
          <w:tcPr>
            <w:tcW w:w="0" w:type="auto"/>
          </w:tcPr>
          <w:p w14:paraId="32D85D47" w14:textId="77777777" w:rsidR="00220862" w:rsidRDefault="00000000">
            <w:pPr>
              <w:pStyle w:val="Compact"/>
            </w:pPr>
            <w:r>
              <w:t xml:space="preserve">Brazil </w:t>
            </w:r>
            <w:r>
              <w:rPr>
                <w:b/>
                <w:bCs/>
              </w:rPr>
              <w:t>crop production &amp; forecasts</w:t>
            </w:r>
            <w:r>
              <w:t xml:space="preserve"> (corn, soy, etc. – monthly crop bulletins).</w:t>
            </w:r>
          </w:p>
        </w:tc>
        <w:tc>
          <w:tcPr>
            <w:tcW w:w="0" w:type="auto"/>
          </w:tcPr>
          <w:p w14:paraId="317F33D4" w14:textId="77777777" w:rsidR="00220862" w:rsidRDefault="00000000">
            <w:pPr>
              <w:pStyle w:val="Compact"/>
            </w:pPr>
            <w:r>
              <w:rPr>
                <w:b/>
                <w:bCs/>
              </w:rPr>
              <w:t>No</w:t>
            </w:r>
            <w:r>
              <w:t xml:space="preserve"> official API (data in PDF/HTML reports on CONAB site)</w:t>
            </w:r>
          </w:p>
        </w:tc>
        <w:tc>
          <w:tcPr>
            <w:tcW w:w="0" w:type="auto"/>
          </w:tcPr>
          <w:p w14:paraId="77F406FB" w14:textId="77777777" w:rsidR="00220862" w:rsidRDefault="00000000">
            <w:pPr>
              <w:pStyle w:val="Compact"/>
            </w:pPr>
            <w:r>
              <w:rPr>
                <w:i/>
                <w:iCs/>
              </w:rPr>
              <w:t>N/A</w:t>
            </w:r>
          </w:p>
        </w:tc>
        <w:tc>
          <w:tcPr>
            <w:tcW w:w="0" w:type="auto"/>
          </w:tcPr>
          <w:p w14:paraId="67BCC983" w14:textId="77777777" w:rsidR="00220862" w:rsidRDefault="00000000">
            <w:pPr>
              <w:pStyle w:val="Compact"/>
            </w:pPr>
            <w:r>
              <w:t>Download and parse monthly CONAB reports (PDF/Excel formats) for Brazil crop estimates (manual or script-based retrieval).</w:t>
            </w:r>
          </w:p>
        </w:tc>
      </w:tr>
      <w:tr w:rsidR="00220862" w14:paraId="4D5206C2" w14:textId="77777777">
        <w:tc>
          <w:tcPr>
            <w:tcW w:w="0" w:type="auto"/>
          </w:tcPr>
          <w:p w14:paraId="143ABD15" w14:textId="77777777" w:rsidR="00220862" w:rsidRDefault="00000000">
            <w:pPr>
              <w:pStyle w:val="Compact"/>
            </w:pPr>
            <w:r>
              <w:rPr>
                <w:b/>
                <w:bCs/>
              </w:rPr>
              <w:t>Statistics Canada</w:t>
            </w:r>
            <w:r>
              <w:t xml:space="preserve"> (StatCan)</w:t>
            </w:r>
          </w:p>
        </w:tc>
        <w:tc>
          <w:tcPr>
            <w:tcW w:w="0" w:type="auto"/>
          </w:tcPr>
          <w:p w14:paraId="2C748B3F" w14:textId="77777777" w:rsidR="00220862" w:rsidRDefault="00000000">
            <w:pPr>
              <w:pStyle w:val="Compact"/>
            </w:pPr>
            <w:r>
              <w:t xml:space="preserve">Canada </w:t>
            </w:r>
            <w:r>
              <w:rPr>
                <w:b/>
                <w:bCs/>
              </w:rPr>
              <w:t>crop and stocks data</w:t>
            </w:r>
            <w:r>
              <w:t xml:space="preserve"> (area, yield, production; stocks, trade, etc.).</w:t>
            </w:r>
          </w:p>
        </w:tc>
        <w:tc>
          <w:tcPr>
            <w:tcW w:w="0" w:type="auto"/>
          </w:tcPr>
          <w:p w14:paraId="0E0EC7B5" w14:textId="77777777" w:rsidR="00220862" w:rsidRDefault="00000000">
            <w:pPr>
              <w:pStyle w:val="Compact"/>
            </w:pPr>
            <w:r>
              <w:rPr>
                <w:b/>
                <w:bCs/>
              </w:rPr>
              <w:t>Yes</w:t>
            </w:r>
            <w:r>
              <w:t xml:space="preserve"> – StatCan Web Data API (JSON/CSV)</w:t>
            </w:r>
            <w:hyperlink r:id="rId18" w:anchor=":~:text=The%20API%20allows%20data%20users,to%20our%20public%20facing%20databases">
              <w:r>
                <w:rPr>
                  <w:rStyle w:val="Hyperlink"/>
                </w:rPr>
                <w:t>[11]</w:t>
              </w:r>
            </w:hyperlink>
          </w:p>
        </w:tc>
        <w:tc>
          <w:tcPr>
            <w:tcW w:w="0" w:type="auto"/>
          </w:tcPr>
          <w:p w14:paraId="681019BB" w14:textId="77777777" w:rsidR="00220862" w:rsidRDefault="00000000">
            <w:pPr>
              <w:pStyle w:val="Compact"/>
            </w:pPr>
            <w:r>
              <w:t>No key required (open access)</w:t>
            </w:r>
            <w:hyperlink r:id="rId19" w:anchor=":~:text=The%20API%20allows%20data%20users,to%20our%20public%20facing%20databases">
              <w:r>
                <w:rPr>
                  <w:rStyle w:val="Hyperlink"/>
                </w:rPr>
                <w:t>[11]</w:t>
              </w:r>
            </w:hyperlink>
          </w:p>
        </w:tc>
        <w:tc>
          <w:tcPr>
            <w:tcW w:w="0" w:type="auto"/>
          </w:tcPr>
          <w:p w14:paraId="4CB816DD" w14:textId="77777777" w:rsidR="00220862" w:rsidRDefault="00000000">
            <w:pPr>
              <w:pStyle w:val="Compact"/>
            </w:pPr>
            <w:r>
              <w:rPr>
                <w:i/>
                <w:iCs/>
              </w:rPr>
              <w:t>N/A</w:t>
            </w:r>
            <w:r>
              <w:t xml:space="preserve"> (API available; alternatively use StatCan website to download CSV/XLS data releases)</w:t>
            </w:r>
          </w:p>
        </w:tc>
      </w:tr>
      <w:tr w:rsidR="00220862" w14:paraId="47F98771" w14:textId="77777777">
        <w:tc>
          <w:tcPr>
            <w:tcW w:w="0" w:type="auto"/>
          </w:tcPr>
          <w:p w14:paraId="5EDA1E96" w14:textId="77777777" w:rsidR="00220862" w:rsidRDefault="00000000">
            <w:pPr>
              <w:pStyle w:val="Compact"/>
            </w:pPr>
            <w:r>
              <w:rPr>
                <w:b/>
                <w:bCs/>
              </w:rPr>
              <w:t>Malaysian Palm Oil Board</w:t>
            </w:r>
            <w:r>
              <w:t xml:space="preserve"> (MPOB)</w:t>
            </w:r>
          </w:p>
        </w:tc>
        <w:tc>
          <w:tcPr>
            <w:tcW w:w="0" w:type="auto"/>
          </w:tcPr>
          <w:p w14:paraId="70D43FB9" w14:textId="77777777" w:rsidR="00220862" w:rsidRDefault="00000000">
            <w:pPr>
              <w:pStyle w:val="Compact"/>
            </w:pPr>
            <w:r>
              <w:t xml:space="preserve">Malaysia </w:t>
            </w:r>
            <w:r>
              <w:rPr>
                <w:b/>
                <w:bCs/>
              </w:rPr>
              <w:t>palm oil statistics</w:t>
            </w:r>
            <w:r>
              <w:t xml:space="preserve"> (monthly production, exports, stocks; some price info).</w:t>
            </w:r>
          </w:p>
        </w:tc>
        <w:tc>
          <w:tcPr>
            <w:tcW w:w="0" w:type="auto"/>
          </w:tcPr>
          <w:p w14:paraId="199D973E" w14:textId="77777777" w:rsidR="00220862" w:rsidRDefault="00000000">
            <w:pPr>
              <w:pStyle w:val="Compact"/>
            </w:pPr>
            <w:r>
              <w:rPr>
                <w:b/>
                <w:bCs/>
              </w:rPr>
              <w:t>No</w:t>
            </w:r>
            <w:r>
              <w:t xml:space="preserve"> public API (data via monthly statistical releases)</w:t>
            </w:r>
          </w:p>
        </w:tc>
        <w:tc>
          <w:tcPr>
            <w:tcW w:w="0" w:type="auto"/>
          </w:tcPr>
          <w:p w14:paraId="4DBFE2E4" w14:textId="77777777" w:rsidR="00220862" w:rsidRDefault="00000000">
            <w:pPr>
              <w:pStyle w:val="Compact"/>
            </w:pPr>
            <w:r>
              <w:rPr>
                <w:i/>
                <w:iCs/>
              </w:rPr>
              <w:t>N/A</w:t>
            </w:r>
          </w:p>
        </w:tc>
        <w:tc>
          <w:tcPr>
            <w:tcW w:w="0" w:type="auto"/>
          </w:tcPr>
          <w:p w14:paraId="5570159A" w14:textId="77777777" w:rsidR="00220862" w:rsidRDefault="00000000">
            <w:pPr>
              <w:pStyle w:val="Compact"/>
            </w:pPr>
            <w:r>
              <w:t xml:space="preserve">Manual retrieval of MPOB monthly data (e.g. download PDF or HTML </w:t>
            </w:r>
            <w:r>
              <w:lastRenderedPageBreak/>
              <w:t>tables from MPOB’s website) for integration.</w:t>
            </w:r>
          </w:p>
        </w:tc>
      </w:tr>
      <w:tr w:rsidR="00220862" w14:paraId="33B0BABD" w14:textId="77777777">
        <w:tc>
          <w:tcPr>
            <w:tcW w:w="0" w:type="auto"/>
          </w:tcPr>
          <w:p w14:paraId="4ACDD35D" w14:textId="77777777" w:rsidR="00220862" w:rsidRDefault="00000000">
            <w:pPr>
              <w:pStyle w:val="Compact"/>
            </w:pPr>
            <w:r>
              <w:rPr>
                <w:b/>
                <w:bCs/>
              </w:rPr>
              <w:lastRenderedPageBreak/>
              <w:t>U.S. EIA (Energy Information Admin)</w:t>
            </w:r>
          </w:p>
        </w:tc>
        <w:tc>
          <w:tcPr>
            <w:tcW w:w="0" w:type="auto"/>
          </w:tcPr>
          <w:p w14:paraId="55328467" w14:textId="77777777" w:rsidR="00220862" w:rsidRDefault="00000000">
            <w:pPr>
              <w:pStyle w:val="Compact"/>
            </w:pPr>
            <w:r>
              <w:rPr>
                <w:b/>
                <w:bCs/>
              </w:rPr>
              <w:t>Energy &amp; biofuel data</w:t>
            </w:r>
            <w:r>
              <w:t xml:space="preserve"> – e.g. weekly ethanol production &amp; stocks, monthly biodiesel output, fuel prices.</w:t>
            </w:r>
          </w:p>
        </w:tc>
        <w:tc>
          <w:tcPr>
            <w:tcW w:w="0" w:type="auto"/>
          </w:tcPr>
          <w:p w14:paraId="0E0E59A8" w14:textId="77777777" w:rsidR="00220862" w:rsidRDefault="00000000">
            <w:pPr>
              <w:pStyle w:val="Compact"/>
            </w:pPr>
            <w:r>
              <w:rPr>
                <w:b/>
                <w:bCs/>
              </w:rPr>
              <w:t>Yes</w:t>
            </w:r>
            <w:r>
              <w:t xml:space="preserve"> – EIA Open Data API (JSON/XML)</w:t>
            </w:r>
            <w:hyperlink r:id="rId20" w:anchor=":~:text=,register%20for%20this%20free%20key">
              <w:r>
                <w:rPr>
                  <w:rStyle w:val="Hyperlink"/>
                </w:rPr>
                <w:t>[12]</w:t>
              </w:r>
            </w:hyperlink>
          </w:p>
        </w:tc>
        <w:tc>
          <w:tcPr>
            <w:tcW w:w="0" w:type="auto"/>
          </w:tcPr>
          <w:p w14:paraId="57924DA2" w14:textId="77777777" w:rsidR="00220862" w:rsidRDefault="00000000">
            <w:pPr>
              <w:pStyle w:val="Compact"/>
            </w:pPr>
            <w:r>
              <w:t>API Key required (free registration)</w:t>
            </w:r>
            <w:hyperlink r:id="rId21" w:anchor=":~:text=,register%20for%20this%20free%20key">
              <w:r>
                <w:rPr>
                  <w:rStyle w:val="Hyperlink"/>
                </w:rPr>
                <w:t>[12]</w:t>
              </w:r>
            </w:hyperlink>
          </w:p>
        </w:tc>
        <w:tc>
          <w:tcPr>
            <w:tcW w:w="0" w:type="auto"/>
          </w:tcPr>
          <w:p w14:paraId="22B92442" w14:textId="77777777" w:rsidR="00220862" w:rsidRDefault="00000000">
            <w:pPr>
              <w:pStyle w:val="Compact"/>
            </w:pPr>
            <w:r>
              <w:rPr>
                <w:i/>
                <w:iCs/>
              </w:rPr>
              <w:t>N/A</w:t>
            </w:r>
            <w:r>
              <w:t xml:space="preserve"> (API available; alternatively download data from EIA website or reports if needed)</w:t>
            </w:r>
          </w:p>
        </w:tc>
      </w:tr>
      <w:tr w:rsidR="00220862" w14:paraId="5B2F2615" w14:textId="77777777">
        <w:tc>
          <w:tcPr>
            <w:tcW w:w="0" w:type="auto"/>
          </w:tcPr>
          <w:p w14:paraId="1DF8B86F" w14:textId="77777777" w:rsidR="00220862" w:rsidRDefault="00000000">
            <w:pPr>
              <w:pStyle w:val="Compact"/>
            </w:pPr>
            <w:r>
              <w:rPr>
                <w:b/>
                <w:bCs/>
              </w:rPr>
              <w:t>U.S. EPA RFS Data</w:t>
            </w:r>
          </w:p>
        </w:tc>
        <w:tc>
          <w:tcPr>
            <w:tcW w:w="0" w:type="auto"/>
          </w:tcPr>
          <w:p w14:paraId="69C830A5" w14:textId="77777777" w:rsidR="00220862" w:rsidRDefault="00000000">
            <w:pPr>
              <w:pStyle w:val="Compact"/>
            </w:pPr>
            <w:r>
              <w:rPr>
                <w:b/>
                <w:bCs/>
              </w:rPr>
              <w:t>Renewable fuel</w:t>
            </w:r>
            <w:r>
              <w:t xml:space="preserve"> stats – e.g. RIN credits generated, biofuel volumes under RFS program (monthly).</w:t>
            </w:r>
          </w:p>
        </w:tc>
        <w:tc>
          <w:tcPr>
            <w:tcW w:w="0" w:type="auto"/>
          </w:tcPr>
          <w:p w14:paraId="3FFF1E3B" w14:textId="77777777" w:rsidR="00220862" w:rsidRDefault="00000000">
            <w:pPr>
              <w:pStyle w:val="Compact"/>
            </w:pPr>
            <w:r>
              <w:rPr>
                <w:b/>
                <w:bCs/>
              </w:rPr>
              <w:t>No</w:t>
            </w:r>
            <w:r>
              <w:t xml:space="preserve"> official API (data published on EPA website tables)</w:t>
            </w:r>
          </w:p>
        </w:tc>
        <w:tc>
          <w:tcPr>
            <w:tcW w:w="0" w:type="auto"/>
          </w:tcPr>
          <w:p w14:paraId="393793AD" w14:textId="77777777" w:rsidR="00220862" w:rsidRDefault="00000000">
            <w:pPr>
              <w:pStyle w:val="Compact"/>
            </w:pPr>
            <w:r>
              <w:rPr>
                <w:i/>
                <w:iCs/>
              </w:rPr>
              <w:t>N/A</w:t>
            </w:r>
          </w:p>
        </w:tc>
        <w:tc>
          <w:tcPr>
            <w:tcW w:w="0" w:type="auto"/>
          </w:tcPr>
          <w:p w14:paraId="24293050" w14:textId="77777777" w:rsidR="00220862" w:rsidRDefault="00000000">
            <w:pPr>
              <w:pStyle w:val="Compact"/>
            </w:pPr>
            <w:r>
              <w:t>Download data from EPA’s site (e.g. CSV or HTML table of monthly RIN generation and compliance volumes) for ingestion.</w:t>
            </w:r>
          </w:p>
        </w:tc>
      </w:tr>
      <w:tr w:rsidR="00220862" w14:paraId="518EE127" w14:textId="77777777">
        <w:tc>
          <w:tcPr>
            <w:tcW w:w="0" w:type="auto"/>
          </w:tcPr>
          <w:p w14:paraId="3AD4D63C" w14:textId="77777777" w:rsidR="00220862" w:rsidRDefault="00000000">
            <w:pPr>
              <w:pStyle w:val="Compact"/>
            </w:pPr>
            <w:r>
              <w:rPr>
                <w:b/>
                <w:bCs/>
              </w:rPr>
              <w:t>OpenWeatherMap</w:t>
            </w:r>
            <w:r>
              <w:t xml:space="preserve"> (Weather API)</w:t>
            </w:r>
          </w:p>
        </w:tc>
        <w:tc>
          <w:tcPr>
            <w:tcW w:w="0" w:type="auto"/>
          </w:tcPr>
          <w:p w14:paraId="122B9723" w14:textId="77777777" w:rsidR="00220862" w:rsidRDefault="00000000">
            <w:pPr>
              <w:pStyle w:val="Compact"/>
            </w:pPr>
            <w:r>
              <w:rPr>
                <w:b/>
                <w:bCs/>
              </w:rPr>
              <w:t>Weather data</w:t>
            </w:r>
            <w:r>
              <w:t xml:space="preserve"> (current conditions, forecasts for agricultural areas – useful for crop monitoring).</w:t>
            </w:r>
          </w:p>
        </w:tc>
        <w:tc>
          <w:tcPr>
            <w:tcW w:w="0" w:type="auto"/>
          </w:tcPr>
          <w:p w14:paraId="2D51DD4D" w14:textId="77777777" w:rsidR="00220862" w:rsidRDefault="00000000">
            <w:pPr>
              <w:pStyle w:val="Compact"/>
            </w:pPr>
            <w:r>
              <w:rPr>
                <w:b/>
                <w:bCs/>
              </w:rPr>
              <w:t>Yes</w:t>
            </w:r>
            <w:r>
              <w:t xml:space="preserve"> – REST API (JSON responses for weather queries)</w:t>
            </w:r>
          </w:p>
        </w:tc>
        <w:tc>
          <w:tcPr>
            <w:tcW w:w="0" w:type="auto"/>
          </w:tcPr>
          <w:p w14:paraId="38A3A6AB" w14:textId="77777777" w:rsidR="00220862" w:rsidRDefault="00000000">
            <w:pPr>
              <w:pStyle w:val="Compact"/>
            </w:pPr>
            <w:r>
              <w:t>API Key required (free tier available)</w:t>
            </w:r>
            <w:hyperlink r:id="rId22" w:anchor="L142-L147">
              <w:r>
                <w:rPr>
                  <w:rStyle w:val="Hyperlink"/>
                </w:rPr>
                <w:t>[13]</w:t>
              </w:r>
            </w:hyperlink>
          </w:p>
        </w:tc>
        <w:tc>
          <w:tcPr>
            <w:tcW w:w="0" w:type="auto"/>
          </w:tcPr>
          <w:p w14:paraId="793DC3D6" w14:textId="77777777" w:rsidR="00220862" w:rsidRDefault="00000000">
            <w:pPr>
              <w:pStyle w:val="Compact"/>
            </w:pPr>
            <w:r>
              <w:rPr>
                <w:i/>
                <w:iCs/>
              </w:rPr>
              <w:t>N/A</w:t>
            </w:r>
            <w:r>
              <w:t xml:space="preserve"> (API available; alternatively could use other sources like NOAA if needed for weather data)</w:t>
            </w:r>
          </w:p>
        </w:tc>
      </w:tr>
      <w:tr w:rsidR="00220862" w14:paraId="6C575221" w14:textId="77777777">
        <w:tc>
          <w:tcPr>
            <w:tcW w:w="0" w:type="auto"/>
          </w:tcPr>
          <w:p w14:paraId="71606B1C" w14:textId="77777777" w:rsidR="00220862" w:rsidRDefault="00000000">
            <w:pPr>
              <w:pStyle w:val="Compact"/>
            </w:pPr>
            <w:r>
              <w:rPr>
                <w:b/>
                <w:bCs/>
              </w:rPr>
              <w:t>NOAA / National Weather Service</w:t>
            </w:r>
          </w:p>
        </w:tc>
        <w:tc>
          <w:tcPr>
            <w:tcW w:w="0" w:type="auto"/>
          </w:tcPr>
          <w:p w14:paraId="1AF9F820" w14:textId="77777777" w:rsidR="00220862" w:rsidRDefault="00000000">
            <w:pPr>
              <w:pStyle w:val="Compact"/>
            </w:pPr>
            <w:r>
              <w:rPr>
                <w:b/>
                <w:bCs/>
              </w:rPr>
              <w:t>Weather &amp; climate</w:t>
            </w:r>
            <w:r>
              <w:t xml:space="preserve"> – historical climate data, forecasts, drought indices, </w:t>
            </w:r>
            <w:r>
              <w:lastRenderedPageBreak/>
              <w:t>etc.</w:t>
            </w:r>
          </w:p>
        </w:tc>
        <w:tc>
          <w:tcPr>
            <w:tcW w:w="0" w:type="auto"/>
          </w:tcPr>
          <w:p w14:paraId="02B0AD49" w14:textId="77777777" w:rsidR="00220862" w:rsidRDefault="00000000">
            <w:pPr>
              <w:pStyle w:val="Compact"/>
            </w:pPr>
            <w:r>
              <w:rPr>
                <w:b/>
                <w:bCs/>
              </w:rPr>
              <w:lastRenderedPageBreak/>
              <w:t>Yes</w:t>
            </w:r>
            <w:r>
              <w:t xml:space="preserve"> – e.g. NOAA Climate API and NWS API </w:t>
            </w:r>
            <w:r>
              <w:lastRenderedPageBreak/>
              <w:t>(JSON/REST)</w:t>
            </w:r>
          </w:p>
        </w:tc>
        <w:tc>
          <w:tcPr>
            <w:tcW w:w="0" w:type="auto"/>
          </w:tcPr>
          <w:p w14:paraId="4EF46BD6" w14:textId="77777777" w:rsidR="00220862" w:rsidRDefault="00000000">
            <w:pPr>
              <w:pStyle w:val="Compact"/>
            </w:pPr>
            <w:r>
              <w:lastRenderedPageBreak/>
              <w:t>API Token required (free, via NOAA data.gov registration)</w:t>
            </w:r>
          </w:p>
        </w:tc>
        <w:tc>
          <w:tcPr>
            <w:tcW w:w="0" w:type="auto"/>
          </w:tcPr>
          <w:p w14:paraId="11D9D1EE" w14:textId="77777777" w:rsidR="00220862" w:rsidRDefault="00000000">
            <w:pPr>
              <w:pStyle w:val="Compact"/>
            </w:pPr>
            <w:r>
              <w:rPr>
                <w:i/>
                <w:iCs/>
              </w:rPr>
              <w:t>N/A</w:t>
            </w:r>
            <w:r>
              <w:t xml:space="preserve"> (API available; alternatively download data files </w:t>
            </w:r>
            <w:r>
              <w:lastRenderedPageBreak/>
              <w:t>from NOAA/NWS websites or use GIS services for weather maps)</w:t>
            </w:r>
          </w:p>
        </w:tc>
      </w:tr>
      <w:tr w:rsidR="00220862" w14:paraId="14426774" w14:textId="77777777">
        <w:tc>
          <w:tcPr>
            <w:tcW w:w="0" w:type="auto"/>
          </w:tcPr>
          <w:p w14:paraId="6CF69E71" w14:textId="77777777" w:rsidR="00220862" w:rsidRDefault="00000000">
            <w:pPr>
              <w:pStyle w:val="Compact"/>
            </w:pPr>
            <w:r>
              <w:rPr>
                <w:b/>
                <w:bCs/>
              </w:rPr>
              <w:lastRenderedPageBreak/>
              <w:t>FAOSTAT</w:t>
            </w:r>
            <w:r>
              <w:t xml:space="preserve"> (FAO)</w:t>
            </w:r>
          </w:p>
        </w:tc>
        <w:tc>
          <w:tcPr>
            <w:tcW w:w="0" w:type="auto"/>
          </w:tcPr>
          <w:p w14:paraId="4C2948F7" w14:textId="77777777" w:rsidR="00220862" w:rsidRDefault="00000000">
            <w:pPr>
              <w:pStyle w:val="Compact"/>
            </w:pPr>
            <w:r>
              <w:rPr>
                <w:b/>
                <w:bCs/>
              </w:rPr>
              <w:t>Global agriculture</w:t>
            </w:r>
            <w:r>
              <w:t xml:space="preserve"> stats – production, yields, food balance sheets, fertilizer use, livestock, etc.</w:t>
            </w:r>
          </w:p>
        </w:tc>
        <w:tc>
          <w:tcPr>
            <w:tcW w:w="0" w:type="auto"/>
          </w:tcPr>
          <w:p w14:paraId="66E10591" w14:textId="77777777" w:rsidR="00220862" w:rsidRDefault="00000000">
            <w:pPr>
              <w:pStyle w:val="Compact"/>
            </w:pPr>
            <w:r>
              <w:rPr>
                <w:b/>
                <w:bCs/>
              </w:rPr>
              <w:t>Yes</w:t>
            </w:r>
            <w:r>
              <w:t xml:space="preserve"> – FAOSTAT API (RESTful, supports JSON/CSV via URL)</w:t>
            </w:r>
            <w:hyperlink r:id="rId23" w:anchor=":~:text=,https%3A%2F%2Fnsi">
              <w:r>
                <w:rPr>
                  <w:rStyle w:val="Hyperlink"/>
                </w:rPr>
                <w:t>[14]</w:t>
              </w:r>
            </w:hyperlink>
          </w:p>
        </w:tc>
        <w:tc>
          <w:tcPr>
            <w:tcW w:w="0" w:type="auto"/>
          </w:tcPr>
          <w:p w14:paraId="619F83B6" w14:textId="77777777" w:rsidR="00220862" w:rsidRDefault="00000000">
            <w:pPr>
              <w:pStyle w:val="Compact"/>
            </w:pPr>
            <w:r>
              <w:t>No key required (open access)</w:t>
            </w:r>
          </w:p>
        </w:tc>
        <w:tc>
          <w:tcPr>
            <w:tcW w:w="0" w:type="auto"/>
          </w:tcPr>
          <w:p w14:paraId="3F8CB682" w14:textId="77777777" w:rsidR="00220862" w:rsidRDefault="00000000">
            <w:pPr>
              <w:pStyle w:val="Compact"/>
            </w:pPr>
            <w:r>
              <w:rPr>
                <w:i/>
                <w:iCs/>
              </w:rPr>
              <w:t>N/A</w:t>
            </w:r>
            <w:r>
              <w:t xml:space="preserve"> (API available; alternatively use FAO bulk download files for large datasets)</w:t>
            </w:r>
          </w:p>
        </w:tc>
      </w:tr>
      <w:tr w:rsidR="00220862" w14:paraId="7212BCF6" w14:textId="77777777">
        <w:tc>
          <w:tcPr>
            <w:tcW w:w="0" w:type="auto"/>
          </w:tcPr>
          <w:p w14:paraId="528798E4" w14:textId="77777777" w:rsidR="00220862" w:rsidRDefault="00000000">
            <w:pPr>
              <w:pStyle w:val="Compact"/>
            </w:pPr>
            <w:r>
              <w:rPr>
                <w:b/>
                <w:bCs/>
              </w:rPr>
              <w:t>World Bank “Pink Sheet”</w:t>
            </w:r>
          </w:p>
        </w:tc>
        <w:tc>
          <w:tcPr>
            <w:tcW w:w="0" w:type="auto"/>
          </w:tcPr>
          <w:p w14:paraId="3701552B" w14:textId="77777777" w:rsidR="00220862" w:rsidRDefault="00000000">
            <w:pPr>
              <w:pStyle w:val="Compact"/>
            </w:pPr>
            <w:r>
              <w:rPr>
                <w:b/>
                <w:bCs/>
              </w:rPr>
              <w:t>Global commodity prices</w:t>
            </w:r>
            <w:r>
              <w:t xml:space="preserve"> (monthly price indices and key commodity benchmarks)</w:t>
            </w:r>
          </w:p>
        </w:tc>
        <w:tc>
          <w:tcPr>
            <w:tcW w:w="0" w:type="auto"/>
          </w:tcPr>
          <w:p w14:paraId="492D3381" w14:textId="77777777" w:rsidR="00220862" w:rsidRDefault="00000000">
            <w:pPr>
              <w:pStyle w:val="Compact"/>
            </w:pPr>
            <w:r>
              <w:rPr>
                <w:b/>
                <w:bCs/>
              </w:rPr>
              <w:t>Yes</w:t>
            </w:r>
            <w:r>
              <w:t xml:space="preserve"> – World Bank Open Data API (JSON/CSV via REST)</w:t>
            </w:r>
          </w:p>
        </w:tc>
        <w:tc>
          <w:tcPr>
            <w:tcW w:w="0" w:type="auto"/>
          </w:tcPr>
          <w:p w14:paraId="661DB061" w14:textId="77777777" w:rsidR="00220862" w:rsidRDefault="00000000">
            <w:pPr>
              <w:pStyle w:val="Compact"/>
            </w:pPr>
            <w:r>
              <w:t>No key (public data)</w:t>
            </w:r>
          </w:p>
        </w:tc>
        <w:tc>
          <w:tcPr>
            <w:tcW w:w="0" w:type="auto"/>
          </w:tcPr>
          <w:p w14:paraId="1C04753F" w14:textId="77777777" w:rsidR="00220862" w:rsidRDefault="00000000">
            <w:pPr>
              <w:pStyle w:val="Compact"/>
            </w:pPr>
            <w:r>
              <w:rPr>
                <w:i/>
                <w:iCs/>
              </w:rPr>
              <w:t>N/A</w:t>
            </w:r>
            <w:r>
              <w:t xml:space="preserve"> (API available; alternatively download the monthly “Pink Sheet” Excel from World Bank site)</w:t>
            </w:r>
          </w:p>
        </w:tc>
      </w:tr>
      <w:tr w:rsidR="00220862" w14:paraId="747B0659" w14:textId="77777777">
        <w:tc>
          <w:tcPr>
            <w:tcW w:w="0" w:type="auto"/>
          </w:tcPr>
          <w:p w14:paraId="53E829B8" w14:textId="77777777" w:rsidR="00220862" w:rsidRDefault="00000000">
            <w:pPr>
              <w:pStyle w:val="Compact"/>
            </w:pPr>
            <w:r>
              <w:rPr>
                <w:b/>
                <w:bCs/>
              </w:rPr>
              <w:t>IMF Commodity Prices</w:t>
            </w:r>
          </w:p>
        </w:tc>
        <w:tc>
          <w:tcPr>
            <w:tcW w:w="0" w:type="auto"/>
          </w:tcPr>
          <w:p w14:paraId="0C955788" w14:textId="77777777" w:rsidR="00220862" w:rsidRDefault="00000000">
            <w:pPr>
              <w:pStyle w:val="Compact"/>
            </w:pPr>
            <w:r>
              <w:rPr>
                <w:b/>
                <w:bCs/>
              </w:rPr>
              <w:t>International commodity price series</w:t>
            </w:r>
            <w:r>
              <w:t xml:space="preserve"> (monthly averages for commodities like oil, metals, crops).</w:t>
            </w:r>
          </w:p>
        </w:tc>
        <w:tc>
          <w:tcPr>
            <w:tcW w:w="0" w:type="auto"/>
          </w:tcPr>
          <w:p w14:paraId="584BAE28" w14:textId="77777777" w:rsidR="00220862" w:rsidRPr="003B77CF" w:rsidRDefault="00000000">
            <w:pPr>
              <w:pStyle w:val="Compact"/>
              <w:rPr>
                <w:lang w:val="pt-BR"/>
              </w:rPr>
            </w:pPr>
            <w:r w:rsidRPr="003B77CF">
              <w:rPr>
                <w:b/>
                <w:bCs/>
                <w:lang w:val="pt-BR"/>
              </w:rPr>
              <w:t>Yes</w:t>
            </w:r>
            <w:r w:rsidRPr="003B77CF">
              <w:rPr>
                <w:lang w:val="pt-BR"/>
              </w:rPr>
              <w:t xml:space="preserve"> – IMF API (SDMX/JSON via IMF data portal)</w:t>
            </w:r>
          </w:p>
        </w:tc>
        <w:tc>
          <w:tcPr>
            <w:tcW w:w="0" w:type="auto"/>
          </w:tcPr>
          <w:p w14:paraId="6A6525BF" w14:textId="77777777" w:rsidR="00220862" w:rsidRDefault="00000000">
            <w:pPr>
              <w:pStyle w:val="Compact"/>
            </w:pPr>
            <w:r>
              <w:t>No key (public access)</w:t>
            </w:r>
          </w:p>
        </w:tc>
        <w:tc>
          <w:tcPr>
            <w:tcW w:w="0" w:type="auto"/>
          </w:tcPr>
          <w:p w14:paraId="4565FBD5" w14:textId="77777777" w:rsidR="00220862" w:rsidRDefault="00000000">
            <w:pPr>
              <w:pStyle w:val="Compact"/>
            </w:pPr>
            <w:r>
              <w:rPr>
                <w:i/>
                <w:iCs/>
              </w:rPr>
              <w:t>N/A</w:t>
            </w:r>
            <w:r>
              <w:t xml:space="preserve"> (API available; alternatively retrieve CSV/XLS from IMF website publications)</w:t>
            </w:r>
          </w:p>
        </w:tc>
      </w:tr>
      <w:tr w:rsidR="00220862" w14:paraId="4CF80718" w14:textId="77777777">
        <w:tc>
          <w:tcPr>
            <w:tcW w:w="0" w:type="auto"/>
          </w:tcPr>
          <w:p w14:paraId="2EAF7AB8" w14:textId="77777777" w:rsidR="00220862" w:rsidRDefault="00000000">
            <w:pPr>
              <w:pStyle w:val="Compact"/>
            </w:pPr>
            <w:r>
              <w:rPr>
                <w:b/>
                <w:bCs/>
              </w:rPr>
              <w:t>Exchange Market Data (CME, ICE, LME, etc.)</w:t>
            </w:r>
          </w:p>
        </w:tc>
        <w:tc>
          <w:tcPr>
            <w:tcW w:w="0" w:type="auto"/>
          </w:tcPr>
          <w:p w14:paraId="1D03BE63" w14:textId="77777777" w:rsidR="00220862" w:rsidRDefault="00000000">
            <w:pPr>
              <w:pStyle w:val="Compact"/>
            </w:pPr>
            <w:r>
              <w:rPr>
                <w:b/>
                <w:bCs/>
              </w:rPr>
              <w:t>Futures and options prices</w:t>
            </w:r>
            <w:r>
              <w:t xml:space="preserve"> for commodities – e.g. CME (grains, </w:t>
            </w:r>
            <w:r>
              <w:lastRenderedPageBreak/>
              <w:t>livestock), ICE (softs like sugar, FCOJ, cotton), LME (base metals).</w:t>
            </w:r>
          </w:p>
        </w:tc>
        <w:tc>
          <w:tcPr>
            <w:tcW w:w="0" w:type="auto"/>
          </w:tcPr>
          <w:p w14:paraId="33AB91C4" w14:textId="77777777" w:rsidR="00220862" w:rsidRDefault="00000000">
            <w:pPr>
              <w:pStyle w:val="Compact"/>
            </w:pPr>
            <w:r>
              <w:rPr>
                <w:b/>
                <w:bCs/>
              </w:rPr>
              <w:lastRenderedPageBreak/>
              <w:t>No</w:t>
            </w:r>
            <w:r>
              <w:t xml:space="preserve"> free API from exchanges directly (data feeds </w:t>
            </w:r>
            <w:r>
              <w:lastRenderedPageBreak/>
              <w:t>available via vendors)</w:t>
            </w:r>
          </w:p>
        </w:tc>
        <w:tc>
          <w:tcPr>
            <w:tcW w:w="0" w:type="auto"/>
          </w:tcPr>
          <w:p w14:paraId="5803CFB6" w14:textId="77777777" w:rsidR="00220862" w:rsidRDefault="00000000">
            <w:pPr>
              <w:pStyle w:val="Compact"/>
            </w:pPr>
            <w:r>
              <w:lastRenderedPageBreak/>
              <w:t>N/A (direct exchange APIs require paid subscriptions)</w:t>
            </w:r>
          </w:p>
        </w:tc>
        <w:tc>
          <w:tcPr>
            <w:tcW w:w="0" w:type="auto"/>
          </w:tcPr>
          <w:p w14:paraId="25446C36" w14:textId="77777777" w:rsidR="00220862" w:rsidRDefault="00000000">
            <w:pPr>
              <w:pStyle w:val="Compact"/>
            </w:pPr>
            <w:r>
              <w:t xml:space="preserve">Use third-party data services/APIs for market </w:t>
            </w:r>
            <w:r>
              <w:lastRenderedPageBreak/>
              <w:t>quotes (e.g. Nasdaq Data Link, Barchart, Yahoo Finance)</w:t>
            </w:r>
            <w:hyperlink r:id="rId24" w:anchor=":~:text=Nasdaq%20Data%20Link%20,provide%20free%20samples%20as%20well">
              <w:r>
                <w:rPr>
                  <w:rStyle w:val="Hyperlink"/>
                </w:rPr>
                <w:t>[15]</w:t>
              </w:r>
            </w:hyperlink>
            <w:r>
              <w:t>. Otherwise, subscribe to exchange data feeds for automated retrieval.</w:t>
            </w:r>
          </w:p>
        </w:tc>
      </w:tr>
      <w:tr w:rsidR="00220862" w14:paraId="054739BE" w14:textId="77777777">
        <w:tc>
          <w:tcPr>
            <w:tcW w:w="0" w:type="auto"/>
          </w:tcPr>
          <w:p w14:paraId="6234F564" w14:textId="77777777" w:rsidR="00220862" w:rsidRDefault="00000000">
            <w:pPr>
              <w:pStyle w:val="Compact"/>
            </w:pPr>
            <w:r>
              <w:rPr>
                <w:b/>
                <w:bCs/>
              </w:rPr>
              <w:lastRenderedPageBreak/>
              <w:t>Yahoo Finance (unofficial)</w:t>
            </w:r>
          </w:p>
        </w:tc>
        <w:tc>
          <w:tcPr>
            <w:tcW w:w="0" w:type="auto"/>
          </w:tcPr>
          <w:p w14:paraId="24B6D6B8" w14:textId="77777777" w:rsidR="00220862" w:rsidRDefault="00000000">
            <w:pPr>
              <w:pStyle w:val="Compact"/>
            </w:pPr>
            <w:r>
              <w:rPr>
                <w:b/>
                <w:bCs/>
              </w:rPr>
              <w:t>Market quotes</w:t>
            </w:r>
            <w:r>
              <w:t xml:space="preserve"> including some commodity futures (continuous prices, historical data).</w:t>
            </w:r>
          </w:p>
        </w:tc>
        <w:tc>
          <w:tcPr>
            <w:tcW w:w="0" w:type="auto"/>
          </w:tcPr>
          <w:p w14:paraId="15581F12" w14:textId="77777777" w:rsidR="00220862" w:rsidRDefault="00000000">
            <w:pPr>
              <w:pStyle w:val="Compact"/>
            </w:pPr>
            <w:r>
              <w:rPr>
                <w:b/>
                <w:bCs/>
              </w:rPr>
              <w:t>No</w:t>
            </w:r>
            <w:r>
              <w:t xml:space="preserve"> official API (uses undocumented web endpoints)</w:t>
            </w:r>
          </w:p>
        </w:tc>
        <w:tc>
          <w:tcPr>
            <w:tcW w:w="0" w:type="auto"/>
          </w:tcPr>
          <w:p w14:paraId="70ACC14A" w14:textId="77777777" w:rsidR="00220862" w:rsidRDefault="00000000">
            <w:pPr>
              <w:pStyle w:val="Compact"/>
            </w:pPr>
            <w:r>
              <w:t>N/A</w:t>
            </w:r>
          </w:p>
        </w:tc>
        <w:tc>
          <w:tcPr>
            <w:tcW w:w="0" w:type="auto"/>
          </w:tcPr>
          <w:p w14:paraId="2E80263A" w14:textId="77777777" w:rsidR="00220862" w:rsidRDefault="00000000">
            <w:pPr>
              <w:pStyle w:val="Compact"/>
            </w:pPr>
            <w:r>
              <w:t xml:space="preserve">Utilize community libraries (e.g. </w:t>
            </w:r>
            <w:r>
              <w:rPr>
                <w:rStyle w:val="VerbatimChar"/>
              </w:rPr>
              <w:t>yfinance</w:t>
            </w:r>
            <w:r>
              <w:t xml:space="preserve"> in Python) to scrape Yahoo Finance JSON data for commodity prices (as a workaround if official data APIs are unavailable).</w:t>
            </w:r>
          </w:p>
        </w:tc>
      </w:tr>
      <w:tr w:rsidR="00220862" w14:paraId="035CC6C0" w14:textId="77777777">
        <w:tc>
          <w:tcPr>
            <w:tcW w:w="0" w:type="auto"/>
          </w:tcPr>
          <w:p w14:paraId="187EEA1E" w14:textId="77777777" w:rsidR="00220862" w:rsidRDefault="00000000">
            <w:pPr>
              <w:pStyle w:val="Compact"/>
            </w:pPr>
            <w:r>
              <w:rPr>
                <w:b/>
                <w:bCs/>
              </w:rPr>
              <w:t>Barchart Commodity API</w:t>
            </w:r>
          </w:p>
        </w:tc>
        <w:tc>
          <w:tcPr>
            <w:tcW w:w="0" w:type="auto"/>
          </w:tcPr>
          <w:p w14:paraId="57E84E4C" w14:textId="77777777" w:rsidR="00220862" w:rsidRDefault="00000000">
            <w:pPr>
              <w:pStyle w:val="Compact"/>
            </w:pPr>
            <w:r>
              <w:rPr>
                <w:b/>
                <w:bCs/>
              </w:rPr>
              <w:t>Commodity prices</w:t>
            </w:r>
            <w:r>
              <w:t xml:space="preserve"> and indices (futures, cash grain bids, etc., some historical data).</w:t>
            </w:r>
          </w:p>
        </w:tc>
        <w:tc>
          <w:tcPr>
            <w:tcW w:w="0" w:type="auto"/>
          </w:tcPr>
          <w:p w14:paraId="0610ABCE" w14:textId="77777777" w:rsidR="00220862" w:rsidRDefault="00000000">
            <w:pPr>
              <w:pStyle w:val="Compact"/>
            </w:pPr>
            <w:r>
              <w:rPr>
                <w:b/>
                <w:bCs/>
              </w:rPr>
              <w:t>Yes</w:t>
            </w:r>
            <w:r>
              <w:t xml:space="preserve"> – Barchart API (REST/JSON)</w:t>
            </w:r>
          </w:p>
        </w:tc>
        <w:tc>
          <w:tcPr>
            <w:tcW w:w="0" w:type="auto"/>
          </w:tcPr>
          <w:p w14:paraId="489BAA6B" w14:textId="77777777" w:rsidR="00220862" w:rsidRDefault="00000000">
            <w:pPr>
              <w:pStyle w:val="Compact"/>
            </w:pPr>
            <w:r>
              <w:t>API Key required (free trial limited; subscription for full access)</w:t>
            </w:r>
          </w:p>
        </w:tc>
        <w:tc>
          <w:tcPr>
            <w:tcW w:w="0" w:type="auto"/>
          </w:tcPr>
          <w:p w14:paraId="16E5A7A3" w14:textId="77777777" w:rsidR="00220862" w:rsidRDefault="00000000">
            <w:pPr>
              <w:pStyle w:val="Compact"/>
            </w:pPr>
            <w:r>
              <w:t>If not using API, small datasets can be manually downloade</w:t>
            </w:r>
            <w:r>
              <w:lastRenderedPageBreak/>
              <w:t>d from Barchart’s website (or use their provided CSV download links where available).</w:t>
            </w:r>
          </w:p>
        </w:tc>
      </w:tr>
      <w:tr w:rsidR="00220862" w14:paraId="658B061E" w14:textId="77777777">
        <w:tc>
          <w:tcPr>
            <w:tcW w:w="0" w:type="auto"/>
          </w:tcPr>
          <w:p w14:paraId="19415F83" w14:textId="77777777" w:rsidR="00220862" w:rsidRDefault="00000000">
            <w:pPr>
              <w:pStyle w:val="Compact"/>
            </w:pPr>
            <w:r>
              <w:rPr>
                <w:b/>
                <w:bCs/>
              </w:rPr>
              <w:lastRenderedPageBreak/>
              <w:t>Bloomberg</w:t>
            </w:r>
            <w:r>
              <w:t xml:space="preserve"> (Terminal &amp; BLPAPI)</w:t>
            </w:r>
          </w:p>
        </w:tc>
        <w:tc>
          <w:tcPr>
            <w:tcW w:w="0" w:type="auto"/>
          </w:tcPr>
          <w:p w14:paraId="7BF9DB0F" w14:textId="77777777" w:rsidR="00220862" w:rsidRDefault="00000000">
            <w:pPr>
              <w:pStyle w:val="Compact"/>
            </w:pPr>
            <w:r>
              <w:rPr>
                <w:b/>
                <w:bCs/>
              </w:rPr>
              <w:t>Professional market data</w:t>
            </w:r>
            <w:r>
              <w:t xml:space="preserve"> – real-time and historical prices, fundamentals, news for virtually all markets (grains, energy, metals, etc.).</w:t>
            </w:r>
          </w:p>
        </w:tc>
        <w:tc>
          <w:tcPr>
            <w:tcW w:w="0" w:type="auto"/>
          </w:tcPr>
          <w:p w14:paraId="3B55D0AD" w14:textId="77777777" w:rsidR="00220862" w:rsidRDefault="00000000">
            <w:pPr>
              <w:pStyle w:val="Compact"/>
            </w:pPr>
            <w:r>
              <w:rPr>
                <w:b/>
                <w:bCs/>
              </w:rPr>
              <w:t>Yes</w:t>
            </w:r>
            <w:r>
              <w:t xml:space="preserve"> – Bloomberg API (BLPAPI or Desktop API)</w:t>
            </w:r>
          </w:p>
        </w:tc>
        <w:tc>
          <w:tcPr>
            <w:tcW w:w="0" w:type="auto"/>
          </w:tcPr>
          <w:p w14:paraId="66334AFF" w14:textId="77777777" w:rsidR="00220862" w:rsidRDefault="00000000">
            <w:pPr>
              <w:pStyle w:val="Compact"/>
            </w:pPr>
            <w:r>
              <w:t>Requires Bloomberg Terminal subscription (user must be logged in)</w:t>
            </w:r>
            <w:hyperlink r:id="rId25" w:anchor=":~:text=requires%20that%20they%20are%20logged,one%20Identity%20object%20per">
              <w:r>
                <w:rPr>
                  <w:rStyle w:val="Hyperlink"/>
                </w:rPr>
                <w:t>[16]</w:t>
              </w:r>
            </w:hyperlink>
          </w:p>
        </w:tc>
        <w:tc>
          <w:tcPr>
            <w:tcW w:w="0" w:type="auto"/>
          </w:tcPr>
          <w:p w14:paraId="58D103C8" w14:textId="77777777" w:rsidR="00220862" w:rsidRDefault="00000000">
            <w:pPr>
              <w:pStyle w:val="Compact"/>
            </w:pPr>
            <w:r>
              <w:rPr>
                <w:i/>
                <w:iCs/>
              </w:rPr>
              <w:t>N/A</w:t>
            </w:r>
            <w:r>
              <w:t xml:space="preserve"> (No alternative; must use Bloomberg’s platform. If available, data can be exported manually from Terminal as CSV).</w:t>
            </w:r>
          </w:p>
        </w:tc>
      </w:tr>
      <w:tr w:rsidR="00220862" w14:paraId="200CC0A7" w14:textId="77777777">
        <w:tc>
          <w:tcPr>
            <w:tcW w:w="0" w:type="auto"/>
          </w:tcPr>
          <w:p w14:paraId="21768D69" w14:textId="77777777" w:rsidR="00220862" w:rsidRDefault="00000000">
            <w:pPr>
              <w:pStyle w:val="Compact"/>
            </w:pPr>
            <w:r>
              <w:rPr>
                <w:b/>
                <w:bCs/>
              </w:rPr>
              <w:t>Refinitiv Eikon/Datastream</w:t>
            </w:r>
          </w:p>
        </w:tc>
        <w:tc>
          <w:tcPr>
            <w:tcW w:w="0" w:type="auto"/>
          </w:tcPr>
          <w:p w14:paraId="5C1BA6D2" w14:textId="77777777" w:rsidR="00220862" w:rsidRDefault="00000000">
            <w:pPr>
              <w:pStyle w:val="Compact"/>
            </w:pPr>
            <w:r>
              <w:rPr>
                <w:b/>
                <w:bCs/>
              </w:rPr>
              <w:t>Professional financial data</w:t>
            </w:r>
            <w:r>
              <w:t xml:space="preserve"> – similar coverage to Bloomberg (commodity prices, economics, etc.).</w:t>
            </w:r>
          </w:p>
        </w:tc>
        <w:tc>
          <w:tcPr>
            <w:tcW w:w="0" w:type="auto"/>
          </w:tcPr>
          <w:p w14:paraId="2BDBB08A" w14:textId="77777777" w:rsidR="00220862" w:rsidRDefault="00000000">
            <w:pPr>
              <w:pStyle w:val="Compact"/>
            </w:pPr>
            <w:r>
              <w:rPr>
                <w:b/>
                <w:bCs/>
              </w:rPr>
              <w:t>Yes</w:t>
            </w:r>
            <w:r>
              <w:t xml:space="preserve"> – Eikon Data API (Python/REST SDK)</w:t>
            </w:r>
          </w:p>
        </w:tc>
        <w:tc>
          <w:tcPr>
            <w:tcW w:w="0" w:type="auto"/>
          </w:tcPr>
          <w:p w14:paraId="26106757" w14:textId="77777777" w:rsidR="00220862" w:rsidRDefault="00000000">
            <w:pPr>
              <w:pStyle w:val="Compact"/>
            </w:pPr>
            <w:r>
              <w:t>Requires Eikon subscription (API access enabled for Premium users)</w:t>
            </w:r>
            <w:hyperlink r:id="rId26" w:anchor=":~:text=Is%20Eikon%20API%20service%20free,to%20use%20Eikon%20Data%20APIs">
              <w:r>
                <w:rPr>
                  <w:rStyle w:val="Hyperlink"/>
                </w:rPr>
                <w:t>[17]</w:t>
              </w:r>
            </w:hyperlink>
          </w:p>
        </w:tc>
        <w:tc>
          <w:tcPr>
            <w:tcW w:w="0" w:type="auto"/>
          </w:tcPr>
          <w:p w14:paraId="5E5939D6" w14:textId="77777777" w:rsidR="00220862" w:rsidRDefault="00000000">
            <w:pPr>
              <w:pStyle w:val="Compact"/>
            </w:pPr>
            <w:r>
              <w:rPr>
                <w:i/>
                <w:iCs/>
              </w:rPr>
              <w:t>N/A</w:t>
            </w:r>
            <w:r>
              <w:t xml:space="preserve"> (No alternative without subscription; data can be manually pulled from Eikon UI if needed).</w:t>
            </w:r>
          </w:p>
        </w:tc>
      </w:tr>
      <w:tr w:rsidR="00220862" w14:paraId="7FA208E7" w14:textId="77777777">
        <w:tc>
          <w:tcPr>
            <w:tcW w:w="0" w:type="auto"/>
          </w:tcPr>
          <w:p w14:paraId="24478E74" w14:textId="77777777" w:rsidR="00220862" w:rsidRDefault="00000000">
            <w:pPr>
              <w:pStyle w:val="Compact"/>
            </w:pPr>
            <w:r>
              <w:rPr>
                <w:b/>
                <w:bCs/>
              </w:rPr>
              <w:t>S&amp;P Global Platts / Argus</w:t>
            </w:r>
          </w:p>
        </w:tc>
        <w:tc>
          <w:tcPr>
            <w:tcW w:w="0" w:type="auto"/>
          </w:tcPr>
          <w:p w14:paraId="6830AC10" w14:textId="77777777" w:rsidR="00220862" w:rsidRDefault="00000000">
            <w:pPr>
              <w:pStyle w:val="Compact"/>
            </w:pPr>
            <w:r>
              <w:rPr>
                <w:b/>
                <w:bCs/>
              </w:rPr>
              <w:t>Industry price benchmarks</w:t>
            </w:r>
            <w:r>
              <w:t xml:space="preserve"> – e.g. oil, refined products, fertilizers, shipping rates, etc.</w:t>
            </w:r>
          </w:p>
        </w:tc>
        <w:tc>
          <w:tcPr>
            <w:tcW w:w="0" w:type="auto"/>
          </w:tcPr>
          <w:p w14:paraId="2E45DD4C" w14:textId="77777777" w:rsidR="00220862" w:rsidRDefault="00000000">
            <w:pPr>
              <w:pStyle w:val="Compact"/>
            </w:pPr>
            <w:r>
              <w:rPr>
                <w:b/>
                <w:bCs/>
              </w:rPr>
              <w:t>Yes</w:t>
            </w:r>
            <w:r>
              <w:t xml:space="preserve"> – APIs or data feeds for subscribers (REST/FTP depending on service)</w:t>
            </w:r>
          </w:p>
        </w:tc>
        <w:tc>
          <w:tcPr>
            <w:tcW w:w="0" w:type="auto"/>
          </w:tcPr>
          <w:p w14:paraId="49476D46" w14:textId="77777777" w:rsidR="00220862" w:rsidRDefault="00000000">
            <w:pPr>
              <w:pStyle w:val="Compact"/>
            </w:pPr>
            <w:r>
              <w:t>Requires paid subscription/account</w:t>
            </w:r>
          </w:p>
        </w:tc>
        <w:tc>
          <w:tcPr>
            <w:tcW w:w="0" w:type="auto"/>
          </w:tcPr>
          <w:p w14:paraId="5437E6E7" w14:textId="77777777" w:rsidR="00220862" w:rsidRDefault="00000000">
            <w:pPr>
              <w:pStyle w:val="Compact"/>
            </w:pPr>
            <w:r>
              <w:t xml:space="preserve">If no direct feed, use reports or bulletins from these providers (often delivered as PDF/Excel) </w:t>
            </w:r>
            <w:r>
              <w:lastRenderedPageBreak/>
              <w:t>– data would need to be entered or parsed manually.</w:t>
            </w:r>
          </w:p>
        </w:tc>
      </w:tr>
      <w:tr w:rsidR="00220862" w14:paraId="0E84BEAE" w14:textId="77777777">
        <w:tc>
          <w:tcPr>
            <w:tcW w:w="0" w:type="auto"/>
          </w:tcPr>
          <w:p w14:paraId="063C6FB8" w14:textId="77777777" w:rsidR="00220862" w:rsidRDefault="00000000">
            <w:pPr>
              <w:pStyle w:val="Compact"/>
            </w:pPr>
            <w:r>
              <w:rPr>
                <w:b/>
                <w:bCs/>
              </w:rPr>
              <w:lastRenderedPageBreak/>
              <w:t>Industry Reports &amp; Misc</w:t>
            </w:r>
          </w:p>
        </w:tc>
        <w:tc>
          <w:tcPr>
            <w:tcW w:w="0" w:type="auto"/>
          </w:tcPr>
          <w:p w14:paraId="5796AB9A" w14:textId="77777777" w:rsidR="00220862" w:rsidRDefault="00000000">
            <w:pPr>
              <w:pStyle w:val="Compact"/>
            </w:pPr>
            <w:r>
              <w:rPr>
                <w:b/>
                <w:bCs/>
              </w:rPr>
              <w:t>Specialized data from industry groups</w:t>
            </w:r>
            <w:r>
              <w:t xml:space="preserve"> – e.g. NOPA soybean crush report (monthly processing data), Oil World weekly data (global veg oil stats), USDA GAIN reports (country-specific updates), etc.</w:t>
            </w:r>
          </w:p>
        </w:tc>
        <w:tc>
          <w:tcPr>
            <w:tcW w:w="0" w:type="auto"/>
          </w:tcPr>
          <w:p w14:paraId="4A4210E8" w14:textId="77777777" w:rsidR="00220862" w:rsidRDefault="00000000">
            <w:pPr>
              <w:pStyle w:val="Compact"/>
            </w:pPr>
            <w:r>
              <w:rPr>
                <w:b/>
                <w:bCs/>
              </w:rPr>
              <w:t>No</w:t>
            </w:r>
            <w:r>
              <w:t xml:space="preserve"> unified API (data comes in reports, PDFs, or member portals)</w:t>
            </w:r>
            <w:hyperlink r:id="rId27" w:anchor=":~:text=The%20NOPA%20Crush%20Report%20includes,oil%20production%2C%20for%20six%20regions">
              <w:r>
                <w:rPr>
                  <w:rStyle w:val="Hyperlink"/>
                </w:rPr>
                <w:t>[18]</w:t>
              </w:r>
            </w:hyperlink>
          </w:p>
        </w:tc>
        <w:tc>
          <w:tcPr>
            <w:tcW w:w="0" w:type="auto"/>
          </w:tcPr>
          <w:p w14:paraId="638F6594" w14:textId="77777777" w:rsidR="00220862" w:rsidRDefault="00000000">
            <w:pPr>
              <w:pStyle w:val="Compact"/>
            </w:pPr>
            <w:r>
              <w:t>N/A</w:t>
            </w:r>
          </w:p>
        </w:tc>
        <w:tc>
          <w:tcPr>
            <w:tcW w:w="0" w:type="auto"/>
          </w:tcPr>
          <w:p w14:paraId="0F38BBAE" w14:textId="77777777" w:rsidR="00220862" w:rsidRDefault="00000000">
            <w:pPr>
              <w:pStyle w:val="Compact"/>
            </w:pPr>
            <w:r>
              <w:t>Automate extraction where possible (parse PDF/text or use OCR). Otherwise, ingest manually-curated data from these reports into our system.</w:t>
            </w:r>
          </w:p>
        </w:tc>
      </w:tr>
    </w:tbl>
    <w:p w14:paraId="1593E318" w14:textId="77777777" w:rsidR="00220862" w:rsidRDefault="00000000">
      <w:pPr>
        <w:pStyle w:val="BodyText"/>
      </w:pPr>
      <w:r>
        <w:rPr>
          <w:b/>
          <w:bCs/>
        </w:rPr>
        <w:t>Sources:</w:t>
      </w:r>
      <w:r>
        <w:t xml:space="preserve"> The above information is compiled from known documentation and our project files. For example, USDA and Census APIs are confirmed in the setup guides</w:t>
      </w:r>
      <w:hyperlink r:id="rId28" w:anchor="L136-L143">
        <w:r>
          <w:rPr>
            <w:rStyle w:val="Hyperlink"/>
          </w:rPr>
          <w:t>[4]</w:t>
        </w:r>
      </w:hyperlink>
      <w:hyperlink r:id="rId29" w:anchor="L140-L147">
        <w:r>
          <w:rPr>
            <w:rStyle w:val="Hyperlink"/>
          </w:rPr>
          <w:t>[19]</w:t>
        </w:r>
      </w:hyperlink>
      <w:r>
        <w:t>, and many agencies offer free data access (e.g. EIA</w:t>
      </w:r>
      <w:hyperlink r:id="rId30" w:anchor=":~:text=,register%20for%20this%20free%20key">
        <w:r>
          <w:rPr>
            <w:rStyle w:val="Hyperlink"/>
          </w:rPr>
          <w:t>[12]</w:t>
        </w:r>
      </w:hyperlink>
      <w:r>
        <w:t>, FAO</w:t>
      </w:r>
      <w:hyperlink r:id="rId31" w:anchor=":~:text=,https%3A%2F%2Fnsi">
        <w:r>
          <w:rPr>
            <w:rStyle w:val="Hyperlink"/>
          </w:rPr>
          <w:t>[14]</w:t>
        </w:r>
      </w:hyperlink>
      <w:r>
        <w:t>). Where no official API exists, we will rely on downloading reports or third-party data services</w:t>
      </w:r>
      <w:hyperlink r:id="rId32" w:anchor="L26-L34">
        <w:r>
          <w:rPr>
            <w:rStyle w:val="Hyperlink"/>
          </w:rPr>
          <w:t>[10]</w:t>
        </w:r>
      </w:hyperlink>
      <w:hyperlink r:id="rId33" w:anchor=":~:text=requires%20that%20they%20are%20logged,one%20Identity%20object%20per">
        <w:r>
          <w:rPr>
            <w:rStyle w:val="Hyperlink"/>
          </w:rPr>
          <w:t>[16]</w:t>
        </w:r>
      </w:hyperlink>
      <w:r>
        <w:t>. This comprehensive list will be refined as we determine which sources are most practical and important for our autonomous commodity analysis pipeline.</w:t>
      </w:r>
    </w:p>
    <w:bookmarkEnd w:id="1"/>
    <w:bookmarkEnd w:id="2"/>
    <w:p w14:paraId="657BC6F0" w14:textId="77777777" w:rsidR="00220862" w:rsidRDefault="00000000">
      <w:r>
        <w:pict w14:anchorId="0E34D122">
          <v:rect id="_x0000_i1025" style="width:0;height:1.5pt" o:hralign="center" o:hrstd="t" o:hr="t"/>
        </w:pict>
      </w:r>
    </w:p>
    <w:bookmarkStart w:id="3" w:name="citations"/>
    <w:p w14:paraId="588BE05E" w14:textId="77777777" w:rsidR="00220862" w:rsidRDefault="00000000">
      <w:pPr>
        <w:pStyle w:val="FirstParagraph"/>
      </w:pPr>
      <w:r>
        <w:fldChar w:fldCharType="begin"/>
      </w:r>
      <w:r>
        <w:instrText>HYPERLINK "https://www.dropbox.com/preview/rlc%20documents/llm%20model%20and%20documents/projects/planning/automated%20data%20ingestion%20pipeline%20setup%20guide%20%28usda%20market%20news%20example%29.docx" \h</w:instrText>
      </w:r>
      <w:r>
        <w:fldChar w:fldCharType="separate"/>
      </w:r>
      <w:r>
        <w:rPr>
          <w:rStyle w:val="Hyperlink"/>
        </w:rPr>
        <w:t>[1]</w:t>
      </w:r>
      <w:r>
        <w:fldChar w:fldCharType="end"/>
      </w:r>
      <w:r>
        <w:t xml:space="preserve"> </w:t>
      </w:r>
      <w:hyperlink r:id="rId34">
        <w:r>
          <w:rPr>
            <w:rStyle w:val="Hyperlink"/>
          </w:rPr>
          <w:t>[2]</w:t>
        </w:r>
      </w:hyperlink>
      <w:r>
        <w:t xml:space="preserve"> </w:t>
      </w:r>
      <w:hyperlink r:id="rId35">
        <w:r>
          <w:rPr>
            <w:rStyle w:val="Hyperlink"/>
          </w:rPr>
          <w:t>[3]</w:t>
        </w:r>
      </w:hyperlink>
      <w:r>
        <w:t xml:space="preserve"> automated data ingestion pipeline setup guide (usda market news example).docx</w:t>
      </w:r>
    </w:p>
    <w:p w14:paraId="092B67AB" w14:textId="77777777" w:rsidR="00220862" w:rsidRDefault="00000000">
      <w:pPr>
        <w:pStyle w:val="BodyText"/>
      </w:pPr>
      <w:hyperlink r:id="rId36">
        <w:r>
          <w:rPr>
            <w:rStyle w:val="Hyperlink"/>
          </w:rPr>
          <w:t>https://www.dropbox.com/preview/rlc%20documents/llm%20model%20and%20documents/projects/planning/automated%20data%20ingestion%20pipeline%20setup%20guide%20%28usda%20market%20news%20example%29.docx</w:t>
        </w:r>
      </w:hyperlink>
    </w:p>
    <w:p w14:paraId="6134C5B7" w14:textId="77777777" w:rsidR="00220862" w:rsidRDefault="00000000">
      <w:pPr>
        <w:pStyle w:val="BodyText"/>
      </w:pPr>
      <w:hyperlink r:id="rId37" w:anchor="L136-L143">
        <w:r>
          <w:rPr>
            <w:rStyle w:val="Hyperlink"/>
          </w:rPr>
          <w:t>[4]</w:t>
        </w:r>
      </w:hyperlink>
      <w:r>
        <w:t xml:space="preserve"> </w:t>
      </w:r>
      <w:hyperlink r:id="rId38" w:anchor="L140-L143">
        <w:r>
          <w:rPr>
            <w:rStyle w:val="Hyperlink"/>
          </w:rPr>
          <w:t>[9]</w:t>
        </w:r>
      </w:hyperlink>
      <w:r>
        <w:t xml:space="preserve"> </w:t>
      </w:r>
      <w:hyperlink r:id="rId39" w:anchor="L142-L147">
        <w:r>
          <w:rPr>
            <w:rStyle w:val="Hyperlink"/>
          </w:rPr>
          <w:t>[13]</w:t>
        </w:r>
      </w:hyperlink>
      <w:r>
        <w:t xml:space="preserve"> </w:t>
      </w:r>
      <w:hyperlink r:id="rId40" w:anchor="L140-L147">
        <w:r>
          <w:rPr>
            <w:rStyle w:val="Hyperlink"/>
          </w:rPr>
          <w:t>[19]</w:t>
        </w:r>
      </w:hyperlink>
      <w:r>
        <w:t xml:space="preserve"> SETUP_GUIDE.md</w:t>
      </w:r>
    </w:p>
    <w:p w14:paraId="4091D8F8" w14:textId="77777777" w:rsidR="00220862" w:rsidRDefault="00000000">
      <w:pPr>
        <w:pStyle w:val="BodyText"/>
      </w:pPr>
      <w:hyperlink r:id="rId41">
        <w:r>
          <w:rPr>
            <w:rStyle w:val="Hyperlink"/>
          </w:rPr>
          <w:t>https://github.com/torealden/RLC-Agent/blob/8b1d34951816847c492c322888de1dd7c3150c83/rlc_master_agent/SETUP_GUIDE.md</w:t>
        </w:r>
      </w:hyperlink>
    </w:p>
    <w:p w14:paraId="363D739E" w14:textId="77777777" w:rsidR="00220862" w:rsidRDefault="00000000">
      <w:pPr>
        <w:pStyle w:val="BodyText"/>
      </w:pPr>
      <w:hyperlink r:id="rId42" w:anchor=":~:text=USDA%27s%20Foreign%20Agricultural%20Service%20data,publicly%20available%20agricultural%20commodity%20data">
        <w:r>
          <w:rPr>
            <w:rStyle w:val="Hyperlink"/>
          </w:rPr>
          <w:t>[5]</w:t>
        </w:r>
      </w:hyperlink>
      <w:r>
        <w:t xml:space="preserve"> OpendataWeb - USDA Foreign Agricultural Service</w:t>
      </w:r>
    </w:p>
    <w:p w14:paraId="6E893FD9" w14:textId="77777777" w:rsidR="00220862" w:rsidRDefault="00000000">
      <w:pPr>
        <w:pStyle w:val="BodyText"/>
      </w:pPr>
      <w:hyperlink r:id="rId43">
        <w:r>
          <w:rPr>
            <w:rStyle w:val="Hyperlink"/>
          </w:rPr>
          <w:t>https://apps.fas.usda.gov/opendataweb/home</w:t>
        </w:r>
      </w:hyperlink>
    </w:p>
    <w:p w14:paraId="226364AA" w14:textId="77777777" w:rsidR="00220862" w:rsidRDefault="00000000">
      <w:pPr>
        <w:pStyle w:val="BodyText"/>
      </w:pPr>
      <w:hyperlink r:id="rId44" w:anchor=":~:text=ERS%20Data%20APIs%20,while%20we%20redesign%20our%20site">
        <w:r>
          <w:rPr>
            <w:rStyle w:val="Hyperlink"/>
          </w:rPr>
          <w:t>[6]</w:t>
        </w:r>
      </w:hyperlink>
      <w:r>
        <w:t xml:space="preserve"> ERS Data APIs - Ag Data Commons - Figshare - USDA</w:t>
      </w:r>
    </w:p>
    <w:p w14:paraId="5A1998E9" w14:textId="77777777" w:rsidR="00220862" w:rsidRDefault="00000000">
      <w:pPr>
        <w:pStyle w:val="BodyText"/>
      </w:pPr>
      <w:hyperlink r:id="rId45">
        <w:r>
          <w:rPr>
            <w:rStyle w:val="Hyperlink"/>
          </w:rPr>
          <w:t>https://agdatacommons.nal.usda.gov/articles/dataset/ERS_Data_APIs/25696467</w:t>
        </w:r>
      </w:hyperlink>
    </w:p>
    <w:p w14:paraId="230C039B" w14:textId="77777777" w:rsidR="00220862" w:rsidRDefault="00000000">
      <w:pPr>
        <w:pStyle w:val="BodyText"/>
      </w:pPr>
      <w:hyperlink r:id="rId46" w:anchor=":~:text=To%20use%20one%20of%20our,page%20to%20access%20the">
        <w:r>
          <w:rPr>
            <w:rStyle w:val="Hyperlink"/>
          </w:rPr>
          <w:t>[7]</w:t>
        </w:r>
      </w:hyperlink>
      <w:r>
        <w:t xml:space="preserve"> Data APIs | Economic Research Service - USDA ERS</w:t>
      </w:r>
    </w:p>
    <w:p w14:paraId="1EF3066F" w14:textId="77777777" w:rsidR="00220862" w:rsidRDefault="00000000">
      <w:pPr>
        <w:pStyle w:val="BodyText"/>
      </w:pPr>
      <w:hyperlink r:id="rId47">
        <w:r>
          <w:rPr>
            <w:rStyle w:val="Hyperlink"/>
          </w:rPr>
          <w:t>http://www.ers.usda.gov/developer/data-apis</w:t>
        </w:r>
      </w:hyperlink>
    </w:p>
    <w:p w14:paraId="6C4AA1D8" w14:textId="77777777" w:rsidR="00220862" w:rsidRDefault="00000000">
      <w:pPr>
        <w:pStyle w:val="BodyText"/>
      </w:pPr>
      <w:hyperlink r:id="rId48" w:anchor="L20-L22">
        <w:r>
          <w:rPr>
            <w:rStyle w:val="Hyperlink"/>
          </w:rPr>
          <w:t>[8]</w:t>
        </w:r>
      </w:hyperlink>
      <w:r>
        <w:t xml:space="preserve"> ARCHITECTURE_PLAN.md</w:t>
      </w:r>
    </w:p>
    <w:p w14:paraId="062FCD4A" w14:textId="77777777" w:rsidR="00220862" w:rsidRDefault="00000000">
      <w:pPr>
        <w:pStyle w:val="BodyText"/>
      </w:pPr>
      <w:hyperlink r:id="rId49">
        <w:r>
          <w:rPr>
            <w:rStyle w:val="Hyperlink"/>
          </w:rPr>
          <w:t>https://github.com/torealden/RLC-Agent/blob/8b1d34951816847c492c322888de1dd7c3150c83/ARCHITECTURE_PLAN.md</w:t>
        </w:r>
      </w:hyperlink>
    </w:p>
    <w:p w14:paraId="72E3400F" w14:textId="77777777" w:rsidR="00220862" w:rsidRDefault="00000000">
      <w:pPr>
        <w:pStyle w:val="BodyText"/>
      </w:pPr>
      <w:hyperlink r:id="rId50" w:anchor="L26-L34">
        <w:r>
          <w:rPr>
            <w:rStyle w:val="Hyperlink"/>
          </w:rPr>
          <w:t>[10]</w:t>
        </w:r>
      </w:hyperlink>
      <w:r>
        <w:t xml:space="preserve"> paraguay_agent.py</w:t>
      </w:r>
    </w:p>
    <w:p w14:paraId="131D77CA" w14:textId="77777777" w:rsidR="00220862" w:rsidRDefault="00000000">
      <w:pPr>
        <w:pStyle w:val="BodyText"/>
      </w:pPr>
      <w:hyperlink r:id="rId51">
        <w:r>
          <w:rPr>
            <w:rStyle w:val="Hyperlink"/>
          </w:rPr>
          <w:t>https://github.com/torealden/RLC-Agent/blob/8b1d34951816847c492c322888de1dd7c3150c83/commodity_pipeline/south_america_trade_data/agents/paraguay_agent.py</w:t>
        </w:r>
      </w:hyperlink>
    </w:p>
    <w:p w14:paraId="6C892911" w14:textId="77777777" w:rsidR="00220862" w:rsidRDefault="00000000">
      <w:pPr>
        <w:pStyle w:val="BodyText"/>
      </w:pPr>
      <w:hyperlink r:id="rId52" w:anchor=":~:text=The%20API%20allows%20data%20users,to%20our%20public%20facing%20databases">
        <w:r>
          <w:rPr>
            <w:rStyle w:val="Hyperlink"/>
          </w:rPr>
          <w:t>[11]</w:t>
        </w:r>
      </w:hyperlink>
      <w:r>
        <w:t xml:space="preserve"> Application Program Interface (API)</w:t>
      </w:r>
    </w:p>
    <w:p w14:paraId="64F96337" w14:textId="77777777" w:rsidR="00220862" w:rsidRDefault="00000000">
      <w:pPr>
        <w:pStyle w:val="BodyText"/>
      </w:pPr>
      <w:hyperlink r:id="rId53">
        <w:r>
          <w:rPr>
            <w:rStyle w:val="Hyperlink"/>
          </w:rPr>
          <w:t>https://www.statcan.gc.ca/en/microdata/api</w:t>
        </w:r>
      </w:hyperlink>
    </w:p>
    <w:p w14:paraId="4E602081" w14:textId="77777777" w:rsidR="00220862" w:rsidRDefault="00000000">
      <w:pPr>
        <w:pStyle w:val="BodyText"/>
      </w:pPr>
      <w:hyperlink r:id="rId54" w:anchor=":~:text=,register%20for%20this%20free%20key">
        <w:r>
          <w:rPr>
            <w:rStyle w:val="Hyperlink"/>
          </w:rPr>
          <w:t>[12]</w:t>
        </w:r>
      </w:hyperlink>
      <w:r>
        <w:t xml:space="preserve"> EIA's API Technical Documentation - U.S. Energy Information ...</w:t>
      </w:r>
    </w:p>
    <w:p w14:paraId="58CBC170" w14:textId="77777777" w:rsidR="00220862" w:rsidRDefault="00000000">
      <w:pPr>
        <w:pStyle w:val="BodyText"/>
      </w:pPr>
      <w:hyperlink r:id="rId55">
        <w:r>
          <w:rPr>
            <w:rStyle w:val="Hyperlink"/>
          </w:rPr>
          <w:t>https://www.eia.gov/opendata/documentation.php</w:t>
        </w:r>
      </w:hyperlink>
    </w:p>
    <w:p w14:paraId="1BC8D7F5" w14:textId="77777777" w:rsidR="00220862" w:rsidRDefault="00000000">
      <w:pPr>
        <w:pStyle w:val="BodyText"/>
      </w:pPr>
      <w:hyperlink r:id="rId56" w:anchor=":~:text=,https%3A%2F%2Fnsi">
        <w:r>
          <w:rPr>
            <w:rStyle w:val="Hyperlink"/>
          </w:rPr>
          <w:t>[14]</w:t>
        </w:r>
      </w:hyperlink>
      <w:r>
        <w:t xml:space="preserve"> [PDF] ACCESSING FAOSTAT 2.0 DATA VIA SDMX API - AWS</w:t>
      </w:r>
    </w:p>
    <w:p w14:paraId="0311858F" w14:textId="77777777" w:rsidR="00220862" w:rsidRDefault="00000000">
      <w:pPr>
        <w:pStyle w:val="BodyText"/>
      </w:pPr>
      <w:hyperlink r:id="rId57">
        <w:r>
          <w:rPr>
            <w:rStyle w:val="Hyperlink"/>
          </w:rPr>
          <w:t>https://statsuite-production-public-files.s3.eu-west-1.amazonaws.com/CROSS_DOMAIN/API+DOC.pdf</w:t>
        </w:r>
      </w:hyperlink>
    </w:p>
    <w:p w14:paraId="523D713A" w14:textId="77777777" w:rsidR="00220862" w:rsidRDefault="00000000">
      <w:pPr>
        <w:pStyle w:val="BodyText"/>
      </w:pPr>
      <w:hyperlink r:id="rId58" w:anchor=":~:text=Nasdaq%20Data%20Link%20,provide%20free%20samples%20as%20well">
        <w:r>
          <w:rPr>
            <w:rStyle w:val="Hyperlink"/>
          </w:rPr>
          <w:t>[15]</w:t>
        </w:r>
      </w:hyperlink>
      <w:r>
        <w:t xml:space="preserve"> Nasdaq Data Link | Quandl API, Python &amp; Ready-to-use datasets</w:t>
      </w:r>
    </w:p>
    <w:p w14:paraId="1A2D9358" w14:textId="77777777" w:rsidR="00220862" w:rsidRDefault="00000000">
      <w:pPr>
        <w:pStyle w:val="BodyText"/>
      </w:pPr>
      <w:hyperlink r:id="rId59">
        <w:r>
          <w:rPr>
            <w:rStyle w:val="Hyperlink"/>
          </w:rPr>
          <w:t>https://blog.quantinsti.com/nasdaq-data-link/</w:t>
        </w:r>
      </w:hyperlink>
    </w:p>
    <w:p w14:paraId="617A5635" w14:textId="77777777" w:rsidR="00220862" w:rsidRPr="003B77CF" w:rsidRDefault="00000000">
      <w:pPr>
        <w:pStyle w:val="BodyText"/>
        <w:rPr>
          <w:lang w:val="de-DE"/>
        </w:rPr>
      </w:pPr>
      <w:hyperlink r:id="rId60" w:anchor=":~:text=requires%20that%20they%20are%20logged,one%20Identity%20object%20per">
        <w:r w:rsidRPr="003B77CF">
          <w:rPr>
            <w:rStyle w:val="Hyperlink"/>
            <w:lang w:val="de-DE"/>
          </w:rPr>
          <w:t>[16]</w:t>
        </w:r>
      </w:hyperlink>
      <w:r w:rsidRPr="003B77CF">
        <w:rPr>
          <w:lang w:val="de-DE"/>
        </w:rPr>
        <w:t xml:space="preserve"> [PDF] Bloomberg API</w:t>
      </w:r>
    </w:p>
    <w:p w14:paraId="2D4A14C9" w14:textId="77777777" w:rsidR="00220862" w:rsidRPr="003B77CF" w:rsidRDefault="00000000">
      <w:pPr>
        <w:pStyle w:val="BodyText"/>
        <w:rPr>
          <w:lang w:val="de-DE"/>
        </w:rPr>
      </w:pPr>
      <w:hyperlink r:id="rId61">
        <w:r w:rsidRPr="003B77CF">
          <w:rPr>
            <w:rStyle w:val="Hyperlink"/>
            <w:lang w:val="de-DE"/>
          </w:rPr>
          <w:t>https://data.bloomberglp.com/professional/sites/4/blpapi-developers-guide-2.54.pdf</w:t>
        </w:r>
      </w:hyperlink>
    </w:p>
    <w:p w14:paraId="0E0C1B38" w14:textId="77777777" w:rsidR="00220862" w:rsidRDefault="00000000">
      <w:pPr>
        <w:pStyle w:val="BodyText"/>
      </w:pPr>
      <w:hyperlink r:id="rId62" w:anchor=":~:text=Is%20Eikon%20API%20service%20free,to%20use%20Eikon%20Data%20APIs">
        <w:r>
          <w:rPr>
            <w:rStyle w:val="Hyperlink"/>
          </w:rPr>
          <w:t>[17]</w:t>
        </w:r>
      </w:hyperlink>
      <w:r>
        <w:t xml:space="preserve"> Is Eikon API service free for premium and core users</w:t>
      </w:r>
    </w:p>
    <w:p w14:paraId="017CEFAA" w14:textId="77777777" w:rsidR="00220862" w:rsidRDefault="00000000">
      <w:pPr>
        <w:pStyle w:val="BodyText"/>
      </w:pPr>
      <w:hyperlink r:id="rId63">
        <w:r>
          <w:rPr>
            <w:rStyle w:val="Hyperlink"/>
          </w:rPr>
          <w:t>https://community.developers.refinitiv.com/discussion/81644/is-eikon-api-service-free-for-premium-and-core-users</w:t>
        </w:r>
      </w:hyperlink>
    </w:p>
    <w:p w14:paraId="310308B4" w14:textId="77777777" w:rsidR="00220862" w:rsidRDefault="00000000">
      <w:pPr>
        <w:pStyle w:val="BodyText"/>
      </w:pPr>
      <w:hyperlink r:id="rId64" w:anchor=":~:text=The%20NOPA%20Crush%20Report%20includes,oil%20production%2C%20for%20six%20regions">
        <w:r>
          <w:rPr>
            <w:rStyle w:val="Hyperlink"/>
          </w:rPr>
          <w:t>[18]</w:t>
        </w:r>
      </w:hyperlink>
      <w:r>
        <w:t xml:space="preserve"> NOPA Monthly Crush Report</w:t>
      </w:r>
    </w:p>
    <w:p w14:paraId="5C71A0DB" w14:textId="77777777" w:rsidR="00220862" w:rsidRDefault="00000000">
      <w:pPr>
        <w:pStyle w:val="BodyText"/>
      </w:pPr>
      <w:hyperlink r:id="rId65">
        <w:r>
          <w:rPr>
            <w:rStyle w:val="Hyperlink"/>
          </w:rPr>
          <w:t>https://www.nopa.org/resources/nopa-monthly-crush-report/</w:t>
        </w:r>
      </w:hyperlink>
      <w:bookmarkEnd w:id="3"/>
    </w:p>
    <w:sectPr w:rsidR="0022086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347B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2887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62"/>
    <w:rsid w:val="00220862"/>
    <w:rsid w:val="003B77CF"/>
    <w:rsid w:val="00F15023"/>
    <w:rsid w:val="00F25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A99"/>
  <w15:docId w15:val="{95806462-3315-4E2D-980D-94A1E810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mmunity.developers.refinitiv.com/discussion/81644/is-eikon-api-service-free-for-premium-and-core-users" TargetMode="External"/><Relationship Id="rId21" Type="http://schemas.openxmlformats.org/officeDocument/2006/relationships/hyperlink" Target="https://www.eia.gov/opendata/documentation.php" TargetMode="External"/><Relationship Id="rId34"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42" Type="http://schemas.openxmlformats.org/officeDocument/2006/relationships/hyperlink" Target="https://apps.fas.usda.gov/opendataweb/home" TargetMode="External"/><Relationship Id="rId47" Type="http://schemas.openxmlformats.org/officeDocument/2006/relationships/hyperlink" Target="http://www.ers.usda.gov/developer/data-apis" TargetMode="External"/><Relationship Id="rId50" Type="http://schemas.openxmlformats.org/officeDocument/2006/relationships/hyperlink" Target="https://github.com/torealden/RLC-Agent/blob/8b1d34951816847c492c322888de1dd7c3150c83/commodity_pipeline/south_america_trade_data/agents/paraguay_agent.py" TargetMode="External"/><Relationship Id="rId55" Type="http://schemas.openxmlformats.org/officeDocument/2006/relationships/hyperlink" Target="https://www.eia.gov/opendata/documentation.php" TargetMode="External"/><Relationship Id="rId63" Type="http://schemas.openxmlformats.org/officeDocument/2006/relationships/hyperlink" Target="https://community.developers.refinitiv.com/discussion/81644/is-eikon-api-service-free-for-premium-and-core-users" TargetMode="External"/><Relationship Id="rId7"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2" Type="http://schemas.openxmlformats.org/officeDocument/2006/relationships/styles" Target="styles.xml"/><Relationship Id="rId16" Type="http://schemas.openxmlformats.org/officeDocument/2006/relationships/hyperlink" Target="https://github.com/torealden/RLC-Agent/blob/8b1d34951816847c492c322888de1dd7c3150c83/commodity_pipeline/south_america_trade_data/agents/paraguay_agent.py" TargetMode="External"/><Relationship Id="rId29" Type="http://schemas.openxmlformats.org/officeDocument/2006/relationships/hyperlink" Target="https://github.com/torealden/RLC-Agent/blob/8b1d34951816847c492c322888de1dd7c3150c83/rlc_master_agent/SETUP_GUIDE.md" TargetMode="External"/><Relationship Id="rId11" Type="http://schemas.openxmlformats.org/officeDocument/2006/relationships/hyperlink" Target="https://agdatacommons.nal.usda.gov/articles/dataset/ERS_Data_APIs/25696467" TargetMode="External"/><Relationship Id="rId24" Type="http://schemas.openxmlformats.org/officeDocument/2006/relationships/hyperlink" Target="https://blog.quantinsti.com/nasdaq-data-link/" TargetMode="External"/><Relationship Id="rId32" Type="http://schemas.openxmlformats.org/officeDocument/2006/relationships/hyperlink" Target="https://github.com/torealden/RLC-Agent/blob/8b1d34951816847c492c322888de1dd7c3150c83/commodity_pipeline/south_america_trade_data/agents/paraguay_agent.py" TargetMode="External"/><Relationship Id="rId37" Type="http://schemas.openxmlformats.org/officeDocument/2006/relationships/hyperlink" Target="https://github.com/torealden/RLC-Agent/blob/8b1d34951816847c492c322888de1dd7c3150c83/rlc_master_agent/SETUP_GUIDE.md" TargetMode="External"/><Relationship Id="rId40" Type="http://schemas.openxmlformats.org/officeDocument/2006/relationships/hyperlink" Target="https://github.com/torealden/RLC-Agent/blob/8b1d34951816847c492c322888de1dd7c3150c83/rlc_master_agent/SETUP_GUIDE.md" TargetMode="External"/><Relationship Id="rId45" Type="http://schemas.openxmlformats.org/officeDocument/2006/relationships/hyperlink" Target="https://agdatacommons.nal.usda.gov/articles/dataset/ERS_Data_APIs/25696467" TargetMode="External"/><Relationship Id="rId53" Type="http://schemas.openxmlformats.org/officeDocument/2006/relationships/hyperlink" Target="https://www.statcan.gc.ca/en/microdata/api" TargetMode="External"/><Relationship Id="rId58" Type="http://schemas.openxmlformats.org/officeDocument/2006/relationships/hyperlink" Target="https://blog.quantinsti.com/nasdaq-data-link/" TargetMode="External"/><Relationship Id="rId66" Type="http://schemas.openxmlformats.org/officeDocument/2006/relationships/fontTable" Target="fontTable.xml"/><Relationship Id="rId5"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61" Type="http://schemas.openxmlformats.org/officeDocument/2006/relationships/hyperlink" Target="https://data.bloomberglp.com/professional/sites/4/blpapi-developers-guide-2.54.pdf" TargetMode="External"/><Relationship Id="rId19" Type="http://schemas.openxmlformats.org/officeDocument/2006/relationships/hyperlink" Target="https://www.statcan.gc.ca/en/microdata/api" TargetMode="External"/><Relationship Id="rId14" Type="http://schemas.openxmlformats.org/officeDocument/2006/relationships/hyperlink" Target="https://github.com/torealden/RLC-Agent/blob/8b1d34951816847c492c322888de1dd7c3150c83/rlc_master_agent/SETUP_GUIDE.md" TargetMode="External"/><Relationship Id="rId22" Type="http://schemas.openxmlformats.org/officeDocument/2006/relationships/hyperlink" Target="https://github.com/torealden/RLC-Agent/blob/8b1d34951816847c492c322888de1dd7c3150c83/rlc_master_agent/SETUP_GUIDE.md" TargetMode="External"/><Relationship Id="rId27" Type="http://schemas.openxmlformats.org/officeDocument/2006/relationships/hyperlink" Target="https://www.nopa.org/resources/nopa-monthly-crush-report/" TargetMode="External"/><Relationship Id="rId30" Type="http://schemas.openxmlformats.org/officeDocument/2006/relationships/hyperlink" Target="https://www.eia.gov/opendata/documentation.php" TargetMode="External"/><Relationship Id="rId35"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43" Type="http://schemas.openxmlformats.org/officeDocument/2006/relationships/hyperlink" Target="https://apps.fas.usda.gov/opendataweb/home" TargetMode="External"/><Relationship Id="rId48" Type="http://schemas.openxmlformats.org/officeDocument/2006/relationships/hyperlink" Target="https://github.com/torealden/RLC-Agent/blob/8b1d34951816847c492c322888de1dd7c3150c83/ARCHITECTURE_PLAN.md" TargetMode="External"/><Relationship Id="rId56" Type="http://schemas.openxmlformats.org/officeDocument/2006/relationships/hyperlink" Target="https://statsuite-production-public-files.s3.eu-west-1.amazonaws.com/CROSS_DOMAIN/API+DOC.pdf" TargetMode="External"/><Relationship Id="rId64" Type="http://schemas.openxmlformats.org/officeDocument/2006/relationships/hyperlink" Target="https://www.nopa.org/resources/nopa-monthly-crush-report/" TargetMode="External"/><Relationship Id="rId8" Type="http://schemas.openxmlformats.org/officeDocument/2006/relationships/hyperlink" Target="https://github.com/torealden/RLC-Agent/blob/8b1d34951816847c492c322888de1dd7c3150c83/rlc_master_agent/SETUP_GUIDE.md" TargetMode="External"/><Relationship Id="rId51" Type="http://schemas.openxmlformats.org/officeDocument/2006/relationships/hyperlink" Target="https://github.com/torealden/RLC-Agent/blob/8b1d34951816847c492c322888de1dd7c3150c83/commodity_pipeline/south_america_trade_data/agents/paraguay_agent.py" TargetMode="External"/><Relationship Id="rId3" Type="http://schemas.openxmlformats.org/officeDocument/2006/relationships/settings" Target="settings.xml"/><Relationship Id="rId12" Type="http://schemas.openxmlformats.org/officeDocument/2006/relationships/hyperlink" Target="http://www.ers.usda.gov/developer/data-apis" TargetMode="External"/><Relationship Id="rId17" Type="http://schemas.openxmlformats.org/officeDocument/2006/relationships/hyperlink" Target="https://github.com/torealden/RLC-Agent/blob/8b1d34951816847c492c322888de1dd7c3150c83/commodity_pipeline/south_america_trade_data/agents/paraguay_agent.py" TargetMode="External"/><Relationship Id="rId25" Type="http://schemas.openxmlformats.org/officeDocument/2006/relationships/hyperlink" Target="https://data.bloomberglp.com/professional/sites/4/blpapi-developers-guide-2.54.pdf" TargetMode="External"/><Relationship Id="rId33" Type="http://schemas.openxmlformats.org/officeDocument/2006/relationships/hyperlink" Target="https://data.bloomberglp.com/professional/sites/4/blpapi-developers-guide-2.54.pdf" TargetMode="External"/><Relationship Id="rId38" Type="http://schemas.openxmlformats.org/officeDocument/2006/relationships/hyperlink" Target="https://github.com/torealden/RLC-Agent/blob/8b1d34951816847c492c322888de1dd7c3150c83/rlc_master_agent/SETUP_GUIDE.md" TargetMode="External"/><Relationship Id="rId46" Type="http://schemas.openxmlformats.org/officeDocument/2006/relationships/hyperlink" Target="http://www.ers.usda.gov/developer/data-apis" TargetMode="External"/><Relationship Id="rId59" Type="http://schemas.openxmlformats.org/officeDocument/2006/relationships/hyperlink" Target="https://blog.quantinsti.com/nasdaq-data-link/" TargetMode="External"/><Relationship Id="rId67" Type="http://schemas.openxmlformats.org/officeDocument/2006/relationships/theme" Target="theme/theme1.xml"/><Relationship Id="rId20" Type="http://schemas.openxmlformats.org/officeDocument/2006/relationships/hyperlink" Target="https://www.eia.gov/opendata/documentation.php" TargetMode="External"/><Relationship Id="rId41" Type="http://schemas.openxmlformats.org/officeDocument/2006/relationships/hyperlink" Target="https://github.com/torealden/RLC-Agent/blob/8b1d34951816847c492c322888de1dd7c3150c83/rlc_master_agent/SETUP_GUIDE.md" TargetMode="External"/><Relationship Id="rId54" Type="http://schemas.openxmlformats.org/officeDocument/2006/relationships/hyperlink" Target="https://www.eia.gov/opendata/documentation.php" TargetMode="External"/><Relationship Id="rId62" Type="http://schemas.openxmlformats.org/officeDocument/2006/relationships/hyperlink" Target="https://community.developers.refinitiv.com/discussion/81644/is-eikon-api-service-free-for-premium-and-core-users" TargetMode="Externa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15" Type="http://schemas.openxmlformats.org/officeDocument/2006/relationships/hyperlink" Target="https://github.com/torealden/RLC-Agent/blob/8b1d34951816847c492c322888de1dd7c3150c83/rlc_master_agent/SETUP_GUIDE.md" TargetMode="External"/><Relationship Id="rId23" Type="http://schemas.openxmlformats.org/officeDocument/2006/relationships/hyperlink" Target="https://statsuite-production-public-files.s3.eu-west-1.amazonaws.com/CROSS_DOMAIN/API+DOC.pdf" TargetMode="External"/><Relationship Id="rId28" Type="http://schemas.openxmlformats.org/officeDocument/2006/relationships/hyperlink" Target="https://github.com/torealden/RLC-Agent/blob/8b1d34951816847c492c322888de1dd7c3150c83/rlc_master_agent/SETUP_GUIDE.md" TargetMode="External"/><Relationship Id="rId36"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49" Type="http://schemas.openxmlformats.org/officeDocument/2006/relationships/hyperlink" Target="https://github.com/torealden/RLC-Agent/blob/8b1d34951816847c492c322888de1dd7c3150c83/ARCHITECTURE_PLAN.md" TargetMode="External"/><Relationship Id="rId57" Type="http://schemas.openxmlformats.org/officeDocument/2006/relationships/hyperlink" Target="https://statsuite-production-public-files.s3.eu-west-1.amazonaws.com/CROSS_DOMAIN/API+DOC.pdf" TargetMode="External"/><Relationship Id="rId10" Type="http://schemas.openxmlformats.org/officeDocument/2006/relationships/hyperlink" Target="https://apps.fas.usda.gov/opendataweb/home" TargetMode="External"/><Relationship Id="rId31" Type="http://schemas.openxmlformats.org/officeDocument/2006/relationships/hyperlink" Target="https://statsuite-production-public-files.s3.eu-west-1.amazonaws.com/CROSS_DOMAIN/API+DOC.pdf" TargetMode="External"/><Relationship Id="rId44" Type="http://schemas.openxmlformats.org/officeDocument/2006/relationships/hyperlink" Target="https://agdatacommons.nal.usda.gov/articles/dataset/ERS_Data_APIs/25696467" TargetMode="External"/><Relationship Id="rId52" Type="http://schemas.openxmlformats.org/officeDocument/2006/relationships/hyperlink" Target="https://www.statcan.gc.ca/en/microdata/api" TargetMode="External"/><Relationship Id="rId60" Type="http://schemas.openxmlformats.org/officeDocument/2006/relationships/hyperlink" Target="https://data.bloomberglp.com/professional/sites/4/blpapi-developers-guide-2.54.pdf" TargetMode="External"/><Relationship Id="rId65" Type="http://schemas.openxmlformats.org/officeDocument/2006/relationships/hyperlink" Target="https://www.nopa.org/resources/nopa-monthly-crush-report/" TargetMode="External"/><Relationship Id="rId4" Type="http://schemas.openxmlformats.org/officeDocument/2006/relationships/webSettings" Target="webSettings.xml"/><Relationship Id="rId9" Type="http://schemas.openxmlformats.org/officeDocument/2006/relationships/hyperlink" Target="https://github.com/torealden/RLC-Agent/blob/8b1d34951816847c492c322888de1dd7c3150c83/rlc_master_agent/SETUP_GUIDE.md" TargetMode="External"/><Relationship Id="rId13" Type="http://schemas.openxmlformats.org/officeDocument/2006/relationships/hyperlink" Target="https://github.com/torealden/RLC-Agent/blob/8b1d34951816847c492c322888de1dd7c3150c83/ARCHITECTURE_PLAN.md" TargetMode="External"/><Relationship Id="rId18" Type="http://schemas.openxmlformats.org/officeDocument/2006/relationships/hyperlink" Target="https://www.statcan.gc.ca/en/microdata/api" TargetMode="External"/><Relationship Id="rId39" Type="http://schemas.openxmlformats.org/officeDocument/2006/relationships/hyperlink" Target="https://github.com/torealden/RLC-Agent/blob/8b1d34951816847c492c322888de1dd7c3150c83/rlc_master_agent/SETUP_GUI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2661</Words>
  <Characters>17750</Characters>
  <Application>Microsoft Office Word</Application>
  <DocSecurity>0</DocSecurity>
  <Lines>1479</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2025-12-06T12:00:00Z</dcterms:created>
  <dcterms:modified xsi:type="dcterms:W3CDTF">2025-12-06T12:00:00Z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