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2FD0" w14:textId="77777777" w:rsidR="00580F42" w:rsidRDefault="00580F42" w:rsidP="00580F42">
      <w:r>
        <w:t># Enhanced Restructuring Plan for the RLC-Agent Agricultural Economics Platform</w:t>
      </w:r>
    </w:p>
    <w:p w14:paraId="250FF8B5" w14:textId="77777777" w:rsidR="00580F42" w:rsidRDefault="00580F42" w:rsidP="00580F42"/>
    <w:p w14:paraId="70C50FCB" w14:textId="77777777" w:rsidR="00580F42" w:rsidRDefault="00580F42" w:rsidP="00580F42">
      <w:r>
        <w:t>## Executive Summary</w:t>
      </w:r>
    </w:p>
    <w:p w14:paraId="52FBC8FE" w14:textId="77777777" w:rsidR="00580F42" w:rsidRDefault="00580F42" w:rsidP="00580F42">
      <w:r>
        <w:t xml:space="preserve">Building on the previous comprehensive plan, this update provides a more detailed migration timeline with specific milestones, durations, and dependencies; incorporates </w:t>
      </w:r>
      <w:proofErr w:type="spellStart"/>
      <w:r>
        <w:t>monorepo</w:t>
      </w:r>
      <w:proofErr w:type="spellEnd"/>
      <w:r>
        <w:t xml:space="preserve"> best practices tailored for Python projects, drawing from industry sources; and expands the system inventory with additional components, finer-grained classifications, and cross-references to the original documents. The goal remains to transition the fragmented repository into a unified </w:t>
      </w:r>
      <w:proofErr w:type="spellStart"/>
      <w:r>
        <w:t>monorepo</w:t>
      </w:r>
      <w:proofErr w:type="spellEnd"/>
      <w:r>
        <w:t>, eliminating redundancies, ensuring data integrity, and supporting advanced AI-driven econometric analysis. This will mitigate risks like code desynchronization and LLM hallucinations while enabling scalable features such as publishing agents and enhanced LLM tool integrations.</w:t>
      </w:r>
    </w:p>
    <w:p w14:paraId="205AA7FE" w14:textId="77777777" w:rsidR="00580F42" w:rsidRDefault="00580F42" w:rsidP="00580F42"/>
    <w:p w14:paraId="50EB8E71" w14:textId="77777777" w:rsidR="00580F42" w:rsidRDefault="00580F42" w:rsidP="00580F42">
      <w:r>
        <w:t>## More Comprehensive System Inventory</w:t>
      </w:r>
    </w:p>
    <w:p w14:paraId="77C476B7" w14:textId="77777777" w:rsidR="00580F42" w:rsidRDefault="00580F42" w:rsidP="00580F42">
      <w:r>
        <w:t>This expanded inventory builds on the prior classification by including additional components mentioned in the documents (e.g., specific transformation scripts, RAG systems, forecast trackers), grouping them more granularly, and adding details on dependencies, economic relevance, and potential redundancies. Components are categorized into orchestration/agents, data pipelines, econometric models, infrastructure, and supporting elements. Where applicable, notes on duplication and consolidation recommendations are included.</w:t>
      </w:r>
    </w:p>
    <w:p w14:paraId="470B3960" w14:textId="77777777" w:rsidR="00580F42" w:rsidRDefault="00580F42" w:rsidP="00580F42"/>
    <w:p w14:paraId="14A4EB20" w14:textId="77777777" w:rsidR="00580F42" w:rsidRDefault="00580F42" w:rsidP="00580F42">
      <w:r>
        <w:t>### Core LLM Orchestration and Specialized Agents</w:t>
      </w:r>
    </w:p>
    <w:p w14:paraId="15DCD689" w14:textId="77777777" w:rsidR="00580F42" w:rsidRDefault="00580F42" w:rsidP="00580F42">
      <w:r>
        <w:t>These handle cognitive tasks, with expanded details on sub-modules and integrations.</w:t>
      </w:r>
    </w:p>
    <w:p w14:paraId="541F0A2E" w14:textId="77777777" w:rsidR="00580F42" w:rsidRDefault="00580F42" w:rsidP="00580F42"/>
    <w:p w14:paraId="45D65A55" w14:textId="77777777" w:rsidR="00580F42" w:rsidRDefault="00580F42" w:rsidP="00580F42">
      <w:r>
        <w:t>| Component Name | Functional Classification | Primary Capability and Economic Relevance | Dependencies/Notes | Current Location |</w:t>
      </w:r>
    </w:p>
    <w:p w14:paraId="4B543DA1" w14:textId="77777777" w:rsidR="00580F42" w:rsidRDefault="00580F42" w:rsidP="00580F42">
      <w:r>
        <w:t>|----------------|---------------------------|-------------------------------------------|--------------------|------------------|</w:t>
      </w:r>
    </w:p>
    <w:p w14:paraId="79CD1FA7" w14:textId="77777777" w:rsidR="00580F42" w:rsidRDefault="00580F42" w:rsidP="00580F42">
      <w:r>
        <w:t xml:space="preserve">| </w:t>
      </w:r>
      <w:proofErr w:type="spellStart"/>
      <w:r>
        <w:t>RLCMasterAgent</w:t>
      </w:r>
      <w:proofErr w:type="spellEnd"/>
      <w:r>
        <w:t xml:space="preserve"> / Master Agent | Orchestrator | Interprets natural language queries, routes to sub-agents, manages </w:t>
      </w:r>
      <w:proofErr w:type="gramStart"/>
      <w:r>
        <w:t>workflows;</w:t>
      </w:r>
      <w:proofErr w:type="gramEnd"/>
      <w:r>
        <w:t xml:space="preserve"> critical for simulating economist reasoning in </w:t>
      </w:r>
      <w:r>
        <w:lastRenderedPageBreak/>
        <w:t xml:space="preserve">market queries. | Relies on </w:t>
      </w:r>
      <w:proofErr w:type="spellStart"/>
      <w:r>
        <w:t>MemoryManager</w:t>
      </w:r>
      <w:proofErr w:type="spellEnd"/>
      <w:r>
        <w:t xml:space="preserve">, Tools; consolidate duplicates from assistant/ and </w:t>
      </w:r>
      <w:proofErr w:type="spellStart"/>
      <w:r>
        <w:t>commodity_pipeline</w:t>
      </w:r>
      <w:proofErr w:type="spellEnd"/>
      <w:r>
        <w:t xml:space="preserve">/. | </w:t>
      </w:r>
      <w:proofErr w:type="spellStart"/>
      <w:r>
        <w:t>rlc_master_agent</w:t>
      </w:r>
      <w:proofErr w:type="spellEnd"/>
      <w:r>
        <w:t>/ / src/agents/core/master_agent.py |</w:t>
      </w:r>
    </w:p>
    <w:p w14:paraId="4D444586" w14:textId="77777777" w:rsidR="00580F42" w:rsidRDefault="00580F42" w:rsidP="00580F42">
      <w:r>
        <w:t xml:space="preserve">| </w:t>
      </w:r>
      <w:proofErr w:type="spellStart"/>
      <w:r>
        <w:t>MemoryManager</w:t>
      </w:r>
      <w:proofErr w:type="spellEnd"/>
      <w:r>
        <w:t xml:space="preserve"> | State Management | Persistent memory via Notion; tracks historical contexts for long-term forecasts (e.g., multi-year balance sheets). | Integrates with notion_agent.py; essential for avoiding context loss in LLM sessions. | src/</w:t>
      </w:r>
      <w:proofErr w:type="gramStart"/>
      <w:r>
        <w:t>agents</w:t>
      </w:r>
      <w:proofErr w:type="gramEnd"/>
      <w:r>
        <w:t xml:space="preserve">/core/ / </w:t>
      </w:r>
      <w:proofErr w:type="spellStart"/>
      <w:r>
        <w:t>rlc_master_agent</w:t>
      </w:r>
      <w:proofErr w:type="spellEnd"/>
      <w:r>
        <w:t>/ |</w:t>
      </w:r>
    </w:p>
    <w:p w14:paraId="4F2C0942" w14:textId="77777777" w:rsidR="00580F42" w:rsidRDefault="00580F42" w:rsidP="00580F42">
      <w:r>
        <w:t xml:space="preserve">| </w:t>
      </w:r>
      <w:proofErr w:type="spellStart"/>
      <w:r>
        <w:t>VerificationAgent</w:t>
      </w:r>
      <w:proofErr w:type="spellEnd"/>
      <w:r>
        <w:t xml:space="preserve"> (General &amp; USDA-Specific) | Quality Assurance | Data validation, tone reviews, hallucination prevention; ensures economic validity (e.g., no negative stocks). Includes usda_verification_agent.py variant. | Depends on </w:t>
      </w:r>
      <w:proofErr w:type="spellStart"/>
      <w:r>
        <w:t>DatabaseAgent</w:t>
      </w:r>
      <w:proofErr w:type="spellEnd"/>
      <w:r>
        <w:t xml:space="preserve">; retain async version, archive sync duplicates. | </w:t>
      </w:r>
      <w:proofErr w:type="spellStart"/>
      <w:r>
        <w:t>rlc_master_agent</w:t>
      </w:r>
      <w:proofErr w:type="spellEnd"/>
      <w:r>
        <w:t>/ / src/agents/core/verification_agent.py / commodity_pipeline/usda_ams_agent/agents/verification_agent.py |</w:t>
      </w:r>
    </w:p>
    <w:p w14:paraId="676C122C" w14:textId="77777777" w:rsidR="00580F42" w:rsidRDefault="00580F42" w:rsidP="00580F42">
      <w:r>
        <w:t xml:space="preserve">| </w:t>
      </w:r>
      <w:proofErr w:type="spellStart"/>
      <w:r>
        <w:t>DataAgent</w:t>
      </w:r>
      <w:proofErr w:type="spellEnd"/>
      <w:r>
        <w:t xml:space="preserve"> | Data Retrieval/Coordination | Orchestrates collectors, handles caching/scheduling; enables real-time market data pulls for ad-hoc analyses. | Calls </w:t>
      </w:r>
      <w:proofErr w:type="spellStart"/>
      <w:r>
        <w:t>BaseCollector</w:t>
      </w:r>
      <w:proofErr w:type="spellEnd"/>
      <w:r>
        <w:t xml:space="preserve"> subclasses; integrate with schedulers. | </w:t>
      </w:r>
      <w:proofErr w:type="spellStart"/>
      <w:r>
        <w:t>rlc_master_agent</w:t>
      </w:r>
      <w:proofErr w:type="spellEnd"/>
      <w:r>
        <w:t>/ / src/agents/core/data_agent.py |</w:t>
      </w:r>
    </w:p>
    <w:p w14:paraId="38022316" w14:textId="77777777" w:rsidR="00580F42" w:rsidRDefault="00580F42" w:rsidP="00580F42">
      <w:r>
        <w:t xml:space="preserve">| </w:t>
      </w:r>
      <w:proofErr w:type="spellStart"/>
      <w:r>
        <w:t>DatabaseAgent</w:t>
      </w:r>
      <w:proofErr w:type="spellEnd"/>
      <w:r>
        <w:t xml:space="preserve"> / </w:t>
      </w:r>
      <w:proofErr w:type="spellStart"/>
      <w:r>
        <w:t>InternalDataAgent</w:t>
      </w:r>
      <w:proofErr w:type="spellEnd"/>
      <w:r>
        <w:t xml:space="preserve"> | Database Management | PostgreSQL queries via MCP; caches proprietary data for reports; supports RAG for document retrieval. | Includes document_rag.py for </w:t>
      </w:r>
      <w:proofErr w:type="gramStart"/>
      <w:r>
        <w:t>RAG;</w:t>
      </w:r>
      <w:proofErr w:type="gramEnd"/>
      <w:r>
        <w:t xml:space="preserve"> critical for normalized data access in models. | src/agents/core/database_agent.py / </w:t>
      </w:r>
      <w:proofErr w:type="spellStart"/>
      <w:r>
        <w:t>commodity_pipeline</w:t>
      </w:r>
      <w:proofErr w:type="spellEnd"/>
      <w:r>
        <w:t>/ |</w:t>
      </w:r>
    </w:p>
    <w:p w14:paraId="4508DB8F" w14:textId="77777777" w:rsidR="00580F42" w:rsidRDefault="00580F42" w:rsidP="00580F42">
      <w:r>
        <w:t xml:space="preserve">| </w:t>
      </w:r>
      <w:proofErr w:type="spellStart"/>
      <w:r>
        <w:t>EmailAgent</w:t>
      </w:r>
      <w:proofErr w:type="spellEnd"/>
      <w:r>
        <w:t xml:space="preserve"> / </w:t>
      </w:r>
      <w:proofErr w:type="spellStart"/>
      <w:r>
        <w:t>CalendarAgent</w:t>
      </w:r>
      <w:proofErr w:type="spellEnd"/>
      <w:r>
        <w:t xml:space="preserve"> / Integration Agents | Communication/Integration | Email triage, notifications, scheduling; monitors market intel (e.g., broker reports). | Google OAuth setup via scripts/setup_google_oauth.py; consolidate 21+ </w:t>
      </w:r>
      <w:proofErr w:type="spellStart"/>
      <w:r>
        <w:t>email_manager</w:t>
      </w:r>
      <w:proofErr w:type="spellEnd"/>
      <w:r>
        <w:t xml:space="preserve"> variants into one. | </w:t>
      </w:r>
      <w:proofErr w:type="spellStart"/>
      <w:r>
        <w:t>rlc_master_agent</w:t>
      </w:r>
      <w:proofErr w:type="spellEnd"/>
      <w:r>
        <w:t>/ / src/agents/integration/email_agent.py / calendar_agent.py |</w:t>
      </w:r>
    </w:p>
    <w:p w14:paraId="7FDBCB3F" w14:textId="77777777" w:rsidR="00580F42" w:rsidRDefault="00580F42" w:rsidP="00580F42">
      <w:r>
        <w:t xml:space="preserve">| </w:t>
      </w:r>
      <w:proofErr w:type="spellStart"/>
      <w:r>
        <w:t>WeatherIntelligenceAgent</w:t>
      </w:r>
      <w:proofErr w:type="spellEnd"/>
      <w:r>
        <w:t xml:space="preserve"> / Weather Agents | Specialized Analytics | Parses weather data, generates yield impact briefs; multiple variants (daily/hourly) for alerts on agricultural risks. | Uses weather_api.py; scheduled via </w:t>
      </w:r>
      <w:proofErr w:type="spellStart"/>
      <w:r>
        <w:t>APScheduler</w:t>
      </w:r>
      <w:proofErr w:type="spellEnd"/>
      <w:r>
        <w:t>. | dev/ / src/scheduler/agents/weather_*_agent.py |</w:t>
      </w:r>
    </w:p>
    <w:p w14:paraId="2E1128F9" w14:textId="77777777" w:rsidR="00580F42" w:rsidRDefault="00580F42" w:rsidP="00580F42">
      <w:r>
        <w:t xml:space="preserve">| </w:t>
      </w:r>
      <w:proofErr w:type="spellStart"/>
      <w:r>
        <w:t>MarketResearchAgent</w:t>
      </w:r>
      <w:proofErr w:type="spellEnd"/>
      <w:r>
        <w:t xml:space="preserve"> | Analytical Reporting | Qualitative research on market factors; synthesizes into narratives for bullish/bearish insights. | Depends on web/X search tools (hypothetical); proposed for reporting/. | </w:t>
      </w:r>
      <w:proofErr w:type="spellStart"/>
      <w:r>
        <w:t>commodity_pipeline</w:t>
      </w:r>
      <w:proofErr w:type="spellEnd"/>
      <w:r>
        <w:t>/ / src/agents/reporting/market_research_agent.py |</w:t>
      </w:r>
    </w:p>
    <w:p w14:paraId="635DA050" w14:textId="77777777" w:rsidR="00580F42" w:rsidRDefault="00580F42" w:rsidP="00580F42">
      <w:r>
        <w:lastRenderedPageBreak/>
        <w:t xml:space="preserve">| </w:t>
      </w:r>
      <w:proofErr w:type="spellStart"/>
      <w:r>
        <w:t>ApprovalManager</w:t>
      </w:r>
      <w:proofErr w:type="spellEnd"/>
      <w:r>
        <w:t xml:space="preserve"> | Human-in-the-Loop | Workflow approvals for human review; ensures oversight on forecasts before distribution. | Integrates with </w:t>
      </w:r>
      <w:proofErr w:type="spellStart"/>
      <w:r>
        <w:t>EmailAgent</w:t>
      </w:r>
      <w:proofErr w:type="spellEnd"/>
      <w:r>
        <w:t xml:space="preserve"> for notifications. | </w:t>
      </w:r>
      <w:proofErr w:type="spellStart"/>
      <w:r>
        <w:t>rlc_master_agent</w:t>
      </w:r>
      <w:proofErr w:type="spellEnd"/>
      <w:r>
        <w:t>/ / src/</w:t>
      </w:r>
      <w:proofErr w:type="gramStart"/>
      <w:r>
        <w:t>agents</w:t>
      </w:r>
      <w:proofErr w:type="gramEnd"/>
      <w:r>
        <w:t>/core/ |</w:t>
      </w:r>
    </w:p>
    <w:p w14:paraId="19DBFE52" w14:textId="77777777" w:rsidR="00580F42" w:rsidRDefault="00580F42" w:rsidP="00580F42">
      <w:r>
        <w:t>| Report Writer Agent | Reporting | Generates templated reports (e.g., weekly HB, price analyses); incorporates visuals and narratives. | Uses Graphics Generator; outputs to outputs/reports/. | src/agents/reporting/report_writer_agent.py |</w:t>
      </w:r>
    </w:p>
    <w:p w14:paraId="27B860CA" w14:textId="77777777" w:rsidR="00580F42" w:rsidRDefault="00580F42" w:rsidP="00580F42">
      <w:r>
        <w:t xml:space="preserve">| Fundamental Analyzer | Analysis | Supply-demand balances, stocks-to-use ratios; produces tables for economic baselines. | Relies on Silver/Gold tables; Excel integration via </w:t>
      </w:r>
      <w:proofErr w:type="spellStart"/>
      <w:r>
        <w:t>openpyxl</w:t>
      </w:r>
      <w:proofErr w:type="spellEnd"/>
      <w:r>
        <w:t>. | src/agents/analysis/fundamental_analyzer.py |</w:t>
      </w:r>
    </w:p>
    <w:p w14:paraId="6765E66B" w14:textId="77777777" w:rsidR="00580F42" w:rsidRDefault="00580F42" w:rsidP="00580F42">
      <w:r>
        <w:t xml:space="preserve">| Price Forecaster | Analysis | ML/statistical forecasting with confidence intervals; tracks accuracy via forecast_tracker.py. | Includes forecast_tracker.py for performance metrics; uses </w:t>
      </w:r>
      <w:proofErr w:type="spellStart"/>
      <w:r>
        <w:t>statsmodels</w:t>
      </w:r>
      <w:proofErr w:type="spellEnd"/>
      <w:r>
        <w:t>/torch. | src/agents/analysis/price_forecaster.py / deployment/forecast_tracker.py |</w:t>
      </w:r>
    </w:p>
    <w:p w14:paraId="4B458A2F" w14:textId="77777777" w:rsidR="00580F42" w:rsidRDefault="00580F42" w:rsidP="00580F42">
      <w:r>
        <w:t>| Spread/Basis Analyst / Seasonal Analyst | Analysis | Spreads, basis, seasonality trends; models production/price cycles. | Proposed modules; depend on market data collectors. | src/agents/analysis/spread_basis_analyzer.py / seasonal_analyst.py |</w:t>
      </w:r>
    </w:p>
    <w:p w14:paraId="45D31BD1" w14:textId="77777777" w:rsidR="00580F42" w:rsidRDefault="00580F42" w:rsidP="00580F42">
      <w:r>
        <w:t>| Graphics/Visualization Generator | Visualization | Creates charts; stores in data/</w:t>
      </w:r>
      <w:proofErr w:type="spellStart"/>
      <w:r>
        <w:t>generated_graphics</w:t>
      </w:r>
      <w:proofErr w:type="spellEnd"/>
      <w:r>
        <w:t>/; enhances report readability. | Uses matplotlib; integrates with Report Writer. | src/agents/graphics_generator_agent.py |</w:t>
      </w:r>
    </w:p>
    <w:p w14:paraId="4EDF0C99" w14:textId="77777777" w:rsidR="00580F42" w:rsidRDefault="00580F42" w:rsidP="00580F42">
      <w:r>
        <w:t xml:space="preserve">| Publishing Agents (Proposed) | Publishing | </w:t>
      </w:r>
      <w:proofErr w:type="gramStart"/>
      <w:r>
        <w:t>Social media</w:t>
      </w:r>
      <w:proofErr w:type="gramEnd"/>
      <w:r>
        <w:t xml:space="preserve"> posting (Twitter/LinkedIn), </w:t>
      </w:r>
      <w:proofErr w:type="gramStart"/>
      <w:r>
        <w:t>newsletter generation</w:t>
      </w:r>
      <w:proofErr w:type="gramEnd"/>
      <w:r>
        <w:t xml:space="preserve">/distribution; automates market insights sharing. | New; depends on </w:t>
      </w:r>
      <w:proofErr w:type="spellStart"/>
      <w:r>
        <w:t>EmailAgent</w:t>
      </w:r>
      <w:proofErr w:type="spellEnd"/>
      <w:r>
        <w:t xml:space="preserve"> for distribution. | src/agents/publishing/ (proposed) |</w:t>
      </w:r>
    </w:p>
    <w:p w14:paraId="5DF32418" w14:textId="77777777" w:rsidR="00580F42" w:rsidRDefault="00580F42" w:rsidP="00580F42"/>
    <w:p w14:paraId="53BC96BE" w14:textId="77777777" w:rsidR="00580F42" w:rsidRDefault="00580F42" w:rsidP="00580F42">
      <w:r>
        <w:t>### Global and Regional Data Collection Pipelines (Collectors)</w:t>
      </w:r>
    </w:p>
    <w:p w14:paraId="04EFD1B1" w14:textId="77777777" w:rsidR="00580F42" w:rsidRDefault="00580F42" w:rsidP="00580F42">
      <w:r>
        <w:t xml:space="preserve">Expanded to include specific methods (e.g., </w:t>
      </w:r>
      <w:proofErr w:type="gramStart"/>
      <w:r>
        <w:t>collect(</w:t>
      </w:r>
      <w:proofErr w:type="gramEnd"/>
      <w:r>
        <w:t>)), normalization notes, and biofuel integrations.</w:t>
      </w:r>
    </w:p>
    <w:p w14:paraId="7F4C1E88" w14:textId="77777777" w:rsidR="00580F42" w:rsidRDefault="00580F42" w:rsidP="00580F42"/>
    <w:p w14:paraId="263C4031" w14:textId="77777777" w:rsidR="00580F42" w:rsidRDefault="00580F42" w:rsidP="00580F42">
      <w:r>
        <w:t>| Geographic Scope | Source Agency | Component Name | Description and Agronomic Application | Dependencies/Notes |</w:t>
      </w:r>
    </w:p>
    <w:p w14:paraId="70776A25" w14:textId="77777777" w:rsidR="00580F42" w:rsidRDefault="00580F42" w:rsidP="00580F42">
      <w:r>
        <w:t>|------------------|---------------|----------------|---------------------------------------|--------------------|</w:t>
      </w:r>
    </w:p>
    <w:p w14:paraId="302FFF2F" w14:textId="77777777" w:rsidR="00580F42" w:rsidRDefault="00580F42" w:rsidP="00580F42">
      <w:r>
        <w:lastRenderedPageBreak/>
        <w:t xml:space="preserve">| Global | FAO / NOAA / NASA | faostat_collector.py, ndvi_collector.py, gefs_ensemble_collector.py | Global stats, NDVI for vegetation, ensembles for yield risk; normalizes to </w:t>
      </w:r>
      <w:proofErr w:type="gramStart"/>
      <w:r>
        <w:t>Bronze</w:t>
      </w:r>
      <w:proofErr w:type="gramEnd"/>
      <w:r>
        <w:t xml:space="preserve"> tables. | Inherit </w:t>
      </w:r>
      <w:proofErr w:type="spellStart"/>
      <w:r>
        <w:t>BaseCollector</w:t>
      </w:r>
      <w:proofErr w:type="spellEnd"/>
      <w:r>
        <w:t>; async preferred. |</w:t>
      </w:r>
    </w:p>
    <w:p w14:paraId="3C5D7DB9" w14:textId="77777777" w:rsidR="00580F42" w:rsidRDefault="00580F42" w:rsidP="00580F42">
      <w:r>
        <w:t xml:space="preserve">| South America | CONAB / IMEA / ANEC / </w:t>
      </w:r>
      <w:proofErr w:type="spellStart"/>
      <w:r>
        <w:t>ABIove</w:t>
      </w:r>
      <w:proofErr w:type="spellEnd"/>
      <w:r>
        <w:t xml:space="preserve"> / IBGE / INDEC / DANE / DNA | conab_collector.py, conab_soybean_agent.py, imea_collector.py, imea_soybean_indicator_agent.py, anec_collector.py, brazil_lineup_agent.py, brazil_agent.py, abiove_collector.py, ibge_sidra_collector.py, argentina_agent.py, colombia_agent.py, uruguay_agent.py | Crop estimates, exports, trade matrices; tracks South American supply impacts on global prices. | Regional folders; consolidate duplicates (e.g., async versions). |</w:t>
      </w:r>
    </w:p>
    <w:p w14:paraId="69ACFF44" w14:textId="77777777" w:rsidR="00580F42" w:rsidRDefault="00580F42" w:rsidP="00580F42">
      <w:r>
        <w:t>| United States | USDA (AMS/NASS/ERS/FAS), CFTC, EIA, EPA, Census, Drought | usda_ams_collector.py (async), usda_ams_collector_asynch.py, usda_nass_collector.py, usda_ers_collector.py, ers_feed_grains_collector.py, usda_fas_collector.py, backfill_fas_psd.py, cftc_cot_collector.py, eia_ethanol_collector.py, eia_petroleum_collector.py, eia_biofuels_collector.py, eia_petroleum_agent.py, epa_rfs_collector.py, epa_pathway_collector.py, export_pathway_spreadsheet.py, emts_csv_loader.py, excel_emts_updater.py, census_trade_collector.py, pull_census_trade.py, drought_collector.py | Crop ratings, trade, RINs, energy stats; links biofuels to commodity demand. | Multiple duplicates; retain async, archive others; PDF parsers for WASDE. |</w:t>
      </w:r>
    </w:p>
    <w:p w14:paraId="2CC9C479" w14:textId="77777777" w:rsidR="00580F42" w:rsidRDefault="00580F42" w:rsidP="00580F42">
      <w:r>
        <w:t>| North America (Canada) | CGC / Statistics Canada | cgc_collector.py, statscan_collector.py, pull_statcan_trade.py | Grain and trade data; monitors cross-border flows. | Consolidate with US collectors. |</w:t>
      </w:r>
    </w:p>
    <w:p w14:paraId="53831798" w14:textId="77777777" w:rsidR="00580F42" w:rsidRDefault="00580F42" w:rsidP="00580F42">
      <w:r>
        <w:t>| Asia | MPOB | mpob_collector.py | Palm oil data; influences vegetable oil markets. | Minimal; expand for more Asia sources if needed. |</w:t>
      </w:r>
    </w:p>
    <w:p w14:paraId="672D008D" w14:textId="77777777" w:rsidR="00580F42" w:rsidRDefault="00580F42" w:rsidP="00580F42">
      <w:r>
        <w:t>| Europe | Eurostat | eurostat_collector.py | EU stats; for policy and trade analysis. | Basic; potential for expansion. |</w:t>
      </w:r>
    </w:p>
    <w:p w14:paraId="447B155D" w14:textId="77777777" w:rsidR="00580F42" w:rsidRDefault="00580F42" w:rsidP="00580F42">
      <w:r>
        <w:t>| Market Data | CME / IBKR / TradeStation | cme_settlements_collector.py, futures_data_collector.py, ibkr_collector.py, tradestation_collector.py | Real-time pricing; basis for forecasting models. | Integrate with Price Forecaster. |</w:t>
      </w:r>
    </w:p>
    <w:p w14:paraId="40EF5917" w14:textId="77777777" w:rsidR="00580F42" w:rsidRDefault="00580F42" w:rsidP="00580F42"/>
    <w:p w14:paraId="3939AC0F" w14:textId="77777777" w:rsidR="00580F42" w:rsidRDefault="00580F42" w:rsidP="00580F42">
      <w:r>
        <w:t>### Data Transformation, Loading, and Storage Infrastructure</w:t>
      </w:r>
    </w:p>
    <w:p w14:paraId="748A9A15" w14:textId="77777777" w:rsidR="00580F42" w:rsidRDefault="00580F42" w:rsidP="00580F42">
      <w:r>
        <w:lastRenderedPageBreak/>
        <w:t>- **Ingestion/Transformation**: PDF parsers (e.g., WASDE PDF parser), silver transformations (e.g., wheat_silver_transformations.py for derived metrics like stocks-to-use), EMTS loaders.</w:t>
      </w:r>
    </w:p>
    <w:p w14:paraId="04460148" w14:textId="77777777" w:rsidR="00580F42" w:rsidRDefault="00580F42" w:rsidP="00580F42">
      <w:r>
        <w:t>- **Loaders**: Database loaders with type enforcement, audit fields; document_rag.py for RAG over docs.</w:t>
      </w:r>
    </w:p>
    <w:p w14:paraId="0CABDF22" w14:textId="77777777" w:rsidR="00580F42" w:rsidRDefault="00580F42" w:rsidP="00580F42">
      <w:r>
        <w:t xml:space="preserve">- **Storage**: Medallion (Bronze raw, Silver transformed, </w:t>
      </w:r>
      <w:proofErr w:type="gramStart"/>
      <w:r>
        <w:t>Gold</w:t>
      </w:r>
      <w:proofErr w:type="gramEnd"/>
      <w:r>
        <w:t xml:space="preserve"> views); schemas in database/schemas/ (numbered SQL files for migrations).</w:t>
      </w:r>
    </w:p>
    <w:p w14:paraId="389BC2C4" w14:textId="77777777" w:rsidR="00580F42" w:rsidRDefault="00580F42" w:rsidP="00580F42">
      <w:r>
        <w:t>- **Exports/Trackers**: powerbi_export.py for dashboards, forecast_tracker.py for model accuracy, excel_emts_updater.py for spreadsheets.</w:t>
      </w:r>
    </w:p>
    <w:p w14:paraId="4A8BA182" w14:textId="77777777" w:rsidR="00580F42" w:rsidRDefault="00580F42" w:rsidP="00580F42"/>
    <w:p w14:paraId="69BFDCEE" w14:textId="77777777" w:rsidR="00580F42" w:rsidRDefault="00580F42" w:rsidP="00580F42">
      <w:r>
        <w:t>### Orchestration, Scheduling, and Dispatch Mechanisms</w:t>
      </w:r>
    </w:p>
    <w:p w14:paraId="008B7519" w14:textId="77777777" w:rsidR="00580F42" w:rsidRDefault="00580F42" w:rsidP="00580F42">
      <w:r>
        <w:t>- **Orchestrators**: daily_workflow.py, weekly_report_workflow.py, monthly_tasks.py; define task sequences.</w:t>
      </w:r>
    </w:p>
    <w:p w14:paraId="0118035F" w14:textId="77777777" w:rsidR="00580F42" w:rsidRDefault="00580F42" w:rsidP="00580F42">
      <w:r>
        <w:t xml:space="preserve">- **Schedulers**: </w:t>
      </w:r>
      <w:proofErr w:type="spellStart"/>
      <w:r>
        <w:t>APScheduler</w:t>
      </w:r>
      <w:proofErr w:type="spellEnd"/>
      <w:r>
        <w:t xml:space="preserve"> daemon, task scheduling scripts, Windows Task Scheduler configs; central registry for jobs aligned to agency calendars.</w:t>
      </w:r>
    </w:p>
    <w:p w14:paraId="11460B56" w14:textId="77777777" w:rsidR="00580F42" w:rsidRDefault="00580F42" w:rsidP="00580F42">
      <w:r>
        <w:t>- **Services**: API clients (e.g., api/census_api.py, usda_api.py, weather_api.py), document builders, RAG (document_rag.py), Excel handlers.</w:t>
      </w:r>
    </w:p>
    <w:p w14:paraId="472DAD95" w14:textId="77777777" w:rsidR="00580F42" w:rsidRDefault="00580F42" w:rsidP="00580F42">
      <w:r>
        <w:t>- **Tools**: LLM-callable (e.g., run_collector_tool.py, query_db_tool.py, publish_content_tool.py); in src/tools/.</w:t>
      </w:r>
    </w:p>
    <w:p w14:paraId="3E68F553" w14:textId="77777777" w:rsidR="00580F42" w:rsidRDefault="00580F42" w:rsidP="00580F42">
      <w:r>
        <w:t>- **Utilities**: Config (config/settings.py), logging (utils/logging_setup.py), validation (utils/data_validation.py), conversions (utils/unit_conversions.py).</w:t>
      </w:r>
    </w:p>
    <w:p w14:paraId="5B98382F" w14:textId="77777777" w:rsidR="00580F42" w:rsidRDefault="00580F42" w:rsidP="00580F42"/>
    <w:p w14:paraId="79B04467" w14:textId="77777777" w:rsidR="00580F42" w:rsidRDefault="00580F42" w:rsidP="00580F42">
      <w:r>
        <w:t>### Documentation, Domain Knowledge, and Training</w:t>
      </w:r>
    </w:p>
    <w:p w14:paraId="7A3D21BE" w14:textId="77777777" w:rsidR="00580F42" w:rsidRDefault="00580F42" w:rsidP="00580F42">
      <w:r>
        <w:t>- **Docs**: Architecture (docs/architecture_plans.md), guides (docs/user_guides.md), schemas (CLAUDE.md, LLM_DATABASE_CONTEXT.md), knowledge (BALANCE_SHEET_KNOWLEDGE.md, FORECAST_TRACKING_GUIDE.md), samples (docs/samples/).</w:t>
      </w:r>
    </w:p>
    <w:p w14:paraId="16447FD2" w14:textId="77777777" w:rsidR="00580F42" w:rsidRDefault="00580F42" w:rsidP="00580F42">
      <w:r>
        <w:t>- **Training**: LLM materials, screen recordings in training/.</w:t>
      </w:r>
    </w:p>
    <w:p w14:paraId="5CE85043" w14:textId="77777777" w:rsidR="00580F42" w:rsidRDefault="00580F42" w:rsidP="00580F42"/>
    <w:p w14:paraId="575C044A" w14:textId="77777777" w:rsidR="00580F42" w:rsidRDefault="00580F42" w:rsidP="00580F42">
      <w:r>
        <w:t xml:space="preserve">## </w:t>
      </w:r>
      <w:proofErr w:type="spellStart"/>
      <w:r>
        <w:t>Monorepo</w:t>
      </w:r>
      <w:proofErr w:type="spellEnd"/>
      <w:r>
        <w:t xml:space="preserve"> Best Practices for Python Projects</w:t>
      </w:r>
    </w:p>
    <w:p w14:paraId="001D5E95" w14:textId="77777777" w:rsidR="00580F42" w:rsidRDefault="00580F42" w:rsidP="00580F42">
      <w:r>
        <w:lastRenderedPageBreak/>
        <w:t xml:space="preserve">Adopting a </w:t>
      </w:r>
      <w:proofErr w:type="spellStart"/>
      <w:r>
        <w:t>monorepo</w:t>
      </w:r>
      <w:proofErr w:type="spellEnd"/>
      <w:r>
        <w:t xml:space="preserve"> for RLC-Agent aligns with Python best practices, as it promotes uniformity, atomic changes, and efficient CI.  Key practices, tailored to this AI-driven project:</w:t>
      </w:r>
    </w:p>
    <w:p w14:paraId="01C2297D" w14:textId="77777777" w:rsidR="00580F42" w:rsidRDefault="00580F42" w:rsidP="00580F42"/>
    <w:p w14:paraId="10BE4C19" w14:textId="77777777" w:rsidR="00580F42" w:rsidRDefault="00580F42" w:rsidP="00580F42">
      <w:r>
        <w:t xml:space="preserve">- **Structure and Organization**: Use a flat namespace with src/ as the code root, subdirectories for domains (e.g., agents/, pipeline/), and per-subproject </w:t>
      </w:r>
      <w:proofErr w:type="spellStart"/>
      <w:proofErr w:type="gramStart"/>
      <w:r>
        <w:t>pyproject.toml</w:t>
      </w:r>
      <w:proofErr w:type="spellEnd"/>
      <w:proofErr w:type="gramEnd"/>
      <w:r>
        <w:t xml:space="preserve"> for dependencies. Avoid </w:t>
      </w:r>
      <w:proofErr w:type="gramStart"/>
      <w:r>
        <w:t>nesting;</w:t>
      </w:r>
      <w:proofErr w:type="gramEnd"/>
      <w:r>
        <w:t xml:space="preserve"> group collectors by region. Include a root </w:t>
      </w:r>
      <w:proofErr w:type="spellStart"/>
      <w:proofErr w:type="gramStart"/>
      <w:r>
        <w:t>pyproject.toml</w:t>
      </w:r>
      <w:proofErr w:type="spellEnd"/>
      <w:proofErr w:type="gramEnd"/>
      <w:r>
        <w:t xml:space="preserve"> for shared configs (linters like black/ruff, formatters). </w:t>
      </w:r>
    </w:p>
    <w:p w14:paraId="6F7A18F5" w14:textId="77777777" w:rsidR="00580F42" w:rsidRDefault="00580F42" w:rsidP="00580F42"/>
    <w:p w14:paraId="3A1C70AB" w14:textId="77777777" w:rsidR="00580F42" w:rsidRDefault="00580F42" w:rsidP="00580F42">
      <w:r>
        <w:t xml:space="preserve">- **Dependency Management**: Centralize dependencies in requirements.txt or </w:t>
      </w:r>
      <w:proofErr w:type="spellStart"/>
      <w:r>
        <w:t>uv</w:t>
      </w:r>
      <w:proofErr w:type="spellEnd"/>
      <w:r>
        <w:t>/poetry at root for consistency, with editable installs (pip install -</w:t>
      </w:r>
      <w:proofErr w:type="gramStart"/>
      <w:r>
        <w:t>e .</w:t>
      </w:r>
      <w:proofErr w:type="gramEnd"/>
      <w:r>
        <w:t xml:space="preserve">) for local dev without publishing. Use tools like </w:t>
      </w:r>
      <w:proofErr w:type="spellStart"/>
      <w:r>
        <w:t>uv</w:t>
      </w:r>
      <w:proofErr w:type="spellEnd"/>
      <w:r>
        <w:t xml:space="preserve"> or Pants for </w:t>
      </w:r>
      <w:proofErr w:type="spellStart"/>
      <w:r>
        <w:t>monorepo</w:t>
      </w:r>
      <w:proofErr w:type="spellEnd"/>
      <w:r>
        <w:t xml:space="preserve">-aware builds, handling interdependencies (e.g., agents depending on services). </w:t>
      </w:r>
    </w:p>
    <w:p w14:paraId="701B2384" w14:textId="77777777" w:rsidR="00580F42" w:rsidRDefault="00580F42" w:rsidP="00580F42"/>
    <w:p w14:paraId="5C2E5F29" w14:textId="77777777" w:rsidR="00580F42" w:rsidRDefault="00580F42" w:rsidP="00580F42">
      <w:r>
        <w:t>- **Tooling and Uniformity**: Standardize linters/formatters/CI configs across the repo for easier maintenance. Implement caching (local/remote) for builds/tests to keep performance high as the repo grows. Use Poetry Polylith or similar plugins for modular code sharing without separate registries.</w:t>
      </w:r>
    </w:p>
    <w:p w14:paraId="7A058A6C" w14:textId="77777777" w:rsidR="00580F42" w:rsidRDefault="00580F42" w:rsidP="00580F42"/>
    <w:p w14:paraId="419C4BF8" w14:textId="77777777" w:rsidR="00580F42" w:rsidRDefault="00580F42" w:rsidP="00580F42">
      <w:r>
        <w:t>- **CI/CD and Versioning**: Automate CI to pick up changes instantly; use atomic commits for cross-module updates (e.g., collector + analyzer changes). For versioning, tag submodules independently (e.g., collectors-v1.2.3) or release in batches. Integrate distributed task execution for scalability.</w:t>
      </w:r>
    </w:p>
    <w:p w14:paraId="241B30F4" w14:textId="77777777" w:rsidR="00580F42" w:rsidRDefault="00580F42" w:rsidP="00580F42"/>
    <w:p w14:paraId="4231BB89" w14:textId="77777777" w:rsidR="00580F42" w:rsidRDefault="00580F42" w:rsidP="00580F42">
      <w:r>
        <w:t xml:space="preserve">- **Standardization and Governance**: Enforce policies for branches (e.g., main uncluttered), code reviews, and best practices </w:t>
      </w:r>
      <w:proofErr w:type="gramStart"/>
      <w:r>
        <w:t>via .</w:t>
      </w:r>
      <w:proofErr w:type="spellStart"/>
      <w:r>
        <w:t>cursorrules</w:t>
      </w:r>
      <w:proofErr w:type="spellEnd"/>
      <w:proofErr w:type="gramEnd"/>
      <w:r>
        <w:t xml:space="preserve"> or agents.md for LLM agents. Promote modular code/reuse, especially for shared utilities in econometric models.</w:t>
      </w:r>
    </w:p>
    <w:p w14:paraId="08F447C5" w14:textId="77777777" w:rsidR="00580F42" w:rsidRDefault="00580F42" w:rsidP="00580F42"/>
    <w:p w14:paraId="1E72119B" w14:textId="77777777" w:rsidR="00580F42" w:rsidRDefault="00580F42" w:rsidP="00580F42">
      <w:r>
        <w:t xml:space="preserve">- **Challenges Mitigation**: Monitor repo size; use Git LFS for large data/models. For LLM integration, ensure clear paths to prevent context confusion. </w:t>
      </w:r>
    </w:p>
    <w:p w14:paraId="191A3443" w14:textId="77777777" w:rsidR="00580F42" w:rsidRDefault="00580F42" w:rsidP="00580F42"/>
    <w:p w14:paraId="1D53B6B9" w14:textId="77777777" w:rsidR="00580F42" w:rsidRDefault="00580F42" w:rsidP="00580F42">
      <w:r>
        <w:lastRenderedPageBreak/>
        <w:t>## Detailed Migration Timeline</w:t>
      </w:r>
    </w:p>
    <w:p w14:paraId="2F959C84" w14:textId="77777777" w:rsidR="00580F42" w:rsidRDefault="00580F42" w:rsidP="00580F42">
      <w:r>
        <w:t xml:space="preserve">This timeline assumes a small team (1-3 developers, including the project owner) with access to Git for the </w:t>
      </w:r>
      <w:proofErr w:type="spellStart"/>
      <w:r>
        <w:t>monorepo</w:t>
      </w:r>
      <w:proofErr w:type="spellEnd"/>
      <w:r>
        <w:t xml:space="preserve">. Total duration: 8-10 weeks, with buffers for testing. </w:t>
      </w:r>
      <w:proofErr w:type="gramStart"/>
      <w:r>
        <w:t>Dependencies</w:t>
      </w:r>
      <w:proofErr w:type="gramEnd"/>
      <w:r>
        <w:t xml:space="preserve"> include freezing production runs during key phases. Milestones include code freezes, tests, and deployments.</w:t>
      </w:r>
    </w:p>
    <w:p w14:paraId="19A24E78" w14:textId="77777777" w:rsidR="00580F42" w:rsidRDefault="00580F42" w:rsidP="00580F42"/>
    <w:p w14:paraId="02A91542" w14:textId="77777777" w:rsidR="00580F42" w:rsidRDefault="00580F42" w:rsidP="00580F42">
      <w:r>
        <w:t>### Phase 1: Audit and Deprecation (Weeks 1-2)</w:t>
      </w:r>
    </w:p>
    <w:p w14:paraId="2BA13947" w14:textId="77777777" w:rsidR="00580F42" w:rsidRDefault="00580F42" w:rsidP="00580F42">
      <w:r>
        <w:t>- **Duration**: 2 weeks.</w:t>
      </w:r>
    </w:p>
    <w:p w14:paraId="631F2A64" w14:textId="77777777" w:rsidR="00580F42" w:rsidRDefault="00580F42" w:rsidP="00580F42">
      <w:r>
        <w:t>- **Tasks**:</w:t>
      </w:r>
    </w:p>
    <w:p w14:paraId="3DAA27C1" w14:textId="77777777" w:rsidR="00580F42" w:rsidRDefault="00580F42" w:rsidP="00580F42">
      <w:r>
        <w:t xml:space="preserve">  - Day 1-3: Freeze repository; review logs/Notion to map active paths and identify 126+ </w:t>
      </w:r>
      <w:proofErr w:type="spellStart"/>
      <w:r>
        <w:t>redundants</w:t>
      </w:r>
      <w:proofErr w:type="spellEnd"/>
      <w:r>
        <w:t xml:space="preserve"> (e.g., duplicate collectors, email managers).</w:t>
      </w:r>
    </w:p>
    <w:p w14:paraId="43C3E065" w14:textId="77777777" w:rsidR="00580F42" w:rsidRDefault="00580F42" w:rsidP="00580F42">
      <w:r>
        <w:t xml:space="preserve">  - Day 4-7: Flag/archive deprecated files to archive/; delete obsolete (e.g., sync collectors); consolidate async versions as canonical.</w:t>
      </w:r>
    </w:p>
    <w:p w14:paraId="4C844EE5" w14:textId="77777777" w:rsidR="00580F42" w:rsidRDefault="00580F42" w:rsidP="00580F42">
      <w:r>
        <w:t xml:space="preserve">  - Day 8-10: Inventory verification; update Notion with interim mappings.</w:t>
      </w:r>
    </w:p>
    <w:p w14:paraId="0AD3769E" w14:textId="77777777" w:rsidR="00580F42" w:rsidRDefault="00580F42" w:rsidP="00580F42">
      <w:r>
        <w:t xml:space="preserve">  - Day 11-14: Initial Git </w:t>
      </w:r>
      <w:proofErr w:type="spellStart"/>
      <w:r>
        <w:t>monorepo</w:t>
      </w:r>
      <w:proofErr w:type="spellEnd"/>
      <w:r>
        <w:t xml:space="preserve"> setup (</w:t>
      </w:r>
      <w:proofErr w:type="spellStart"/>
      <w:r>
        <w:t>init</w:t>
      </w:r>
      <w:proofErr w:type="spellEnd"/>
      <w:r>
        <w:t xml:space="preserve"> repo, </w:t>
      </w:r>
      <w:proofErr w:type="gramStart"/>
      <w:r>
        <w:t>add .gitignore</w:t>
      </w:r>
      <w:proofErr w:type="gramEnd"/>
      <w:r>
        <w:t xml:space="preserve"> for caches, configure Git LFS for data/models).</w:t>
      </w:r>
    </w:p>
    <w:p w14:paraId="6D7A538D" w14:textId="77777777" w:rsidR="00580F42" w:rsidRDefault="00580F42" w:rsidP="00580F42">
      <w:r>
        <w:t xml:space="preserve">- **Milestones**: Complete audit report; archived </w:t>
      </w:r>
      <w:proofErr w:type="spellStart"/>
      <w:r>
        <w:t>redundants</w:t>
      </w:r>
      <w:proofErr w:type="spellEnd"/>
      <w:r>
        <w:t xml:space="preserve">; initial </w:t>
      </w:r>
      <w:proofErr w:type="spellStart"/>
      <w:r>
        <w:t>monorepo</w:t>
      </w:r>
      <w:proofErr w:type="spellEnd"/>
      <w:r>
        <w:t xml:space="preserve"> skeleton.</w:t>
      </w:r>
    </w:p>
    <w:p w14:paraId="08E4455B" w14:textId="77777777" w:rsidR="00580F42" w:rsidRDefault="00580F42" w:rsidP="00580F42">
      <w:r>
        <w:t>- **Dependencies**: Access to logs/Notion; no new commits during audit.</w:t>
      </w:r>
    </w:p>
    <w:p w14:paraId="384574B9" w14:textId="77777777" w:rsidR="00580F42" w:rsidRDefault="00580F42" w:rsidP="00580F42">
      <w:r>
        <w:t>- **Risks/Buffer**: 2-3 days for unexpected duplicates.</w:t>
      </w:r>
    </w:p>
    <w:p w14:paraId="5B9BADAE" w14:textId="77777777" w:rsidR="00580F42" w:rsidRDefault="00580F42" w:rsidP="00580F42"/>
    <w:p w14:paraId="7E62C932" w14:textId="77777777" w:rsidR="00580F42" w:rsidRDefault="00580F42" w:rsidP="00580F42">
      <w:r>
        <w:t>### Phase 2: Module Relocation and Encapsulation (Weeks 3-5)</w:t>
      </w:r>
    </w:p>
    <w:p w14:paraId="2ECD6CF7" w14:textId="77777777" w:rsidR="00580F42" w:rsidRDefault="00580F42" w:rsidP="00580F42">
      <w:r>
        <w:t>- **Duration**: 3 weeks.</w:t>
      </w:r>
    </w:p>
    <w:p w14:paraId="19DA057E" w14:textId="77777777" w:rsidR="00580F42" w:rsidRDefault="00580F42" w:rsidP="00580F42">
      <w:r>
        <w:t>- **Tasks**:</w:t>
      </w:r>
    </w:p>
    <w:p w14:paraId="5C116A5E" w14:textId="77777777" w:rsidR="00580F42" w:rsidRDefault="00580F42" w:rsidP="00580F42">
      <w:r>
        <w:t xml:space="preserve">  - Week 3: Sanitize root (move configs to root, code to src/); relocate core agents to src/</w:t>
      </w:r>
      <w:proofErr w:type="gramStart"/>
      <w:r>
        <w:t>agents</w:t>
      </w:r>
      <w:proofErr w:type="gramEnd"/>
      <w:r>
        <w:t>/core/ and specialized/.</w:t>
      </w:r>
    </w:p>
    <w:p w14:paraId="232A8FD0" w14:textId="77777777" w:rsidR="00580F42" w:rsidRDefault="00580F42" w:rsidP="00580F42">
      <w:r>
        <w:t xml:space="preserve">  - Week 4: Unify collectors/transformers/loaders in src/pipeline/; enforce </w:t>
      </w:r>
      <w:proofErr w:type="spellStart"/>
      <w:r>
        <w:t>BaseCollector</w:t>
      </w:r>
      <w:proofErr w:type="spellEnd"/>
      <w:r>
        <w:t xml:space="preserve"> inheritance; move econometrics to src/econometrics/ (classical/ML subdirs).</w:t>
      </w:r>
    </w:p>
    <w:p w14:paraId="32DBD51D" w14:textId="77777777" w:rsidR="00580F42" w:rsidRDefault="00580F42" w:rsidP="00580F42">
      <w:r>
        <w:t xml:space="preserve">  - Week 5: Integrate services/tools/utils; add </w:t>
      </w:r>
      <w:proofErr w:type="spellStart"/>
      <w:proofErr w:type="gramStart"/>
      <w:r>
        <w:t>pyproject.toml</w:t>
      </w:r>
      <w:proofErr w:type="spellEnd"/>
      <w:proofErr w:type="gramEnd"/>
      <w:r>
        <w:t xml:space="preserve"> for dependencies; implement editable installs for testing.</w:t>
      </w:r>
    </w:p>
    <w:p w14:paraId="368B7601" w14:textId="77777777" w:rsidR="00580F42" w:rsidRDefault="00580F42" w:rsidP="00580F42">
      <w:r>
        <w:lastRenderedPageBreak/>
        <w:t>- **Milestones**: All active code in src/; basic tests passing; uniform linter configs applied.</w:t>
      </w:r>
    </w:p>
    <w:p w14:paraId="1F3ACE3F" w14:textId="77777777" w:rsidR="00580F42" w:rsidRDefault="00580F42" w:rsidP="00580F42">
      <w:r>
        <w:t xml:space="preserve">- **Dependencies**: Phase 1 complete; Python environment with </w:t>
      </w:r>
      <w:proofErr w:type="spellStart"/>
      <w:r>
        <w:t>uv</w:t>
      </w:r>
      <w:proofErr w:type="spellEnd"/>
      <w:r>
        <w:t>/poetry.</w:t>
      </w:r>
    </w:p>
    <w:p w14:paraId="2E06FE1C" w14:textId="77777777" w:rsidR="00580F42" w:rsidRDefault="00580F42" w:rsidP="00580F42">
      <w:r>
        <w:t>- **Risks/Buffer**: 1 week for refactoring interdependencies.</w:t>
      </w:r>
    </w:p>
    <w:p w14:paraId="5D4F4CFD" w14:textId="77777777" w:rsidR="00580F42" w:rsidRDefault="00580F42" w:rsidP="00580F42"/>
    <w:p w14:paraId="4649776D" w14:textId="77777777" w:rsidR="00580F42" w:rsidRDefault="00580F42" w:rsidP="00580F42">
      <w:r>
        <w:t>### Phase 3: Scheduling Unification and Integration (Weeks 6-7)</w:t>
      </w:r>
    </w:p>
    <w:p w14:paraId="0B77718F" w14:textId="77777777" w:rsidR="00580F42" w:rsidRDefault="00580F42" w:rsidP="00580F42">
      <w:r>
        <w:t>- **Duration**: 2 weeks.</w:t>
      </w:r>
    </w:p>
    <w:p w14:paraId="004C3014" w14:textId="77777777" w:rsidR="00580F42" w:rsidRDefault="00580F42" w:rsidP="00580F42">
      <w:r>
        <w:t>- **Tasks**:</w:t>
      </w:r>
    </w:p>
    <w:p w14:paraId="05DD1A6E" w14:textId="77777777" w:rsidR="00580F42" w:rsidRDefault="00580F42" w:rsidP="00580F42">
      <w:r>
        <w:t xml:space="preserve">  - Week 6: Map/centralize schedulers in src/scheduler/ (</w:t>
      </w:r>
      <w:proofErr w:type="spellStart"/>
      <w:r>
        <w:t>APScheduler</w:t>
      </w:r>
      <w:proofErr w:type="spellEnd"/>
      <w:r>
        <w:t xml:space="preserve"> daemon as primary); decommission OS tasks/PowerShell.</w:t>
      </w:r>
    </w:p>
    <w:p w14:paraId="0E4B930E" w14:textId="77777777" w:rsidR="00580F42" w:rsidRDefault="00580F42" w:rsidP="00580F42">
      <w:r>
        <w:t xml:space="preserve">  - Week 7: Integrate orchestrators; test end-to-end workflows (e.g., daily data pull + report); add caching for API calls.</w:t>
      </w:r>
    </w:p>
    <w:p w14:paraId="04553E91" w14:textId="77777777" w:rsidR="00580F42" w:rsidRDefault="00580F42" w:rsidP="00580F42">
      <w:r>
        <w:t>- **Milestones**: Conflict-free scheduling; successful dry-run of workflows.</w:t>
      </w:r>
    </w:p>
    <w:p w14:paraId="554DEFFE" w14:textId="77777777" w:rsidR="00580F42" w:rsidRDefault="00580F42" w:rsidP="00580F42">
      <w:r>
        <w:t>- **Dependencies**: Phase 2 structure; CI setup (e.g., GitHub Actions for auto-tests).</w:t>
      </w:r>
    </w:p>
    <w:p w14:paraId="29FCC505" w14:textId="77777777" w:rsidR="00580F42" w:rsidRDefault="00580F42" w:rsidP="00580F42">
      <w:r>
        <w:t>- **Risks/Buffer**: 3-4 days for race condition debugging.</w:t>
      </w:r>
    </w:p>
    <w:p w14:paraId="611F1599" w14:textId="77777777" w:rsidR="00580F42" w:rsidRDefault="00580F42" w:rsidP="00580F42"/>
    <w:p w14:paraId="008C850C" w14:textId="77777777" w:rsidR="00580F42" w:rsidRDefault="00580F42" w:rsidP="00580F42">
      <w:r>
        <w:t>### Phase 4: Finalization, Testing, and Deployment (Weeks 8-10)</w:t>
      </w:r>
    </w:p>
    <w:p w14:paraId="29D8D781" w14:textId="77777777" w:rsidR="00580F42" w:rsidRDefault="00580F42" w:rsidP="00580F42">
      <w:r>
        <w:t>- **Duration**: 2-3 weeks.</w:t>
      </w:r>
    </w:p>
    <w:p w14:paraId="7ED047E7" w14:textId="77777777" w:rsidR="00580F42" w:rsidRDefault="00580F42" w:rsidP="00580F42">
      <w:r>
        <w:t>- **Tasks**:</w:t>
      </w:r>
    </w:p>
    <w:p w14:paraId="17635EAC" w14:textId="77777777" w:rsidR="00580F42" w:rsidRDefault="00580F42" w:rsidP="00580F42">
      <w:r>
        <w:t xml:space="preserve">  - Week 8: Unify database schemas/migrations in database/; security audit (env vars for keys); sync docs/Notion.</w:t>
      </w:r>
    </w:p>
    <w:p w14:paraId="5A339E03" w14:textId="77777777" w:rsidR="00580F42" w:rsidRDefault="00580F42" w:rsidP="00580F42">
      <w:r>
        <w:t xml:space="preserve">  - Week 9: Comprehensive testing (unit/integration in tests/); migrate to PostgreSQL cloud; monitor sample runs.</w:t>
      </w:r>
    </w:p>
    <w:p w14:paraId="0941B568" w14:textId="77777777" w:rsidR="00580F42" w:rsidRDefault="00580F42" w:rsidP="00580F42">
      <w:r>
        <w:t xml:space="preserve">  - Week 10: Documentation updates; training materials </w:t>
      </w:r>
      <w:proofErr w:type="gramStart"/>
      <w:r>
        <w:t>to</w:t>
      </w:r>
      <w:proofErr w:type="gramEnd"/>
      <w:r>
        <w:t xml:space="preserve"> training/; rollout to production; post-migration review.</w:t>
      </w:r>
    </w:p>
    <w:p w14:paraId="38D901DE" w14:textId="77777777" w:rsidR="00580F42" w:rsidRDefault="00580F42" w:rsidP="00580F42">
      <w:r>
        <w:t xml:space="preserve">- **Milestones**: Full system tests passed; production deployment; updated README with </w:t>
      </w:r>
      <w:proofErr w:type="spellStart"/>
      <w:r>
        <w:t>monorepo</w:t>
      </w:r>
      <w:proofErr w:type="spellEnd"/>
      <w:r>
        <w:t xml:space="preserve"> usage.</w:t>
      </w:r>
    </w:p>
    <w:p w14:paraId="78296621" w14:textId="77777777" w:rsidR="00580F42" w:rsidRDefault="00580F42" w:rsidP="00580F42">
      <w:r>
        <w:t>- **Dependencies**: All prior phases; CI/CD pipeline.</w:t>
      </w:r>
    </w:p>
    <w:p w14:paraId="674000F0" w14:textId="77777777" w:rsidR="00580F42" w:rsidRDefault="00580F42" w:rsidP="00580F42">
      <w:r>
        <w:t>- **Risks/Buffer**: 1 week for cloud migration issues; rollback plan to legacy if needed.</w:t>
      </w:r>
    </w:p>
    <w:p w14:paraId="1D70E842" w14:textId="77777777" w:rsidR="00580F42" w:rsidRDefault="00580F42" w:rsidP="00580F42"/>
    <w:p w14:paraId="0F8AE321" w14:textId="77777777" w:rsidR="00580F42" w:rsidRDefault="00580F42" w:rsidP="00580F42">
      <w:r>
        <w:t>## Conclusion</w:t>
      </w:r>
    </w:p>
    <w:p w14:paraId="791C12F9" w14:textId="5E381079" w:rsidR="004D1D0E" w:rsidRDefault="00580F42" w:rsidP="00580F42">
      <w:r>
        <w:t xml:space="preserve">This enhanced plan provides </w:t>
      </w:r>
      <w:proofErr w:type="gramStart"/>
      <w:r>
        <w:t>a</w:t>
      </w:r>
      <w:proofErr w:type="gramEnd"/>
      <w:r>
        <w:t xml:space="preserve"> actionable path forward, leveraging </w:t>
      </w:r>
      <w:proofErr w:type="spellStart"/>
      <w:r>
        <w:t>monorepo</w:t>
      </w:r>
      <w:proofErr w:type="spellEnd"/>
      <w:r>
        <w:t xml:space="preserve"> best practices to create a maintainable, performant repository. The expanded inventory ensures all components are accounted for, reducing oversight risks. Implementation will yield a robust platform for AI-assisted agricultural economics, with improved reliability and extensibility.</w:t>
      </w:r>
    </w:p>
    <w:p w14:paraId="60AD92CD" w14:textId="77777777" w:rsidR="00580F42" w:rsidRDefault="00580F42" w:rsidP="00580F42"/>
    <w:p w14:paraId="6D70D1CF" w14:textId="77777777" w:rsidR="00580F42" w:rsidRDefault="00580F42" w:rsidP="00580F42"/>
    <w:sectPr w:rsidR="00580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42"/>
    <w:rsid w:val="00007712"/>
    <w:rsid w:val="004D1D0E"/>
    <w:rsid w:val="00580F42"/>
    <w:rsid w:val="00665A6F"/>
    <w:rsid w:val="00DE10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B250B"/>
  <w15:chartTrackingRefBased/>
  <w15:docId w15:val="{447953D8-E2DA-4767-A93E-86C038543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42"/>
    <w:rPr>
      <w:rFonts w:eastAsiaTheme="majorEastAsia" w:cstheme="majorBidi"/>
      <w:color w:val="272727" w:themeColor="text1" w:themeTint="D8"/>
    </w:rPr>
  </w:style>
  <w:style w:type="paragraph" w:styleId="Title">
    <w:name w:val="Title"/>
    <w:basedOn w:val="Normal"/>
    <w:next w:val="Normal"/>
    <w:link w:val="TitleChar"/>
    <w:uiPriority w:val="10"/>
    <w:qFormat/>
    <w:rsid w:val="0058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42"/>
    <w:pPr>
      <w:spacing w:before="160"/>
      <w:jc w:val="center"/>
    </w:pPr>
    <w:rPr>
      <w:i/>
      <w:iCs/>
      <w:color w:val="404040" w:themeColor="text1" w:themeTint="BF"/>
    </w:rPr>
  </w:style>
  <w:style w:type="character" w:customStyle="1" w:styleId="QuoteChar">
    <w:name w:val="Quote Char"/>
    <w:basedOn w:val="DefaultParagraphFont"/>
    <w:link w:val="Quote"/>
    <w:uiPriority w:val="29"/>
    <w:rsid w:val="00580F42"/>
    <w:rPr>
      <w:i/>
      <w:iCs/>
      <w:color w:val="404040" w:themeColor="text1" w:themeTint="BF"/>
    </w:rPr>
  </w:style>
  <w:style w:type="paragraph" w:styleId="ListParagraph">
    <w:name w:val="List Paragraph"/>
    <w:basedOn w:val="Normal"/>
    <w:uiPriority w:val="34"/>
    <w:qFormat/>
    <w:rsid w:val="00580F42"/>
    <w:pPr>
      <w:ind w:left="720"/>
      <w:contextualSpacing/>
    </w:pPr>
  </w:style>
  <w:style w:type="character" w:styleId="IntenseEmphasis">
    <w:name w:val="Intense Emphasis"/>
    <w:basedOn w:val="DefaultParagraphFont"/>
    <w:uiPriority w:val="21"/>
    <w:qFormat/>
    <w:rsid w:val="00580F42"/>
    <w:rPr>
      <w:i/>
      <w:iCs/>
      <w:color w:val="0F4761" w:themeColor="accent1" w:themeShade="BF"/>
    </w:rPr>
  </w:style>
  <w:style w:type="paragraph" w:styleId="IntenseQuote">
    <w:name w:val="Intense Quote"/>
    <w:basedOn w:val="Normal"/>
    <w:next w:val="Normal"/>
    <w:link w:val="IntenseQuoteChar"/>
    <w:uiPriority w:val="30"/>
    <w:qFormat/>
    <w:rsid w:val="0058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42"/>
    <w:rPr>
      <w:i/>
      <w:iCs/>
      <w:color w:val="0F4761" w:themeColor="accent1" w:themeShade="BF"/>
    </w:rPr>
  </w:style>
  <w:style w:type="character" w:styleId="IntenseReference">
    <w:name w:val="Intense Reference"/>
    <w:basedOn w:val="DefaultParagraphFont"/>
    <w:uiPriority w:val="32"/>
    <w:qFormat/>
    <w:rsid w:val="00580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2225</Words>
  <Characters>13484</Characters>
  <Application>Microsoft Office Word</Application>
  <DocSecurity>0</DocSecurity>
  <Lines>259</Lines>
  <Paragraphs>89</Paragraphs>
  <ScaleCrop>false</ScaleCrop>
  <Company/>
  <LinksUpToDate>false</LinksUpToDate>
  <CharactersWithSpaces>15620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2026-03-10T21:01:00Z</dcterms:created>
  <dcterms:modified xsi:type="dcterms:W3CDTF">2026-03-10T21:02:00Z</dcterms:modified>
</cp:coreProperties>
</file>