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59598" w14:textId="2F94CCBD" w:rsidR="00E826FC" w:rsidRDefault="00E826FC" w:rsidP="00E826FC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Ekstraordinær generalforsamlingsprotokoll for </w:t>
      </w:r>
      <w:proofErr w:type="spellStart"/>
      <w:r>
        <w:rPr>
          <w:rFonts w:ascii="Segoe UI" w:hAnsi="Segoe UI" w:cs="Segoe UI"/>
          <w:color w:val="374151"/>
        </w:rPr>
        <w:t>Quality</w:t>
      </w:r>
      <w:proofErr w:type="spellEnd"/>
      <w:r>
        <w:rPr>
          <w:rFonts w:ascii="Segoe UI" w:hAnsi="Segoe UI" w:cs="Segoe UI"/>
          <w:color w:val="374151"/>
        </w:rPr>
        <w:t xml:space="preserve"> Group </w:t>
      </w:r>
      <w:proofErr w:type="spellStart"/>
      <w:r>
        <w:rPr>
          <w:rFonts w:ascii="Segoe UI" w:hAnsi="Segoe UI" w:cs="Segoe UI"/>
          <w:color w:val="374151"/>
        </w:rPr>
        <w:t>Invest</w:t>
      </w:r>
      <w:proofErr w:type="spellEnd"/>
      <w:r>
        <w:rPr>
          <w:rFonts w:ascii="Segoe UI" w:hAnsi="Segoe UI" w:cs="Segoe UI"/>
          <w:color w:val="374151"/>
        </w:rPr>
        <w:t xml:space="preserve"> AS Dato: 02.02.2022, 10.00</w:t>
      </w:r>
    </w:p>
    <w:p w14:paraId="71F895C6" w14:textId="21F253A5" w:rsidR="00E826FC" w:rsidRDefault="00E826FC" w:rsidP="00E826FC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proofErr w:type="gramStart"/>
      <w:r>
        <w:rPr>
          <w:rFonts w:ascii="Segoe UI" w:hAnsi="Segoe UI" w:cs="Segoe UI"/>
          <w:color w:val="374151"/>
        </w:rPr>
        <w:t>Tilstede</w:t>
      </w:r>
      <w:proofErr w:type="gramEnd"/>
      <w:r>
        <w:rPr>
          <w:rFonts w:ascii="Segoe UI" w:hAnsi="Segoe UI" w:cs="Segoe UI"/>
          <w:color w:val="374151"/>
        </w:rPr>
        <w:t>: Tore Ausland</w:t>
      </w:r>
    </w:p>
    <w:p w14:paraId="6896B78D" w14:textId="36814703" w:rsidR="00E826FC" w:rsidRDefault="00E826FC" w:rsidP="00E826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Valg av møteleder og referent Det ble valgt Tore Ausland som møteleder og Tore Ausland som referent.</w:t>
      </w:r>
    </w:p>
    <w:p w14:paraId="790C8857" w14:textId="77777777" w:rsidR="00E826FC" w:rsidRDefault="00E826FC" w:rsidP="00E826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Godkjennelse av innkallingen og dagsorden Innkallingen og dagsordenen ble godkjent uten merknader.</w:t>
      </w:r>
    </w:p>
    <w:p w14:paraId="70D775ED" w14:textId="4109C4B1" w:rsidR="00E826FC" w:rsidRDefault="00E826FC" w:rsidP="00E826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Vedtak om utbytte: Det ble foreslått å utbetale et utbytte på 600 000 NOK til eier Tore Ausland. Det ble det enstemmig vedtatt å godkjenne forslaget om utbytte til eieren Tore Ausland på 600 000 NOK.</w:t>
      </w:r>
    </w:p>
    <w:p w14:paraId="14D3FCE9" w14:textId="77777777" w:rsidR="00E826FC" w:rsidRDefault="00E826FC" w:rsidP="00E826F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Eventuelt Ingen saker ble tatt opp under eventuelt.</w:t>
      </w:r>
    </w:p>
    <w:p w14:paraId="239A3B35" w14:textId="113405D1" w:rsidR="00E826FC" w:rsidRDefault="00E826FC" w:rsidP="00E826FC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Møtet ble avsluttet kl. 12.00</w:t>
      </w:r>
    </w:p>
    <w:p w14:paraId="6EDE1B72" w14:textId="09CBCE01" w:rsidR="00E826FC" w:rsidRDefault="00E826FC" w:rsidP="00E826FC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Signaturer: Tore Ausland</w:t>
      </w:r>
      <w:r w:rsidR="008A103E" w:rsidRPr="008A103E">
        <w:drawing>
          <wp:inline distT="0" distB="0" distL="0" distR="0" wp14:anchorId="6AAAA220" wp14:editId="2F1A9472">
            <wp:extent cx="1581371" cy="323895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68B8" w14:textId="7FE4CD1E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77C75"/>
    <w:multiLevelType w:val="multilevel"/>
    <w:tmpl w:val="C230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74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FC"/>
    <w:rsid w:val="000D3346"/>
    <w:rsid w:val="008A103E"/>
    <w:rsid w:val="00E8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4F25A"/>
  <w15:chartTrackingRefBased/>
  <w15:docId w15:val="{55C52505-6772-45F5-82DC-2CDAB3CA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2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5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527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dcterms:created xsi:type="dcterms:W3CDTF">2023-04-11T08:31:00Z</dcterms:created>
  <dcterms:modified xsi:type="dcterms:W3CDTF">2023-04-11T08:31:00Z</dcterms:modified>
</cp:coreProperties>
</file>