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F31E" w14:textId="77777777" w:rsidR="00F66015" w:rsidRDefault="007156B0">
      <w:pPr>
        <w:pStyle w:val="Overskrift1"/>
      </w:pPr>
      <w:bookmarkStart w:id="0" w:name="header"/>
      <w:bookmarkStart w:id="1" w:name="spanske-byggeforskrifter-for-fuktsikring"/>
      <w:bookmarkStart w:id="2" w:name="content"/>
      <w:bookmarkEnd w:id="0"/>
      <w:r>
        <w:t>Spanske byggeforskrifter for fuktsikring</w:t>
      </w:r>
    </w:p>
    <w:p w14:paraId="6CAE959F" w14:textId="77777777" w:rsidR="00F66015" w:rsidRDefault="007156B0">
      <w:pPr>
        <w:pStyle w:val="FirstParagraph"/>
      </w:pPr>
      <w:r>
        <w:t xml:space="preserve">Spania reguleres av </w:t>
      </w:r>
      <w:r>
        <w:rPr>
          <w:b/>
          <w:bCs/>
        </w:rPr>
        <w:t>Ley de Ordenación de la Edificación (LOE)</w:t>
      </w:r>
      <w:r>
        <w:t xml:space="preserve"> og </w:t>
      </w:r>
      <w:r>
        <w:rPr>
          <w:b/>
          <w:bCs/>
        </w:rPr>
        <w:t>Código Técnico de la Edificación (CTE)</w:t>
      </w:r>
      <w:r>
        <w:t xml:space="preserve">. CTE er preasjonsbasert og krever at nye bygg utformes for å hindre at vann trenger inn. Spesielt stiller CTE kapittel «DB HS Salubridad» krav om </w:t>
      </w:r>
      <w:r>
        <w:rPr>
          <w:i/>
          <w:iCs/>
        </w:rPr>
        <w:t>“Protección frente a la humedad”</w:t>
      </w:r>
      <w:r>
        <w:t>, dvs. at bygg skal ha tiltak som blokkerer vanninntrengning eller fører vannet bort uten skade</w:t>
      </w:r>
      <w:hyperlink r:id="rId5" w:anchor=":~:text=13,Protecci%C3%B3n%20frente%20a%20la%20humedad">
        <w:r>
          <w:rPr>
            <w:rStyle w:val="Hyperkobling"/>
          </w:rPr>
          <w:t>[1]</w:t>
        </w:r>
      </w:hyperlink>
      <w:r>
        <w:t xml:space="preserve">. Konkret innebærer dette at alle vegger og gulv i kontakt med terreng normalt må vanntettes. Ifølge CTE er det </w:t>
      </w:r>
      <w:r>
        <w:rPr>
          <w:b/>
          <w:bCs/>
        </w:rPr>
        <w:t>krav om vanntetting av alle grunnmurer</w:t>
      </w:r>
      <w:r>
        <w:t xml:space="preserve"> som ikke er spesielt betegnet som delvis tette</w:t>
      </w:r>
      <w:hyperlink r:id="rId6" w:anchor=":~:text=1,delimitados%20por%20muros%20pantalla%2C%20se">
        <w:r>
          <w:rPr>
            <w:rStyle w:val="Hyperkobling"/>
          </w:rPr>
          <w:t>[2]</w:t>
        </w:r>
      </w:hyperlink>
      <w:r>
        <w:t>. Byggherren må da bruke dokumenterte tekniske løsninger (eksempelvis som angitt i CTE-dokumentene) eller vise at alternative løsninger gir tilsvarende ytelse</w:t>
      </w:r>
      <w:hyperlink r:id="rId7" w:anchor=":~:text=En%20materia%20de%20impermeabilizaci%C3%B3n%2C%20deber%C3%A1,evacuaci%C3%B3n%20sin%20producci%C3%B3n%20de%20da%C3%B1os">
        <w:r>
          <w:rPr>
            <w:rStyle w:val="Hyperkobling"/>
          </w:rPr>
          <w:t>[3]</w:t>
        </w:r>
      </w:hyperlink>
      <w:hyperlink r:id="rId8" w:anchor=":~:text=1,delimitados%20por%20muros%20pantalla%2C%20se">
        <w:r>
          <w:rPr>
            <w:rStyle w:val="Hyperkobling"/>
          </w:rPr>
          <w:t>[2]</w:t>
        </w:r>
      </w:hyperlink>
      <w:r>
        <w:t>.</w:t>
      </w:r>
    </w:p>
    <w:p w14:paraId="00AED8CC" w14:textId="77777777" w:rsidR="00F66015" w:rsidRDefault="007156B0">
      <w:pPr>
        <w:pStyle w:val="Brdtekst"/>
      </w:pPr>
      <w:r>
        <w:t xml:space="preserve">Det finnes også nasjonale og europeiske standarder for materialer og utførelse. Eksempler er spanske </w:t>
      </w:r>
      <w:r>
        <w:rPr>
          <w:b/>
          <w:bCs/>
        </w:rPr>
        <w:t>UNE-standarder</w:t>
      </w:r>
      <w:r>
        <w:t xml:space="preserve"> for vanntettingsmembraner. For bitumenmembraner i kontakt med jord er UNE 104401:2013 gjeldende</w:t>
      </w:r>
      <w:hyperlink r:id="rId9" w:anchor=":~:text=UNE%20104401%3A2013">
        <w:r>
          <w:rPr>
            <w:rStyle w:val="Hyperkobling"/>
          </w:rPr>
          <w:t>[4]</w:t>
        </w:r>
      </w:hyperlink>
      <w:r>
        <w:t>, og standarden UNE-EN 13969:2005/A1:2007 definerer bitumenark brukt mot fuktoppsug </w:t>
      </w:r>
      <w:hyperlink r:id="rId10" w:anchor=":~:text=UNE">
        <w:r>
          <w:rPr>
            <w:rStyle w:val="Hyperkobling"/>
          </w:rPr>
          <w:t>[5]</w:t>
        </w:r>
      </w:hyperlink>
      <w:r>
        <w:t>. Standarder som UNE-EN 14909 om plast- og gummimembraner dekker andre typer barriere. I tillegg nevnes på europeisk nivå f.eks. EN 1504-2 (betongbeskyttelse og vanntetting) som generelle retningslinjer</w:t>
      </w:r>
      <w:hyperlink r:id="rId11" w:anchor=":~:text=,%E2%80%9CProtecci%C3%B3n%20e%20impermeabilizaci%C3%B3n%20del%20hormig%C3%B3n%E2%80%9D">
        <w:r>
          <w:rPr>
            <w:rStyle w:val="Hyperkobling"/>
          </w:rPr>
          <w:t>[6]</w:t>
        </w:r>
      </w:hyperlink>
      <w:r>
        <w:t>.</w:t>
      </w:r>
    </w:p>
    <w:p w14:paraId="4EBFAA1A" w14:textId="77777777" w:rsidR="00F66015" w:rsidRDefault="007156B0">
      <w:pPr>
        <w:pStyle w:val="Brdtekst"/>
      </w:pPr>
      <w:r>
        <w:t xml:space="preserve">CTE setter også eksplisitte krav til drenering. Ifølge Sika og andre produsenter må vanntetting </w:t>
      </w:r>
      <w:r>
        <w:rPr>
          <w:i/>
          <w:iCs/>
        </w:rPr>
        <w:t>alltid</w:t>
      </w:r>
      <w:r>
        <w:t xml:space="preserve"> kombineres med et fungerende dreneringssystem; manglende drenering kan ellers føre til at vann ansamles og øker det hydrostatiske presset på konstruksjonen</w:t>
      </w:r>
      <w:hyperlink r:id="rId12" w:anchor=":~:text=,y%20aumentar%20la%20presi%C3%B3n%20hidrost%C3%A1tica">
        <w:r>
          <w:rPr>
            <w:rStyle w:val="Hyperkobling"/>
          </w:rPr>
          <w:t>[7]</w:t>
        </w:r>
      </w:hyperlink>
      <w:r>
        <w:t>. Dersom det er leirejord eller høyt grunnvannsnivå, er effektiv drenering ekstra viktig</w:t>
      </w:r>
      <w:hyperlink r:id="rId13" w:anchor=":~:text=,y%20aumentar%20la%20presi%C3%B3n%20hidrost%C3%A1tica">
        <w:r>
          <w:rPr>
            <w:rStyle w:val="Hyperkobling"/>
          </w:rPr>
          <w:t>[7]</w:t>
        </w:r>
      </w:hyperlink>
      <w:r>
        <w:t>.</w:t>
      </w:r>
    </w:p>
    <w:p w14:paraId="29ED96CB" w14:textId="77777777" w:rsidR="00F66015" w:rsidRDefault="007156B0">
      <w:pPr>
        <w:pStyle w:val="Overskrift2"/>
      </w:pPr>
      <w:bookmarkStart w:id="3" w:name="tekniske-løsninger-og-utbedringsmetoder"/>
      <w:r>
        <w:t>Tekniske løsninger og utbedringsmetoder</w:t>
      </w:r>
    </w:p>
    <w:p w14:paraId="1ABEA58B" w14:textId="77777777" w:rsidR="00F66015" w:rsidRDefault="007156B0">
      <w:pPr>
        <w:pStyle w:val="FirstParagraph"/>
      </w:pPr>
      <w:r>
        <w:t xml:space="preserve">Ved oppføring av nye bygg legges gjerne </w:t>
      </w:r>
      <w:r>
        <w:rPr>
          <w:b/>
          <w:bCs/>
        </w:rPr>
        <w:t>drenerende masser og geotekstil</w:t>
      </w:r>
      <w:r>
        <w:t xml:space="preserve"> mot grunnmuren, med vanntett membran (bitumen, plast, fuktmembran) på betongen. Det finnes også spesialmørtler og belegg for kjellergulv og -vegger. F.eks. anbefales «morteros impermeabilizantes de cemento modificado» for fundamenter og vegger i jordkontakt</w:t>
      </w:r>
      <w:hyperlink r:id="rId14" w:anchor=":~:text=Los%20morteros%20impermeabilizantes%20de%20cemento,contacto%20permanente%20con%20el%20terreno">
        <w:r>
          <w:rPr>
            <w:rStyle w:val="Hyperkobling"/>
          </w:rPr>
          <w:t>[8]</w:t>
        </w:r>
      </w:hyperlink>
      <w:r>
        <w:t>. Dersom fuktproblemer oppstår, finnes ulike utbedringsmetoder:</w:t>
      </w:r>
    </w:p>
    <w:p w14:paraId="1EE17707" w14:textId="77777777" w:rsidR="00F66015" w:rsidRDefault="007156B0">
      <w:pPr>
        <w:numPr>
          <w:ilvl w:val="0"/>
          <w:numId w:val="2"/>
        </w:numPr>
      </w:pPr>
      <w:r>
        <w:rPr>
          <w:b/>
          <w:bCs/>
        </w:rPr>
        <w:t>Perimetral injeksjon («inyección perimetral»):</w:t>
      </w:r>
      <w:r>
        <w:t xml:space="preserve"> Injeksering av f.eks. polyuretan- eller akrylharpiks i bunnfuger eller rundt grunnmursskjøter. Målet er å danne en kjemisk barriere i overgangen mellom såle og vegg. Som én leverandør beskriver: «Lechada de cortinas: Creación de barreras de humedad» og «Inyección perimetral: Sellado de juntas entre cimientos y muros»</w:t>
      </w:r>
      <w:hyperlink r:id="rId15" w:anchor=":~:text=1,humedad%20detr%C3%A1s%20de%20las%20paredes">
        <w:r>
          <w:rPr>
            <w:rStyle w:val="Hyperkobling"/>
          </w:rPr>
          <w:t>[9]</w:t>
        </w:r>
      </w:hyperlink>
      <w:r>
        <w:t>.</w:t>
      </w:r>
    </w:p>
    <w:p w14:paraId="4A9FFD7E" w14:textId="77777777" w:rsidR="00F66015" w:rsidRDefault="007156B0">
      <w:pPr>
        <w:numPr>
          <w:ilvl w:val="0"/>
          <w:numId w:val="2"/>
        </w:numPr>
      </w:pPr>
      <w:r>
        <w:rPr>
          <w:b/>
          <w:bCs/>
        </w:rPr>
        <w:t>Innvendig impregnering med resiner:</w:t>
      </w:r>
      <w:r>
        <w:t xml:space="preserve"> Man kan legge tette belegg direkte på innside av kjellervegger, f.eks. sementbaserte membranmørtler eller høystyrke epoksyrens, som beskytter både mot vann og damp. Selskapet ESTRUSEC viser til bruk av «revestimientos estancos con resinas de alta resistencia» på innsidevegger ved utilgjengelighet utvendig</w:t>
      </w:r>
      <w:hyperlink r:id="rId16" w:anchor=":~:text=1,de%20alta%20resistencia">
        <w:r>
          <w:rPr>
            <w:rStyle w:val="Hyperkobling"/>
          </w:rPr>
          <w:t>[10]</w:t>
        </w:r>
      </w:hyperlink>
      <w:r>
        <w:t>. Der det i tillegg er kapillaritet kan man supplere med injiserte kjemiske barriere midt i murverket</w:t>
      </w:r>
      <w:hyperlink r:id="rId17" w:anchor=":~:text=Para%20estos%20casos%2C%20en%20ESTRUSEC,complementamos%20el%20sistema%20con">
        <w:r>
          <w:rPr>
            <w:rStyle w:val="Hyperkobling"/>
          </w:rPr>
          <w:t>[11]</w:t>
        </w:r>
      </w:hyperlink>
      <w:r>
        <w:t>.</w:t>
      </w:r>
    </w:p>
    <w:p w14:paraId="76CC9C38" w14:textId="77777777" w:rsidR="00F66015" w:rsidRDefault="007156B0">
      <w:pPr>
        <w:numPr>
          <w:ilvl w:val="0"/>
          <w:numId w:val="2"/>
        </w:numPr>
      </w:pPr>
      <w:r>
        <w:rPr>
          <w:b/>
          <w:bCs/>
        </w:rPr>
        <w:lastRenderedPageBreak/>
        <w:t>Reparasjon av sprekker og skjøter:</w:t>
      </w:r>
      <w:r>
        <w:t xml:space="preserve"> Alle horisontale eller vertikale fuger, samt eventuelle sprekker i betong, må tettes. Bransjeguiden nevner ofte tetningssystemer for gjennomføringer, fuger og skjøtinnstøpinger. F.eks. kan elektroosmotiske systemer brukes for å stanse kapillær oppstigning, men dette er mer spesialutstyr</w:t>
      </w:r>
      <w:hyperlink r:id="rId18" w:anchor=":~:text=Para%20estos%20casos%2C%20en%20ESTRUSEC,complementamos%20el%20sistema%20con">
        <w:r>
          <w:rPr>
            <w:rStyle w:val="Hyperkobling"/>
          </w:rPr>
          <w:t>[11]</w:t>
        </w:r>
      </w:hyperlink>
      <w:r>
        <w:t>.</w:t>
      </w:r>
    </w:p>
    <w:p w14:paraId="2291FB32" w14:textId="77777777" w:rsidR="00F66015" w:rsidRDefault="007156B0">
      <w:pPr>
        <w:pStyle w:val="FirstParagraph"/>
      </w:pPr>
      <w:r>
        <w:t xml:space="preserve">Hvis bygg allerede har fuktinntrenging, tyder det ofte på at </w:t>
      </w:r>
      <w:r>
        <w:rPr>
          <w:b/>
          <w:bCs/>
        </w:rPr>
        <w:t>utvendig vanntetting mangler eller er ødelagt</w:t>
      </w:r>
      <w:hyperlink r:id="rId19" w:anchor=":~:text=La%20causa%20habitual%20es%20una,da%C3%B1os%20estructurales%20y%20p%C3%A9rdidas%20econ%C3%B3micas">
        <w:r>
          <w:rPr>
            <w:rStyle w:val="Hyperkobling"/>
          </w:rPr>
          <w:t>[12]</w:t>
        </w:r>
      </w:hyperlink>
      <w:r>
        <w:t>. I så fall kan en ren injeksjonsløsning være utilstrekkelig: man bør normalt også sørge for mekanisk drenering og forsegle utvendig sidemannskap (dreneringsledning, gruslag, membrane/folie på ny) for å lede vann bort. Som Sika påpeker vil vedvarende lekkasjer kunne skyldes feil i dreneringssystemet eller i membranen på yttersiden</w:t>
      </w:r>
      <w:hyperlink r:id="rId20" w:anchor=":~:text=,y%20aumentar%20la%20presi%C3%B3n%20hidrost%C3%A1tica">
        <w:r>
          <w:rPr>
            <w:rStyle w:val="Hyperkobling"/>
          </w:rPr>
          <w:t>[7]</w:t>
        </w:r>
      </w:hyperlink>
      <w:hyperlink r:id="rId21" w:anchor=":~:text=,%E2%80%9CProtecci%C3%B3n%20e%20impermeabilizaci%C3%B3n%20del%20hormig%C3%B3n%E2%80%9D">
        <w:r>
          <w:rPr>
            <w:rStyle w:val="Hyperkobling"/>
          </w:rPr>
          <w:t>[6]</w:t>
        </w:r>
      </w:hyperlink>
      <w:r>
        <w:t>.</w:t>
      </w:r>
    </w:p>
    <w:p w14:paraId="555E618A" w14:textId="77777777" w:rsidR="00F66015" w:rsidRDefault="007156B0">
      <w:pPr>
        <w:pStyle w:val="Overskrift2"/>
      </w:pPr>
      <w:bookmarkStart w:id="4" w:name="ansvarsregler-og-utbedring"/>
      <w:bookmarkEnd w:id="3"/>
      <w:r>
        <w:t>Ansvarsregler og utbedring</w:t>
      </w:r>
    </w:p>
    <w:p w14:paraId="20D0C3B3" w14:textId="77777777" w:rsidR="00F66015" w:rsidRDefault="007156B0">
      <w:pPr>
        <w:pStyle w:val="FirstParagraph"/>
      </w:pPr>
      <w:r>
        <w:t>Hvis vanntetting ikke ble utført i henhold til CTE ved bygging, regnes det som en bygningsteknisk mangel/vannskade. LOE gir kjøperne rett til utbedring: Byggeansvarsloven pålegger entreprenør utbedringsplikt i opp til 3 år for skader som rammer beboelighet («habitabilidad»)</w:t>
      </w:r>
      <w:hyperlink r:id="rId22" w:anchor=":~:text=b,habitabilidad%20del%20apartado%C2%A01%2C%20letra%20c">
        <w:r>
          <w:rPr>
            <w:rStyle w:val="Hyperkobling"/>
          </w:rPr>
          <w:t>[13]</w:t>
        </w:r>
      </w:hyperlink>
      <w:r>
        <w:t>. Fuktskader i kjeller betraktes som et slikt «habitabilitetsproblem», fordi de hindrer normalt opphold. For alvorlige fundamentfeil eller kollaps (hermetisk tetning er del av bærekonstruksjon) gjelder 10-års (dekadisk) ansvar</w:t>
      </w:r>
      <w:hyperlink r:id="rId23" w:anchor=":~:text=b,habitabilidad%20del%20apartado%C2%A01%2C%20letra%20c">
        <w:r>
          <w:rPr>
            <w:rStyle w:val="Hyperkobling"/>
          </w:rPr>
          <w:t>[13]</w:t>
        </w:r>
      </w:hyperlink>
      <w:r>
        <w:t>.</w:t>
      </w:r>
    </w:p>
    <w:p w14:paraId="03F07855" w14:textId="77777777" w:rsidR="00F66015" w:rsidRDefault="007156B0">
      <w:pPr>
        <w:pStyle w:val="Brdtekst"/>
      </w:pPr>
      <w:r>
        <w:rPr>
          <w:b/>
          <w:bCs/>
        </w:rPr>
        <w:t>Perimeterforsegling alene (injeksjon):</w:t>
      </w:r>
      <w:r>
        <w:t xml:space="preserve"> Kan lindre lekkasjer, men er sjelden en permanent løsning alene hvis grunnvannspresset er høyt. Innbakt i spansk faglitteratur er at injeksjon kan danne en «kjemisk fuktsperre»</w:t>
      </w:r>
      <w:hyperlink r:id="rId24" w:anchor=":~:text=Para%20estos%20casos%2C%20en%20ESTRUSEC,complementamos%20el%20sistema%20con">
        <w:r>
          <w:rPr>
            <w:rStyle w:val="Hyperkobling"/>
          </w:rPr>
          <w:t>[11]</w:t>
        </w:r>
      </w:hyperlink>
      <w:r>
        <w:t>, men den ytre fuktbelastningen må fremdeles håndteres. Vi fant ingen entydig rettspraksis som sier at injeksjon per se alltid er tilstrekkelig. Generelt anbefales at man, i tillegg til injeksjon eller innvendig membran, også reparerer/fester utvendig drenering og sviller.</w:t>
      </w:r>
    </w:p>
    <w:p w14:paraId="3B45013D" w14:textId="77777777" w:rsidR="00F66015" w:rsidRDefault="007156B0">
      <w:pPr>
        <w:pStyle w:val="Brdtekst"/>
      </w:pPr>
      <w:r>
        <w:rPr>
          <w:b/>
          <w:bCs/>
        </w:rPr>
        <w:t>Oppsummering:</w:t>
      </w:r>
      <w:r>
        <w:t xml:space="preserve"> Nye bygg i Spania må vanntettes i henhold til CTE HS1</w:t>
      </w:r>
      <w:hyperlink r:id="rId25" w:anchor=":~:text=13,Protecci%C3%B3n%20frente%20a%20la%20humedad">
        <w:r>
          <w:rPr>
            <w:rStyle w:val="Hyperkobling"/>
          </w:rPr>
          <w:t>[1]</w:t>
        </w:r>
      </w:hyperlink>
      <w:hyperlink r:id="rId26" w:anchor=":~:text=1,delimitados%20por%20muros%20pantalla%2C%20se">
        <w:r>
          <w:rPr>
            <w:rStyle w:val="Hyperkobling"/>
          </w:rPr>
          <w:t>[2]</w:t>
        </w:r>
      </w:hyperlink>
      <w:r>
        <w:t>. Det finnes detaljerte standarder for vanntettingsmaterialer (bl.a. UNE 104401, UNE-EN 13969)</w:t>
      </w:r>
      <w:hyperlink r:id="rId27" w:anchor=":~:text=UNE%20104401%3A2013">
        <w:r>
          <w:rPr>
            <w:rStyle w:val="Hyperkobling"/>
          </w:rPr>
          <w:t>[4]</w:t>
        </w:r>
      </w:hyperlink>
      <w:hyperlink r:id="rId28" w:anchor=":~:text=UNE">
        <w:r>
          <w:rPr>
            <w:rStyle w:val="Hyperkobling"/>
          </w:rPr>
          <w:t>[5]</w:t>
        </w:r>
      </w:hyperlink>
      <w:r>
        <w:t>. Hvis dette ikke ble gjort, har entreprenøren plikt til å utbedre skaden (jf. LOE-garantier)</w:t>
      </w:r>
      <w:hyperlink r:id="rId29" w:anchor=":~:text=b,habitabilidad%20del%20apartado%C2%A01%2C%20letra%20c">
        <w:r>
          <w:rPr>
            <w:rStyle w:val="Hyperkobling"/>
          </w:rPr>
          <w:t>[13]</w:t>
        </w:r>
      </w:hyperlink>
      <w:r>
        <w:t>. En utbedring kan innebære injeksjon («perimeterforsegling») og innvendige overflatebehandlinger, men ideelt settes også utvendige vanntettingssystemer og drenering på plass. Uavhengig av løsning er hovedmålet å stoppe vanninntrengning og redusere det hydrostatiske trykket mot muren</w:t>
      </w:r>
      <w:hyperlink r:id="rId30" w:anchor=":~:text=,y%20aumentar%20la%20presi%C3%B3n%20hidrost%C3%A1tica">
        <w:r>
          <w:rPr>
            <w:rStyle w:val="Hyperkobling"/>
          </w:rPr>
          <w:t>[7]</w:t>
        </w:r>
      </w:hyperlink>
      <w:hyperlink r:id="rId31" w:anchor=":~:text=Para%20estos%20casos%2C%20en%20ESTRUSEC,complementamos%20el%20sistema%20con">
        <w:r>
          <w:rPr>
            <w:rStyle w:val="Hyperkobling"/>
          </w:rPr>
          <w:t>[11]</w:t>
        </w:r>
      </w:hyperlink>
      <w:r>
        <w:t>.</w:t>
      </w:r>
    </w:p>
    <w:p w14:paraId="614D4904" w14:textId="77777777" w:rsidR="00F66015" w:rsidRDefault="007156B0">
      <w:pPr>
        <w:pStyle w:val="Brdtekst"/>
      </w:pPr>
      <w:r>
        <w:rPr>
          <w:b/>
          <w:bCs/>
        </w:rPr>
        <w:t>Kilder:</w:t>
      </w:r>
      <w:r>
        <w:t xml:space="preserve"> CTE og HS-dokumenter</w:t>
      </w:r>
      <w:hyperlink r:id="rId32" w:anchor=":~:text=13,Protecci%C3%B3n%20frente%20a%20la%20humedad">
        <w:r>
          <w:rPr>
            <w:rStyle w:val="Hyperkobling"/>
          </w:rPr>
          <w:t>[1]</w:t>
        </w:r>
      </w:hyperlink>
      <w:hyperlink r:id="rId33" w:anchor=":~:text=1,delimitados%20por%20muros%20pantalla%2C%20se">
        <w:r>
          <w:rPr>
            <w:rStyle w:val="Hyperkobling"/>
          </w:rPr>
          <w:t>[2]</w:t>
        </w:r>
      </w:hyperlink>
      <w:r>
        <w:t>, spanske tekniske standarder</w:t>
      </w:r>
      <w:hyperlink r:id="rId34" w:anchor=":~:text=UNE%20104401%3A2013">
        <w:r>
          <w:rPr>
            <w:rStyle w:val="Hyperkobling"/>
          </w:rPr>
          <w:t>[4]</w:t>
        </w:r>
      </w:hyperlink>
      <w:hyperlink r:id="rId35" w:anchor=":~:text=UNE">
        <w:r>
          <w:rPr>
            <w:rStyle w:val="Hyperkobling"/>
          </w:rPr>
          <w:t>[5]</w:t>
        </w:r>
      </w:hyperlink>
      <w:r>
        <w:t xml:space="preserve"> og faglige råd om vanntetting</w:t>
      </w:r>
      <w:hyperlink r:id="rId36" w:anchor=":~:text=Los%20morteros%20impermeabilizantes%20de%20cemento,contacto%20permanente%20con%20el%20terreno">
        <w:r>
          <w:rPr>
            <w:rStyle w:val="Hyperkobling"/>
          </w:rPr>
          <w:t>[8]</w:t>
        </w:r>
      </w:hyperlink>
      <w:hyperlink r:id="rId37" w:anchor=":~:text=1,humedad%20detr%C3%A1s%20de%20las%20paredes">
        <w:r>
          <w:rPr>
            <w:rStyle w:val="Hyperkobling"/>
          </w:rPr>
          <w:t>[9]</w:t>
        </w:r>
      </w:hyperlink>
      <w:hyperlink r:id="rId38" w:anchor=":~:text=Para%20estos%20casos%2C%20en%20ESTRUSEC,complementamos%20el%20sistema%20con">
        <w:r>
          <w:rPr>
            <w:rStyle w:val="Hyperkobling"/>
          </w:rPr>
          <w:t>[11]</w:t>
        </w:r>
      </w:hyperlink>
      <w:r>
        <w:t>, samt LOE (ansvar)</w:t>
      </w:r>
      <w:hyperlink r:id="rId39" w:anchor=":~:text=b,habitabilidad%20del%20apartado%C2%A01%2C%20letra%20c">
        <w:r>
          <w:rPr>
            <w:rStyle w:val="Hyperkobling"/>
          </w:rPr>
          <w:t>[13]</w:t>
        </w:r>
      </w:hyperlink>
      <w:r>
        <w:t>.</w:t>
      </w:r>
    </w:p>
    <w:bookmarkEnd w:id="4"/>
    <w:bookmarkEnd w:id="1"/>
    <w:bookmarkEnd w:id="2"/>
    <w:p w14:paraId="6CF6FFB5" w14:textId="77777777" w:rsidR="00F66015" w:rsidRDefault="007156B0">
      <w:r>
        <w:pict w14:anchorId="623302D6">
          <v:rect id="_x0000_i1025" style="width:0;height:1.5pt" o:hralign="center" o:hrstd="t" o:hr="t"/>
        </w:pict>
      </w:r>
    </w:p>
    <w:bookmarkStart w:id="5" w:name="citations"/>
    <w:p w14:paraId="5ABCBA1D" w14:textId="77777777" w:rsidR="00F66015" w:rsidRDefault="007156B0">
      <w:pPr>
        <w:pStyle w:val="FirstParagraph"/>
      </w:pPr>
      <w:r>
        <w:fldChar w:fldCharType="begin"/>
      </w:r>
      <w:r>
        <w:instrText>HYPERLINK "https://www.hogarseco.com/humedad-codigo-tecnico-edificacion/" \l ":~:text=13,Protecci%C3%B3n%20frente%20a%20la%20humedad" \h</w:instrText>
      </w:r>
      <w:r>
        <w:fldChar w:fldCharType="separate"/>
      </w:r>
      <w:r>
        <w:rPr>
          <w:rStyle w:val="Hyperkobling"/>
        </w:rPr>
        <w:t>[1]</w:t>
      </w:r>
      <w:r>
        <w:fldChar w:fldCharType="end"/>
      </w:r>
      <w:r>
        <w:t xml:space="preserve"> La humedad en el código técnico de edificación</w:t>
      </w:r>
    </w:p>
    <w:p w14:paraId="153CD204" w14:textId="77777777" w:rsidR="00F66015" w:rsidRDefault="007156B0">
      <w:pPr>
        <w:pStyle w:val="Brdtekst"/>
      </w:pPr>
      <w:hyperlink r:id="rId40">
        <w:r>
          <w:rPr>
            <w:rStyle w:val="Hyperkobling"/>
          </w:rPr>
          <w:t>https://www.hogarseco.com/humedad-codigo-tecnico-edificacion/</w:t>
        </w:r>
      </w:hyperlink>
    </w:p>
    <w:p w14:paraId="59519102" w14:textId="77777777" w:rsidR="00F66015" w:rsidRDefault="007156B0">
      <w:pPr>
        <w:pStyle w:val="Brdtekst"/>
      </w:pPr>
      <w:hyperlink r:id="rId41" w:anchor=":~:text=1,delimitados%20por%20muros%20pantalla%2C%20se">
        <w:r>
          <w:rPr>
            <w:rStyle w:val="Hyperkobling"/>
          </w:rPr>
          <w:t>[2]</w:t>
        </w:r>
      </w:hyperlink>
      <w:r>
        <w:t xml:space="preserve"> </w:t>
      </w:r>
      <w:hyperlink r:id="rId42" w:anchor=":~:text=En%20materia%20de%20impermeabilizaci%C3%B3n%2C%20deber%C3%A1,evacuaci%C3%B3n%20sin%20producci%C3%B3n%20de%20da%C3%B1os">
        <w:r>
          <w:rPr>
            <w:rStyle w:val="Hyperkobling"/>
          </w:rPr>
          <w:t>[3]</w:t>
        </w:r>
      </w:hyperlink>
      <w:r>
        <w:t xml:space="preserve"> ¿Qué exige el Código Técnico de la Edificación en impermeabilización?</w:t>
      </w:r>
    </w:p>
    <w:p w14:paraId="2934E45A" w14:textId="77777777" w:rsidR="00F66015" w:rsidRDefault="007156B0">
      <w:pPr>
        <w:pStyle w:val="Brdtekst"/>
      </w:pPr>
      <w:hyperlink r:id="rId43">
        <w:r>
          <w:rPr>
            <w:rStyle w:val="Hyperkobling"/>
          </w:rPr>
          <w:t>https://www.danosa.com/es-es/faq/cuales-son-las-exigencias-del-codigo-tecnico-de-la-edificacion-cte-en-materia-de-impermeabilizacion/</w:t>
        </w:r>
      </w:hyperlink>
    </w:p>
    <w:p w14:paraId="6D291660" w14:textId="77777777" w:rsidR="00F66015" w:rsidRDefault="007156B0">
      <w:pPr>
        <w:pStyle w:val="Brdtekst"/>
      </w:pPr>
      <w:hyperlink r:id="rId44" w:anchor=":~:text=UNE%20104401%3A2013">
        <w:r>
          <w:rPr>
            <w:rStyle w:val="Hyperkobling"/>
          </w:rPr>
          <w:t>[4]</w:t>
        </w:r>
      </w:hyperlink>
      <w:r>
        <w:t xml:space="preserve">  UNE 104401:2013 Impermeabilización en la edificación sobre y b... </w:t>
      </w:r>
    </w:p>
    <w:p w14:paraId="5C4C5E3B" w14:textId="77777777" w:rsidR="00F66015" w:rsidRDefault="007156B0">
      <w:pPr>
        <w:pStyle w:val="Brdtekst"/>
      </w:pPr>
      <w:hyperlink r:id="rId45">
        <w:r>
          <w:rPr>
            <w:rStyle w:val="Hyperkobling"/>
          </w:rPr>
          <w:t>https://www.une.org/encuentra-tu-norma/busca-tu-norma/norma?c=N0051475</w:t>
        </w:r>
      </w:hyperlink>
    </w:p>
    <w:p w14:paraId="78C7D2EC" w14:textId="77777777" w:rsidR="00F66015" w:rsidRDefault="007156B0">
      <w:pPr>
        <w:pStyle w:val="Brdtekst"/>
      </w:pPr>
      <w:hyperlink r:id="rId46" w:anchor=":~:text=UNE">
        <w:r>
          <w:rPr>
            <w:rStyle w:val="Hyperkobling"/>
          </w:rPr>
          <w:t>[5]</w:t>
        </w:r>
      </w:hyperlink>
      <w:r>
        <w:t xml:space="preserve">  UNE-EN 13969:2005/A1:2007 Láminas flexibles para impermeabiliz... </w:t>
      </w:r>
    </w:p>
    <w:p w14:paraId="24F3B19B" w14:textId="77777777" w:rsidR="00F66015" w:rsidRDefault="007156B0">
      <w:pPr>
        <w:pStyle w:val="Brdtekst"/>
      </w:pPr>
      <w:hyperlink r:id="rId47">
        <w:r>
          <w:rPr>
            <w:rStyle w:val="Hyperkobling"/>
          </w:rPr>
          <w:t>https://www.une.org/encuentra-tu-norma/busca-tu-norma/norma?c=N0038867</w:t>
        </w:r>
      </w:hyperlink>
    </w:p>
    <w:p w14:paraId="33F1432D" w14:textId="77777777" w:rsidR="00F66015" w:rsidRDefault="007156B0">
      <w:pPr>
        <w:pStyle w:val="Brdtekst"/>
      </w:pPr>
      <w:hyperlink r:id="rId48" w:anchor=":~:text=,%E2%80%9CProtecci%C3%B3n%20e%20impermeabilizaci%C3%B3n%20del%20hormig%C3%B3n%E2%80%9D">
        <w:r>
          <w:rPr>
            <w:rStyle w:val="Hyperkobling"/>
          </w:rPr>
          <w:t>[6]</w:t>
        </w:r>
      </w:hyperlink>
      <w:r>
        <w:t xml:space="preserve"> </w:t>
      </w:r>
      <w:hyperlink r:id="rId49" w:anchor=":~:text=,y%20aumentar%20la%20presi%C3%B3n%20hidrost%C3%A1tica">
        <w:r>
          <w:rPr>
            <w:rStyle w:val="Hyperkobling"/>
          </w:rPr>
          <w:t>[7]</w:t>
        </w:r>
      </w:hyperlink>
      <w:r>
        <w:t xml:space="preserve"> Muros enterrados</w:t>
      </w:r>
    </w:p>
    <w:p w14:paraId="49AAF435" w14:textId="77777777" w:rsidR="00F66015" w:rsidRDefault="007156B0">
      <w:pPr>
        <w:pStyle w:val="Brdtekst"/>
      </w:pPr>
      <w:hyperlink r:id="rId50">
        <w:r>
          <w:rPr>
            <w:rStyle w:val="Hyperkobling"/>
          </w:rPr>
          <w:t>https://esp.sika.com/es/construccion/proteger/soluciones-impermeabilizacion/morteros-impermeables/muros-enterrados.html</w:t>
        </w:r>
      </w:hyperlink>
    </w:p>
    <w:p w14:paraId="3E676D72" w14:textId="77777777" w:rsidR="00F66015" w:rsidRDefault="007156B0">
      <w:pPr>
        <w:pStyle w:val="Brdtekst"/>
      </w:pPr>
      <w:hyperlink r:id="rId51" w:anchor=":~:text=Los%20morteros%20impermeabilizantes%20de%20cemento,contacto%20permanente%20con%20el%20terreno">
        <w:r>
          <w:rPr>
            <w:rStyle w:val="Hyperkobling"/>
          </w:rPr>
          <w:t>[8]</w:t>
        </w:r>
      </w:hyperlink>
      <w:r>
        <w:t xml:space="preserve"> Impermeabilización de Edificios: Técnicas, Materiales, Aplicaciones</w:t>
      </w:r>
    </w:p>
    <w:p w14:paraId="20DE803D" w14:textId="77777777" w:rsidR="00F66015" w:rsidRDefault="007156B0">
      <w:pPr>
        <w:pStyle w:val="Brdtekst"/>
      </w:pPr>
      <w:hyperlink r:id="rId52">
        <w:r>
          <w:rPr>
            <w:rStyle w:val="Hyperkobling"/>
          </w:rPr>
          <w:t>https://siteandfield.com/blog/impermeabilizacion-edificios-tecnicas-materiales-aplicaciones/</w:t>
        </w:r>
      </w:hyperlink>
    </w:p>
    <w:p w14:paraId="12EA6520" w14:textId="77777777" w:rsidR="00F66015" w:rsidRDefault="007156B0">
      <w:pPr>
        <w:pStyle w:val="Brdtekst"/>
      </w:pPr>
      <w:hyperlink r:id="rId53" w:anchor=":~:text=1,humedad%20detr%C3%A1s%20de%20las%20paredes">
        <w:r>
          <w:rPr>
            <w:rStyle w:val="Hyperkobling"/>
          </w:rPr>
          <w:t>[9]</w:t>
        </w:r>
      </w:hyperlink>
      <w:r>
        <w:t xml:space="preserve"> Técnicas avanzadas de lechado para obtener resultados profesionales-es.kezuwaterproof.com</w:t>
      </w:r>
    </w:p>
    <w:p w14:paraId="4536429C" w14:textId="77777777" w:rsidR="00F66015" w:rsidRDefault="007156B0">
      <w:pPr>
        <w:pStyle w:val="Brdtekst"/>
      </w:pPr>
      <w:hyperlink r:id="rId54">
        <w:r>
          <w:rPr>
            <w:rStyle w:val="Hyperkobling"/>
          </w:rPr>
          <w:t>https://es.kezuwaterproof.com/advanced-grouting-techniques-for-professional-results</w:t>
        </w:r>
      </w:hyperlink>
    </w:p>
    <w:p w14:paraId="4DA6272C" w14:textId="77777777" w:rsidR="00F66015" w:rsidRDefault="007156B0">
      <w:pPr>
        <w:pStyle w:val="Brdtekst"/>
      </w:pPr>
      <w:hyperlink r:id="rId55" w:anchor=":~:text=1,de%20alta%20resistencia">
        <w:r>
          <w:rPr>
            <w:rStyle w:val="Hyperkobling"/>
          </w:rPr>
          <w:t>[10]</w:t>
        </w:r>
      </w:hyperlink>
      <w:r>
        <w:t xml:space="preserve"> </w:t>
      </w:r>
      <w:hyperlink r:id="rId56" w:anchor=":~:text=Para%20estos%20casos%2C%20en%20ESTRUSEC,complementamos%20el%20sistema%20con">
        <w:r>
          <w:rPr>
            <w:rStyle w:val="Hyperkobling"/>
          </w:rPr>
          <w:t>[11]</w:t>
        </w:r>
      </w:hyperlink>
      <w:r>
        <w:t xml:space="preserve"> </w:t>
      </w:r>
      <w:hyperlink r:id="rId57" w:anchor=":~:text=La%20causa%20habitual%20es%20una,da%C3%B1os%20estructurales%20y%20p%C3%A9rdidas%20econ%C3%B3micas">
        <w:r>
          <w:rPr>
            <w:rStyle w:val="Hyperkobling"/>
          </w:rPr>
          <w:t>[12]</w:t>
        </w:r>
      </w:hyperlink>
      <w:r>
        <w:t xml:space="preserve"> Filtraciones laterales en muros enterrados: cómo solucionarlas desde el interior con ESTRUSEC - Estrusec</w:t>
      </w:r>
    </w:p>
    <w:p w14:paraId="7A39AE47" w14:textId="77777777" w:rsidR="00F66015" w:rsidRDefault="007156B0">
      <w:pPr>
        <w:pStyle w:val="Brdtekst"/>
      </w:pPr>
      <w:hyperlink r:id="rId58">
        <w:r>
          <w:rPr>
            <w:rStyle w:val="Hyperkobling"/>
          </w:rPr>
          <w:t>https://www.estrusec.com/filtraciones-laterales-en-muros-enterrados-como-solucionarlas-desde-el-interior-con-estrusec/</w:t>
        </w:r>
      </w:hyperlink>
    </w:p>
    <w:p w14:paraId="11DFDE32" w14:textId="77777777" w:rsidR="00F66015" w:rsidRDefault="007156B0">
      <w:pPr>
        <w:pStyle w:val="Brdtekst"/>
      </w:pPr>
      <w:hyperlink r:id="rId59" w:anchor=":~:text=b,habitabilidad%20del%20apartado%C2%A01%2C%20letra%20c">
        <w:r>
          <w:rPr>
            <w:rStyle w:val="Hyperkobling"/>
          </w:rPr>
          <w:t>[13]</w:t>
        </w:r>
      </w:hyperlink>
      <w:r>
        <w:t xml:space="preserve"> BOE-A-1999-21567 Ley 38/1999, de 5 de noviembre, de Ordenación de la Edificación.</w:t>
      </w:r>
    </w:p>
    <w:p w14:paraId="545BD624" w14:textId="77777777" w:rsidR="00F66015" w:rsidRDefault="007156B0">
      <w:pPr>
        <w:pStyle w:val="Brdtekst"/>
      </w:pPr>
      <w:hyperlink r:id="rId60">
        <w:r>
          <w:rPr>
            <w:rStyle w:val="Hyperkobling"/>
          </w:rPr>
          <w:t>https://www.boe.es/buscar/act.php?id=BOE-A-1999-21567</w:t>
        </w:r>
      </w:hyperlink>
    </w:p>
    <w:bookmarkEnd w:id="5"/>
    <w:sectPr w:rsidR="00F66015">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981C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C0FAD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1956944">
    <w:abstractNumId w:val="0"/>
  </w:num>
  <w:num w:numId="2" w16cid:durableId="1127116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015"/>
    <w:rsid w:val="002C252E"/>
    <w:rsid w:val="007156B0"/>
    <w:rsid w:val="00AF0C57"/>
    <w:rsid w:val="00F6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639CDB3"/>
  <w15:docId w15:val="{4103C9C0-15B6-448D-AF03-8DAD41637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pacing w:val="-10"/>
      <w:kern w:val="28"/>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p.sika.com/es/construccion/proteger/soluciones-impermeabilizacion/morteros-impermeables/muros-enterrados.html" TargetMode="External"/><Relationship Id="rId18" Type="http://schemas.openxmlformats.org/officeDocument/2006/relationships/hyperlink" Target="https://www.estrusec.com/filtraciones-laterales-en-muros-enterrados-como-solucionarlas-desde-el-interior-con-estrusec/" TargetMode="External"/><Relationship Id="rId26" Type="http://schemas.openxmlformats.org/officeDocument/2006/relationships/hyperlink" Target="https://www.danosa.com/es-es/faq/cuales-son-las-exigencias-del-codigo-tecnico-de-la-edificacion-cte-en-materia-de-impermeabilizacion/" TargetMode="External"/><Relationship Id="rId39" Type="http://schemas.openxmlformats.org/officeDocument/2006/relationships/hyperlink" Target="https://www.boe.es/buscar/act.php?id=BOE-A-1999-21567" TargetMode="External"/><Relationship Id="rId21" Type="http://schemas.openxmlformats.org/officeDocument/2006/relationships/hyperlink" Target="https://esp.sika.com/es/construccion/proteger/soluciones-impermeabilizacion/morteros-impermeables/muros-enterrados.html" TargetMode="External"/><Relationship Id="rId34" Type="http://schemas.openxmlformats.org/officeDocument/2006/relationships/hyperlink" Target="https://www.une.org/encuentra-tu-norma/busca-tu-norma/norma?c=N0051475" TargetMode="External"/><Relationship Id="rId42" Type="http://schemas.openxmlformats.org/officeDocument/2006/relationships/hyperlink" Target="https://www.danosa.com/es-es/faq/cuales-son-las-exigencias-del-codigo-tecnico-de-la-edificacion-cte-en-materia-de-impermeabilizacion/" TargetMode="External"/><Relationship Id="rId47" Type="http://schemas.openxmlformats.org/officeDocument/2006/relationships/hyperlink" Target="https://www.une.org/encuentra-tu-norma/busca-tu-norma/norma?c=N0038867" TargetMode="External"/><Relationship Id="rId50" Type="http://schemas.openxmlformats.org/officeDocument/2006/relationships/hyperlink" Target="https://esp.sika.com/es/construccion/proteger/soluciones-impermeabilizacion/morteros-impermeables/muros-enterrados.html" TargetMode="External"/><Relationship Id="rId55" Type="http://schemas.openxmlformats.org/officeDocument/2006/relationships/hyperlink" Target="https://www.estrusec.com/filtraciones-laterales-en-muros-enterrados-como-solucionarlas-desde-el-interior-con-estrusec/" TargetMode="External"/><Relationship Id="rId7" Type="http://schemas.openxmlformats.org/officeDocument/2006/relationships/hyperlink" Target="https://www.danosa.com/es-es/faq/cuales-son-las-exigencias-del-codigo-tecnico-de-la-edificacion-cte-en-materia-de-impermeabilizacion/" TargetMode="External"/><Relationship Id="rId2" Type="http://schemas.openxmlformats.org/officeDocument/2006/relationships/styles" Target="styles.xml"/><Relationship Id="rId16" Type="http://schemas.openxmlformats.org/officeDocument/2006/relationships/hyperlink" Target="https://www.estrusec.com/filtraciones-laterales-en-muros-enterrados-como-solucionarlas-desde-el-interior-con-estrusec/" TargetMode="External"/><Relationship Id="rId29" Type="http://schemas.openxmlformats.org/officeDocument/2006/relationships/hyperlink" Target="https://www.boe.es/buscar/act.php?id=BOE-A-1999-21567" TargetMode="External"/><Relationship Id="rId11" Type="http://schemas.openxmlformats.org/officeDocument/2006/relationships/hyperlink" Target="https://esp.sika.com/es/construccion/proteger/soluciones-impermeabilizacion/morteros-impermeables/muros-enterrados.html" TargetMode="External"/><Relationship Id="rId24" Type="http://schemas.openxmlformats.org/officeDocument/2006/relationships/hyperlink" Target="https://www.estrusec.com/filtraciones-laterales-en-muros-enterrados-como-solucionarlas-desde-el-interior-con-estrusec/" TargetMode="External"/><Relationship Id="rId32" Type="http://schemas.openxmlformats.org/officeDocument/2006/relationships/hyperlink" Target="https://www.hogarseco.com/humedad-codigo-tecnico-edificacion/" TargetMode="External"/><Relationship Id="rId37" Type="http://schemas.openxmlformats.org/officeDocument/2006/relationships/hyperlink" Target="https://es.kezuwaterproof.com/advanced-grouting-techniques-for-professional-results" TargetMode="External"/><Relationship Id="rId40" Type="http://schemas.openxmlformats.org/officeDocument/2006/relationships/hyperlink" Target="https://www.hogarseco.com/humedad-codigo-tecnico-edificacion/" TargetMode="External"/><Relationship Id="rId45" Type="http://schemas.openxmlformats.org/officeDocument/2006/relationships/hyperlink" Target="https://www.une.org/encuentra-tu-norma/busca-tu-norma/norma?c=N0051475" TargetMode="External"/><Relationship Id="rId53" Type="http://schemas.openxmlformats.org/officeDocument/2006/relationships/hyperlink" Target="https://es.kezuwaterproof.com/advanced-grouting-techniques-for-professional-results" TargetMode="External"/><Relationship Id="rId58" Type="http://schemas.openxmlformats.org/officeDocument/2006/relationships/hyperlink" Target="https://www.estrusec.com/filtraciones-laterales-en-muros-enterrados-como-solucionarlas-desde-el-interior-con-estrusec/" TargetMode="External"/><Relationship Id="rId5" Type="http://schemas.openxmlformats.org/officeDocument/2006/relationships/hyperlink" Target="https://www.hogarseco.com/humedad-codigo-tecnico-edificacion/" TargetMode="External"/><Relationship Id="rId61" Type="http://schemas.openxmlformats.org/officeDocument/2006/relationships/fontTable" Target="fontTable.xml"/><Relationship Id="rId19" Type="http://schemas.openxmlformats.org/officeDocument/2006/relationships/hyperlink" Target="https://www.estrusec.com/filtraciones-laterales-en-muros-enterrados-como-solucionarlas-desde-el-interior-con-estrusec/" TargetMode="External"/><Relationship Id="rId14" Type="http://schemas.openxmlformats.org/officeDocument/2006/relationships/hyperlink" Target="https://siteandfield.com/blog/impermeabilizacion-edificios-tecnicas-materiales-aplicaciones/" TargetMode="External"/><Relationship Id="rId22" Type="http://schemas.openxmlformats.org/officeDocument/2006/relationships/hyperlink" Target="https://www.boe.es/buscar/act.php?id=BOE-A-1999-21567" TargetMode="External"/><Relationship Id="rId27" Type="http://schemas.openxmlformats.org/officeDocument/2006/relationships/hyperlink" Target="https://www.une.org/encuentra-tu-norma/busca-tu-norma/norma?c=N0051475" TargetMode="External"/><Relationship Id="rId30" Type="http://schemas.openxmlformats.org/officeDocument/2006/relationships/hyperlink" Target="https://esp.sika.com/es/construccion/proteger/soluciones-impermeabilizacion/morteros-impermeables/muros-enterrados.html" TargetMode="External"/><Relationship Id="rId35" Type="http://schemas.openxmlformats.org/officeDocument/2006/relationships/hyperlink" Target="https://www.une.org/encuentra-tu-norma/busca-tu-norma/norma?c=N0038867" TargetMode="External"/><Relationship Id="rId43" Type="http://schemas.openxmlformats.org/officeDocument/2006/relationships/hyperlink" Target="https://www.danosa.com/es-es/faq/cuales-son-las-exigencias-del-codigo-tecnico-de-la-edificacion-cte-en-materia-de-impermeabilizacion/" TargetMode="External"/><Relationship Id="rId48" Type="http://schemas.openxmlformats.org/officeDocument/2006/relationships/hyperlink" Target="https://esp.sika.com/es/construccion/proteger/soluciones-impermeabilizacion/morteros-impermeables/muros-enterrados.html" TargetMode="External"/><Relationship Id="rId56" Type="http://schemas.openxmlformats.org/officeDocument/2006/relationships/hyperlink" Target="https://www.estrusec.com/filtraciones-laterales-en-muros-enterrados-como-solucionarlas-desde-el-interior-con-estrusec/" TargetMode="External"/><Relationship Id="rId8" Type="http://schemas.openxmlformats.org/officeDocument/2006/relationships/hyperlink" Target="https://www.danosa.com/es-es/faq/cuales-son-las-exigencias-del-codigo-tecnico-de-la-edificacion-cte-en-materia-de-impermeabilizacion/" TargetMode="External"/><Relationship Id="rId51" Type="http://schemas.openxmlformats.org/officeDocument/2006/relationships/hyperlink" Target="https://siteandfield.com/blog/impermeabilizacion-edificios-tecnicas-materiales-aplicaciones/" TargetMode="External"/><Relationship Id="rId3" Type="http://schemas.openxmlformats.org/officeDocument/2006/relationships/settings" Target="settings.xml"/><Relationship Id="rId12" Type="http://schemas.openxmlformats.org/officeDocument/2006/relationships/hyperlink" Target="https://esp.sika.com/es/construccion/proteger/soluciones-impermeabilizacion/morteros-impermeables/muros-enterrados.html" TargetMode="External"/><Relationship Id="rId17" Type="http://schemas.openxmlformats.org/officeDocument/2006/relationships/hyperlink" Target="https://www.estrusec.com/filtraciones-laterales-en-muros-enterrados-como-solucionarlas-desde-el-interior-con-estrusec/" TargetMode="External"/><Relationship Id="rId25" Type="http://schemas.openxmlformats.org/officeDocument/2006/relationships/hyperlink" Target="https://www.hogarseco.com/humedad-codigo-tecnico-edificacion/" TargetMode="External"/><Relationship Id="rId33" Type="http://schemas.openxmlformats.org/officeDocument/2006/relationships/hyperlink" Target="https://www.danosa.com/es-es/faq/cuales-son-las-exigencias-del-codigo-tecnico-de-la-edificacion-cte-en-materia-de-impermeabilizacion/" TargetMode="External"/><Relationship Id="rId38" Type="http://schemas.openxmlformats.org/officeDocument/2006/relationships/hyperlink" Target="https://www.estrusec.com/filtraciones-laterales-en-muros-enterrados-como-solucionarlas-desde-el-interior-con-estrusec/" TargetMode="External"/><Relationship Id="rId46" Type="http://schemas.openxmlformats.org/officeDocument/2006/relationships/hyperlink" Target="https://www.une.org/encuentra-tu-norma/busca-tu-norma/norma?c=N0038867" TargetMode="External"/><Relationship Id="rId59" Type="http://schemas.openxmlformats.org/officeDocument/2006/relationships/hyperlink" Target="https://www.boe.es/buscar/act.php?id=BOE-A-1999-21567" TargetMode="External"/><Relationship Id="rId20" Type="http://schemas.openxmlformats.org/officeDocument/2006/relationships/hyperlink" Target="https://esp.sika.com/es/construccion/proteger/soluciones-impermeabilizacion/morteros-impermeables/muros-enterrados.html" TargetMode="External"/><Relationship Id="rId41" Type="http://schemas.openxmlformats.org/officeDocument/2006/relationships/hyperlink" Target="https://www.danosa.com/es-es/faq/cuales-son-las-exigencias-del-codigo-tecnico-de-la-edificacion-cte-en-materia-de-impermeabilizacion/" TargetMode="External"/><Relationship Id="rId54" Type="http://schemas.openxmlformats.org/officeDocument/2006/relationships/hyperlink" Target="https://es.kezuwaterproof.com/advanced-grouting-techniques-for-professional-results"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danosa.com/es-es/faq/cuales-son-las-exigencias-del-codigo-tecnico-de-la-edificacion-cte-en-materia-de-impermeabilizacion/" TargetMode="External"/><Relationship Id="rId15" Type="http://schemas.openxmlformats.org/officeDocument/2006/relationships/hyperlink" Target="https://es.kezuwaterproof.com/advanced-grouting-techniques-for-professional-results" TargetMode="External"/><Relationship Id="rId23" Type="http://schemas.openxmlformats.org/officeDocument/2006/relationships/hyperlink" Target="https://www.boe.es/buscar/act.php?id=BOE-A-1999-21567" TargetMode="External"/><Relationship Id="rId28" Type="http://schemas.openxmlformats.org/officeDocument/2006/relationships/hyperlink" Target="https://www.une.org/encuentra-tu-norma/busca-tu-norma/norma?c=N0038867" TargetMode="External"/><Relationship Id="rId36" Type="http://schemas.openxmlformats.org/officeDocument/2006/relationships/hyperlink" Target="https://siteandfield.com/blog/impermeabilizacion-edificios-tecnicas-materiales-aplicaciones/" TargetMode="External"/><Relationship Id="rId49" Type="http://schemas.openxmlformats.org/officeDocument/2006/relationships/hyperlink" Target="https://esp.sika.com/es/construccion/proteger/soluciones-impermeabilizacion/morteros-impermeables/muros-enterrados.html" TargetMode="External"/><Relationship Id="rId57" Type="http://schemas.openxmlformats.org/officeDocument/2006/relationships/hyperlink" Target="https://www.estrusec.com/filtraciones-laterales-en-muros-enterrados-como-solucionarlas-desde-el-interior-con-estrusec/" TargetMode="External"/><Relationship Id="rId10" Type="http://schemas.openxmlformats.org/officeDocument/2006/relationships/hyperlink" Target="https://www.une.org/encuentra-tu-norma/busca-tu-norma/norma?c=N0038867" TargetMode="External"/><Relationship Id="rId31" Type="http://schemas.openxmlformats.org/officeDocument/2006/relationships/hyperlink" Target="https://www.estrusec.com/filtraciones-laterales-en-muros-enterrados-como-solucionarlas-desde-el-interior-con-estrusec/" TargetMode="External"/><Relationship Id="rId44" Type="http://schemas.openxmlformats.org/officeDocument/2006/relationships/hyperlink" Target="https://www.une.org/encuentra-tu-norma/busca-tu-norma/norma?c=N0051475" TargetMode="External"/><Relationship Id="rId52" Type="http://schemas.openxmlformats.org/officeDocument/2006/relationships/hyperlink" Target="https://siteandfield.com/blog/impermeabilizacion-edificios-tecnicas-materiales-aplicaciones/" TargetMode="External"/><Relationship Id="rId60" Type="http://schemas.openxmlformats.org/officeDocument/2006/relationships/hyperlink" Target="https://www.boe.es/buscar/act.php?id=BOE-A-1999-21567" TargetMode="External"/><Relationship Id="rId4" Type="http://schemas.openxmlformats.org/officeDocument/2006/relationships/webSettings" Target="webSettings.xml"/><Relationship Id="rId9" Type="http://schemas.openxmlformats.org/officeDocument/2006/relationships/hyperlink" Target="https://www.une.org/encuentra-tu-norma/busca-tu-norma/norma?c=N0051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2657</Words>
  <Characters>14084</Characters>
  <Application>Microsoft Office Word</Application>
  <DocSecurity>0</DocSecurity>
  <Lines>117</Lines>
  <Paragraphs>33</Paragraphs>
  <ScaleCrop>false</ScaleCrop>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Ausland</dc:creator>
  <cp:keywords/>
  <cp:lastModifiedBy>Tore Ausland</cp:lastModifiedBy>
  <cp:revision>2</cp:revision>
  <dcterms:created xsi:type="dcterms:W3CDTF">2026-03-01T11:18:00Z</dcterms:created>
  <dcterms:modified xsi:type="dcterms:W3CDTF">2026-03-01T11:18:00Z</dcterms:modified>
  <dc:language>nb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