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63507" w14:textId="77777777" w:rsidR="007054BE" w:rsidRPr="007054BE" w:rsidRDefault="007054BE" w:rsidP="007054BE">
      <w:pPr>
        <w:rPr>
          <w:lang w:val="en-GB"/>
        </w:rPr>
      </w:pPr>
      <w:r w:rsidRPr="007054BE">
        <w:rPr>
          <w:lang w:val="en-GB"/>
        </w:rPr>
        <w:t>When structuring technical input information for a web/mobile application, it is important to consider the following steps:</w:t>
      </w:r>
    </w:p>
    <w:p w14:paraId="195D365F" w14:textId="77777777" w:rsidR="007054BE" w:rsidRPr="007054BE" w:rsidRDefault="007054BE" w:rsidP="007054BE">
      <w:pPr>
        <w:numPr>
          <w:ilvl w:val="0"/>
          <w:numId w:val="1"/>
        </w:numPr>
        <w:rPr>
          <w:rStyle w:val="Hyperkobling"/>
          <w:lang w:val="en-GB"/>
        </w:rPr>
      </w:pPr>
      <w:r w:rsidRPr="007054BE">
        <w:rPr>
          <w:lang w:val="en-GB"/>
        </w:rPr>
        <w:t>User Research: The essential starting point for any product is user research. The team needs an objective and accurate understanding of the user, the user problem, the scope of the problem, and the competition out there for other ways to solve that problem</w:t>
      </w:r>
      <w:r w:rsidRPr="007054BE">
        <w:fldChar w:fldCharType="begin"/>
      </w:r>
      <w:r w:rsidRPr="007054BE">
        <w:rPr>
          <w:lang w:val="en-GB"/>
        </w:rPr>
        <w:instrText>HYPERLINK "https://www.netsolutions.com/insights/how-to-build-a-web-app/" \t "_blank"</w:instrText>
      </w:r>
      <w:r w:rsidRPr="007054BE">
        <w:fldChar w:fldCharType="separate"/>
      </w:r>
    </w:p>
    <w:p w14:paraId="27FB927C" w14:textId="77777777" w:rsidR="007054BE" w:rsidRPr="007054BE" w:rsidRDefault="007054BE" w:rsidP="007054BE">
      <w:pPr>
        <w:rPr>
          <w:rStyle w:val="Hyperkobling"/>
          <w:b/>
          <w:bCs/>
        </w:rPr>
      </w:pPr>
      <w:r w:rsidRPr="007054BE">
        <w:rPr>
          <w:rStyle w:val="Hyperkobling"/>
          <w:b/>
          <w:bCs/>
        </w:rPr>
        <w:t>1</w:t>
      </w:r>
    </w:p>
    <w:p w14:paraId="792F6CD2" w14:textId="77777777" w:rsidR="007054BE" w:rsidRPr="007054BE" w:rsidRDefault="007054BE" w:rsidP="007054BE">
      <w:r w:rsidRPr="007054BE">
        <w:fldChar w:fldCharType="end"/>
      </w:r>
      <w:r w:rsidRPr="007054BE">
        <w:t>.</w:t>
      </w:r>
    </w:p>
    <w:p w14:paraId="2B6EA2F6" w14:textId="77777777" w:rsidR="007054BE" w:rsidRPr="007054BE" w:rsidRDefault="007054BE" w:rsidP="007054BE">
      <w:pPr>
        <w:numPr>
          <w:ilvl w:val="0"/>
          <w:numId w:val="1"/>
        </w:numPr>
        <w:rPr>
          <w:rStyle w:val="Hyperkobling"/>
          <w:lang w:val="en-GB"/>
        </w:rPr>
      </w:pPr>
      <w:r w:rsidRPr="007054BE">
        <w:rPr>
          <w:lang w:val="en-GB"/>
        </w:rPr>
        <w:t>Market Research: Insight into the user and the competition will help inform the technical direction of the web app. This stage involves choosing the right design that defines your company growth, reliability, interoperability, and future IT needs</w:t>
      </w:r>
      <w:r w:rsidRPr="007054BE">
        <w:fldChar w:fldCharType="begin"/>
      </w:r>
      <w:r w:rsidRPr="007054BE">
        <w:rPr>
          <w:lang w:val="en-GB"/>
        </w:rPr>
        <w:instrText>HYPERLINK "https://www.clickittech.com/devops/web-application-architecture/amp/" \t "_blank"</w:instrText>
      </w:r>
      <w:r w:rsidRPr="007054BE">
        <w:fldChar w:fldCharType="separate"/>
      </w:r>
    </w:p>
    <w:p w14:paraId="4E6E75C8" w14:textId="77777777" w:rsidR="007054BE" w:rsidRPr="007054BE" w:rsidRDefault="007054BE" w:rsidP="007054BE">
      <w:pPr>
        <w:rPr>
          <w:rStyle w:val="Hyperkobling"/>
          <w:b/>
          <w:bCs/>
        </w:rPr>
      </w:pPr>
      <w:r w:rsidRPr="007054BE">
        <w:rPr>
          <w:rStyle w:val="Hyperkobling"/>
          <w:b/>
          <w:bCs/>
        </w:rPr>
        <w:t>2</w:t>
      </w:r>
    </w:p>
    <w:p w14:paraId="7EA95F41" w14:textId="77777777" w:rsidR="007054BE" w:rsidRPr="007054BE" w:rsidRDefault="007054BE" w:rsidP="007054BE">
      <w:r w:rsidRPr="007054BE">
        <w:fldChar w:fldCharType="end"/>
      </w:r>
      <w:r w:rsidRPr="007054BE">
        <w:t>.</w:t>
      </w:r>
    </w:p>
    <w:p w14:paraId="42B84C81" w14:textId="77777777" w:rsidR="007054BE" w:rsidRPr="007054BE" w:rsidRDefault="007054BE" w:rsidP="007054BE">
      <w:pPr>
        <w:numPr>
          <w:ilvl w:val="0"/>
          <w:numId w:val="1"/>
        </w:numPr>
        <w:rPr>
          <w:rStyle w:val="Hyperkobling"/>
          <w:lang w:val="en-GB"/>
        </w:rPr>
      </w:pPr>
      <w:r w:rsidRPr="007054BE">
        <w:rPr>
          <w:lang w:val="en-GB"/>
        </w:rPr>
        <w:t>Wireframing and Prototyping: Adding additional interactivity to the produced wireframes allows the resulting prototype to appear and behave like the actual web app. This prototype can be seen and experienced with interactivity and enhanced UX elements that simulate the user experience, allowing for valuable feedback on functionality, design, and user experience before the entire development takes place</w:t>
      </w:r>
      <w:r w:rsidRPr="007054BE">
        <w:fldChar w:fldCharType="begin"/>
      </w:r>
      <w:r w:rsidRPr="007054BE">
        <w:rPr>
          <w:lang w:val="en-GB"/>
        </w:rPr>
        <w:instrText>HYPERLINK "https://www.netsolutions.com/insights/how-to-build-a-web-app/" \t "_blank"</w:instrText>
      </w:r>
      <w:r w:rsidRPr="007054BE">
        <w:fldChar w:fldCharType="separate"/>
      </w:r>
    </w:p>
    <w:p w14:paraId="335BCF80" w14:textId="77777777" w:rsidR="007054BE" w:rsidRPr="007054BE" w:rsidRDefault="007054BE" w:rsidP="007054BE">
      <w:pPr>
        <w:rPr>
          <w:rStyle w:val="Hyperkobling"/>
          <w:b/>
          <w:bCs/>
        </w:rPr>
      </w:pPr>
      <w:r w:rsidRPr="007054BE">
        <w:rPr>
          <w:rStyle w:val="Hyperkobling"/>
          <w:b/>
          <w:bCs/>
        </w:rPr>
        <w:t>1</w:t>
      </w:r>
    </w:p>
    <w:p w14:paraId="643424C9" w14:textId="77777777" w:rsidR="007054BE" w:rsidRPr="007054BE" w:rsidRDefault="007054BE" w:rsidP="007054BE">
      <w:r w:rsidRPr="007054BE">
        <w:fldChar w:fldCharType="end"/>
      </w:r>
      <w:r w:rsidRPr="007054BE">
        <w:t>.</w:t>
      </w:r>
    </w:p>
    <w:p w14:paraId="3F741134" w14:textId="77777777" w:rsidR="007054BE" w:rsidRPr="007054BE" w:rsidRDefault="007054BE" w:rsidP="007054BE">
      <w:pPr>
        <w:numPr>
          <w:ilvl w:val="0"/>
          <w:numId w:val="1"/>
        </w:numPr>
        <w:rPr>
          <w:rStyle w:val="Hyperkobling"/>
          <w:lang w:val="en-GB"/>
        </w:rPr>
      </w:pPr>
      <w:r w:rsidRPr="007054BE">
        <w:rPr>
          <w:lang w:val="en-GB"/>
        </w:rPr>
        <w:t xml:space="preserve">Visual Design: This stage involves creating a visual design that aligns with the brand and user experience. It includes designing the layout, typography, </w:t>
      </w:r>
      <w:proofErr w:type="spellStart"/>
      <w:r w:rsidRPr="007054BE">
        <w:rPr>
          <w:lang w:val="en-GB"/>
        </w:rPr>
        <w:t>color</w:t>
      </w:r>
      <w:proofErr w:type="spellEnd"/>
      <w:r w:rsidRPr="007054BE">
        <w:rPr>
          <w:lang w:val="en-GB"/>
        </w:rPr>
        <w:t xml:space="preserve"> scheme, and other visual elements that make up the user interface</w:t>
      </w:r>
      <w:r w:rsidRPr="007054BE">
        <w:fldChar w:fldCharType="begin"/>
      </w:r>
      <w:r w:rsidRPr="007054BE">
        <w:rPr>
          <w:lang w:val="en-GB"/>
        </w:rPr>
        <w:instrText>HYPERLINK "https://www.netsolutions.com/insights/how-to-build-a-web-app/" \t "_blank"</w:instrText>
      </w:r>
      <w:r w:rsidRPr="007054BE">
        <w:fldChar w:fldCharType="separate"/>
      </w:r>
    </w:p>
    <w:p w14:paraId="62C4DE17" w14:textId="77777777" w:rsidR="007054BE" w:rsidRPr="007054BE" w:rsidRDefault="007054BE" w:rsidP="007054BE">
      <w:pPr>
        <w:rPr>
          <w:rStyle w:val="Hyperkobling"/>
          <w:b/>
          <w:bCs/>
        </w:rPr>
      </w:pPr>
      <w:r w:rsidRPr="007054BE">
        <w:rPr>
          <w:rStyle w:val="Hyperkobling"/>
          <w:b/>
          <w:bCs/>
        </w:rPr>
        <w:t>1</w:t>
      </w:r>
    </w:p>
    <w:p w14:paraId="35890F45" w14:textId="77777777" w:rsidR="007054BE" w:rsidRPr="007054BE" w:rsidRDefault="007054BE" w:rsidP="007054BE">
      <w:r w:rsidRPr="007054BE">
        <w:fldChar w:fldCharType="end"/>
      </w:r>
      <w:r w:rsidRPr="007054BE">
        <w:t>.</w:t>
      </w:r>
    </w:p>
    <w:p w14:paraId="661B87A8" w14:textId="77777777" w:rsidR="007054BE" w:rsidRPr="007054BE" w:rsidRDefault="007054BE" w:rsidP="007054BE">
      <w:pPr>
        <w:numPr>
          <w:ilvl w:val="0"/>
          <w:numId w:val="1"/>
        </w:numPr>
        <w:rPr>
          <w:rStyle w:val="Hyperkobling"/>
        </w:rPr>
      </w:pPr>
      <w:r w:rsidRPr="007054BE">
        <w:rPr>
          <w:lang w:val="en-GB"/>
        </w:rPr>
        <w:t xml:space="preserve">Tech Stack: A tech stack combines technology services, frameworks, and languages that make up the back end (how it works) and the front end (how it looks). The front end (client-side) contains all the elements that go into the visual representation, including using three programming languages: HTML, CSS, and JavaScript. The </w:t>
      </w:r>
      <w:proofErr w:type="gramStart"/>
      <w:r w:rsidRPr="007054BE">
        <w:rPr>
          <w:lang w:val="en-GB"/>
        </w:rPr>
        <w:t>back-end</w:t>
      </w:r>
      <w:proofErr w:type="gramEnd"/>
      <w:r w:rsidRPr="007054BE">
        <w:rPr>
          <w:lang w:val="en-GB"/>
        </w:rPr>
        <w:t xml:space="preserve"> (server-side) refers to everything that lives on the server, the workings or backbone of the web app. </w:t>
      </w:r>
      <w:r w:rsidRPr="007054BE">
        <w:t xml:space="preserve">Back-end </w:t>
      </w:r>
      <w:proofErr w:type="spellStart"/>
      <w:r w:rsidRPr="007054BE">
        <w:t>technologies</w:t>
      </w:r>
      <w:proofErr w:type="spellEnd"/>
      <w:r w:rsidRPr="007054BE">
        <w:t xml:space="preserve"> </w:t>
      </w:r>
      <w:proofErr w:type="spellStart"/>
      <w:r w:rsidRPr="007054BE">
        <w:t>include</w:t>
      </w:r>
      <w:proofErr w:type="spellEnd"/>
      <w:r w:rsidRPr="007054BE">
        <w:fldChar w:fldCharType="begin"/>
      </w:r>
      <w:r w:rsidRPr="007054BE">
        <w:instrText>HYPERLINK "https://www.netsolutions.com/insights/how-to-build-a-web-app/" \t "_blank"</w:instrText>
      </w:r>
      <w:r w:rsidRPr="007054BE">
        <w:fldChar w:fldCharType="separate"/>
      </w:r>
    </w:p>
    <w:p w14:paraId="49301DB5" w14:textId="77777777" w:rsidR="007054BE" w:rsidRPr="007054BE" w:rsidRDefault="007054BE" w:rsidP="007054BE">
      <w:pPr>
        <w:rPr>
          <w:rStyle w:val="Hyperkobling"/>
          <w:b/>
          <w:bCs/>
        </w:rPr>
      </w:pPr>
      <w:r w:rsidRPr="007054BE">
        <w:rPr>
          <w:rStyle w:val="Hyperkobling"/>
          <w:b/>
          <w:bCs/>
        </w:rPr>
        <w:t>1</w:t>
      </w:r>
    </w:p>
    <w:p w14:paraId="55F09540" w14:textId="77777777" w:rsidR="007054BE" w:rsidRPr="007054BE" w:rsidRDefault="007054BE" w:rsidP="007054BE">
      <w:r w:rsidRPr="007054BE">
        <w:fldChar w:fldCharType="end"/>
      </w:r>
      <w:r w:rsidRPr="007054BE">
        <w:t>:</w:t>
      </w:r>
    </w:p>
    <w:p w14:paraId="099A92B1" w14:textId="77777777" w:rsidR="007054BE" w:rsidRPr="007054BE" w:rsidRDefault="007054BE" w:rsidP="007054BE">
      <w:pPr>
        <w:numPr>
          <w:ilvl w:val="0"/>
          <w:numId w:val="2"/>
        </w:numPr>
        <w:rPr>
          <w:lang w:val="en-GB"/>
        </w:rPr>
      </w:pPr>
      <w:r w:rsidRPr="007054BE">
        <w:rPr>
          <w:lang w:val="en-GB"/>
        </w:rPr>
        <w:t>LAMP (Linux, Apache, MySQL, PHP)</w:t>
      </w:r>
    </w:p>
    <w:p w14:paraId="09FA4CFF" w14:textId="77777777" w:rsidR="007054BE" w:rsidRPr="007054BE" w:rsidRDefault="007054BE" w:rsidP="007054BE">
      <w:pPr>
        <w:numPr>
          <w:ilvl w:val="0"/>
          <w:numId w:val="2"/>
        </w:numPr>
        <w:rPr>
          <w:lang w:val="en-GB"/>
        </w:rPr>
      </w:pPr>
      <w:r w:rsidRPr="007054BE">
        <w:rPr>
          <w:lang w:val="en-GB"/>
        </w:rPr>
        <w:t>MEAN (MongoDB, Express.js, AngularJS, Node.js)</w:t>
      </w:r>
    </w:p>
    <w:p w14:paraId="62688B0E" w14:textId="77777777" w:rsidR="007054BE" w:rsidRPr="007054BE" w:rsidRDefault="007054BE" w:rsidP="007054BE">
      <w:pPr>
        <w:numPr>
          <w:ilvl w:val="0"/>
          <w:numId w:val="2"/>
        </w:numPr>
        <w:rPr>
          <w:lang w:val="en-GB"/>
        </w:rPr>
      </w:pPr>
      <w:r w:rsidRPr="007054BE">
        <w:rPr>
          <w:lang w:val="en-GB"/>
        </w:rPr>
        <w:t>MERN (MongoDB, Express.js, React, Node.js)</w:t>
      </w:r>
    </w:p>
    <w:p w14:paraId="5FAB8FAB" w14:textId="77777777" w:rsidR="007054BE" w:rsidRPr="007054BE" w:rsidRDefault="007054BE" w:rsidP="007054BE">
      <w:pPr>
        <w:numPr>
          <w:ilvl w:val="0"/>
          <w:numId w:val="3"/>
        </w:numPr>
        <w:rPr>
          <w:rStyle w:val="Hyperkobling"/>
          <w:lang w:val="en-GB"/>
        </w:rPr>
      </w:pPr>
      <w:r w:rsidRPr="007054BE">
        <w:rPr>
          <w:lang w:val="en-GB"/>
        </w:rPr>
        <w:t xml:space="preserve">Web Application Architecture: A web application architecture diagram presents a layout with the software components and defines how the data is delivered through HTTP. Typically, a </w:t>
      </w:r>
      <w:r w:rsidRPr="007054BE">
        <w:rPr>
          <w:lang w:val="en-GB"/>
        </w:rPr>
        <w:lastRenderedPageBreak/>
        <w:t>web-based application architecture comprises three core components: the web browser, the server, and the database</w:t>
      </w:r>
      <w:r w:rsidRPr="007054BE">
        <w:fldChar w:fldCharType="begin"/>
      </w:r>
      <w:r w:rsidRPr="007054BE">
        <w:rPr>
          <w:lang w:val="en-GB"/>
        </w:rPr>
        <w:instrText>HYPERLINK "https://www.clickittech.com/devops/web-application-architecture/amp/" \t "_blank"</w:instrText>
      </w:r>
      <w:r w:rsidRPr="007054BE">
        <w:fldChar w:fldCharType="separate"/>
      </w:r>
    </w:p>
    <w:p w14:paraId="53B38F6D" w14:textId="77777777" w:rsidR="007054BE" w:rsidRPr="007054BE" w:rsidRDefault="007054BE" w:rsidP="007054BE">
      <w:pPr>
        <w:rPr>
          <w:rStyle w:val="Hyperkobling"/>
          <w:b/>
          <w:bCs/>
        </w:rPr>
      </w:pPr>
      <w:r w:rsidRPr="007054BE">
        <w:rPr>
          <w:rStyle w:val="Hyperkobling"/>
          <w:b/>
          <w:bCs/>
        </w:rPr>
        <w:t>2</w:t>
      </w:r>
    </w:p>
    <w:p w14:paraId="2A922F8D" w14:textId="77777777" w:rsidR="007054BE" w:rsidRPr="007054BE" w:rsidRDefault="007054BE" w:rsidP="007054BE">
      <w:r w:rsidRPr="007054BE">
        <w:fldChar w:fldCharType="end"/>
      </w:r>
      <w:r w:rsidRPr="007054BE">
        <w:t>.</w:t>
      </w:r>
    </w:p>
    <w:p w14:paraId="4536FDBA" w14:textId="77777777" w:rsidR="007054BE" w:rsidRPr="007054BE" w:rsidRDefault="007054BE" w:rsidP="007054BE">
      <w:pPr>
        <w:numPr>
          <w:ilvl w:val="0"/>
          <w:numId w:val="3"/>
        </w:numPr>
        <w:rPr>
          <w:rStyle w:val="Hyperkobling"/>
          <w:lang w:val="en-GB"/>
        </w:rPr>
      </w:pPr>
      <w:r w:rsidRPr="007054BE">
        <w:rPr>
          <w:lang w:val="en-GB"/>
        </w:rPr>
        <w:t>Form Design: When designing forms for mobile devices, it is important to consider the structure, input fields, labels, action buttons, and validation. Mobile users appreciate apps and websites that provide an appropriate keyboard for the field. This feature prevents them from doing additional actions. For example, when users need to enter a credit card number, your app should only display the dialpad. It’s essential to implement keyboard matching consistently throughout the app (all forms in your app should have this feature) </w:t>
      </w:r>
      <w:r w:rsidRPr="007054BE">
        <w:fldChar w:fldCharType="begin"/>
      </w:r>
      <w:r w:rsidRPr="007054BE">
        <w:rPr>
          <w:lang w:val="en-GB"/>
        </w:rPr>
        <w:instrText>HYPERLINK "https://www.smashingmagazine.com/2018/08/best-practices-for-mobile-form-design/" \t "_blank"</w:instrText>
      </w:r>
      <w:r w:rsidRPr="007054BE">
        <w:fldChar w:fldCharType="separate"/>
      </w:r>
    </w:p>
    <w:p w14:paraId="69B0A9AD" w14:textId="77777777" w:rsidR="007054BE" w:rsidRPr="007054BE" w:rsidRDefault="007054BE" w:rsidP="007054BE">
      <w:pPr>
        <w:rPr>
          <w:rStyle w:val="Hyperkobling"/>
          <w:b/>
          <w:bCs/>
        </w:rPr>
      </w:pPr>
      <w:r w:rsidRPr="007054BE">
        <w:rPr>
          <w:rStyle w:val="Hyperkobling"/>
          <w:b/>
          <w:bCs/>
        </w:rPr>
        <w:t>5</w:t>
      </w:r>
    </w:p>
    <w:p w14:paraId="396A3B46" w14:textId="77777777" w:rsidR="007054BE" w:rsidRPr="007054BE" w:rsidRDefault="007054BE" w:rsidP="007054BE">
      <w:r w:rsidRPr="007054BE">
        <w:fldChar w:fldCharType="end"/>
      </w:r>
      <w:r w:rsidRPr="007054BE">
        <w:t>.</w:t>
      </w:r>
    </w:p>
    <w:p w14:paraId="776C7952" w14:textId="3B70B5B6" w:rsidR="000D3346" w:rsidRPr="007054BE" w:rsidRDefault="007054BE" w:rsidP="007054BE">
      <w:pPr>
        <w:rPr>
          <w:lang w:val="en-GB"/>
        </w:rPr>
      </w:pPr>
      <w:r w:rsidRPr="007054BE">
        <w:rPr>
          <w:lang w:val="en-GB"/>
        </w:rPr>
        <w:t>By following these steps, you can structure technical input information for a web/mobile application in a way that ensures a successful outcome.</w:t>
      </w:r>
    </w:p>
    <w:sectPr w:rsidR="000D3346" w:rsidRPr="007054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32E16"/>
    <w:multiLevelType w:val="multilevel"/>
    <w:tmpl w:val="71C8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E7947"/>
    <w:multiLevelType w:val="multilevel"/>
    <w:tmpl w:val="F84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0311EE"/>
    <w:multiLevelType w:val="multilevel"/>
    <w:tmpl w:val="0B52B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817485">
    <w:abstractNumId w:val="0"/>
  </w:num>
  <w:num w:numId="2" w16cid:durableId="456333255">
    <w:abstractNumId w:val="1"/>
  </w:num>
  <w:num w:numId="3" w16cid:durableId="1277130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BE"/>
    <w:rsid w:val="000D3346"/>
    <w:rsid w:val="007054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0288"/>
  <w15:chartTrackingRefBased/>
  <w15:docId w15:val="{88ABC795-A091-4935-9ABE-17FBC744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Hyperkobling">
    <w:name w:val="Hyperlink"/>
    <w:basedOn w:val="Standardskriftforavsnitt"/>
    <w:uiPriority w:val="99"/>
    <w:unhideWhenUsed/>
    <w:rsid w:val="007054BE"/>
    <w:rPr>
      <w:color w:val="0563C1" w:themeColor="hyperlink"/>
      <w:u w:val="single"/>
    </w:rPr>
  </w:style>
  <w:style w:type="character" w:styleId="Ulstomtale">
    <w:name w:val="Unresolved Mention"/>
    <w:basedOn w:val="Standardskriftforavsnitt"/>
    <w:uiPriority w:val="99"/>
    <w:semiHidden/>
    <w:unhideWhenUsed/>
    <w:rsid w:val="00705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616163">
      <w:bodyDiv w:val="1"/>
      <w:marLeft w:val="0"/>
      <w:marRight w:val="0"/>
      <w:marTop w:val="0"/>
      <w:marBottom w:val="0"/>
      <w:divBdr>
        <w:top w:val="none" w:sz="0" w:space="0" w:color="auto"/>
        <w:left w:val="none" w:sz="0" w:space="0" w:color="auto"/>
        <w:bottom w:val="none" w:sz="0" w:space="0" w:color="auto"/>
        <w:right w:val="none" w:sz="0" w:space="0" w:color="auto"/>
      </w:divBdr>
      <w:divsChild>
        <w:div w:id="2074766481">
          <w:marLeft w:val="0"/>
          <w:marRight w:val="0"/>
          <w:marTop w:val="0"/>
          <w:marBottom w:val="0"/>
          <w:divBdr>
            <w:top w:val="single" w:sz="2" w:space="0" w:color="E5E7EB"/>
            <w:left w:val="single" w:sz="2" w:space="0" w:color="E5E7EB"/>
            <w:bottom w:val="single" w:sz="2" w:space="0" w:color="E5E7EB"/>
            <w:right w:val="single" w:sz="2" w:space="0" w:color="E5E7EB"/>
          </w:divBdr>
        </w:div>
        <w:div w:id="518587827">
          <w:marLeft w:val="0"/>
          <w:marRight w:val="0"/>
          <w:marTop w:val="0"/>
          <w:marBottom w:val="0"/>
          <w:divBdr>
            <w:top w:val="single" w:sz="2" w:space="0" w:color="E5E7EB"/>
            <w:left w:val="single" w:sz="2" w:space="0" w:color="E5E7EB"/>
            <w:bottom w:val="single" w:sz="2" w:space="0" w:color="E5E7EB"/>
            <w:right w:val="single" w:sz="2" w:space="0" w:color="E5E7EB"/>
          </w:divBdr>
        </w:div>
        <w:div w:id="783231083">
          <w:marLeft w:val="0"/>
          <w:marRight w:val="0"/>
          <w:marTop w:val="0"/>
          <w:marBottom w:val="0"/>
          <w:divBdr>
            <w:top w:val="single" w:sz="2" w:space="0" w:color="E5E7EB"/>
            <w:left w:val="single" w:sz="2" w:space="0" w:color="E5E7EB"/>
            <w:bottom w:val="single" w:sz="2" w:space="0" w:color="E5E7EB"/>
            <w:right w:val="single" w:sz="2" w:space="0" w:color="E5E7EB"/>
          </w:divBdr>
        </w:div>
        <w:div w:id="1536964875">
          <w:marLeft w:val="0"/>
          <w:marRight w:val="0"/>
          <w:marTop w:val="0"/>
          <w:marBottom w:val="0"/>
          <w:divBdr>
            <w:top w:val="single" w:sz="2" w:space="0" w:color="E5E7EB"/>
            <w:left w:val="single" w:sz="2" w:space="0" w:color="E5E7EB"/>
            <w:bottom w:val="single" w:sz="2" w:space="0" w:color="E5E7EB"/>
            <w:right w:val="single" w:sz="2" w:space="0" w:color="E5E7EB"/>
          </w:divBdr>
        </w:div>
        <w:div w:id="427703275">
          <w:marLeft w:val="0"/>
          <w:marRight w:val="0"/>
          <w:marTop w:val="0"/>
          <w:marBottom w:val="0"/>
          <w:divBdr>
            <w:top w:val="single" w:sz="2" w:space="0" w:color="E5E7EB"/>
            <w:left w:val="single" w:sz="2" w:space="0" w:color="E5E7EB"/>
            <w:bottom w:val="single" w:sz="2" w:space="0" w:color="E5E7EB"/>
            <w:right w:val="single" w:sz="2" w:space="0" w:color="E5E7EB"/>
          </w:divBdr>
        </w:div>
        <w:div w:id="1906915549">
          <w:marLeft w:val="0"/>
          <w:marRight w:val="0"/>
          <w:marTop w:val="0"/>
          <w:marBottom w:val="0"/>
          <w:divBdr>
            <w:top w:val="single" w:sz="2" w:space="0" w:color="E5E7EB"/>
            <w:left w:val="single" w:sz="2" w:space="0" w:color="E5E7EB"/>
            <w:bottom w:val="single" w:sz="2" w:space="0" w:color="E5E7EB"/>
            <w:right w:val="single" w:sz="2" w:space="0" w:color="E5E7EB"/>
          </w:divBdr>
        </w:div>
        <w:div w:id="1149402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556</Words>
  <Characters>2950</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2023-11-06T14:05:00Z</dcterms:created>
  <dcterms:modified xsi:type="dcterms:W3CDTF">2023-11-06T14:06:00Z</dcterms:modified>
</cp:coreProperties>
</file>