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9CFDD" w14:textId="77777777" w:rsidR="000747B4" w:rsidRPr="001854B3" w:rsidRDefault="000554C0">
      <w:pPr>
        <w:pBdr>
          <w:bottom w:val="single" w:sz="24" w:space="1" w:color="F50537"/>
        </w:pBdr>
        <w:rPr>
          <w:lang w:val="en-US"/>
        </w:rPr>
      </w:pPr>
      <w:r w:rsidRPr="001854B3">
        <w:rPr>
          <w:sz w:val="4"/>
          <w:szCs w:val="4"/>
          <w:lang w:val="en-US"/>
        </w:rPr>
        <w:t xml:space="preserve"> </w:t>
      </w:r>
    </w:p>
    <w:p w14:paraId="7C79CFDE" w14:textId="77777777" w:rsidR="000747B4" w:rsidRPr="007C164F" w:rsidRDefault="000554C0">
      <w:pPr>
        <w:spacing w:before="2400" w:after="200"/>
        <w:rPr>
          <w:lang w:val="en-US"/>
        </w:rPr>
      </w:pPr>
      <w:r>
        <w:rPr>
          <w:b/>
          <w:bCs/>
          <w:sz w:val="56"/>
          <w:szCs w:val="56"/>
          <w:lang w:val="en-US"/>
        </w:rPr>
        <w:t>Aurelian Manufacturing</w:t>
      </w:r>
    </w:p>
    <w:p w14:paraId="7C79CFDF" w14:textId="53A65C95" w:rsidR="000747B4" w:rsidRPr="007C164F" w:rsidRDefault="000554C0">
      <w:pPr>
        <w:spacing w:before="100" w:after="100"/>
        <w:rPr>
          <w:lang w:val="en-US"/>
        </w:rPr>
      </w:pPr>
      <w:r>
        <w:rPr>
          <w:b/>
          <w:bCs/>
          <w:color w:val="F50537"/>
          <w:sz w:val="48"/>
          <w:szCs w:val="48"/>
          <w:lang w:val="en-US"/>
        </w:rPr>
        <w:t>Valuation Methodology</w:t>
      </w:r>
    </w:p>
    <w:p w14:paraId="7C79CFE0" w14:textId="77777777" w:rsidR="000747B4" w:rsidRPr="007C164F" w:rsidRDefault="000554C0">
      <w:pPr>
        <w:spacing w:before="100" w:after="100"/>
        <w:rPr>
          <w:lang w:val="en-US"/>
        </w:rPr>
      </w:pPr>
      <w:r>
        <w:rPr>
          <w:i/>
          <w:iCs/>
          <w:color w:val="6B6B6B"/>
          <w:sz w:val="26"/>
          <w:szCs w:val="26"/>
          <w:lang w:val="en-US"/>
        </w:rPr>
        <w:t>Ramp-Up, Tranche-Based Scaling and Economic Development</w:t>
      </w:r>
    </w:p>
    <w:p w14:paraId="7C79CFE1" w14:textId="77777777" w:rsidR="000747B4" w:rsidRPr="007C164F" w:rsidRDefault="000554C0">
      <w:pPr>
        <w:spacing w:before="200" w:after="100"/>
        <w:rPr>
          <w:lang w:val="en-US"/>
        </w:rPr>
      </w:pPr>
      <w:r>
        <w:rPr>
          <w:color w:val="6B6B6B"/>
          <w:lang w:val="en-US"/>
        </w:rPr>
        <w:t>VDR 02.03</w:t>
      </w:r>
    </w:p>
    <w:p w14:paraId="7C79CFE2" w14:textId="77777777" w:rsidR="000747B4" w:rsidRPr="007C164F" w:rsidRDefault="000554C0">
      <w:pPr>
        <w:spacing w:before="100" w:after="100"/>
        <w:rPr>
          <w:lang w:val="en-US"/>
        </w:rPr>
      </w:pPr>
      <w:r>
        <w:rPr>
          <w:color w:val="6B6B6B"/>
          <w:lang w:val="en-US"/>
        </w:rPr>
        <w:t>February 2026</w:t>
      </w:r>
    </w:p>
    <w:p w14:paraId="7C79CFE3" w14:textId="77777777" w:rsidR="000747B4" w:rsidRPr="007C164F" w:rsidRDefault="000554C0">
      <w:pPr>
        <w:spacing w:before="600"/>
        <w:rPr>
          <w:lang w:val="en-US"/>
        </w:rPr>
      </w:pPr>
      <w:r>
        <w:rPr>
          <w:b/>
          <w:bCs/>
          <w:color w:val="6B6B6B"/>
          <w:lang w:val="en-US"/>
        </w:rPr>
        <w:t>CONFIDENTIAL</w:t>
      </w:r>
    </w:p>
    <w:p w14:paraId="7C79CFE4" w14:textId="77777777" w:rsidR="000747B4" w:rsidRPr="007C164F" w:rsidRDefault="000554C0">
      <w:pPr>
        <w:rPr>
          <w:lang w:val="en-US"/>
        </w:rPr>
      </w:pPr>
      <w:r>
        <w:rPr>
          <w:lang w:val="en-US"/>
        </w:rPr>
        <w:br w:type="page"/>
      </w:r>
    </w:p>
    <w:p w14:paraId="7C79CFE5" w14:textId="77777777" w:rsidR="000747B4" w:rsidRPr="007C164F" w:rsidRDefault="000747B4">
      <w:pPr>
        <w:rPr>
          <w:lang w:val="en-US"/>
        </w:rPr>
        <w:sectPr w:rsidR="000747B4" w:rsidRPr="007C164F">
          <w:footerReference w:type="default" r:id="rId7"/>
          <w:headerReference w:type="default" r:id="rId12"/>
          <w:headerReference w:type="first" r:id="rId13"/>
          <w:footerReference w:type="first" r:id="rId14"/>
          <w:pgSz w:w="11906" w:h="16838"/>
          <w:pgMar w:top="1440" w:right="1440" w:bottom="1440" w:left="1440" w:header="708" w:footer="708" w:gutter="0"/>
          <w:cols w:space="708"/>
          <w:docGrid w:linePitch="360"/>
        </w:sectPr>
      </w:pPr>
    </w:p>
    <w:p w14:paraId="7C79CFE6" w14:textId="281220EC" w:rsidR="000747B4" w:rsidRPr="007C164F" w:rsidRDefault="000554C0">
      <w:pPr>
        <w:spacing w:after="120"/>
        <w:rPr>
          <w:lang w:val="en-US"/>
        </w:rPr>
      </w:pPr>
      <w:r>
        <w:rPr>
          <w:lang w:val="en-US"/>
        </w:rPr>
        <w:lastRenderedPageBreak/>
        <w:t>This document presents a consistent, locked and bank-/investor-readable representation of the ramp-up for Aurelian Manufacturing's first workshop, based on the Financial Model (FM8) and 02 Economic Tables &amp; Projections</w:t>
      </w:r>
      <w:r w:rsidR="001854B3">
        <w:rPr>
          <w:lang w:val="en-US"/>
        </w:rPr>
        <w:t xml:space="preserve"> </w:t>
      </w:r>
      <w:r>
        <w:rPr>
          <w:lang w:val="en-US"/>
        </w:rPr>
        <w:t>(VDR 02.04).</w:t>
      </w:r>
    </w:p>
    <w:p w14:paraId="7C79CFE7" w14:textId="77777777" w:rsidR="000747B4" w:rsidRPr="007C164F" w:rsidRDefault="000554C0">
      <w:pPr>
        <w:pStyle w:val="Overskrift1"/>
        <w:rPr>
          <w:lang w:val="en-US"/>
        </w:rPr>
      </w:pPr>
      <w:r>
        <w:rPr>
          <w:lang w:val="en-US"/>
        </w:rPr>
        <w:t>1. Locked Methodology and Assumptions</w:t>
      </w:r>
    </w:p>
    <w:p w14:paraId="7C79CFE8" w14:textId="77777777" w:rsidR="000747B4" w:rsidRPr="007C164F" w:rsidRDefault="000554C0">
      <w:pPr>
        <w:pStyle w:val="Overskrift2"/>
        <w:rPr>
          <w:lang w:val="en-US"/>
        </w:rPr>
      </w:pPr>
      <w:r>
        <w:rPr>
          <w:lang w:val="en-US"/>
        </w:rPr>
        <w:t>1.1 Capacity Basis</w:t>
      </w:r>
    </w:p>
    <w:p w14:paraId="7C79CFE9" w14:textId="77777777" w:rsidR="000747B4" w:rsidRPr="007C164F" w:rsidRDefault="000554C0">
      <w:pPr>
        <w:pStyle w:val="Listeavsnitt"/>
        <w:numPr>
          <w:ilvl w:val="0"/>
          <w:numId w:val="2"/>
        </w:numPr>
        <w:spacing w:after="60"/>
        <w:rPr>
          <w:lang w:val="en-US"/>
        </w:rPr>
      </w:pPr>
      <w:r>
        <w:rPr>
          <w:lang w:val="en-US"/>
        </w:rPr>
        <w:t>Theoretical available hours per CNC: 8,760 hours/year (24/7)</w:t>
      </w:r>
    </w:p>
    <w:p w14:paraId="7C79CFEA" w14:textId="77777777" w:rsidR="000747B4" w:rsidRDefault="000554C0">
      <w:pPr>
        <w:pStyle w:val="Listeavsnitt"/>
        <w:numPr>
          <w:ilvl w:val="0"/>
          <w:numId w:val="2"/>
        </w:numPr>
        <w:spacing w:after="60"/>
      </w:pPr>
      <w:r>
        <w:t>Normalized hour rate: NOK 3,000</w:t>
      </w:r>
    </w:p>
    <w:p w14:paraId="7C79CFEB" w14:textId="77777777" w:rsidR="000747B4" w:rsidRPr="007C164F" w:rsidRDefault="000554C0">
      <w:pPr>
        <w:pStyle w:val="Listeavsnitt"/>
        <w:numPr>
          <w:ilvl w:val="0"/>
          <w:numId w:val="2"/>
        </w:numPr>
        <w:spacing w:after="60"/>
        <w:rPr>
          <w:lang w:val="en-US"/>
        </w:rPr>
      </w:pPr>
      <w:r>
        <w:rPr>
          <w:lang w:val="en-US"/>
        </w:rPr>
        <w:t>Theoretical revenue per CNC at 100% utilization: 26.28 MNOK/year</w:t>
      </w:r>
    </w:p>
    <w:p w14:paraId="7C79CFEC" w14:textId="77777777" w:rsidR="000747B4" w:rsidRPr="007C164F" w:rsidRDefault="000554C0">
      <w:pPr>
        <w:spacing w:after="120"/>
        <w:rPr>
          <w:lang w:val="en-US"/>
        </w:rPr>
      </w:pPr>
      <w:r>
        <w:rPr>
          <w:lang w:val="en-US"/>
        </w:rPr>
        <w:t>Utilization (%) refers explicitly to the share of 8,760 theoretical hours.</w:t>
      </w:r>
    </w:p>
    <w:p w14:paraId="7C79CFED" w14:textId="6139091A" w:rsidR="000747B4" w:rsidRDefault="000554C0">
      <w:pPr>
        <w:pStyle w:val="Overskrift2"/>
      </w:pPr>
      <w:r>
        <w:t>1.2 Cost Structure</w:t>
      </w:r>
    </w:p>
    <w:p w14:paraId="7C79CFEE" w14:textId="77777777" w:rsidR="000747B4" w:rsidRPr="007C164F" w:rsidRDefault="000554C0">
      <w:pPr>
        <w:pStyle w:val="Listeavsnitt"/>
        <w:numPr>
          <w:ilvl w:val="0"/>
          <w:numId w:val="2"/>
        </w:numPr>
        <w:spacing w:after="60"/>
        <w:rPr>
          <w:lang w:val="en-US"/>
        </w:rPr>
      </w:pPr>
      <w:r>
        <w:rPr>
          <w:lang w:val="en-US"/>
        </w:rPr>
        <w:t>Variable costs: 8% of revenue (mature operations; 13% in startup phase)</w:t>
      </w:r>
    </w:p>
    <w:p w14:paraId="7C79CFEF" w14:textId="77777777" w:rsidR="000747B4" w:rsidRPr="007C164F" w:rsidRDefault="000554C0">
      <w:pPr>
        <w:pStyle w:val="Listeavsnitt"/>
        <w:numPr>
          <w:ilvl w:val="0"/>
          <w:numId w:val="2"/>
        </w:numPr>
        <w:spacing w:after="60"/>
        <w:rPr>
          <w:lang w:val="en-US"/>
        </w:rPr>
      </w:pPr>
      <w:r>
        <w:rPr>
          <w:lang w:val="en-US"/>
        </w:rPr>
        <w:t>Fixed costs at 20 CNC (steady state): ~92.75 MNOK</w:t>
      </w:r>
    </w:p>
    <w:p w14:paraId="7C79CFF0" w14:textId="77777777" w:rsidR="000747B4" w:rsidRPr="007C164F" w:rsidRDefault="000554C0">
      <w:pPr>
        <w:pStyle w:val="Listeavsnitt"/>
        <w:numPr>
          <w:ilvl w:val="0"/>
          <w:numId w:val="2"/>
        </w:numPr>
        <w:spacing w:after="60"/>
        <w:rPr>
          <w:lang w:val="en-US"/>
        </w:rPr>
      </w:pPr>
      <w:r>
        <w:rPr>
          <w:lang w:val="en-US"/>
        </w:rPr>
        <w:t>Fixed costs scale conservatively during ramp-up (sub-linear staffing, but not maximum operating leverage in early phase)</w:t>
      </w:r>
    </w:p>
    <w:p w14:paraId="7C79CFF1" w14:textId="0552AA18" w:rsidR="000747B4" w:rsidRPr="007C164F" w:rsidRDefault="00260E01">
      <w:pPr>
        <w:spacing w:after="120"/>
        <w:rPr>
          <w:lang w:val="en-US"/>
        </w:rPr>
      </w:pPr>
      <w:r>
        <w:rPr>
          <w:lang w:val="en-US"/>
        </w:rPr>
        <w:t>02_Economic_</w:t>
      </w:r>
      <w:r w:rsidR="00B428D2">
        <w:rPr>
          <w:lang w:val="en-US"/>
        </w:rPr>
        <w:t>tables_</w:t>
      </w:r>
      <w:r>
        <w:rPr>
          <w:lang w:val="en-US"/>
        </w:rPr>
        <w:t>projections</w:t>
      </w:r>
      <w:r w:rsidR="000554C0">
        <w:rPr>
          <w:lang w:val="en-US"/>
        </w:rPr>
        <w:t xml:space="preserve"> reflects a steady-state cost structure with mature risk profile. During ramp-up, finance costs are adjusted per tranche in the main model to reflect varying equity requirements and risk reduction over time.</w:t>
      </w:r>
    </w:p>
    <w:p w14:paraId="7C79CFF2" w14:textId="0E9F3796" w:rsidR="000747B4" w:rsidRPr="007C164F" w:rsidRDefault="000554C0">
      <w:pPr>
        <w:pStyle w:val="Overskrift1"/>
        <w:rPr>
          <w:lang w:val="en-US"/>
        </w:rPr>
      </w:pPr>
      <w:r>
        <w:rPr>
          <w:lang w:val="en-US"/>
        </w:rPr>
        <w:t>2. Tranche-Based Ramp-Up</w:t>
      </w:r>
    </w:p>
    <w:p w14:paraId="7C79CFF3" w14:textId="77777777" w:rsidR="000747B4" w:rsidRPr="007C164F" w:rsidRDefault="000554C0">
      <w:pPr>
        <w:spacing w:after="120"/>
        <w:rPr>
          <w:lang w:val="en-US"/>
        </w:rPr>
      </w:pPr>
      <w:r>
        <w:rPr>
          <w:lang w:val="en-US"/>
        </w:rPr>
        <w:t>Cost structure is explicitly adjusted for varying equity requirements per tranche, reflecting the company's transition from pre-revenue to stable, bankable operations:</w:t>
      </w:r>
    </w:p>
    <w:p w14:paraId="7C79CFF4" w14:textId="77777777" w:rsidR="000747B4" w:rsidRDefault="000554C0">
      <w:pPr>
        <w:pStyle w:val="Listeavsnitt"/>
        <w:numPr>
          <w:ilvl w:val="0"/>
          <w:numId w:val="2"/>
        </w:numPr>
        <w:spacing w:after="60"/>
      </w:pPr>
      <w:r>
        <w:t>Seed: 50% equity / 50% debt</w:t>
      </w:r>
    </w:p>
    <w:p w14:paraId="7C79CFF5" w14:textId="77777777" w:rsidR="000747B4" w:rsidRDefault="000554C0">
      <w:pPr>
        <w:pStyle w:val="Listeavsnitt"/>
        <w:numPr>
          <w:ilvl w:val="0"/>
          <w:numId w:val="2"/>
        </w:numPr>
        <w:spacing w:after="60"/>
      </w:pPr>
      <w:r>
        <w:t>Series A Tranche 1: 40% equity / 60% debt</w:t>
      </w:r>
    </w:p>
    <w:p w14:paraId="7C79CFF6" w14:textId="77777777" w:rsidR="000747B4" w:rsidRDefault="000554C0">
      <w:pPr>
        <w:pStyle w:val="Listeavsnitt"/>
        <w:numPr>
          <w:ilvl w:val="0"/>
          <w:numId w:val="2"/>
        </w:numPr>
        <w:spacing w:after="60"/>
      </w:pPr>
      <w:r>
        <w:t>Series A Tranche 2–3: 30% equity / 70% debt</w:t>
      </w:r>
    </w:p>
    <w:p w14:paraId="7C79CFF7" w14:textId="77777777" w:rsidR="000747B4" w:rsidRPr="007C164F" w:rsidRDefault="000554C0">
      <w:pPr>
        <w:pStyle w:val="Overskrift2"/>
        <w:rPr>
          <w:lang w:val="en-US"/>
        </w:rPr>
      </w:pPr>
      <w:r>
        <w:rPr>
          <w:lang w:val="en-US"/>
        </w:rPr>
        <w:t>Seed Phase — Establishment and Commercial Validation (2027 H2–2028)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747B4" w14:paraId="7C79CFFA" w14:textId="77777777">
        <w:trPr>
          <w:tblHeader/>
        </w:trPr>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CFF8" w14:textId="77777777" w:rsidR="000747B4" w:rsidRDefault="000554C0">
            <w:r>
              <w:rPr>
                <w:b/>
                <w:bCs/>
                <w:color w:val="FFFFFF"/>
              </w:rPr>
              <w:t>Parameter</w:t>
            </w:r>
          </w:p>
        </w:tc>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CFF9" w14:textId="77777777" w:rsidR="000747B4" w:rsidRDefault="000554C0">
            <w:r>
              <w:rPr>
                <w:b/>
                <w:bCs/>
                <w:color w:val="FFFFFF"/>
              </w:rPr>
              <w:t>Value</w:t>
            </w:r>
          </w:p>
        </w:tc>
      </w:tr>
      <w:tr w:rsidR="000747B4" w14:paraId="7C79CFFD"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CFFB" w14:textId="77777777" w:rsidR="000747B4" w:rsidRDefault="000554C0" w:rsidP="00B428D2">
            <w:r>
              <w:t>CNC machines</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CFFC" w14:textId="77777777" w:rsidR="000747B4" w:rsidRDefault="000554C0" w:rsidP="00B428D2">
            <w:r>
              <w:t>5</w:t>
            </w:r>
          </w:p>
        </w:tc>
      </w:tr>
      <w:tr w:rsidR="000747B4" w14:paraId="7C79D000"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CFFE" w14:textId="77777777" w:rsidR="000747B4" w:rsidRDefault="000554C0" w:rsidP="00B428D2">
            <w:r>
              <w:t>Target utilization</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CFFF" w14:textId="77777777" w:rsidR="000747B4" w:rsidRDefault="000554C0" w:rsidP="00B428D2">
            <w:r>
              <w:t>20% → 37.5%</w:t>
            </w:r>
          </w:p>
        </w:tc>
      </w:tr>
      <w:tr w:rsidR="000747B4" w14:paraId="0A000103"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1" w14:textId="77777777" w:rsidR="000747B4" w:rsidRDefault="000554C0" w:rsidP="00B428D2">
            <w:r>
              <w:t>Revenue (2027 H2)</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2" w14:textId="77777777" w:rsidR="000747B4" w:rsidRDefault="000554C0" w:rsidP="00B428D2">
            <w:r>
              <w:t>~10.9 MNOK</w:t>
            </w:r>
          </w:p>
        </w:tc>
      </w:tr>
      <w:tr w:rsidR="000747B4" w14:paraId="7C79D003"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01" w14:textId="77777777" w:rsidR="000747B4" w:rsidRDefault="000554C0" w:rsidP="00B428D2">
            <w:r>
              <w:t>Revenue (2028 full year)</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02" w14:textId="77777777" w:rsidR="000747B4" w:rsidRDefault="000554C0" w:rsidP="00B428D2">
            <w:r>
              <w:t>~49.3 MNOK</w:t>
            </w:r>
          </w:p>
        </w:tc>
      </w:tr>
      <w:tr w:rsidR="000747B4" w14:paraId="7C79D006"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04" w14:textId="77777777" w:rsidR="000747B4" w:rsidRDefault="000554C0" w:rsidP="00B428D2">
            <w:r>
              <w:t>Total costs</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05" w14:textId="77777777" w:rsidR="000747B4" w:rsidRDefault="000554C0" w:rsidP="00B428D2">
            <w:r>
              <w:t>~34 MNOK</w:t>
            </w:r>
          </w:p>
        </w:tc>
      </w:tr>
      <w:tr w:rsidR="000747B4" w14:paraId="7C79D009"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07" w14:textId="77777777" w:rsidR="000747B4" w:rsidRDefault="000554C0" w:rsidP="00B428D2">
            <w:r>
              <w:t>Profit</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08" w14:textId="77777777" w:rsidR="000747B4" w:rsidRDefault="000554C0" w:rsidP="00B428D2">
            <w:r>
              <w:t>~15 MNOK</w:t>
            </w:r>
          </w:p>
        </w:tc>
      </w:tr>
      <w:tr w:rsidR="000747B4" w14:paraId="7C79D00C"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0A" w14:textId="77777777" w:rsidR="000747B4" w:rsidRDefault="000554C0" w:rsidP="00C1512E">
            <w:r>
              <w:lastRenderedPageBreak/>
              <w:t>Equity share</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0B" w14:textId="77777777" w:rsidR="000747B4" w:rsidRDefault="000554C0" w:rsidP="00C1512E">
            <w:r>
              <w:t>50%</w:t>
            </w:r>
          </w:p>
        </w:tc>
      </w:tr>
    </w:tbl>
    <w:p w14:paraId="7C79D00D" w14:textId="77777777" w:rsidR="000747B4" w:rsidRDefault="000554C0">
      <w:pPr>
        <w:pStyle w:val="Overskrift2"/>
      </w:pPr>
      <w:r>
        <w:t>Series A — Operational Scaling (2029–2031)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1805"/>
        <w:gridCol w:w="1805"/>
        <w:gridCol w:w="1805"/>
        <w:gridCol w:w="1805"/>
      </w:tblGrid>
      <w:tr w:rsidR="000747B4" w14:paraId="7C79D013" w14:textId="77777777">
        <w:trPr>
          <w:tblHeader/>
        </w:trPr>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0E" w14:textId="77777777" w:rsidR="000747B4" w:rsidRDefault="000554C0">
            <w:r>
              <w:rPr>
                <w:b/>
                <w:bCs/>
                <w:color w:val="FFFFFF"/>
              </w:rPr>
              <w:t>Tranche</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0F" w14:textId="77777777" w:rsidR="000747B4" w:rsidRDefault="000554C0">
            <w:r>
              <w:rPr>
                <w:b/>
                <w:bCs/>
                <w:color w:val="FFFFFF"/>
              </w:rPr>
              <w:t>CNC</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10" w14:textId="77777777" w:rsidR="000747B4" w:rsidRDefault="000554C0">
            <w:r>
              <w:rPr>
                <w:b/>
                <w:bCs/>
                <w:color w:val="FFFFFF"/>
              </w:rPr>
              <w:t>Cumulative</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11" w14:textId="77777777" w:rsidR="000747B4" w:rsidRDefault="000554C0">
            <w:r>
              <w:rPr>
                <w:b/>
                <w:bCs/>
                <w:color w:val="FFFFFF"/>
              </w:rPr>
              <w:t>Utilization Target</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12" w14:textId="77777777" w:rsidR="000747B4" w:rsidRDefault="000554C0">
            <w:r>
              <w:rPr>
                <w:b/>
                <w:bCs/>
                <w:color w:val="FFFFFF"/>
              </w:rPr>
              <w:t>Revenue (MNOK)</w:t>
            </w:r>
          </w:p>
        </w:tc>
      </w:tr>
      <w:tr w:rsidR="000747B4" w14:paraId="7C79D019" w14:textId="77777777">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14" w14:textId="77777777" w:rsidR="000747B4" w:rsidRDefault="000554C0" w:rsidP="00C1512E">
            <w:r>
              <w:t>A-1 (Q1 2029)</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15" w14:textId="77777777" w:rsidR="000747B4" w:rsidRDefault="000554C0" w:rsidP="00C1512E">
            <w:r>
              <w:t>+5</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16" w14:textId="77777777" w:rsidR="000747B4" w:rsidRDefault="000554C0" w:rsidP="00C1512E">
            <w:r>
              <w:t>10</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17" w14:textId="77777777" w:rsidR="000747B4" w:rsidRDefault="000554C0" w:rsidP="00C1512E">
            <w:r>
              <w:t>42.5%</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18" w14:textId="77777777" w:rsidR="000747B4" w:rsidRDefault="000554C0" w:rsidP="00C1512E">
            <w:r>
              <w:t>~134</w:t>
            </w:r>
          </w:p>
        </w:tc>
      </w:tr>
      <w:tr w:rsidR="000747B4" w14:paraId="7C79D01F" w14:textId="77777777">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1A" w14:textId="77777777" w:rsidR="000747B4" w:rsidRDefault="000554C0" w:rsidP="00C1512E">
            <w:r>
              <w:t>A-2 (Q3 2029)</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1B" w14:textId="77777777" w:rsidR="000747B4" w:rsidRDefault="000554C0" w:rsidP="00C1512E">
            <w:r>
              <w:t>+5</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1C" w14:textId="77777777" w:rsidR="000747B4" w:rsidRDefault="000554C0" w:rsidP="00C1512E">
            <w:r>
              <w:t>15</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1D" w14:textId="77777777" w:rsidR="000747B4" w:rsidRDefault="000554C0" w:rsidP="00C1512E">
            <w:r>
              <w:t>45%</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1E" w14:textId="77777777" w:rsidR="000747B4" w:rsidRDefault="000554C0" w:rsidP="00C1512E">
            <w:r>
              <w:t>~177</w:t>
            </w:r>
          </w:p>
        </w:tc>
      </w:tr>
      <w:tr w:rsidR="000747B4" w14:paraId="7C79D025" w14:textId="77777777">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20" w14:textId="77777777" w:rsidR="000747B4" w:rsidRDefault="000554C0" w:rsidP="00C1512E">
            <w:r>
              <w:t>A-3 (Q3 2030)</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21" w14:textId="77777777" w:rsidR="000747B4" w:rsidRDefault="000554C0" w:rsidP="00C1512E">
            <w:r>
              <w:t>+5</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22" w14:textId="77777777" w:rsidR="000747B4" w:rsidRDefault="000554C0" w:rsidP="00C1512E">
            <w:r>
              <w:t>20</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23" w14:textId="77777777" w:rsidR="000747B4" w:rsidRDefault="000554C0" w:rsidP="00C1512E">
            <w:r>
              <w:t>47.5%</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24" w14:textId="77777777" w:rsidR="000747B4" w:rsidRDefault="000554C0" w:rsidP="00C1512E">
            <w:r>
              <w:t>~212</w:t>
            </w:r>
          </w:p>
        </w:tc>
      </w:tr>
    </w:tbl>
    <w:p w14:paraId="7C79D026" w14:textId="77777777" w:rsidR="000747B4" w:rsidRPr="007C164F" w:rsidRDefault="000554C0">
      <w:pPr>
        <w:pStyle w:val="Overskrift1"/>
        <w:rPr>
          <w:lang w:val="en-US"/>
        </w:rPr>
      </w:pPr>
      <w:r>
        <w:rPr>
          <w:lang w:val="en-US"/>
        </w:rPr>
        <w:t>3. Mature Workshop — Further Development Without New Equity</w:t>
      </w:r>
    </w:p>
    <w:p w14:paraId="7C79D027" w14:textId="77777777" w:rsidR="000747B4" w:rsidRPr="007C164F" w:rsidRDefault="000554C0">
      <w:pPr>
        <w:pStyle w:val="Overskrift2"/>
        <w:rPr>
          <w:lang w:val="en-US"/>
        </w:rPr>
      </w:pPr>
      <w:r>
        <w:rPr>
          <w:lang w:val="en-US"/>
        </w:rPr>
        <w:t>3.1 Revenue by Financial Year</w:t>
      </w:r>
    </w:p>
    <w:p w14:paraId="7C79D028" w14:textId="77777777" w:rsidR="000747B4" w:rsidRPr="007C164F" w:rsidRDefault="000554C0">
      <w:pPr>
        <w:spacing w:after="120"/>
        <w:rPr>
          <w:lang w:val="en-US"/>
        </w:rPr>
      </w:pPr>
      <w:r>
        <w:rPr>
          <w:lang w:val="en-US"/>
        </w:rPr>
        <w:t>The model reflects a 50/50 sharing of profit generated above 45% utilization, with strategic customers achieving documented high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1505"/>
        <w:gridCol w:w="1504"/>
        <w:gridCol w:w="1504"/>
        <w:gridCol w:w="1504"/>
        <w:gridCol w:w="1504"/>
      </w:tblGrid>
      <w:tr w:rsidR="000747B4" w14:paraId="7C79D02F" w14:textId="77777777">
        <w:trPr>
          <w:tblHeader/>
        </w:trPr>
        <w:tc>
          <w:tcPr>
            <w:tcW w:w="1504"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29" w14:textId="77777777" w:rsidR="000747B4" w:rsidRDefault="000554C0">
            <w:r>
              <w:rPr>
                <w:b/>
                <w:bCs/>
                <w:color w:val="FFFFFF"/>
              </w:rPr>
              <w:t>Financial Year</w:t>
            </w:r>
          </w:p>
        </w:tc>
        <w:tc>
          <w:tcPr>
            <w:tcW w:w="1504"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2A" w14:textId="77777777" w:rsidR="000747B4" w:rsidRDefault="000554C0">
            <w:r>
              <w:rPr>
                <w:b/>
                <w:bCs/>
                <w:color w:val="FFFFFF"/>
              </w:rPr>
              <w:t>Avg CNC</w:t>
            </w:r>
          </w:p>
        </w:tc>
        <w:tc>
          <w:tcPr>
            <w:tcW w:w="1504"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2B" w14:textId="77777777" w:rsidR="000747B4" w:rsidRDefault="000554C0">
            <w:r>
              <w:rPr>
                <w:b/>
                <w:bCs/>
                <w:color w:val="FFFFFF"/>
              </w:rPr>
              <w:t>Utilization</w:t>
            </w:r>
          </w:p>
        </w:tc>
        <w:tc>
          <w:tcPr>
            <w:tcW w:w="1504"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2C" w14:textId="77777777" w:rsidR="000747B4" w:rsidRDefault="000554C0">
            <w:r>
              <w:rPr>
                <w:b/>
                <w:bCs/>
                <w:color w:val="FFFFFF"/>
              </w:rPr>
              <w:t>Revenue (MNOK)</w:t>
            </w:r>
          </w:p>
        </w:tc>
        <w:tc>
          <w:tcPr>
            <w:tcW w:w="1504"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2D" w14:textId="77777777" w:rsidR="000747B4" w:rsidRDefault="000554C0">
            <w:r>
              <w:rPr>
                <w:b/>
                <w:bCs/>
                <w:color w:val="FFFFFF"/>
              </w:rPr>
              <w:t>Costs (MNOK)</w:t>
            </w:r>
          </w:p>
        </w:tc>
        <w:tc>
          <w:tcPr>
            <w:tcW w:w="1504"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2E" w14:textId="77777777" w:rsidR="000747B4" w:rsidRDefault="000554C0">
            <w:r>
              <w:rPr>
                <w:b/>
                <w:bCs/>
                <w:color w:val="FFFFFF"/>
              </w:rPr>
              <w:t>Profit After Sharing (MNOK)</w:t>
            </w:r>
          </w:p>
        </w:tc>
      </w:tr>
      <w:tr w:rsidR="000747B4" w14:paraId="0A000110" w14:textId="77777777">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4" w14:textId="77777777" w:rsidR="000747B4" w:rsidRDefault="000554C0">
            <w:r>
              <w:t>2027 H2</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5" w14:textId="77777777" w:rsidR="000747B4" w:rsidRDefault="000554C0">
            <w:r>
              <w:t>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6" w14:textId="77777777" w:rsidR="000747B4" w:rsidRDefault="000554C0">
            <w:r>
              <w:t>20%</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7" w14:textId="77777777" w:rsidR="000747B4" w:rsidRDefault="000554C0">
            <w:r>
              <w:t>~10.9</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8" w14:textId="77777777" w:rsidR="000747B4" w:rsidRDefault="000554C0">
            <w:r>
              <w:t>~13.4</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09" w14:textId="77777777" w:rsidR="000747B4" w:rsidRDefault="000554C0">
            <w:r>
              <w:t>-2.5</w:t>
            </w:r>
          </w:p>
        </w:tc>
      </w:tr>
      <w:tr w:rsidR="000747B4" w14:paraId="7C79D036" w14:textId="77777777">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0" w14:textId="77777777" w:rsidR="000747B4" w:rsidRDefault="000554C0" w:rsidP="00354108">
            <w:r>
              <w:t>2028</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1" w14:textId="77777777" w:rsidR="000747B4" w:rsidRDefault="000554C0" w:rsidP="00354108">
            <w:r>
              <w:t>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2" w14:textId="77777777" w:rsidR="000747B4" w:rsidRDefault="000554C0" w:rsidP="00354108">
            <w:r>
              <w:t>37.5%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3" w14:textId="77777777" w:rsidR="000747B4" w:rsidRDefault="000554C0" w:rsidP="00354108">
            <w:r>
              <w:t>~49</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4" w14:textId="77777777" w:rsidR="000747B4" w:rsidRDefault="000554C0" w:rsidP="00354108">
            <w:r>
              <w:t>~34</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5" w14:textId="77777777" w:rsidR="000747B4" w:rsidRDefault="000554C0" w:rsidP="00354108">
            <w:r>
              <w:t>~15</w:t>
            </w:r>
          </w:p>
        </w:tc>
      </w:tr>
      <w:tr w:rsidR="000747B4" w14:paraId="7C79D03D" w14:textId="77777777">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37" w14:textId="77777777" w:rsidR="000747B4" w:rsidRDefault="000554C0" w:rsidP="00354108">
            <w:r>
              <w:t>2029</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38" w14:textId="77777777" w:rsidR="000747B4" w:rsidRDefault="000554C0" w:rsidP="00354108">
            <w:r>
              <w:t>12</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39" w14:textId="77777777" w:rsidR="000747B4" w:rsidRDefault="000554C0" w:rsidP="00354108">
            <w:r>
              <w:t>42.5%</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3A" w14:textId="77777777" w:rsidR="000747B4" w:rsidRDefault="000554C0" w:rsidP="00354108">
            <w:r>
              <w:t>~134</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3B" w14:textId="77777777" w:rsidR="000747B4" w:rsidRDefault="000554C0" w:rsidP="00354108">
            <w:r>
              <w:t>~56</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3C" w14:textId="77777777" w:rsidR="000747B4" w:rsidRDefault="000554C0" w:rsidP="00354108">
            <w:r>
              <w:t>~78</w:t>
            </w:r>
          </w:p>
        </w:tc>
      </w:tr>
      <w:tr w:rsidR="000747B4" w14:paraId="7C79D044" w14:textId="77777777">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E" w14:textId="77777777" w:rsidR="000747B4" w:rsidRDefault="000554C0" w:rsidP="00354108">
            <w:r>
              <w:t>2030</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3F" w14:textId="77777777" w:rsidR="000747B4" w:rsidRDefault="000554C0" w:rsidP="00354108">
            <w:r>
              <w:t>17</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0" w14:textId="77777777" w:rsidR="000747B4" w:rsidRDefault="000554C0" w:rsidP="00354108">
            <w:r>
              <w:t>47.5%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1" w14:textId="77777777" w:rsidR="000747B4" w:rsidRDefault="000554C0" w:rsidP="00354108">
            <w:r>
              <w:t>~212</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2" w14:textId="77777777" w:rsidR="000747B4" w:rsidRDefault="000554C0" w:rsidP="00354108">
            <w:r>
              <w:t>~75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3" w14:textId="77777777" w:rsidR="000747B4" w:rsidRDefault="000554C0" w:rsidP="00354108">
            <w:r>
              <w:t>~137</w:t>
            </w:r>
          </w:p>
        </w:tc>
      </w:tr>
      <w:tr w:rsidR="000747B4" w14:paraId="7C79D04B" w14:textId="77777777">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45" w14:textId="77777777" w:rsidR="000747B4" w:rsidRDefault="000554C0" w:rsidP="00354108">
            <w:r>
              <w:t>2031</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46" w14:textId="77777777" w:rsidR="000747B4" w:rsidRDefault="000554C0" w:rsidP="00354108">
            <w:r>
              <w:t>20</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47" w14:textId="77777777" w:rsidR="000747B4" w:rsidRDefault="000554C0" w:rsidP="00354108">
            <w:r>
              <w:t>52.5%</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48" w14:textId="77777777" w:rsidR="000747B4" w:rsidRDefault="000554C0" w:rsidP="00354108">
            <w:r>
              <w:t>~276</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49" w14:textId="77777777" w:rsidR="000747B4" w:rsidRDefault="000554C0" w:rsidP="00354108">
            <w:r>
              <w:t>~93</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4A" w14:textId="77777777" w:rsidR="000747B4" w:rsidRDefault="000554C0" w:rsidP="00354108">
            <w:r>
              <w:t>~165</w:t>
            </w:r>
          </w:p>
        </w:tc>
      </w:tr>
      <w:tr w:rsidR="000747B4" w14:paraId="7C79D052" w14:textId="77777777">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C" w14:textId="77777777" w:rsidR="000747B4" w:rsidRDefault="000554C0" w:rsidP="00354108">
            <w:r>
              <w:t>2032</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D" w14:textId="77777777" w:rsidR="000747B4" w:rsidRDefault="000554C0" w:rsidP="00354108">
            <w:r>
              <w:t>20</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E" w14:textId="77777777" w:rsidR="000747B4" w:rsidRDefault="000554C0" w:rsidP="00354108">
            <w:r>
              <w:t>57.5%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4F" w14:textId="77777777" w:rsidR="000747B4" w:rsidRDefault="000554C0" w:rsidP="00354108">
            <w:r>
              <w:t>~302</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0" w14:textId="77777777" w:rsidR="000747B4" w:rsidRDefault="000554C0" w:rsidP="00354108">
            <w:r>
              <w:t>~93</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1" w14:textId="77777777" w:rsidR="000747B4" w:rsidRDefault="000554C0" w:rsidP="00354108">
            <w:r>
              <w:t>~185</w:t>
            </w:r>
          </w:p>
        </w:tc>
      </w:tr>
      <w:tr w:rsidR="000747B4" w14:paraId="7C79D059" w14:textId="77777777">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53" w14:textId="77777777" w:rsidR="000747B4" w:rsidRDefault="000554C0" w:rsidP="00354108">
            <w:r>
              <w:t>2033</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54" w14:textId="77777777" w:rsidR="000747B4" w:rsidRDefault="000554C0" w:rsidP="00354108">
            <w:r>
              <w:t>20</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55" w14:textId="77777777" w:rsidR="000747B4" w:rsidRDefault="000554C0" w:rsidP="00354108">
            <w:r>
              <w:t>60%</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56" w14:textId="77777777" w:rsidR="000747B4" w:rsidRDefault="000554C0" w:rsidP="00354108">
            <w:r>
              <w:t>~315</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57" w14:textId="77777777" w:rsidR="000747B4" w:rsidRDefault="000554C0" w:rsidP="00354108">
            <w:r>
              <w:t>~93</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58" w14:textId="77777777" w:rsidR="000747B4" w:rsidRDefault="000554C0" w:rsidP="00354108">
            <w:r>
              <w:t>~200</w:t>
            </w:r>
          </w:p>
        </w:tc>
      </w:tr>
      <w:tr w:rsidR="000747B4" w14:paraId="7C79D060" w14:textId="77777777">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A" w14:textId="77777777" w:rsidR="000747B4" w:rsidRDefault="000554C0" w:rsidP="00354108">
            <w:r>
              <w:t>2034</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B" w14:textId="77777777" w:rsidR="000747B4" w:rsidRDefault="000554C0" w:rsidP="00354108">
            <w:r>
              <w:t>22</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C" w14:textId="77777777" w:rsidR="000747B4" w:rsidRDefault="000554C0" w:rsidP="00354108">
            <w:r>
              <w:t>62.5%</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D" w14:textId="77777777" w:rsidR="000747B4" w:rsidRDefault="000554C0" w:rsidP="00354108">
            <w:r>
              <w:t>~362</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E" w14:textId="77777777" w:rsidR="000747B4" w:rsidRDefault="000554C0" w:rsidP="00354108">
            <w:r>
              <w:t>~100</w:t>
            </w:r>
          </w:p>
        </w:tc>
        <w:tc>
          <w:tcPr>
            <w:tcW w:w="1504"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5F" w14:textId="77777777" w:rsidR="000747B4" w:rsidRDefault="000554C0" w:rsidP="00354108">
            <w:r>
              <w:t>~230</w:t>
            </w:r>
          </w:p>
        </w:tc>
      </w:tr>
      <w:tr w:rsidR="000747B4" w14:paraId="7C79D067" w14:textId="77777777">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61" w14:textId="77777777" w:rsidR="000747B4" w:rsidRDefault="000554C0" w:rsidP="00354108">
            <w:r>
              <w:t>2035</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62" w14:textId="77777777" w:rsidR="000747B4" w:rsidRDefault="000554C0" w:rsidP="00354108">
            <w:r>
              <w:t>25</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63" w14:textId="77777777" w:rsidR="000747B4" w:rsidRDefault="000554C0" w:rsidP="00354108">
            <w:r>
              <w:t>65%</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64" w14:textId="77777777" w:rsidR="000747B4" w:rsidRDefault="000554C0" w:rsidP="00354108">
            <w:r>
              <w:t>~427</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65" w14:textId="77777777" w:rsidR="000747B4" w:rsidRDefault="000554C0" w:rsidP="00354108">
            <w:r>
              <w:t>~112</w:t>
            </w:r>
          </w:p>
        </w:tc>
        <w:tc>
          <w:tcPr>
            <w:tcW w:w="1504"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66" w14:textId="77777777" w:rsidR="000747B4" w:rsidRDefault="000554C0" w:rsidP="00354108">
            <w:r>
              <w:t>~270</w:t>
            </w:r>
          </w:p>
        </w:tc>
      </w:tr>
    </w:tbl>
    <w:p w14:paraId="7C79D068" w14:textId="77777777" w:rsidR="000747B4" w:rsidRDefault="000554C0">
      <w:pPr>
        <w:pStyle w:val="Overskrift1"/>
      </w:pPr>
      <w:r>
        <w:t>4. Accumulated Financial Projection</w:t>
      </w:r>
    </w:p>
    <w:p w14:paraId="7C79D069" w14:textId="77777777" w:rsidR="000747B4" w:rsidRPr="007C164F" w:rsidRDefault="000554C0">
      <w:pPr>
        <w:spacing w:after="120"/>
        <w:rPr>
          <w:lang w:val="en-US"/>
        </w:rPr>
      </w:pPr>
      <w:r>
        <w:rPr>
          <w:lang w:val="en-US"/>
        </w:rPr>
        <w:t>The customer incentive program activates only when utilization exceeds 45%.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2"/>
        <w:gridCol w:w="1277"/>
        <w:gridCol w:w="1265"/>
        <w:gridCol w:w="1264"/>
        <w:gridCol w:w="1281"/>
        <w:gridCol w:w="1276"/>
        <w:gridCol w:w="1401"/>
      </w:tblGrid>
      <w:tr w:rsidR="000747B4" w14:paraId="7C79D071" w14:textId="77777777">
        <w:trPr>
          <w:tblHeader/>
        </w:trPr>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6A" w14:textId="77777777" w:rsidR="000747B4" w:rsidRDefault="000554C0">
            <w:r>
              <w:rPr>
                <w:b/>
                <w:bCs/>
                <w:color w:val="FFFFFF"/>
              </w:rPr>
              <w:t>Year</w:t>
            </w:r>
          </w:p>
        </w:tc>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6B" w14:textId="77777777" w:rsidR="000747B4" w:rsidRDefault="000554C0">
            <w:r>
              <w:rPr>
                <w:b/>
                <w:bCs/>
                <w:color w:val="FFFFFF"/>
              </w:rPr>
              <w:t>Revenue</w:t>
            </w:r>
          </w:p>
        </w:tc>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6C" w14:textId="77777777" w:rsidR="000747B4" w:rsidRDefault="000554C0">
            <w:r>
              <w:rPr>
                <w:b/>
                <w:bCs/>
                <w:color w:val="FFFFFF"/>
              </w:rPr>
              <w:t>Total Profit</w:t>
            </w:r>
          </w:p>
        </w:tc>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6D" w14:textId="77777777" w:rsidR="000747B4" w:rsidRDefault="000554C0">
            <w:r>
              <w:rPr>
                <w:b/>
                <w:bCs/>
                <w:color w:val="FFFFFF"/>
              </w:rPr>
              <w:t>Basis &gt;45%</w:t>
            </w:r>
          </w:p>
        </w:tc>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6E" w14:textId="77777777" w:rsidR="000747B4" w:rsidRDefault="000554C0">
            <w:r>
              <w:rPr>
                <w:b/>
                <w:bCs/>
                <w:color w:val="FFFFFF"/>
              </w:rPr>
              <w:t>Customer 50%</w:t>
            </w:r>
          </w:p>
        </w:tc>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6F" w14:textId="77777777" w:rsidR="000747B4" w:rsidRDefault="000554C0">
            <w:r>
              <w:rPr>
                <w:b/>
                <w:bCs/>
                <w:color w:val="FFFFFF"/>
              </w:rPr>
              <w:t>Aurelian Profit</w:t>
            </w:r>
          </w:p>
        </w:tc>
        <w:tc>
          <w:tcPr>
            <w:tcW w:w="1289"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70" w14:textId="77777777" w:rsidR="000747B4" w:rsidRDefault="000554C0">
            <w:r>
              <w:rPr>
                <w:b/>
                <w:bCs/>
                <w:color w:val="FFFFFF"/>
              </w:rPr>
              <w:t>Accumulated</w:t>
            </w:r>
          </w:p>
        </w:tc>
      </w:tr>
      <w:tr w:rsidR="000747B4" w14:paraId="0A000118" w14:textId="77777777">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1" w14:textId="77777777" w:rsidR="000747B4" w:rsidRDefault="000554C0">
            <w:r>
              <w:t>2027 H2</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2" w14:textId="77777777" w:rsidR="000747B4" w:rsidRDefault="000554C0">
            <w:r>
              <w:t>~10.9</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3" w14:textId="77777777" w:rsidR="000747B4" w:rsidRDefault="000554C0">
            <w:r>
              <w:t>-2.5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4" w14:textId="77777777" w:rsidR="000747B4" w:rsidRDefault="000554C0">
            <w:r>
              <w:t>0</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5" w14:textId="77777777" w:rsidR="000747B4" w:rsidRDefault="000554C0">
            <w:r>
              <w:t>0</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6" w14:textId="77777777" w:rsidR="000747B4" w:rsidRDefault="000554C0">
            <w:r>
              <w:t>-2.5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0A000117" w14:textId="77777777" w:rsidR="000747B4" w:rsidRDefault="000554C0">
            <w:r>
              <w:t>-2.5</w:t>
            </w:r>
          </w:p>
        </w:tc>
      </w:tr>
      <w:tr w:rsidR="000747B4" w14:paraId="7C79D079" w14:textId="77777777">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2" w14:textId="77777777" w:rsidR="000747B4" w:rsidRDefault="000554C0" w:rsidP="00354108">
            <w:r>
              <w:t>2028</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3" w14:textId="77777777" w:rsidR="000747B4" w:rsidRDefault="000554C0" w:rsidP="00354108">
            <w:r>
              <w:t>~49</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4" w14:textId="77777777" w:rsidR="000747B4" w:rsidRDefault="000554C0" w:rsidP="00354108">
            <w:r>
              <w:t>~15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5" w14:textId="77777777" w:rsidR="000747B4" w:rsidRDefault="000554C0" w:rsidP="00354108">
            <w:r>
              <w:t>0</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6" w14:textId="77777777" w:rsidR="000747B4" w:rsidRDefault="000554C0" w:rsidP="00354108">
            <w:r>
              <w:t>0</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7" w14:textId="77777777" w:rsidR="000747B4" w:rsidRDefault="000554C0" w:rsidP="00354108">
            <w:r>
              <w:t>~15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78" w14:textId="77777777" w:rsidR="000747B4" w:rsidRDefault="000554C0" w:rsidP="00354108">
            <w:r>
              <w:t>~12.5</w:t>
            </w:r>
          </w:p>
        </w:tc>
      </w:tr>
      <w:tr w:rsidR="000747B4" w14:paraId="7C79D081" w14:textId="77777777">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7A" w14:textId="77777777" w:rsidR="000747B4" w:rsidRDefault="000554C0" w:rsidP="00354108">
            <w:r>
              <w:lastRenderedPageBreak/>
              <w:t>2029</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7B" w14:textId="77777777" w:rsidR="000747B4" w:rsidRDefault="000554C0" w:rsidP="00354108">
            <w:r>
              <w:t>~134</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7C" w14:textId="77777777" w:rsidR="000747B4" w:rsidRDefault="000554C0" w:rsidP="00354108">
            <w:r>
              <w:t>~78</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7D" w14:textId="77777777" w:rsidR="000747B4" w:rsidRDefault="000554C0" w:rsidP="00354108">
            <w:r>
              <w:t>0</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7E" w14:textId="77777777" w:rsidR="000747B4" w:rsidRDefault="000554C0" w:rsidP="00354108">
            <w:r>
              <w:t>0</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7F" w14:textId="77777777" w:rsidR="000747B4" w:rsidRDefault="000554C0" w:rsidP="00354108">
            <w:r>
              <w:t>~78</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0" w14:textId="77777777" w:rsidR="000747B4" w:rsidRDefault="000554C0" w:rsidP="00354108">
            <w:r>
              <w:t>~90.5</w:t>
            </w:r>
          </w:p>
        </w:tc>
      </w:tr>
      <w:tr w:rsidR="000747B4" w14:paraId="7C79D089" w14:textId="77777777">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2" w14:textId="77777777" w:rsidR="000747B4" w:rsidRDefault="000554C0" w:rsidP="00354108">
            <w:r>
              <w:t>2030</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3" w14:textId="77777777" w:rsidR="000747B4" w:rsidRDefault="000554C0" w:rsidP="00354108">
            <w:r>
              <w:t>~212</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4" w14:textId="77777777" w:rsidR="000747B4" w:rsidRDefault="000554C0" w:rsidP="00354108">
            <w:r>
              <w:t>~137</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5" w14:textId="77777777" w:rsidR="000747B4" w:rsidRDefault="000554C0" w:rsidP="00354108">
            <w:r>
              <w:t>~15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6" w14:textId="77777777" w:rsidR="000747B4" w:rsidRDefault="000554C0" w:rsidP="00354108">
            <w:r>
              <w:t>~8</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7" w14:textId="77777777" w:rsidR="000747B4" w:rsidRDefault="000554C0" w:rsidP="00354108">
            <w:r>
              <w:t>~129</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88" w14:textId="77777777" w:rsidR="000747B4" w:rsidRDefault="000554C0" w:rsidP="00354108">
            <w:r>
              <w:t>~219.5</w:t>
            </w:r>
          </w:p>
        </w:tc>
      </w:tr>
      <w:tr w:rsidR="000747B4" w14:paraId="7C79D091" w14:textId="77777777">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A" w14:textId="77777777" w:rsidR="000747B4" w:rsidRDefault="000554C0" w:rsidP="00354108">
            <w:r>
              <w:t>2031</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B" w14:textId="77777777" w:rsidR="000747B4" w:rsidRDefault="000554C0" w:rsidP="00354108">
            <w:r>
              <w:t>~276</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C" w14:textId="77777777" w:rsidR="000747B4" w:rsidRDefault="000554C0" w:rsidP="00354108">
            <w:r>
              <w:t>~183</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D" w14:textId="77777777" w:rsidR="000747B4" w:rsidRDefault="000554C0" w:rsidP="00354108">
            <w:r>
              <w:t>~40</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E" w14:textId="77777777" w:rsidR="000747B4" w:rsidRDefault="000554C0" w:rsidP="00354108">
            <w:r>
              <w:t>~20</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8F" w14:textId="77777777" w:rsidR="000747B4" w:rsidRDefault="000554C0" w:rsidP="00354108">
            <w:r>
              <w:t>~163</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0" w14:textId="77777777" w:rsidR="000747B4" w:rsidRDefault="000554C0" w:rsidP="00354108">
            <w:r>
              <w:t>~382.5</w:t>
            </w:r>
          </w:p>
        </w:tc>
      </w:tr>
      <w:tr w:rsidR="000747B4" w14:paraId="7C79D099" w14:textId="77777777">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2" w14:textId="77777777" w:rsidR="000747B4" w:rsidRDefault="000554C0" w:rsidP="00354108">
            <w:r>
              <w:t>2032</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3" w14:textId="77777777" w:rsidR="000747B4" w:rsidRDefault="000554C0" w:rsidP="00354108">
            <w:r>
              <w:t>~302</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4" w14:textId="77777777" w:rsidR="000747B4" w:rsidRDefault="000554C0" w:rsidP="00354108">
            <w:r>
              <w:t>~209</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5" w14:textId="77777777" w:rsidR="000747B4" w:rsidRDefault="000554C0" w:rsidP="00354108">
            <w:r>
              <w:t>~55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6" w14:textId="77777777" w:rsidR="000747B4" w:rsidRDefault="000554C0" w:rsidP="00354108">
            <w:r>
              <w:t>~28</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7" w14:textId="77777777" w:rsidR="000747B4" w:rsidRDefault="000554C0" w:rsidP="00354108">
            <w:r>
              <w:t>~181</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98" w14:textId="77777777" w:rsidR="000747B4" w:rsidRDefault="000554C0" w:rsidP="00354108">
            <w:r>
              <w:t>~563.5</w:t>
            </w:r>
          </w:p>
        </w:tc>
      </w:tr>
      <w:tr w:rsidR="000747B4" w14:paraId="7C79D0A1" w14:textId="77777777">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A" w14:textId="77777777" w:rsidR="000747B4" w:rsidRDefault="000554C0" w:rsidP="00354108">
            <w:r>
              <w:t>2033</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B" w14:textId="77777777" w:rsidR="000747B4" w:rsidRDefault="000554C0" w:rsidP="00354108">
            <w:r>
              <w:t>~315</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C" w14:textId="77777777" w:rsidR="000747B4" w:rsidRDefault="000554C0" w:rsidP="00354108">
            <w:r>
              <w:t>~222</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D" w14:textId="77777777" w:rsidR="000747B4" w:rsidRDefault="000554C0" w:rsidP="00354108">
            <w:r>
              <w:t>~68</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E" w14:textId="77777777" w:rsidR="000747B4" w:rsidRDefault="000554C0" w:rsidP="00354108">
            <w:r>
              <w:t>~34</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9F" w14:textId="77777777" w:rsidR="000747B4" w:rsidRDefault="000554C0" w:rsidP="00354108">
            <w:r>
              <w:t>~188</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0" w14:textId="77777777" w:rsidR="000747B4" w:rsidRDefault="000554C0" w:rsidP="00354108">
            <w:r>
              <w:t>~751.5</w:t>
            </w:r>
          </w:p>
        </w:tc>
      </w:tr>
      <w:tr w:rsidR="000747B4" w14:paraId="7C79D0A9" w14:textId="77777777">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2" w14:textId="77777777" w:rsidR="000747B4" w:rsidRDefault="000554C0" w:rsidP="00354108">
            <w:r>
              <w:t>2034</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3" w14:textId="77777777" w:rsidR="000747B4" w:rsidRDefault="000554C0" w:rsidP="00354108">
            <w:r>
              <w:t>~362</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4" w14:textId="77777777" w:rsidR="000747B4" w:rsidRDefault="000554C0" w:rsidP="00354108">
            <w:r>
              <w:t>~262</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5" w14:textId="77777777" w:rsidR="000747B4" w:rsidRDefault="000554C0" w:rsidP="00354108">
            <w:r>
              <w:t>~90</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6" w14:textId="77777777" w:rsidR="000747B4" w:rsidRDefault="000554C0" w:rsidP="00354108">
            <w:r>
              <w:t>~45</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7" w14:textId="77777777" w:rsidR="000747B4" w:rsidRDefault="000554C0" w:rsidP="00354108">
            <w:r>
              <w:t>~217</w:t>
            </w:r>
          </w:p>
        </w:tc>
        <w:tc>
          <w:tcPr>
            <w:tcW w:w="1289"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A8" w14:textId="77777777" w:rsidR="000747B4" w:rsidRDefault="000554C0" w:rsidP="00354108">
            <w:r>
              <w:t>~968.5</w:t>
            </w:r>
          </w:p>
        </w:tc>
      </w:tr>
      <w:tr w:rsidR="000747B4" w14:paraId="7C79D0B1" w14:textId="77777777">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A" w14:textId="77777777" w:rsidR="000747B4" w:rsidRDefault="000554C0" w:rsidP="00354108">
            <w:r>
              <w:t>2035</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B" w14:textId="77777777" w:rsidR="000747B4" w:rsidRDefault="000554C0" w:rsidP="00354108">
            <w:r>
              <w:t>~427</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C" w14:textId="77777777" w:rsidR="000747B4" w:rsidRDefault="000554C0" w:rsidP="00354108">
            <w:r>
              <w:t>~315</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D" w14:textId="77777777" w:rsidR="000747B4" w:rsidRDefault="000554C0" w:rsidP="00354108">
            <w:r>
              <w:t>~120</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E" w14:textId="77777777" w:rsidR="000747B4" w:rsidRDefault="000554C0" w:rsidP="00354108">
            <w:r>
              <w:t>~60</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AF" w14:textId="77777777" w:rsidR="000747B4" w:rsidRDefault="000554C0" w:rsidP="00354108">
            <w:r>
              <w:t>~255</w:t>
            </w:r>
          </w:p>
        </w:tc>
        <w:tc>
          <w:tcPr>
            <w:tcW w:w="1289"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B0" w14:textId="77777777" w:rsidR="000747B4" w:rsidRDefault="000554C0" w:rsidP="00354108">
            <w:r>
              <w:t>~1,224</w:t>
            </w:r>
          </w:p>
        </w:tc>
      </w:tr>
    </w:tbl>
    <w:p w14:paraId="7C79D0B2" w14:textId="77777777" w:rsidR="000747B4" w:rsidRPr="007C164F" w:rsidRDefault="000554C0">
      <w:pPr>
        <w:pStyle w:val="Overskrift2"/>
        <w:rPr>
          <w:lang w:val="en-US"/>
        </w:rPr>
      </w:pPr>
      <w:r>
        <w:rPr>
          <w:lang w:val="en-US"/>
        </w:rPr>
        <w:t>4.1 Interpretation (Bank and Investor Relevant)</w:t>
      </w:r>
    </w:p>
    <w:p w14:paraId="7C79D0B3" w14:textId="77777777" w:rsidR="000747B4" w:rsidRPr="007C164F" w:rsidRDefault="000554C0">
      <w:pPr>
        <w:pStyle w:val="Listeavsnitt"/>
        <w:numPr>
          <w:ilvl w:val="0"/>
          <w:numId w:val="2"/>
        </w:numPr>
        <w:spacing w:after="60"/>
        <w:rPr>
          <w:lang w:val="en-US"/>
        </w:rPr>
      </w:pPr>
      <w:r>
        <w:rPr>
          <w:lang w:val="en-US"/>
        </w:rPr>
        <w:t>Sharing mechanism activates only after documented flow (&gt;45% utilization)</w:t>
      </w:r>
    </w:p>
    <w:p w14:paraId="7C79D0B4" w14:textId="77777777" w:rsidR="000747B4" w:rsidRPr="007C164F" w:rsidRDefault="000554C0">
      <w:pPr>
        <w:pStyle w:val="Listeavsnitt"/>
        <w:numPr>
          <w:ilvl w:val="0"/>
          <w:numId w:val="2"/>
        </w:numPr>
        <w:spacing w:after="60"/>
        <w:rPr>
          <w:lang w:val="en-US"/>
        </w:rPr>
      </w:pPr>
      <w:r>
        <w:rPr>
          <w:lang w:val="en-US"/>
        </w:rPr>
        <w:t>Downside and base profitability are not affected</w:t>
      </w:r>
    </w:p>
    <w:p w14:paraId="7C79D0B5" w14:textId="77777777" w:rsidR="000747B4" w:rsidRPr="007C164F" w:rsidRDefault="000554C0">
      <w:pPr>
        <w:pStyle w:val="Listeavsnitt"/>
        <w:numPr>
          <w:ilvl w:val="0"/>
          <w:numId w:val="2"/>
        </w:numPr>
        <w:spacing w:after="60"/>
        <w:rPr>
          <w:lang w:val="en-US"/>
        </w:rPr>
      </w:pPr>
      <w:r>
        <w:rPr>
          <w:lang w:val="en-US"/>
        </w:rPr>
        <w:t>Customer share is shown explicitly as a separate line, not hidden in margins</w:t>
      </w:r>
    </w:p>
    <w:p w14:paraId="7C79D0B6" w14:textId="77777777" w:rsidR="000747B4" w:rsidRPr="007C164F" w:rsidRDefault="000554C0">
      <w:pPr>
        <w:pStyle w:val="Listeavsnitt"/>
        <w:numPr>
          <w:ilvl w:val="0"/>
          <w:numId w:val="2"/>
        </w:numPr>
        <w:spacing w:after="60"/>
        <w:rPr>
          <w:lang w:val="en-US"/>
        </w:rPr>
      </w:pPr>
      <w:r>
        <w:rPr>
          <w:lang w:val="en-US"/>
        </w:rPr>
        <w:t>Aurelian's accumulated profit remains very strong (&gt;1.2 billion NOK)</w:t>
      </w:r>
    </w:p>
    <w:p w14:paraId="7C79D0B7" w14:textId="77777777" w:rsidR="000747B4" w:rsidRPr="007C164F" w:rsidRDefault="000554C0">
      <w:pPr>
        <w:pStyle w:val="Listeavsnitt"/>
        <w:numPr>
          <w:ilvl w:val="0"/>
          <w:numId w:val="2"/>
        </w:numPr>
        <w:spacing w:after="60"/>
        <w:rPr>
          <w:lang w:val="en-US"/>
        </w:rPr>
      </w:pPr>
      <w:r>
        <w:rPr>
          <w:lang w:val="en-US"/>
        </w:rPr>
        <w:t>The arrangement functions as an operational incentive, not a structural margin reduction</w:t>
      </w:r>
    </w:p>
    <w:p w14:paraId="7C79D0B8" w14:textId="77777777" w:rsidR="000747B4" w:rsidRPr="007C164F" w:rsidRDefault="000554C0">
      <w:pPr>
        <w:pStyle w:val="Overskrift2"/>
        <w:rPr>
          <w:lang w:val="en-US"/>
        </w:rPr>
      </w:pPr>
      <w:r>
        <w:rPr>
          <w:lang w:val="en-US"/>
        </w:rPr>
        <w:t>4.2 Accumulated Value Distribution</w:t>
      </w:r>
    </w:p>
    <w:p w14:paraId="7C79D0B9" w14:textId="77777777" w:rsidR="000747B4" w:rsidRPr="007C164F" w:rsidRDefault="000554C0">
      <w:pPr>
        <w:spacing w:after="120"/>
        <w:rPr>
          <w:lang w:val="en-US"/>
        </w:rPr>
      </w:pPr>
      <w:r>
        <w:rPr>
          <w:lang w:val="en-US"/>
        </w:rPr>
        <w:t>Based on the table above, the accumulated effect of the sharing model can be summarized as follows (indicative):</w:t>
      </w:r>
    </w:p>
    <w:p w14:paraId="7C79D0BA" w14:textId="77777777" w:rsidR="000747B4" w:rsidRPr="007C164F" w:rsidRDefault="000554C0">
      <w:pPr>
        <w:pStyle w:val="Listeavsnitt"/>
        <w:numPr>
          <w:ilvl w:val="0"/>
          <w:numId w:val="2"/>
        </w:numPr>
        <w:spacing w:after="60"/>
        <w:rPr>
          <w:lang w:val="en-US"/>
        </w:rPr>
      </w:pPr>
      <w:r>
        <w:rPr>
          <w:lang w:val="en-US"/>
        </w:rPr>
        <w:t>Accumulated profit generated above 45% utilization (2030–2035): approximately 388 MNOK</w:t>
      </w:r>
    </w:p>
    <w:p w14:paraId="7C79D0BB" w14:textId="77777777" w:rsidR="000747B4" w:rsidRPr="007C164F" w:rsidRDefault="000554C0">
      <w:pPr>
        <w:pStyle w:val="Listeavsnitt"/>
        <w:numPr>
          <w:ilvl w:val="0"/>
          <w:numId w:val="2"/>
        </w:numPr>
        <w:spacing w:after="60"/>
        <w:rPr>
          <w:lang w:val="en-US"/>
        </w:rPr>
      </w:pPr>
      <w:r>
        <w:rPr>
          <w:lang w:val="en-US"/>
        </w:rPr>
        <w:t>Accumulated customer share (50% of profit above 45%): approximately 195 MNOK</w:t>
      </w:r>
    </w:p>
    <w:p w14:paraId="7C79D0BC" w14:textId="77777777" w:rsidR="000747B4" w:rsidRPr="007C164F" w:rsidRDefault="000554C0">
      <w:pPr>
        <w:pStyle w:val="Listeavsnitt"/>
        <w:numPr>
          <w:ilvl w:val="0"/>
          <w:numId w:val="2"/>
        </w:numPr>
        <w:spacing w:after="60"/>
        <w:rPr>
          <w:lang w:val="en-US"/>
        </w:rPr>
      </w:pPr>
      <w:r>
        <w:rPr>
          <w:lang w:val="en-US"/>
        </w:rPr>
        <w:t>Accumulated profit accruing to Aurelian after sharing: approximately 1,224 MNOK</w:t>
      </w:r>
    </w:p>
    <w:p w14:paraId="7C79D0BD" w14:textId="77777777" w:rsidR="000747B4" w:rsidRPr="007C164F" w:rsidRDefault="000554C0">
      <w:pPr>
        <w:spacing w:after="120"/>
        <w:rPr>
          <w:lang w:val="en-US"/>
        </w:rPr>
      </w:pPr>
      <w:r>
        <w:rPr>
          <w:lang w:val="en-US"/>
        </w:rPr>
        <w:t>This means customers collectively receive a material but controlled share of the upside that can be directly linked to improved flow and order sequencing. Aurelian's shareholders retain the majority of value creation, while the probability of achieving high utilization is increased.</w:t>
      </w:r>
    </w:p>
    <w:p w14:paraId="7C79D0BE" w14:textId="77777777" w:rsidR="000747B4" w:rsidRDefault="000554C0">
      <w:pPr>
        <w:pStyle w:val="Overskrift1"/>
      </w:pPr>
      <w:r>
        <w:t>5. Document 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747B4" w14:paraId="7C79D0C1" w14:textId="77777777">
        <w:trPr>
          <w:tblHeader/>
        </w:trPr>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BF" w14:textId="77777777" w:rsidR="000747B4" w:rsidRDefault="000554C0">
            <w:r>
              <w:rPr>
                <w:b/>
                <w:bCs/>
                <w:color w:val="FFFFFF"/>
              </w:rPr>
              <w:t>Document</w:t>
            </w:r>
          </w:p>
        </w:tc>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C79D0C0" w14:textId="77777777" w:rsidR="000747B4" w:rsidRDefault="000554C0">
            <w:r>
              <w:rPr>
                <w:b/>
                <w:bCs/>
                <w:color w:val="FFFFFF"/>
              </w:rPr>
              <w:t>VDR Location</w:t>
            </w:r>
          </w:p>
        </w:tc>
      </w:tr>
      <w:tr w:rsidR="000747B4" w14:paraId="7C79D0C4"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C2" w14:textId="77777777" w:rsidR="000747B4" w:rsidRDefault="000554C0">
            <w:r>
              <w:t>Financial Model (FM8)</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C3" w14:textId="77777777" w:rsidR="000747B4" w:rsidRDefault="000554C0">
            <w:r>
              <w:t>VDR 02.01</w:t>
            </w:r>
          </w:p>
        </w:tc>
      </w:tr>
      <w:tr w:rsidR="000747B4" w14:paraId="7C79D0C7"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C5" w14:textId="2EF1EA8B" w:rsidR="000747B4" w:rsidRDefault="000554C0">
            <w:r>
              <w:t>02 Economic Tables &amp; Projections</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C6" w14:textId="77777777" w:rsidR="000747B4" w:rsidRDefault="000554C0">
            <w:r>
              <w:t>VDR 02.04</w:t>
            </w:r>
          </w:p>
        </w:tc>
      </w:tr>
      <w:tr w:rsidR="000747B4" w14:paraId="7C79D0CA"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C8" w14:textId="77777777" w:rsidR="000747B4" w:rsidRDefault="000554C0">
            <w:r>
              <w:t>Financing Plan</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C79D0C9" w14:textId="77777777" w:rsidR="000747B4" w:rsidRDefault="000554C0">
            <w:r>
              <w:t>VDR 02.02</w:t>
            </w:r>
          </w:p>
        </w:tc>
      </w:tr>
      <w:tr w:rsidR="000747B4" w14:paraId="7C79D0CD"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CB" w14:textId="77777777" w:rsidR="000747B4" w:rsidRPr="007C164F" w:rsidRDefault="000554C0">
            <w:pPr>
              <w:rPr>
                <w:lang w:val="en-US"/>
              </w:rPr>
            </w:pPr>
            <w:r>
              <w:rPr>
                <w:lang w:val="en-US"/>
              </w:rPr>
              <w:t>Cap Table Pro Forma All Rounds</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C79D0CC" w14:textId="77777777" w:rsidR="000747B4" w:rsidRDefault="000554C0">
            <w:r>
              <w:t>VDR 01.04</w:t>
            </w:r>
          </w:p>
        </w:tc>
      </w:tr>
    </w:tbl>
    <w:p w14:paraId="7C79D0CE" w14:textId="77777777" w:rsidR="000747B4" w:rsidRDefault="000747B4">
      <w:pPr>
        <w:spacing w:before="120"/>
      </w:pPr>
    </w:p>
    <w:p w14:paraId="7C79D0CF" w14:textId="77777777" w:rsidR="000747B4" w:rsidRDefault="000554C0">
      <w:pPr>
        <w:spacing w:after="80"/>
      </w:pPr>
      <w:r>
        <w:rPr>
          <w:i/>
          <w:iCs/>
          <w:color w:val="6B6B6B"/>
          <w:sz w:val="18"/>
          <w:szCs w:val="18"/>
        </w:rPr>
        <w:t>Aurelian Manufacturing AS | VDR 02.03 | Confidential</w:t>
      </w:r>
    </w:p>
    <w:p w14:paraId="7C79D0D0" w14:textId="77777777" w:rsidR="000747B4" w:rsidRPr="007C164F" w:rsidRDefault="000554C0">
      <w:pPr>
        <w:spacing w:after="80"/>
        <w:rPr>
          <w:lang w:val="en-US"/>
        </w:rPr>
      </w:pPr>
      <w:r>
        <w:rPr>
          <w:i/>
          <w:iCs/>
          <w:color w:val="6B6B6B"/>
          <w:sz w:val="18"/>
          <w:szCs w:val="18"/>
          <w:lang w:val="en-US"/>
        </w:rPr>
        <w:t>Contact: André Tandberg, CEO — andre@aurelian.no</w:t>
      </w:r>
    </w:p>
    <w:p w14:paraId="7C79D0D1" w14:textId="77777777" w:rsidR="000747B4" w:rsidRPr="007C164F" w:rsidRDefault="000554C0">
      <w:pPr>
        <w:spacing w:after="80"/>
        <w:rPr>
          <w:lang w:val="en-US"/>
        </w:rPr>
      </w:pPr>
      <w:r>
        <w:rPr>
          <w:i/>
          <w:iCs/>
          <w:color w:val="6B6B6B"/>
          <w:sz w:val="18"/>
          <w:szCs w:val="18"/>
          <w:lang w:val="en-US"/>
        </w:rPr>
        <w:t>Contact: Tore Ausland, VP Business Development — tore@aurelian.no</w:t>
      </w:r>
    </w:p>
    <w:sectPr w:rsidR="000747B4" w:rsidRPr="007C164F">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9D0D8" w14:textId="77777777" w:rsidR="000554C0" w:rsidRDefault="000554C0">
      <w:r>
        <w:separator/>
      </w:r>
    </w:p>
  </w:endnote>
  <w:endnote w:type="continuationSeparator" w:id="0">
    <w:p w14:paraId="7C79D0DA" w14:textId="77777777" w:rsidR="000554C0" w:rsidRDefault="00055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C77CB" w14:textId="77777777" w:rsidR="00F754B0" w:rsidRDefault="00F754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D0D3" w14:textId="0D5E4035" w:rsidR="000747B4" w:rsidRDefault="000554C0">
    <w:pPr>
      <w:tabs>
        <w:tab w:val="center" w:pos="4513"/>
        <w:tab w:val="right" w:pos="9026"/>
      </w:tabs>
    </w:pPr>
    <w:r>
      <w:rPr>
        <w:color w:val="6B6B6B"/>
        <w:sz w:val="18"/>
        <w:szCs w:val="18"/>
      </w:rPr>
      <w:t>CONFIDENTIAL</w:t>
    </w:r>
    <w:r>
      <w:rPr>
        <w:sz w:val="18"/>
        <w:szCs w:val="18"/>
      </w:rPr>
      <w:tab/>
    </w:r>
    <w:r>
      <w:rPr>
        <w:color w:val="6B6B6B"/>
        <w:sz w:val="18"/>
        <w:szCs w:val="18"/>
      </w:rPr>
      <w:t xml:space="preserve">Side </w:t>
    </w:r>
    <w:r>
      <w:rPr>
        <w:color w:val="6B6B6B"/>
        <w:sz w:val="18"/>
        <w:szCs w:val="18"/>
      </w:rPr>
      <w:fldChar w:fldCharType="begin"/>
    </w:r>
    <w:r>
      <w:rPr>
        <w:color w:val="6B6B6B"/>
        <w:sz w:val="18"/>
        <w:szCs w:val="18"/>
      </w:rPr>
      <w:instrText>PAGE</w:instrText>
    </w:r>
    <w:r>
      <w:rPr>
        <w:color w:val="6B6B6B"/>
        <w:sz w:val="18"/>
        <w:szCs w:val="18"/>
      </w:rPr>
      <w:fldChar w:fldCharType="separate"/>
    </w:r>
    <w:r w:rsidR="007C164F">
      <w:rPr>
        <w:noProof/>
        <w:color w:val="6B6B6B"/>
        <w:sz w:val="18"/>
        <w:szCs w:val="18"/>
      </w:rPr>
      <w:t>2</w:t>
    </w:r>
    <w:r>
      <w:rPr>
        <w:color w:val="6B6B6B"/>
        <w:sz w:val="18"/>
        <w:szCs w:val="18"/>
      </w:rPr>
      <w:fldChar w:fldCharType="end"/>
    </w:r>
    <w:r>
      <w:rPr>
        <w:color w:val="6B6B6B"/>
        <w:sz w:val="18"/>
        <w:szCs w:val="18"/>
      </w:rPr>
      <w:tab/>
      <w:t>February 2026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D0D4" w14:textId="77777777" w:rsidR="000554C0" w:rsidRDefault="000554C0">
      <w:r>
        <w:separator/>
      </w:r>
    </w:p>
  </w:footnote>
  <w:footnote w:type="continuationSeparator" w:id="0">
    <w:p w14:paraId="7C79D0D6" w14:textId="77777777" w:rsidR="000554C0" w:rsidRDefault="00055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D0D2" w14:textId="77777777" w:rsidR="000747B4" w:rsidRDefault="000554C0">
    <w:pPr>
      <w:pBdr>
        <w:bottom w:val="single" w:sz="4" w:space="4" w:color="F50537"/>
      </w:pBdr>
      <w:jc w:val="right"/>
    </w:pPr>
    <w:r>
      <w:rPr>
        <w:color w:val="6B6B6B"/>
        <w:sz w:val="18"/>
        <w:szCs w:val="18"/>
      </w:rPr>
      <w:t>Aurelian Manufacturing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D79C2"/>
    <w:multiLevelType w:val="hybridMultilevel"/>
    <w:tmpl w:val="9334DD8E"/>
    <w:lvl w:ilvl="0" w:tplc="1A1AC3EC">
      <w:start w:val="1"/>
      <w:numFmt w:val="bullet"/>
      <w:lvlText w:val="•"/>
      <w:lvlJc w:val="left"/>
      <w:pPr>
        <w:ind w:left="720" w:hanging="360"/>
      </w:pPr>
    </w:lvl>
    <w:lvl w:ilvl="1" w:tplc="CF88111A">
      <w:numFmt w:val="decimal"/>
      <w:lvlText w:val=""/>
      <w:lvlJc w:val="left"/>
    </w:lvl>
    <w:lvl w:ilvl="2" w:tplc="859E9F8A">
      <w:numFmt w:val="decimal"/>
      <w:lvlText w:val=""/>
      <w:lvlJc w:val="left"/>
    </w:lvl>
    <w:lvl w:ilvl="3" w:tplc="F1FE2568">
      <w:numFmt w:val="decimal"/>
      <w:lvlText w:val=""/>
      <w:lvlJc w:val="left"/>
    </w:lvl>
    <w:lvl w:ilvl="4" w:tplc="57387456">
      <w:numFmt w:val="decimal"/>
      <w:lvlText w:val=""/>
      <w:lvlJc w:val="left"/>
    </w:lvl>
    <w:lvl w:ilvl="5" w:tplc="93189948">
      <w:numFmt w:val="decimal"/>
      <w:lvlText w:val=""/>
      <w:lvlJc w:val="left"/>
    </w:lvl>
    <w:lvl w:ilvl="6" w:tplc="D6865EF4">
      <w:numFmt w:val="decimal"/>
      <w:lvlText w:val=""/>
      <w:lvlJc w:val="left"/>
    </w:lvl>
    <w:lvl w:ilvl="7" w:tplc="0FFEDD28">
      <w:numFmt w:val="decimal"/>
      <w:lvlText w:val=""/>
      <w:lvlJc w:val="left"/>
    </w:lvl>
    <w:lvl w:ilvl="8" w:tplc="F9AC027E">
      <w:numFmt w:val="decimal"/>
      <w:lvlText w:val=""/>
      <w:lvlJc w:val="left"/>
    </w:lvl>
  </w:abstractNum>
  <w:abstractNum w:abstractNumId="1" w15:restartNumberingAfterBreak="0">
    <w:nsid w:val="68276C8B"/>
    <w:multiLevelType w:val="hybridMultilevel"/>
    <w:tmpl w:val="50E0FD64"/>
    <w:lvl w:ilvl="0" w:tplc="6910EFCC">
      <w:start w:val="1"/>
      <w:numFmt w:val="bullet"/>
      <w:lvlText w:val="●"/>
      <w:lvlJc w:val="left"/>
      <w:pPr>
        <w:ind w:left="720" w:hanging="360"/>
      </w:pPr>
    </w:lvl>
    <w:lvl w:ilvl="1" w:tplc="E57C81F2">
      <w:start w:val="1"/>
      <w:numFmt w:val="bullet"/>
      <w:lvlText w:val="○"/>
      <w:lvlJc w:val="left"/>
      <w:pPr>
        <w:ind w:left="1440" w:hanging="360"/>
      </w:pPr>
    </w:lvl>
    <w:lvl w:ilvl="2" w:tplc="8C08939E">
      <w:start w:val="1"/>
      <w:numFmt w:val="bullet"/>
      <w:lvlText w:val="■"/>
      <w:lvlJc w:val="left"/>
      <w:pPr>
        <w:ind w:left="2160" w:hanging="360"/>
      </w:pPr>
    </w:lvl>
    <w:lvl w:ilvl="3" w:tplc="834809FE">
      <w:start w:val="1"/>
      <w:numFmt w:val="bullet"/>
      <w:lvlText w:val="●"/>
      <w:lvlJc w:val="left"/>
      <w:pPr>
        <w:ind w:left="2880" w:hanging="360"/>
      </w:pPr>
    </w:lvl>
    <w:lvl w:ilvl="4" w:tplc="C4BE417E">
      <w:start w:val="1"/>
      <w:numFmt w:val="bullet"/>
      <w:lvlText w:val="○"/>
      <w:lvlJc w:val="left"/>
      <w:pPr>
        <w:ind w:left="3600" w:hanging="360"/>
      </w:pPr>
    </w:lvl>
    <w:lvl w:ilvl="5" w:tplc="DBB8A9C4">
      <w:start w:val="1"/>
      <w:numFmt w:val="bullet"/>
      <w:lvlText w:val="■"/>
      <w:lvlJc w:val="left"/>
      <w:pPr>
        <w:ind w:left="4320" w:hanging="360"/>
      </w:pPr>
    </w:lvl>
    <w:lvl w:ilvl="6" w:tplc="3D50B2F6">
      <w:start w:val="1"/>
      <w:numFmt w:val="bullet"/>
      <w:lvlText w:val="●"/>
      <w:lvlJc w:val="left"/>
      <w:pPr>
        <w:ind w:left="5040" w:hanging="360"/>
      </w:pPr>
    </w:lvl>
    <w:lvl w:ilvl="7" w:tplc="2114673A">
      <w:start w:val="1"/>
      <w:numFmt w:val="bullet"/>
      <w:lvlText w:val="●"/>
      <w:lvlJc w:val="left"/>
      <w:pPr>
        <w:ind w:left="5760" w:hanging="360"/>
      </w:pPr>
    </w:lvl>
    <w:lvl w:ilvl="8" w:tplc="B0CACD4C">
      <w:start w:val="1"/>
      <w:numFmt w:val="bullet"/>
      <w:lvlText w:val="●"/>
      <w:lvlJc w:val="left"/>
      <w:pPr>
        <w:ind w:left="6480" w:hanging="360"/>
      </w:pPr>
    </w:lvl>
  </w:abstractNum>
  <w:abstractNum w:abstractNumId="2" w15:restartNumberingAfterBreak="0">
    <w:nsid w:val="7BF9436A"/>
    <w:multiLevelType w:val="hybridMultilevel"/>
    <w:tmpl w:val="1AB865E6"/>
    <w:lvl w:ilvl="0" w:tplc="A76EAFCC">
      <w:start w:val="1"/>
      <w:numFmt w:val="decimal"/>
      <w:lvlText w:val="%1."/>
      <w:lvlJc w:val="left"/>
      <w:pPr>
        <w:ind w:left="720" w:hanging="360"/>
      </w:pPr>
    </w:lvl>
    <w:lvl w:ilvl="1" w:tplc="9CD2B818">
      <w:numFmt w:val="decimal"/>
      <w:lvlText w:val=""/>
      <w:lvlJc w:val="left"/>
    </w:lvl>
    <w:lvl w:ilvl="2" w:tplc="FAEA79A2">
      <w:numFmt w:val="decimal"/>
      <w:lvlText w:val=""/>
      <w:lvlJc w:val="left"/>
    </w:lvl>
    <w:lvl w:ilvl="3" w:tplc="C4A446FC">
      <w:numFmt w:val="decimal"/>
      <w:lvlText w:val=""/>
      <w:lvlJc w:val="left"/>
    </w:lvl>
    <w:lvl w:ilvl="4" w:tplc="B69C23D2">
      <w:numFmt w:val="decimal"/>
      <w:lvlText w:val=""/>
      <w:lvlJc w:val="left"/>
    </w:lvl>
    <w:lvl w:ilvl="5" w:tplc="770A53F4">
      <w:numFmt w:val="decimal"/>
      <w:lvlText w:val=""/>
      <w:lvlJc w:val="left"/>
    </w:lvl>
    <w:lvl w:ilvl="6" w:tplc="2F8466CC">
      <w:numFmt w:val="decimal"/>
      <w:lvlText w:val=""/>
      <w:lvlJc w:val="left"/>
    </w:lvl>
    <w:lvl w:ilvl="7" w:tplc="1202273A">
      <w:numFmt w:val="decimal"/>
      <w:lvlText w:val=""/>
      <w:lvlJc w:val="left"/>
    </w:lvl>
    <w:lvl w:ilvl="8" w:tplc="256ABCC2">
      <w:numFmt w:val="decimal"/>
      <w:lvlText w:val=""/>
      <w:lvlJc w:val="left"/>
    </w:lvl>
  </w:abstractNum>
  <w:num w:numId="1" w16cid:durableId="316155978">
    <w:abstractNumId w:val="1"/>
    <w:lvlOverride w:ilvl="0">
      <w:startOverride w:val="1"/>
    </w:lvlOverride>
  </w:num>
  <w:num w:numId="2" w16cid:durableId="2026593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7B4"/>
    <w:rsid w:val="000554C0"/>
    <w:rsid w:val="000747B4"/>
    <w:rsid w:val="001854B3"/>
    <w:rsid w:val="00260E01"/>
    <w:rsid w:val="00354108"/>
    <w:rsid w:val="003C609F"/>
    <w:rsid w:val="00521596"/>
    <w:rsid w:val="007929A5"/>
    <w:rsid w:val="007C164F"/>
    <w:rsid w:val="008A62FF"/>
    <w:rsid w:val="00910025"/>
    <w:rsid w:val="009400DB"/>
    <w:rsid w:val="00A50F40"/>
    <w:rsid w:val="00A703E2"/>
    <w:rsid w:val="00B428D2"/>
    <w:rsid w:val="00C1512E"/>
    <w:rsid w:val="00F754B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9CFDD"/>
  <w15:docId w15:val="{226F74E7-200A-42C4-9549-3351E92DC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480" w:after="120"/>
      <w:outlineLvl w:val="0"/>
    </w:pPr>
    <w:rPr>
      <w:b/>
      <w:bCs/>
      <w:sz w:val="44"/>
      <w:szCs w:val="44"/>
    </w:rPr>
  </w:style>
  <w:style w:type="paragraph" w:styleId="Overskrift2">
    <w:name w:val="heading 2"/>
    <w:uiPriority w:val="9"/>
    <w:unhideWhenUsed/>
    <w:qFormat/>
    <w:pPr>
      <w:spacing w:before="360" w:after="120"/>
      <w:outlineLvl w:val="1"/>
    </w:pPr>
    <w:rPr>
      <w:b/>
      <w:bCs/>
      <w:color w:val="F50537"/>
      <w:sz w:val="32"/>
      <w:szCs w:val="32"/>
    </w:rPr>
  </w:style>
  <w:style w:type="paragraph" w:styleId="Overskrift3">
    <w:name w:val="heading 3"/>
    <w:uiPriority w:val="9"/>
    <w:semiHidden/>
    <w:unhideWhenUsed/>
    <w:qFormat/>
    <w:pPr>
      <w:spacing w:before="240" w:after="80"/>
      <w:outlineLvl w:val="2"/>
    </w:pPr>
    <w:rPr>
      <w:b/>
      <w:bCs/>
      <w:sz w:val="26"/>
      <w:szCs w:val="26"/>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705</Words>
  <Characters>3741</Characters>
  <Application>Microsoft Office Word</Application>
  <DocSecurity>0</DocSecurity>
  <Lines>31</Lines>
  <Paragraphs>8</Paragraphs>
  <ScaleCrop>false</ScaleCrop>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7</cp:revision>
  <dcterms:created xsi:type="dcterms:W3CDTF">2026-02-15T12:36:00Z</dcterms:created>
  <dcterms:modified xsi:type="dcterms:W3CDTF">2026-02-15T16:59:00Z</dcterms:modified>
</cp:coreProperties>
</file>