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4B21" w14:textId="77777777" w:rsidR="001047E7" w:rsidRDefault="00121445">
      <w:pPr>
        <w:pBdr>
          <w:bottom w:val="single" w:sz="24" w:space="1" w:color="F50537"/>
        </w:pBdr>
      </w:pPr>
      <w:r>
        <w:rPr>
          <w:sz w:val="4"/>
          <w:szCs w:val="4"/>
        </w:rPr>
        <w:t xml:space="preserve"> </w:t>
      </w:r>
    </w:p>
    <w:p w14:paraId="11E84B22" w14:textId="77777777" w:rsidR="001047E7" w:rsidRPr="00C21B6E" w:rsidRDefault="00121445">
      <w:pPr>
        <w:spacing w:before="2400" w:after="200"/>
        <w:rPr>
          <w:lang w:val="en-US"/>
        </w:rPr>
      </w:pPr>
      <w:r w:rsidRPr="00C21B6E">
        <w:rPr>
          <w:b/>
          <w:bCs/>
          <w:sz w:val="56"/>
          <w:szCs w:val="56"/>
          <w:lang w:val="en-US"/>
        </w:rPr>
        <w:t>Aurelian Manufacturing</w:t>
      </w:r>
    </w:p>
    <w:p w14:paraId="11E84B23" w14:textId="77777777" w:rsidR="001047E7" w:rsidRPr="00C21B6E" w:rsidRDefault="00121445">
      <w:pPr>
        <w:spacing w:before="100" w:after="100"/>
        <w:rPr>
          <w:lang w:val="en-US"/>
        </w:rPr>
      </w:pPr>
      <w:r w:rsidRPr="00C21B6E">
        <w:rPr>
          <w:b/>
          <w:bCs/>
          <w:color w:val="F50537"/>
          <w:sz w:val="48"/>
          <w:szCs w:val="48"/>
          <w:lang w:val="en-US"/>
        </w:rPr>
        <w:t>Letter of Intent — Manufacturing Services</w:t>
      </w:r>
    </w:p>
    <w:p w14:paraId="11E84B24" w14:textId="77777777" w:rsidR="001047E7" w:rsidRPr="00C21B6E" w:rsidRDefault="00121445">
      <w:pPr>
        <w:spacing w:before="100" w:after="100"/>
        <w:rPr>
          <w:lang w:val="en-US"/>
        </w:rPr>
      </w:pPr>
      <w:r w:rsidRPr="00C21B6E">
        <w:rPr>
          <w:i/>
          <w:iCs/>
          <w:color w:val="6B6B6B"/>
          <w:sz w:val="26"/>
          <w:szCs w:val="26"/>
          <w:lang w:val="en-US"/>
        </w:rPr>
        <w:t xml:space="preserve">TEMPLATE — </w:t>
      </w:r>
      <w:proofErr w:type="gramStart"/>
      <w:r w:rsidRPr="00C21B6E">
        <w:rPr>
          <w:i/>
          <w:iCs/>
          <w:color w:val="6B6B6B"/>
          <w:sz w:val="26"/>
          <w:szCs w:val="26"/>
          <w:lang w:val="en-US"/>
        </w:rPr>
        <w:t>Non-Binding</w:t>
      </w:r>
      <w:proofErr w:type="gramEnd"/>
    </w:p>
    <w:p w14:paraId="11E84B25" w14:textId="77777777" w:rsidR="001047E7" w:rsidRPr="00C21B6E" w:rsidRDefault="00121445">
      <w:pPr>
        <w:spacing w:before="200" w:after="100"/>
        <w:rPr>
          <w:lang w:val="en-US"/>
        </w:rPr>
      </w:pPr>
      <w:r w:rsidRPr="00C21B6E">
        <w:rPr>
          <w:color w:val="6B6B6B"/>
          <w:lang w:val="en-US"/>
        </w:rPr>
        <w:t>VDR 03.03</w:t>
      </w:r>
    </w:p>
    <w:p w14:paraId="11E84B26" w14:textId="77777777" w:rsidR="001047E7" w:rsidRPr="00C21B6E" w:rsidRDefault="00121445">
      <w:pPr>
        <w:spacing w:before="100" w:after="100"/>
        <w:rPr>
          <w:lang w:val="en-US"/>
        </w:rPr>
      </w:pPr>
      <w:r w:rsidRPr="00C21B6E">
        <w:rPr>
          <w:color w:val="6B6B6B"/>
          <w:lang w:val="en-US"/>
        </w:rPr>
        <w:t>February 2026</w:t>
      </w:r>
    </w:p>
    <w:p w14:paraId="11E84B27" w14:textId="77777777" w:rsidR="001047E7" w:rsidRPr="00C21B6E" w:rsidRDefault="00121445">
      <w:pPr>
        <w:spacing w:before="600"/>
        <w:rPr>
          <w:lang w:val="en-US"/>
        </w:rPr>
      </w:pPr>
      <w:r w:rsidRPr="00C21B6E">
        <w:rPr>
          <w:b/>
          <w:bCs/>
          <w:color w:val="6B6B6B"/>
          <w:lang w:val="en-US"/>
        </w:rPr>
        <w:t>CONFIDENTIAL</w:t>
      </w:r>
    </w:p>
    <w:p w14:paraId="11E84B28" w14:textId="77777777" w:rsidR="001047E7" w:rsidRPr="00C21B6E" w:rsidRDefault="00121445">
      <w:pPr>
        <w:rPr>
          <w:lang w:val="en-US"/>
        </w:rPr>
      </w:pPr>
      <w:r w:rsidRPr="00C21B6E">
        <w:rPr>
          <w:lang w:val="en-US"/>
        </w:rPr>
        <w:br w:type="page"/>
      </w:r>
    </w:p>
    <w:p w14:paraId="11E84B29" w14:textId="77777777" w:rsidR="001047E7" w:rsidRPr="00C21B6E" w:rsidRDefault="001047E7">
      <w:pPr>
        <w:rPr>
          <w:lang w:val="en-US"/>
        </w:rPr>
        <w:sectPr w:rsidR="001047E7" w:rsidRPr="00C21B6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1E84B2A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b/>
          <w:bCs/>
          <w:lang w:val="en-US"/>
        </w:rPr>
        <w:lastRenderedPageBreak/>
        <w:t xml:space="preserve">Supplier: </w:t>
      </w:r>
      <w:r w:rsidRPr="00C21B6E">
        <w:rPr>
          <w:lang w:val="en-US"/>
        </w:rPr>
        <w:t xml:space="preserve">Aurelian Manufacturing AS, org.nr. 835 679 632, </w:t>
      </w:r>
      <w:proofErr w:type="spellStart"/>
      <w:r w:rsidRPr="00C21B6E">
        <w:rPr>
          <w:lang w:val="en-US"/>
        </w:rPr>
        <w:t>Våler</w:t>
      </w:r>
      <w:proofErr w:type="spellEnd"/>
      <w:r w:rsidRPr="00C21B6E">
        <w:rPr>
          <w:lang w:val="en-US"/>
        </w:rPr>
        <w:t xml:space="preserve">, </w:t>
      </w:r>
      <w:proofErr w:type="spellStart"/>
      <w:r w:rsidRPr="00C21B6E">
        <w:rPr>
          <w:lang w:val="en-US"/>
        </w:rPr>
        <w:t>Østfold</w:t>
      </w:r>
      <w:proofErr w:type="spellEnd"/>
      <w:r w:rsidRPr="00C21B6E">
        <w:rPr>
          <w:lang w:val="en-US"/>
        </w:rPr>
        <w:t>, Norway (hereinafter "Aurelian")</w:t>
      </w:r>
    </w:p>
    <w:p w14:paraId="11E84B2B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b/>
          <w:bCs/>
          <w:lang w:val="en-US"/>
        </w:rPr>
        <w:t xml:space="preserve">Customer: </w:t>
      </w:r>
      <w:r w:rsidRPr="00C21B6E">
        <w:rPr>
          <w:lang w:val="en-US"/>
        </w:rPr>
        <w:t>[Company Name], org.nr. [number], [address] (hereinafter "Customer")</w:t>
      </w:r>
    </w:p>
    <w:p w14:paraId="11E84B2C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b/>
          <w:bCs/>
          <w:lang w:val="en-US"/>
        </w:rPr>
        <w:t xml:space="preserve">Date: </w:t>
      </w:r>
      <w:r w:rsidRPr="00C21B6E">
        <w:rPr>
          <w:lang w:val="en-US"/>
        </w:rPr>
        <w:t>[Date]</w:t>
      </w:r>
    </w:p>
    <w:p w14:paraId="11E84B2D" w14:textId="77777777" w:rsidR="001047E7" w:rsidRPr="00C21B6E" w:rsidRDefault="001047E7">
      <w:pPr>
        <w:spacing w:before="200"/>
        <w:rPr>
          <w:lang w:val="en-US"/>
        </w:rPr>
      </w:pPr>
    </w:p>
    <w:p w14:paraId="11E84B2E" w14:textId="77777777" w:rsidR="001047E7" w:rsidRPr="00C21B6E" w:rsidRDefault="00121445">
      <w:pPr>
        <w:pStyle w:val="Overskrift2"/>
        <w:rPr>
          <w:lang w:val="en-US"/>
        </w:rPr>
      </w:pPr>
      <w:r w:rsidRPr="00C21B6E">
        <w:rPr>
          <w:lang w:val="en-US"/>
        </w:rPr>
        <w:t>1. Purpose</w:t>
      </w:r>
    </w:p>
    <w:p w14:paraId="11E84B2F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Letter of Intent expressing mutual interest in a commercial relationship for precision CNC manufacturing services. This LOI is non-binding.</w:t>
      </w:r>
    </w:p>
    <w:p w14:paraId="11E84B30" w14:textId="77777777" w:rsidR="001047E7" w:rsidRPr="00C21B6E" w:rsidRDefault="001047E7">
      <w:pPr>
        <w:spacing w:before="100"/>
        <w:rPr>
          <w:lang w:val="en-US"/>
        </w:rPr>
      </w:pPr>
    </w:p>
    <w:p w14:paraId="11E84B31" w14:textId="77777777" w:rsidR="001047E7" w:rsidRPr="00C21B6E" w:rsidRDefault="00121445">
      <w:pPr>
        <w:pStyle w:val="Overskrift2"/>
        <w:rPr>
          <w:lang w:val="en-US"/>
        </w:rPr>
      </w:pPr>
      <w:r w:rsidRPr="00C21B6E">
        <w:rPr>
          <w:lang w:val="en-US"/>
        </w:rPr>
        <w:t>2. Aurelian Manufacturing — Overview</w:t>
      </w:r>
    </w:p>
    <w:p w14:paraId="11E84B32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 xml:space="preserve">Aurelian Manufacturing is establishing a purpose-built autonomous CNC manufacturing facility in </w:t>
      </w:r>
      <w:proofErr w:type="spellStart"/>
      <w:r w:rsidRPr="00C21B6E">
        <w:rPr>
          <w:lang w:val="en-US"/>
        </w:rPr>
        <w:t>Våler</w:t>
      </w:r>
      <w:proofErr w:type="spellEnd"/>
      <w:r w:rsidRPr="00C21B6E">
        <w:rPr>
          <w:lang w:val="en-US"/>
        </w:rPr>
        <w:t xml:space="preserve">, </w:t>
      </w:r>
      <w:proofErr w:type="spellStart"/>
      <w:r w:rsidRPr="00C21B6E">
        <w:rPr>
          <w:lang w:val="en-US"/>
        </w:rPr>
        <w:t>Østfold</w:t>
      </w:r>
      <w:proofErr w:type="spellEnd"/>
      <w:r w:rsidRPr="00C21B6E">
        <w:rPr>
          <w:lang w:val="en-US"/>
        </w:rPr>
        <w:t>. The facility will offer a comprehensive range of precision manufacturing capabilities:</w:t>
      </w:r>
    </w:p>
    <w:p w14:paraId="11E84B33" w14:textId="77777777" w:rsidR="001047E7" w:rsidRPr="00C21B6E" w:rsidRDefault="00121445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C21B6E">
        <w:rPr>
          <w:lang w:val="en-US"/>
        </w:rPr>
        <w:t>Multi-axis CNC machining (3-axis through 5-axis simultaneous)</w:t>
      </w:r>
    </w:p>
    <w:p w14:paraId="11E84B34" w14:textId="77777777" w:rsidR="001047E7" w:rsidRDefault="00121445">
      <w:pPr>
        <w:pStyle w:val="Listeavsnitt"/>
        <w:numPr>
          <w:ilvl w:val="0"/>
          <w:numId w:val="2"/>
        </w:numPr>
        <w:spacing w:after="60"/>
      </w:pPr>
      <w:proofErr w:type="spellStart"/>
      <w:r>
        <w:t>Multi-tasking</w:t>
      </w:r>
      <w:proofErr w:type="spellEnd"/>
      <w:r>
        <w:t xml:space="preserve"> turn/</w:t>
      </w:r>
      <w:proofErr w:type="spellStart"/>
      <w:r>
        <w:t>mill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11E84B35" w14:textId="77777777" w:rsidR="001047E7" w:rsidRPr="00C21B6E" w:rsidRDefault="00121445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C21B6E">
        <w:rPr>
          <w:lang w:val="en-US"/>
        </w:rPr>
        <w:t>Additive manufacturing, milling/turning multi-service, and 3D metal printing services</w:t>
      </w:r>
    </w:p>
    <w:p w14:paraId="11E84B36" w14:textId="77777777" w:rsidR="001047E7" w:rsidRPr="00C21B6E" w:rsidRDefault="00121445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C21B6E">
        <w:rPr>
          <w:lang w:val="en-US"/>
        </w:rPr>
        <w:t>Complex geometries in metals including steel, aluminum, titanium, and specialty alloys</w:t>
      </w:r>
    </w:p>
    <w:p w14:paraId="11E84B37" w14:textId="77777777" w:rsidR="001047E7" w:rsidRPr="00C21B6E" w:rsidRDefault="00121445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C21B6E">
        <w:rPr>
          <w:lang w:val="en-US"/>
        </w:rPr>
        <w:t>Progressive automation enabling competitive lead times and consistent quality</w:t>
      </w:r>
    </w:p>
    <w:p w14:paraId="11E84B38" w14:textId="77777777" w:rsidR="001047E7" w:rsidRPr="00C21B6E" w:rsidRDefault="00121445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C21B6E">
        <w:rPr>
          <w:lang w:val="en-US"/>
        </w:rPr>
        <w:t>Digital thread from order to delivery — full traceability and documentation</w:t>
      </w:r>
    </w:p>
    <w:p w14:paraId="11E84B39" w14:textId="77777777" w:rsidR="001047E7" w:rsidRPr="00C21B6E" w:rsidRDefault="001047E7">
      <w:pPr>
        <w:spacing w:before="80"/>
        <w:rPr>
          <w:lang w:val="en-US"/>
        </w:rPr>
      </w:pPr>
    </w:p>
    <w:p w14:paraId="11E84B3A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b/>
          <w:bCs/>
          <w:lang w:val="en-US"/>
        </w:rPr>
        <w:t xml:space="preserve">Target production start: </w:t>
      </w:r>
      <w:r w:rsidRPr="00C21B6E">
        <w:rPr>
          <w:lang w:val="en-US"/>
        </w:rPr>
        <w:t>Q3 2027</w:t>
      </w:r>
    </w:p>
    <w:p w14:paraId="11E84B3B" w14:textId="77777777" w:rsidR="001047E7" w:rsidRPr="00C21B6E" w:rsidRDefault="001047E7">
      <w:pPr>
        <w:spacing w:before="100"/>
        <w:rPr>
          <w:lang w:val="en-US"/>
        </w:rPr>
      </w:pPr>
    </w:p>
    <w:p w14:paraId="11E84B3C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Aurelian is pursuing the following quality certifications aligned with defense, aerospace, and industrial requirements:</w:t>
      </w:r>
    </w:p>
    <w:p w14:paraId="11E84B3D" w14:textId="77777777" w:rsidR="001047E7" w:rsidRDefault="00121445">
      <w:pPr>
        <w:pStyle w:val="Listeavsnitt"/>
        <w:numPr>
          <w:ilvl w:val="0"/>
          <w:numId w:val="2"/>
        </w:numPr>
        <w:spacing w:after="60"/>
      </w:pPr>
      <w:r>
        <w:t>ISO 9001 (target Q4 2027)</w:t>
      </w:r>
    </w:p>
    <w:p w14:paraId="11E84B3E" w14:textId="10BB009F" w:rsidR="001047E7" w:rsidRPr="00C21B6E" w:rsidRDefault="00121445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C21B6E">
        <w:rPr>
          <w:lang w:val="en-US"/>
        </w:rPr>
        <w:t xml:space="preserve">AS9100 — Aerospace quality management </w:t>
      </w:r>
      <w:r w:rsidR="00C21B6E">
        <w:rPr>
          <w:lang w:val="en-US"/>
        </w:rPr>
        <w:t xml:space="preserve">(customer </w:t>
      </w:r>
      <w:proofErr w:type="gramStart"/>
      <w:r w:rsidR="00C21B6E">
        <w:rPr>
          <w:lang w:val="en-US"/>
        </w:rPr>
        <w:t>driven)</w:t>
      </w:r>
      <w:r w:rsidRPr="00C21B6E">
        <w:rPr>
          <w:lang w:val="en-US"/>
        </w:rPr>
        <w:t>(</w:t>
      </w:r>
      <w:proofErr w:type="gramEnd"/>
      <w:r w:rsidRPr="00C21B6E">
        <w:rPr>
          <w:lang w:val="en-US"/>
        </w:rPr>
        <w:t>target Q3–Q4 2028)</w:t>
      </w:r>
    </w:p>
    <w:p w14:paraId="11E84B3F" w14:textId="459ADCCD" w:rsidR="001047E7" w:rsidRPr="00C21B6E" w:rsidRDefault="00121445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C21B6E">
        <w:rPr>
          <w:lang w:val="en-US"/>
        </w:rPr>
        <w:t xml:space="preserve">AQAP 2110 — NATO quality assurance </w:t>
      </w:r>
      <w:r w:rsidR="00C21B6E">
        <w:rPr>
          <w:lang w:val="en-US"/>
        </w:rPr>
        <w:t xml:space="preserve">(customer </w:t>
      </w:r>
      <w:proofErr w:type="gramStart"/>
      <w:r w:rsidR="00C21B6E">
        <w:rPr>
          <w:lang w:val="en-US"/>
        </w:rPr>
        <w:t>driven)</w:t>
      </w:r>
      <w:r w:rsidRPr="00C21B6E">
        <w:rPr>
          <w:lang w:val="en-US"/>
        </w:rPr>
        <w:t>(</w:t>
      </w:r>
      <w:proofErr w:type="gramEnd"/>
      <w:r w:rsidRPr="00C21B6E">
        <w:rPr>
          <w:lang w:val="en-US"/>
        </w:rPr>
        <w:t>target Q3–Q4 2028)</w:t>
      </w:r>
    </w:p>
    <w:p w14:paraId="11E84B40" w14:textId="77777777" w:rsidR="001047E7" w:rsidRPr="00C21B6E" w:rsidRDefault="001047E7">
      <w:pPr>
        <w:spacing w:before="200"/>
        <w:rPr>
          <w:lang w:val="en-US"/>
        </w:rPr>
      </w:pPr>
    </w:p>
    <w:p w14:paraId="428CBAA1" w14:textId="77777777" w:rsidR="00EF0C71" w:rsidRDefault="00EF0C71">
      <w:pPr>
        <w:pStyle w:val="Overskrift2"/>
        <w:rPr>
          <w:lang w:val="en-US"/>
        </w:rPr>
      </w:pPr>
    </w:p>
    <w:p w14:paraId="615A39D7" w14:textId="77777777" w:rsidR="00EF0C71" w:rsidRDefault="00EF0C71">
      <w:pPr>
        <w:pStyle w:val="Overskrift2"/>
        <w:rPr>
          <w:lang w:val="en-US"/>
        </w:rPr>
      </w:pPr>
    </w:p>
    <w:p w14:paraId="4046A976" w14:textId="77777777" w:rsidR="00EF0C71" w:rsidRDefault="00EF0C71">
      <w:pPr>
        <w:pStyle w:val="Overskrift2"/>
        <w:rPr>
          <w:lang w:val="en-US"/>
        </w:rPr>
      </w:pPr>
    </w:p>
    <w:p w14:paraId="38587749" w14:textId="77777777" w:rsidR="00EF0C71" w:rsidRDefault="00EF0C71">
      <w:pPr>
        <w:pStyle w:val="Overskrift2"/>
        <w:rPr>
          <w:lang w:val="en-US"/>
        </w:rPr>
      </w:pPr>
    </w:p>
    <w:p w14:paraId="519565E3" w14:textId="77777777" w:rsidR="00EF0C71" w:rsidRDefault="00EF0C71">
      <w:pPr>
        <w:pStyle w:val="Overskrift2"/>
        <w:rPr>
          <w:lang w:val="en-US"/>
        </w:rPr>
      </w:pPr>
    </w:p>
    <w:p w14:paraId="11E84B41" w14:textId="34E508F5" w:rsidR="001047E7" w:rsidRPr="00C21B6E" w:rsidRDefault="00121445">
      <w:pPr>
        <w:pStyle w:val="Overskrift2"/>
        <w:rPr>
          <w:lang w:val="en-US"/>
        </w:rPr>
      </w:pPr>
      <w:r w:rsidRPr="00C21B6E">
        <w:rPr>
          <w:lang w:val="en-US"/>
        </w:rPr>
        <w:lastRenderedPageBreak/>
        <w:t>3. Customer Requirements</w:t>
      </w:r>
    </w:p>
    <w:p w14:paraId="11E84B42" w14:textId="77777777" w:rsidR="001047E7" w:rsidRPr="00C21B6E" w:rsidRDefault="001047E7">
      <w:pPr>
        <w:spacing w:before="100"/>
        <w:rPr>
          <w:lang w:val="en-US"/>
        </w:rPr>
      </w:pPr>
    </w:p>
    <w:p w14:paraId="11E84B43" w14:textId="77777777" w:rsidR="001047E7" w:rsidRPr="00C21B6E" w:rsidRDefault="00121445">
      <w:pPr>
        <w:pStyle w:val="Overskrift3"/>
        <w:rPr>
          <w:lang w:val="en-US"/>
        </w:rPr>
      </w:pPr>
      <w:r w:rsidRPr="00C21B6E">
        <w:rPr>
          <w:lang w:val="en-US"/>
        </w:rPr>
        <w:t>3.1 Part Types and Materials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047E7" w14:paraId="11E84B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44" w14:textId="77777777" w:rsidR="001047E7" w:rsidRDefault="00121445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45" w14:textId="77777777" w:rsidR="001047E7" w:rsidRDefault="00121445">
            <w:proofErr w:type="spellStart"/>
            <w:r>
              <w:rPr>
                <w:b/>
                <w:bCs/>
                <w:color w:val="FFFFFF"/>
              </w:rPr>
              <w:t>Description</w:t>
            </w:r>
            <w:proofErr w:type="spellEnd"/>
          </w:p>
        </w:tc>
      </w:tr>
      <w:tr w:rsidR="001047E7" w:rsidRPr="00C21B6E" w14:paraId="11E84B4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47" w14:textId="77777777" w:rsidR="001047E7" w:rsidRDefault="00121445">
            <w:r>
              <w:t>Part type(s)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48" w14:textId="77777777" w:rsidR="001047E7" w:rsidRPr="00C21B6E" w:rsidRDefault="00121445">
            <w:pPr>
              <w:rPr>
                <w:lang w:val="en-US"/>
              </w:rPr>
            </w:pPr>
            <w:r w:rsidRPr="00C21B6E">
              <w:rPr>
                <w:lang w:val="en-US"/>
              </w:rPr>
              <w:t xml:space="preserve">[e.g., structural components, </w:t>
            </w:r>
            <w:proofErr w:type="gramStart"/>
            <w:r w:rsidRPr="00C21B6E">
              <w:rPr>
                <w:lang w:val="en-US"/>
              </w:rPr>
              <w:t>housings</w:t>
            </w:r>
            <w:proofErr w:type="gramEnd"/>
            <w:r w:rsidRPr="00C21B6E">
              <w:rPr>
                <w:lang w:val="en-US"/>
              </w:rPr>
              <w:t>, shafts, brackets, precision assemblies]</w:t>
            </w:r>
          </w:p>
        </w:tc>
      </w:tr>
      <w:tr w:rsidR="001047E7" w:rsidRPr="00C21B6E" w14:paraId="11E84B4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4A" w14:textId="77777777" w:rsidR="001047E7" w:rsidRDefault="00121445">
            <w:r>
              <w:t>Material(s)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4B" w14:textId="77777777" w:rsidR="001047E7" w:rsidRPr="00C21B6E" w:rsidRDefault="00121445">
            <w:pPr>
              <w:rPr>
                <w:lang w:val="en-US"/>
              </w:rPr>
            </w:pPr>
            <w:r w:rsidRPr="00C21B6E">
              <w:rPr>
                <w:lang w:val="en-US"/>
              </w:rPr>
              <w:t>[e.g., aluminum 6082/7075, stainless steel 316L, titanium Ti-6Al-4V, Inconel]</w:t>
            </w:r>
          </w:p>
        </w:tc>
      </w:tr>
      <w:tr w:rsidR="001047E7" w:rsidRPr="00C21B6E" w14:paraId="11E84B4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4D" w14:textId="77777777" w:rsidR="001047E7" w:rsidRDefault="00121445">
            <w:proofErr w:type="spellStart"/>
            <w:r>
              <w:t>Tolerance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4E" w14:textId="77777777" w:rsidR="001047E7" w:rsidRPr="00C21B6E" w:rsidRDefault="00121445">
            <w:pPr>
              <w:rPr>
                <w:lang w:val="en-US"/>
              </w:rPr>
            </w:pPr>
            <w:r w:rsidRPr="00C21B6E">
              <w:rPr>
                <w:lang w:val="en-US"/>
              </w:rPr>
              <w:t>[e.g., general ±0.05 mm, critical features ±0.01 mm]</w:t>
            </w:r>
          </w:p>
        </w:tc>
      </w:tr>
      <w:tr w:rsidR="001047E7" w14:paraId="11E84B5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50" w14:textId="77777777" w:rsidR="001047E7" w:rsidRDefault="00121445">
            <w:r>
              <w:t>Surface finish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51" w14:textId="77777777" w:rsidR="001047E7" w:rsidRDefault="00121445">
            <w:r>
              <w:t xml:space="preserve">[e.g., Ra 0.8–3.2 </w:t>
            </w:r>
            <w:proofErr w:type="spellStart"/>
            <w:r>
              <w:t>μm</w:t>
            </w:r>
            <w:proofErr w:type="spellEnd"/>
            <w:r>
              <w:t>]</w:t>
            </w:r>
          </w:p>
        </w:tc>
      </w:tr>
      <w:tr w:rsidR="001047E7" w:rsidRPr="00C21B6E" w14:paraId="11E84B5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53" w14:textId="77777777" w:rsidR="001047E7" w:rsidRDefault="00121445">
            <w:r>
              <w:t xml:space="preserve">Batch </w:t>
            </w:r>
            <w:proofErr w:type="spellStart"/>
            <w:r>
              <w:t>sizes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54" w14:textId="77777777" w:rsidR="001047E7" w:rsidRPr="00C21B6E" w:rsidRDefault="00121445">
            <w:pPr>
              <w:rPr>
                <w:lang w:val="en-US"/>
              </w:rPr>
            </w:pPr>
            <w:r w:rsidRPr="00C21B6E">
              <w:rPr>
                <w:lang w:val="en-US"/>
              </w:rPr>
              <w:t>[e.g., 1–50 units per order, recurring]</w:t>
            </w:r>
          </w:p>
        </w:tc>
      </w:tr>
    </w:tbl>
    <w:p w14:paraId="11E84B56" w14:textId="77777777" w:rsidR="001047E7" w:rsidRPr="00C21B6E" w:rsidRDefault="001047E7">
      <w:pPr>
        <w:spacing w:before="160"/>
        <w:rPr>
          <w:lang w:val="en-US"/>
        </w:rPr>
      </w:pPr>
    </w:p>
    <w:p w14:paraId="11E84B57" w14:textId="77777777" w:rsidR="001047E7" w:rsidRDefault="00121445">
      <w:pPr>
        <w:pStyle w:val="Overskrift3"/>
      </w:pPr>
      <w:r>
        <w:t xml:space="preserve">3.2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Volume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047E7" w14:paraId="11E84B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58" w14:textId="77777777" w:rsidR="001047E7" w:rsidRDefault="00121445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59" w14:textId="77777777" w:rsidR="001047E7" w:rsidRDefault="00121445">
            <w:proofErr w:type="spellStart"/>
            <w:r>
              <w:rPr>
                <w:b/>
                <w:bCs/>
                <w:color w:val="FFFFFF"/>
              </w:rPr>
              <w:t>Estimate</w:t>
            </w:r>
            <w:proofErr w:type="spellEnd"/>
          </w:p>
        </w:tc>
      </w:tr>
      <w:tr w:rsidR="001047E7" w14:paraId="11E84B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5B" w14:textId="4934533F" w:rsidR="001047E7" w:rsidRPr="00623997" w:rsidRDefault="00121445">
            <w:pPr>
              <w:rPr>
                <w:lang w:val="en-US"/>
              </w:rPr>
            </w:pPr>
            <w:r w:rsidRPr="00623997">
              <w:rPr>
                <w:lang w:val="en-US"/>
              </w:rPr>
              <w:t xml:space="preserve">Estimated annual CNC </w:t>
            </w:r>
            <w:r w:rsidR="00623997" w:rsidRPr="00623997">
              <w:rPr>
                <w:lang w:val="en-US"/>
              </w:rPr>
              <w:t>volume/v</w:t>
            </w:r>
            <w:r w:rsidR="00623997">
              <w:rPr>
                <w:lang w:val="en-US"/>
              </w:rPr>
              <w:t>alue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5C" w14:textId="002B77BF" w:rsidR="001047E7" w:rsidRDefault="00121445">
            <w:r>
              <w:t>[</w:t>
            </w:r>
            <w:proofErr w:type="spellStart"/>
            <w:r>
              <w:t>X</w:t>
            </w:r>
            <w:proofErr w:type="spellEnd"/>
            <w:r>
              <w:t xml:space="preserve">] </w:t>
            </w:r>
            <w:proofErr w:type="spellStart"/>
            <w:r>
              <w:t>hours</w:t>
            </w:r>
            <w:proofErr w:type="spellEnd"/>
            <w:r w:rsidR="00623997">
              <w:t>/</w:t>
            </w:r>
            <w:proofErr w:type="spellStart"/>
            <w:r w:rsidR="00623997">
              <w:t>Currency</w:t>
            </w:r>
            <w:proofErr w:type="spellEnd"/>
          </w:p>
        </w:tc>
      </w:tr>
      <w:tr w:rsidR="001047E7" w14:paraId="11E84B6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5E" w14:textId="77777777" w:rsidR="001047E7" w:rsidRPr="00C21B6E" w:rsidRDefault="00121445">
            <w:pPr>
              <w:rPr>
                <w:lang w:val="en-US"/>
              </w:rPr>
            </w:pPr>
            <w:r w:rsidRPr="00C21B6E">
              <w:rPr>
                <w:lang w:val="en-US"/>
              </w:rPr>
              <w:t>Estimated number of part numbers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5F" w14:textId="77777777" w:rsidR="001047E7" w:rsidRDefault="00121445">
            <w:r>
              <w:t>[</w:t>
            </w:r>
            <w:proofErr w:type="spellStart"/>
            <w:r>
              <w:t>X</w:t>
            </w:r>
            <w:proofErr w:type="spellEnd"/>
            <w:r>
              <w:t xml:space="preserve">] </w:t>
            </w:r>
            <w:proofErr w:type="spellStart"/>
            <w:r>
              <w:t>unique</w:t>
            </w:r>
            <w:proofErr w:type="spellEnd"/>
            <w:r>
              <w:t xml:space="preserve"> parts</w:t>
            </w:r>
          </w:p>
        </w:tc>
      </w:tr>
      <w:tr w:rsidR="001047E7" w:rsidRPr="00C21B6E" w14:paraId="11E84B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61" w14:textId="77777777" w:rsidR="001047E7" w:rsidRDefault="00121445">
            <w:r>
              <w:t xml:space="preserve">Order </w:t>
            </w:r>
            <w:proofErr w:type="spellStart"/>
            <w:r>
              <w:t>frequency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62" w14:textId="77777777" w:rsidR="001047E7" w:rsidRPr="00C21B6E" w:rsidRDefault="00121445">
            <w:pPr>
              <w:rPr>
                <w:lang w:val="en-US"/>
              </w:rPr>
            </w:pPr>
            <w:r w:rsidRPr="00C21B6E">
              <w:rPr>
                <w:lang w:val="en-US"/>
              </w:rPr>
              <w:t>[e.g., monthly, quarterly, project-based]</w:t>
            </w:r>
          </w:p>
        </w:tc>
      </w:tr>
      <w:tr w:rsidR="001047E7" w14:paraId="11E84B6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64" w14:textId="77777777" w:rsidR="001047E7" w:rsidRDefault="00121445">
            <w:r>
              <w:t xml:space="preserve">First </w:t>
            </w:r>
            <w:proofErr w:type="spellStart"/>
            <w:r>
              <w:t>delivery</w:t>
            </w:r>
            <w:proofErr w:type="spellEnd"/>
            <w:r>
              <w:t xml:space="preserve"> </w:t>
            </w:r>
            <w:proofErr w:type="spellStart"/>
            <w:r>
              <w:t>need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65" w14:textId="77777777" w:rsidR="001047E7" w:rsidRDefault="00121445">
            <w:r>
              <w:t>[e.g., Q4 2027, Q1 2028]</w:t>
            </w:r>
          </w:p>
        </w:tc>
      </w:tr>
    </w:tbl>
    <w:p w14:paraId="11E84B67" w14:textId="77777777" w:rsidR="001047E7" w:rsidRDefault="001047E7">
      <w:pPr>
        <w:spacing w:before="160"/>
      </w:pPr>
    </w:p>
    <w:p w14:paraId="11E84B68" w14:textId="77777777" w:rsidR="001047E7" w:rsidRDefault="00121445">
      <w:pPr>
        <w:pStyle w:val="Overskrift3"/>
      </w:pPr>
      <w:r>
        <w:t xml:space="preserve">3.3 </w:t>
      </w:r>
      <w:proofErr w:type="spellStart"/>
      <w:r>
        <w:t>Quality</w:t>
      </w:r>
      <w:proofErr w:type="spellEnd"/>
      <w:r>
        <w:t xml:space="preserve"> and </w:t>
      </w:r>
      <w:proofErr w:type="spellStart"/>
      <w:r>
        <w:t>Certification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11E84B69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For each requirement, mark those applicable to your organization:</w:t>
      </w:r>
    </w:p>
    <w:p w14:paraId="11E84B6A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ISO 9001</w:t>
      </w:r>
    </w:p>
    <w:p w14:paraId="11E84B6B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AS9100 (aerospace)</w:t>
      </w:r>
    </w:p>
    <w:p w14:paraId="11E84B6C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AQAP 2110 (NATO/defense)</w:t>
      </w:r>
    </w:p>
    <w:p w14:paraId="11E84B6D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NORSOK (energy/offshore)</w:t>
      </w:r>
    </w:p>
    <w:p w14:paraId="11E84B6E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Customer-specific quality requirements: [describe]</w:t>
      </w:r>
    </w:p>
    <w:p w14:paraId="11E84B6F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Customer Supplier Quality Requirements</w:t>
      </w:r>
    </w:p>
    <w:p w14:paraId="11E84B70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Pre-qualification requirements</w:t>
      </w:r>
    </w:p>
    <w:p w14:paraId="11E84B71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Other: [describe]</w:t>
      </w:r>
    </w:p>
    <w:p w14:paraId="11E84B72" w14:textId="77777777" w:rsidR="001047E7" w:rsidRPr="00C21B6E" w:rsidRDefault="001047E7">
      <w:pPr>
        <w:spacing w:before="160"/>
        <w:rPr>
          <w:lang w:val="en-US"/>
        </w:rPr>
      </w:pPr>
    </w:p>
    <w:p w14:paraId="4AAECB49" w14:textId="77777777" w:rsidR="00307CBD" w:rsidRDefault="00307CBD">
      <w:pPr>
        <w:pStyle w:val="Overskrift3"/>
        <w:rPr>
          <w:lang w:val="en-US"/>
        </w:rPr>
      </w:pPr>
    </w:p>
    <w:p w14:paraId="1DF44A50" w14:textId="77777777" w:rsidR="00307CBD" w:rsidRDefault="00307CBD">
      <w:pPr>
        <w:pStyle w:val="Overskrift3"/>
        <w:rPr>
          <w:lang w:val="en-US"/>
        </w:rPr>
      </w:pPr>
    </w:p>
    <w:p w14:paraId="11E84B73" w14:textId="2EB98371" w:rsidR="001047E7" w:rsidRPr="00C21B6E" w:rsidRDefault="00121445">
      <w:pPr>
        <w:pStyle w:val="Overskrift3"/>
        <w:rPr>
          <w:lang w:val="en-US"/>
        </w:rPr>
      </w:pPr>
      <w:r w:rsidRPr="00C21B6E">
        <w:rPr>
          <w:lang w:val="en-US"/>
        </w:rPr>
        <w:lastRenderedPageBreak/>
        <w:t>3.4 Additional Services</w:t>
      </w:r>
    </w:p>
    <w:p w14:paraId="11E84B74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First article inspection (FAI) per AS9102</w:t>
      </w:r>
    </w:p>
    <w:p w14:paraId="11E84B75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Material certificates (EN 10204 3.1/3.2)</w:t>
      </w:r>
    </w:p>
    <w:p w14:paraId="11E84B76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Surface treatment coordination</w:t>
      </w:r>
    </w:p>
    <w:p w14:paraId="11E84B77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Assembly services</w:t>
      </w:r>
    </w:p>
    <w:p w14:paraId="11E84B78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Consignment/Kanban arrangements</w:t>
      </w:r>
    </w:p>
    <w:p w14:paraId="11E84B79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Other: [describe]</w:t>
      </w:r>
    </w:p>
    <w:p w14:paraId="11E84B7A" w14:textId="77777777" w:rsidR="001047E7" w:rsidRPr="00C21B6E" w:rsidRDefault="001047E7">
      <w:pPr>
        <w:spacing w:before="200"/>
        <w:rPr>
          <w:lang w:val="en-US"/>
        </w:rPr>
      </w:pPr>
    </w:p>
    <w:p w14:paraId="11E84B7B" w14:textId="77777777" w:rsidR="001047E7" w:rsidRPr="00C21B6E" w:rsidRDefault="00121445">
      <w:pPr>
        <w:pStyle w:val="Overskrift2"/>
        <w:rPr>
          <w:lang w:val="en-US"/>
        </w:rPr>
      </w:pPr>
      <w:r w:rsidRPr="00C21B6E">
        <w:rPr>
          <w:lang w:val="en-US"/>
        </w:rPr>
        <w:t>4. Pricing Framework</w:t>
      </w:r>
    </w:p>
    <w:p w14:paraId="11E84B7C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4.1 Pricing shall be established on a per-part basis with detailed cost analysis dependent on final design, materials, and production volumes.</w:t>
      </w:r>
    </w:p>
    <w:p w14:paraId="11E84B7D" w14:textId="77777777" w:rsidR="001047E7" w:rsidRPr="00C21B6E" w:rsidRDefault="001047E7">
      <w:pPr>
        <w:spacing w:before="80"/>
        <w:rPr>
          <w:lang w:val="en-US"/>
        </w:rPr>
      </w:pPr>
    </w:p>
    <w:p w14:paraId="11E84B7E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4.2 Detailed quotations will be provided upon receipt of technical drawings, specifications, and material requirements.</w:t>
      </w:r>
    </w:p>
    <w:p w14:paraId="11E84B7F" w14:textId="77777777" w:rsidR="001047E7" w:rsidRPr="00C21B6E" w:rsidRDefault="001047E7">
      <w:pPr>
        <w:spacing w:before="80"/>
        <w:rPr>
          <w:lang w:val="en-US"/>
        </w:rPr>
      </w:pPr>
    </w:p>
    <w:p w14:paraId="11E84B80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4.3 Aurelian offers partnership pricing models for significant volume commitments and multi-year supply agreements.</w:t>
      </w:r>
    </w:p>
    <w:p w14:paraId="11E84B81" w14:textId="77777777" w:rsidR="001047E7" w:rsidRPr="00C21B6E" w:rsidRDefault="001047E7">
      <w:pPr>
        <w:spacing w:before="200"/>
        <w:rPr>
          <w:lang w:val="en-US"/>
        </w:rPr>
      </w:pPr>
    </w:p>
    <w:p w14:paraId="11E84B82" w14:textId="77777777" w:rsidR="001047E7" w:rsidRPr="00C21B6E" w:rsidRDefault="00121445">
      <w:pPr>
        <w:pStyle w:val="Overskrift2"/>
        <w:rPr>
          <w:lang w:val="en-US"/>
        </w:rPr>
      </w:pPr>
      <w:r w:rsidRPr="00C21B6E">
        <w:rPr>
          <w:lang w:val="en-US"/>
        </w:rPr>
        <w:t>5. Mutual Intentions</w:t>
      </w:r>
    </w:p>
    <w:p w14:paraId="11E84B83" w14:textId="77777777" w:rsidR="001047E7" w:rsidRPr="00C21B6E" w:rsidRDefault="001047E7">
      <w:pPr>
        <w:spacing w:before="100"/>
        <w:rPr>
          <w:lang w:val="en-US"/>
        </w:rPr>
      </w:pPr>
    </w:p>
    <w:p w14:paraId="11E84B84" w14:textId="77777777" w:rsidR="001047E7" w:rsidRPr="00C21B6E" w:rsidRDefault="00121445">
      <w:pPr>
        <w:pStyle w:val="Overskrift3"/>
        <w:rPr>
          <w:lang w:val="en-US"/>
        </w:rPr>
      </w:pPr>
      <w:r w:rsidRPr="00C21B6E">
        <w:rPr>
          <w:lang w:val="en-US"/>
        </w:rPr>
        <w:t>5.1 Customer expresses interest in:</w:t>
      </w:r>
    </w:p>
    <w:p w14:paraId="11E84B85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Receiving detailed quotations for specific parts</w:t>
      </w:r>
    </w:p>
    <w:p w14:paraId="11E84B86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Conducting a facility visit and capability audit</w:t>
      </w:r>
    </w:p>
    <w:p w14:paraId="11E84B87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Entering a supplier qualification process prior to shop completion, with a final audit when operative</w:t>
      </w:r>
    </w:p>
    <w:p w14:paraId="11E84B88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Exploring a framework supply agreement for recurring production</w:t>
      </w:r>
    </w:p>
    <w:p w14:paraId="11E84B89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Participating as a pilot customer during initial production phase</w:t>
      </w:r>
    </w:p>
    <w:p w14:paraId="11E84B8A" w14:textId="77777777" w:rsidR="001047E7" w:rsidRPr="00C21B6E" w:rsidRDefault="001047E7">
      <w:pPr>
        <w:spacing w:before="100"/>
        <w:rPr>
          <w:lang w:val="en-US"/>
        </w:rPr>
      </w:pPr>
    </w:p>
    <w:p w14:paraId="11E84B8B" w14:textId="77777777" w:rsidR="001047E7" w:rsidRPr="00C21B6E" w:rsidRDefault="00121445">
      <w:pPr>
        <w:pStyle w:val="Overskrift3"/>
        <w:rPr>
          <w:lang w:val="en-US"/>
        </w:rPr>
      </w:pPr>
      <w:r w:rsidRPr="00C21B6E">
        <w:rPr>
          <w:lang w:val="en-US"/>
        </w:rPr>
        <w:t>5.2 Aurelian expresses interest in:</w:t>
      </w:r>
    </w:p>
    <w:p w14:paraId="11E84B8C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Understanding the Customer's technical requirements in detail</w:t>
      </w:r>
    </w:p>
    <w:p w14:paraId="11E84B8D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Understanding the Customer's technical challenges in current machining operations</w:t>
      </w:r>
    </w:p>
    <w:p w14:paraId="11E84B8E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Providing sample/prototype production for qualification and testing</w:t>
      </w:r>
    </w:p>
    <w:p w14:paraId="11E84B8F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☐</w:t>
      </w:r>
      <w:r w:rsidRPr="00C21B6E">
        <w:rPr>
          <w:lang w:val="en-US"/>
        </w:rPr>
        <w:t xml:space="preserve"> Pursuing relevant quality certifications aligned with Customer's requirements</w:t>
      </w:r>
    </w:p>
    <w:p w14:paraId="11E84B90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lastRenderedPageBreak/>
        <w:t>☐</w:t>
      </w:r>
      <w:r w:rsidRPr="00C21B6E">
        <w:rPr>
          <w:lang w:val="en-US"/>
        </w:rPr>
        <w:t xml:space="preserve"> Establishing a long-term manufacturing partnership with committed volume</w:t>
      </w:r>
    </w:p>
    <w:p w14:paraId="11E84B91" w14:textId="77777777" w:rsidR="001047E7" w:rsidRPr="00C21B6E" w:rsidRDefault="001047E7">
      <w:pPr>
        <w:spacing w:before="200"/>
        <w:rPr>
          <w:lang w:val="en-US"/>
        </w:rPr>
      </w:pPr>
    </w:p>
    <w:p w14:paraId="11E84B92" w14:textId="77777777" w:rsidR="001047E7" w:rsidRDefault="00121445">
      <w:pPr>
        <w:pStyle w:val="Overskrift2"/>
      </w:pPr>
      <w:r>
        <w:t xml:space="preserve">6. </w:t>
      </w:r>
      <w:proofErr w:type="spellStart"/>
      <w:r>
        <w:t>Timeline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047E7" w14:paraId="11E84B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93" w14:textId="77777777" w:rsidR="001047E7" w:rsidRDefault="00121445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94" w14:textId="77777777" w:rsidR="001047E7" w:rsidRDefault="00121445">
            <w:proofErr w:type="spellStart"/>
            <w:r>
              <w:rPr>
                <w:b/>
                <w:bCs/>
                <w:color w:val="FFFFFF"/>
              </w:rPr>
              <w:t>Indicative</w:t>
            </w:r>
            <w:proofErr w:type="spellEnd"/>
            <w:r>
              <w:rPr>
                <w:b/>
                <w:bCs/>
                <w:color w:val="FFFFFF"/>
              </w:rPr>
              <w:t xml:space="preserve"> Timing</w:t>
            </w:r>
          </w:p>
        </w:tc>
      </w:tr>
      <w:tr w:rsidR="001047E7" w14:paraId="11E84B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96" w14:textId="77777777" w:rsidR="001047E7" w:rsidRPr="00C21B6E" w:rsidRDefault="00121445">
            <w:pPr>
              <w:rPr>
                <w:lang w:val="en-US"/>
              </w:rPr>
            </w:pPr>
            <w:r w:rsidRPr="00C21B6E">
              <w:rPr>
                <w:lang w:val="en-US"/>
              </w:rPr>
              <w:t>Technical discussion and part review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97" w14:textId="77777777" w:rsidR="001047E7" w:rsidRDefault="00121445">
            <w:r>
              <w:t>[Date]</w:t>
            </w:r>
          </w:p>
        </w:tc>
      </w:tr>
      <w:tr w:rsidR="001047E7" w14:paraId="11E84B9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99" w14:textId="77777777" w:rsidR="001047E7" w:rsidRDefault="00121445">
            <w:proofErr w:type="spellStart"/>
            <w:r>
              <w:t>Facility</w:t>
            </w:r>
            <w:proofErr w:type="spellEnd"/>
            <w:r>
              <w:t xml:space="preserve"> </w:t>
            </w:r>
            <w:proofErr w:type="spellStart"/>
            <w:r>
              <w:t>visit</w:t>
            </w:r>
            <w:proofErr w:type="spellEnd"/>
            <w:r>
              <w:t xml:space="preserve"> (post-</w:t>
            </w:r>
            <w:proofErr w:type="spellStart"/>
            <w:r>
              <w:t>commissioning</w:t>
            </w:r>
            <w:proofErr w:type="spellEnd"/>
            <w:r>
              <w:t>)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9A" w14:textId="77777777" w:rsidR="001047E7" w:rsidRDefault="00121445">
            <w:r>
              <w:t>Q2–Q3 2027</w:t>
            </w:r>
          </w:p>
        </w:tc>
      </w:tr>
      <w:tr w:rsidR="001047E7" w14:paraId="11E84B9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9C" w14:textId="77777777" w:rsidR="001047E7" w:rsidRDefault="00121445">
            <w:r>
              <w:t xml:space="preserve">Sample/prototype </w:t>
            </w:r>
            <w:proofErr w:type="spellStart"/>
            <w:r>
              <w:t>production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9D" w14:textId="77777777" w:rsidR="001047E7" w:rsidRDefault="00121445">
            <w:r>
              <w:t>Q3–Q4 2027</w:t>
            </w:r>
          </w:p>
        </w:tc>
      </w:tr>
      <w:tr w:rsidR="001047E7" w:rsidRPr="00BF49AA" w14:paraId="11E84BA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9F" w14:textId="77777777" w:rsidR="001047E7" w:rsidRDefault="00121445">
            <w:proofErr w:type="spellStart"/>
            <w:r>
              <w:t>Supplier</w:t>
            </w:r>
            <w:proofErr w:type="spellEnd"/>
            <w:r>
              <w:t xml:space="preserve"> </w:t>
            </w:r>
            <w:proofErr w:type="spellStart"/>
            <w:r>
              <w:t>qualification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A0" w14:textId="52A87EDB" w:rsidR="001047E7" w:rsidRPr="00BF49AA" w:rsidRDefault="00121445">
            <w:pPr>
              <w:rPr>
                <w:lang w:val="en-US"/>
              </w:rPr>
            </w:pPr>
            <w:r w:rsidRPr="00BF49AA">
              <w:rPr>
                <w:lang w:val="en-US"/>
              </w:rPr>
              <w:t>Q4 2027 — Q1 2028</w:t>
            </w:r>
            <w:r w:rsidR="00674F09" w:rsidRPr="00BF49AA">
              <w:rPr>
                <w:lang w:val="en-US"/>
              </w:rPr>
              <w:t xml:space="preserve"> (</w:t>
            </w:r>
            <w:r w:rsidR="00BF49AA" w:rsidRPr="00BF49AA">
              <w:rPr>
                <w:lang w:val="en-US"/>
              </w:rPr>
              <w:t>Early start b</w:t>
            </w:r>
            <w:r w:rsidR="00BF49AA">
              <w:rPr>
                <w:lang w:val="en-US"/>
              </w:rPr>
              <w:t>ased on shop</w:t>
            </w:r>
            <w:r w:rsidR="00184B43">
              <w:rPr>
                <w:lang w:val="en-US"/>
              </w:rPr>
              <w:t>,</w:t>
            </w:r>
            <w:r w:rsidR="00BF49AA">
              <w:rPr>
                <w:lang w:val="en-US"/>
              </w:rPr>
              <w:t xml:space="preserve"> </w:t>
            </w:r>
            <w:proofErr w:type="spellStart"/>
            <w:proofErr w:type="gramStart"/>
            <w:r w:rsidR="00650ED8">
              <w:rPr>
                <w:lang w:val="en-US"/>
              </w:rPr>
              <w:t>CnC</w:t>
            </w:r>
            <w:proofErr w:type="spellEnd"/>
            <w:r w:rsidR="00650ED8">
              <w:rPr>
                <w:lang w:val="en-US"/>
              </w:rPr>
              <w:t xml:space="preserve">  machine</w:t>
            </w:r>
            <w:proofErr w:type="gramEnd"/>
            <w:r w:rsidR="00650ED8">
              <w:rPr>
                <w:lang w:val="en-US"/>
              </w:rPr>
              <w:t xml:space="preserve"> and automation</w:t>
            </w:r>
            <w:r w:rsidR="00184B43">
              <w:rPr>
                <w:lang w:val="en-US"/>
              </w:rPr>
              <w:t xml:space="preserve"> design.</w:t>
            </w:r>
          </w:p>
        </w:tc>
      </w:tr>
      <w:tr w:rsidR="001047E7" w14:paraId="11E84BA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A2" w14:textId="43D036A7" w:rsidR="001047E7" w:rsidRDefault="00121445">
            <w:proofErr w:type="spellStart"/>
            <w:r>
              <w:t>Estimated</w:t>
            </w:r>
            <w:proofErr w:type="spellEnd"/>
            <w:r>
              <w:t xml:space="preserve"> </w:t>
            </w:r>
            <w:proofErr w:type="spellStart"/>
            <w:r>
              <w:t>production</w:t>
            </w:r>
            <w:proofErr w:type="spellEnd"/>
            <w:r>
              <w:t xml:space="preserve"> start from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A3" w14:textId="77777777" w:rsidR="001047E7" w:rsidRDefault="00121445">
            <w:r>
              <w:t>From [date]</w:t>
            </w:r>
          </w:p>
        </w:tc>
      </w:tr>
    </w:tbl>
    <w:p w14:paraId="11E84BA5" w14:textId="77777777" w:rsidR="001047E7" w:rsidRDefault="001047E7">
      <w:pPr>
        <w:spacing w:before="200"/>
      </w:pPr>
    </w:p>
    <w:p w14:paraId="11E84BA6" w14:textId="77777777" w:rsidR="001047E7" w:rsidRDefault="00121445">
      <w:pPr>
        <w:pStyle w:val="Overskrift2"/>
      </w:pPr>
      <w:r>
        <w:t xml:space="preserve">7. </w:t>
      </w:r>
      <w:proofErr w:type="spellStart"/>
      <w:r>
        <w:t>Confidentiality</w:t>
      </w:r>
      <w:proofErr w:type="spellEnd"/>
    </w:p>
    <w:p w14:paraId="11E84BA7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Both parties agree to maintain the confidentiality of information disclosed in connection with this Letter of Intent. Standard non-disclosure and confidentiality provisions apply to all technical, commercial, and business information shared.</w:t>
      </w:r>
    </w:p>
    <w:p w14:paraId="11E84BA8" w14:textId="77777777" w:rsidR="001047E7" w:rsidRPr="00C21B6E" w:rsidRDefault="001047E7">
      <w:pPr>
        <w:spacing w:before="200"/>
        <w:rPr>
          <w:lang w:val="en-US"/>
        </w:rPr>
      </w:pPr>
    </w:p>
    <w:p w14:paraId="11E84BA9" w14:textId="77777777" w:rsidR="001047E7" w:rsidRPr="00C21B6E" w:rsidRDefault="00121445">
      <w:pPr>
        <w:pStyle w:val="Overskrift2"/>
        <w:rPr>
          <w:lang w:val="en-US"/>
        </w:rPr>
      </w:pPr>
      <w:r w:rsidRPr="00C21B6E">
        <w:rPr>
          <w:lang w:val="en-US"/>
        </w:rPr>
        <w:t>8. Non-Binding Nature</w:t>
      </w:r>
    </w:p>
    <w:p w14:paraId="11E84BAA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8.1 This Letter of Intent is non-binding in its entirety, except as otherwise specified herein.</w:t>
      </w:r>
    </w:p>
    <w:p w14:paraId="11E84BAB" w14:textId="77777777" w:rsidR="001047E7" w:rsidRPr="00C21B6E" w:rsidRDefault="001047E7">
      <w:pPr>
        <w:spacing w:before="80"/>
        <w:rPr>
          <w:lang w:val="en-US"/>
        </w:rPr>
      </w:pPr>
    </w:p>
    <w:p w14:paraId="11E84BAC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8.2 Either party may withdraw from discussions at any time without liability or obligation.</w:t>
      </w:r>
    </w:p>
    <w:p w14:paraId="11E84BAD" w14:textId="77777777" w:rsidR="001047E7" w:rsidRPr="00C21B6E" w:rsidRDefault="001047E7">
      <w:pPr>
        <w:spacing w:before="80"/>
        <w:rPr>
          <w:lang w:val="en-US"/>
        </w:rPr>
      </w:pPr>
    </w:p>
    <w:p w14:paraId="11E84BAE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8.3 Section 7 (Confidentiality) shall remain binding on both parties.</w:t>
      </w:r>
    </w:p>
    <w:p w14:paraId="11E84BAF" w14:textId="77777777" w:rsidR="001047E7" w:rsidRPr="00C21B6E" w:rsidRDefault="001047E7">
      <w:pPr>
        <w:spacing w:before="200"/>
        <w:rPr>
          <w:lang w:val="en-US"/>
        </w:rPr>
      </w:pPr>
    </w:p>
    <w:p w14:paraId="11E84BB0" w14:textId="77777777" w:rsidR="001047E7" w:rsidRPr="00C21B6E" w:rsidRDefault="00121445">
      <w:pPr>
        <w:pStyle w:val="Overskrift2"/>
        <w:rPr>
          <w:lang w:val="en-US"/>
        </w:rPr>
      </w:pPr>
      <w:r w:rsidRPr="00C21B6E">
        <w:rPr>
          <w:lang w:val="en-US"/>
        </w:rPr>
        <w:t>9. Signatures</w:t>
      </w:r>
    </w:p>
    <w:p w14:paraId="11E84BB1" w14:textId="77777777" w:rsidR="001047E7" w:rsidRPr="00C21B6E" w:rsidRDefault="001047E7">
      <w:pPr>
        <w:spacing w:after="120"/>
        <w:rPr>
          <w:lang w:val="en-US"/>
        </w:rPr>
      </w:pPr>
    </w:p>
    <w:p w14:paraId="11E84BB2" w14:textId="77777777" w:rsidR="001047E7" w:rsidRPr="00C21B6E" w:rsidRDefault="001047E7">
      <w:pPr>
        <w:spacing w:before="200"/>
        <w:rPr>
          <w:lang w:val="en-US"/>
        </w:rPr>
      </w:pPr>
    </w:p>
    <w:p w14:paraId="11E84BB3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For Aurelian Manufacturing AS:</w:t>
      </w:r>
    </w:p>
    <w:p w14:paraId="11E84BB4" w14:textId="77777777" w:rsidR="001047E7" w:rsidRPr="00C21B6E" w:rsidRDefault="001047E7">
      <w:pPr>
        <w:spacing w:before="400"/>
        <w:rPr>
          <w:lang w:val="en-US"/>
        </w:rPr>
      </w:pPr>
    </w:p>
    <w:p w14:paraId="11E84BB5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________________________________</w:t>
      </w:r>
    </w:p>
    <w:p w14:paraId="11E84BB6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b/>
          <w:bCs/>
          <w:lang w:val="en-US"/>
        </w:rPr>
        <w:t xml:space="preserve">Name: </w:t>
      </w:r>
      <w:r w:rsidRPr="00C21B6E">
        <w:rPr>
          <w:lang w:val="en-US"/>
        </w:rPr>
        <w:t>André Tandberg</w:t>
      </w:r>
    </w:p>
    <w:p w14:paraId="11E84BB7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b/>
          <w:bCs/>
          <w:lang w:val="en-US"/>
        </w:rPr>
        <w:t xml:space="preserve">Title: </w:t>
      </w:r>
      <w:r w:rsidRPr="00C21B6E">
        <w:rPr>
          <w:lang w:val="en-US"/>
        </w:rPr>
        <w:t>CEO</w:t>
      </w:r>
    </w:p>
    <w:p w14:paraId="11E84BB8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b/>
          <w:bCs/>
          <w:lang w:val="en-US"/>
        </w:rPr>
        <w:t xml:space="preserve">Date: </w:t>
      </w:r>
      <w:r w:rsidRPr="00C21B6E">
        <w:rPr>
          <w:lang w:val="en-US"/>
        </w:rPr>
        <w:t>_______________</w:t>
      </w:r>
    </w:p>
    <w:p w14:paraId="11E84BB9" w14:textId="77777777" w:rsidR="001047E7" w:rsidRPr="00C21B6E" w:rsidRDefault="001047E7">
      <w:pPr>
        <w:spacing w:before="300"/>
        <w:rPr>
          <w:lang w:val="en-US"/>
        </w:rPr>
      </w:pPr>
    </w:p>
    <w:p w14:paraId="11E84BBA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For [Customer Name]:</w:t>
      </w:r>
    </w:p>
    <w:p w14:paraId="11E84BBB" w14:textId="77777777" w:rsidR="001047E7" w:rsidRPr="00C21B6E" w:rsidRDefault="001047E7">
      <w:pPr>
        <w:spacing w:before="400"/>
        <w:rPr>
          <w:lang w:val="en-US"/>
        </w:rPr>
      </w:pPr>
    </w:p>
    <w:p w14:paraId="11E84BBC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________________________________</w:t>
      </w:r>
    </w:p>
    <w:p w14:paraId="11E84BBD" w14:textId="77777777" w:rsidR="001047E7" w:rsidRPr="00C21B6E" w:rsidRDefault="00121445">
      <w:pPr>
        <w:spacing w:after="120"/>
        <w:rPr>
          <w:lang w:val="en-US"/>
        </w:rPr>
      </w:pPr>
      <w:r w:rsidRPr="00C21B6E">
        <w:rPr>
          <w:lang w:val="en-US"/>
        </w:rPr>
        <w:t>[Name, Title]</w:t>
      </w:r>
    </w:p>
    <w:p w14:paraId="11E84BBE" w14:textId="77777777" w:rsidR="001047E7" w:rsidRDefault="00121445">
      <w:pPr>
        <w:spacing w:after="120"/>
      </w:pPr>
      <w:r>
        <w:rPr>
          <w:b/>
          <w:bCs/>
        </w:rPr>
        <w:t xml:space="preserve">Date: </w:t>
      </w:r>
      <w:r>
        <w:t>_______________</w:t>
      </w:r>
    </w:p>
    <w:p w14:paraId="11E84BBF" w14:textId="77777777" w:rsidR="001047E7" w:rsidRDefault="001047E7">
      <w:pPr>
        <w:spacing w:before="400"/>
      </w:pPr>
    </w:p>
    <w:p w14:paraId="11E84BC0" w14:textId="77777777" w:rsidR="001047E7" w:rsidRDefault="00121445">
      <w:r>
        <w:br w:type="page"/>
      </w:r>
    </w:p>
    <w:p w14:paraId="11E84BC1" w14:textId="77777777" w:rsidR="001047E7" w:rsidRDefault="00121445">
      <w:pPr>
        <w:pStyle w:val="Overskrift2"/>
      </w:pPr>
      <w:r>
        <w:lastRenderedPageBreak/>
        <w:t>References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1047E7" w14:paraId="11E84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C2" w14:textId="77777777" w:rsidR="001047E7" w:rsidRDefault="00121445">
            <w:r>
              <w:rPr>
                <w:b/>
                <w:bCs/>
                <w:color w:val="FFFFFF"/>
              </w:rPr>
              <w:t xml:space="preserve">VDR </w:t>
            </w:r>
            <w:proofErr w:type="spellStart"/>
            <w:r>
              <w:rPr>
                <w:b/>
                <w:bCs/>
                <w:color w:val="FFFFFF"/>
              </w:rPr>
              <w:t>ref</w:t>
            </w:r>
            <w:proofErr w:type="spellEnd"/>
          </w:p>
        </w:tc>
        <w:tc>
          <w:tcPr>
            <w:tcW w:w="7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C3" w14:textId="77777777" w:rsidR="001047E7" w:rsidRDefault="00121445">
            <w:proofErr w:type="spellStart"/>
            <w:r>
              <w:rPr>
                <w:b/>
                <w:bCs/>
                <w:color w:val="FFFFFF"/>
              </w:rPr>
              <w:t>Document</w:t>
            </w:r>
            <w:proofErr w:type="spellEnd"/>
          </w:p>
        </w:tc>
      </w:tr>
      <w:tr w:rsidR="001047E7" w:rsidRPr="00C21B6E" w14:paraId="11E84B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C5" w14:textId="77777777" w:rsidR="001047E7" w:rsidRDefault="00121445">
            <w:r>
              <w:rPr>
                <w:b/>
                <w:bCs/>
              </w:rPr>
              <w:t>02.04</w:t>
            </w:r>
          </w:p>
        </w:tc>
        <w:tc>
          <w:tcPr>
            <w:tcW w:w="7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C6" w14:textId="77777777" w:rsidR="001047E7" w:rsidRPr="00C21B6E" w:rsidRDefault="00121445">
            <w:pPr>
              <w:jc w:val="right"/>
              <w:rPr>
                <w:lang w:val="en-US"/>
              </w:rPr>
            </w:pPr>
            <w:r w:rsidRPr="00C21B6E">
              <w:rPr>
                <w:lang w:val="en-US"/>
              </w:rPr>
              <w:t>02 Economic Tables &amp; Projections (master document)</w:t>
            </w:r>
          </w:p>
        </w:tc>
      </w:tr>
      <w:tr w:rsidR="001047E7" w14:paraId="11E84B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C8" w14:textId="77777777" w:rsidR="001047E7" w:rsidRDefault="00121445">
            <w:r>
              <w:rPr>
                <w:b/>
                <w:bCs/>
              </w:rPr>
              <w:t>03.04</w:t>
            </w:r>
          </w:p>
        </w:tc>
        <w:tc>
          <w:tcPr>
            <w:tcW w:w="7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C9" w14:textId="77777777" w:rsidR="001047E7" w:rsidRDefault="00121445">
            <w:pPr>
              <w:jc w:val="right"/>
            </w:pPr>
            <w:r>
              <w:t>03 Market Analysis &amp; TAM/SAM/SOM</w:t>
            </w:r>
          </w:p>
        </w:tc>
      </w:tr>
      <w:tr w:rsidR="001047E7" w14:paraId="11E84B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CB" w14:textId="77777777" w:rsidR="001047E7" w:rsidRDefault="00121445">
            <w:r>
              <w:rPr>
                <w:b/>
                <w:bCs/>
              </w:rPr>
              <w:t>03.05</w:t>
            </w:r>
          </w:p>
        </w:tc>
        <w:tc>
          <w:tcPr>
            <w:tcW w:w="7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CC" w14:textId="77777777" w:rsidR="001047E7" w:rsidRDefault="00121445">
            <w:pPr>
              <w:jc w:val="right"/>
            </w:pPr>
            <w:r>
              <w:t xml:space="preserve">03 </w:t>
            </w:r>
            <w:proofErr w:type="spellStart"/>
            <w:r>
              <w:t>Pricing</w:t>
            </w:r>
            <w:proofErr w:type="spellEnd"/>
            <w:r>
              <w:t xml:space="preserve"> &amp; Revenue Model</w:t>
            </w:r>
          </w:p>
        </w:tc>
      </w:tr>
      <w:tr w:rsidR="001047E7" w14:paraId="11E84B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CE" w14:textId="77777777" w:rsidR="001047E7" w:rsidRDefault="00121445">
            <w:r>
              <w:rPr>
                <w:b/>
                <w:bCs/>
              </w:rPr>
              <w:t>04.05</w:t>
            </w:r>
          </w:p>
        </w:tc>
        <w:tc>
          <w:tcPr>
            <w:tcW w:w="7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CF" w14:textId="77777777" w:rsidR="001047E7" w:rsidRDefault="00121445">
            <w:pPr>
              <w:jc w:val="right"/>
            </w:pPr>
            <w:r>
              <w:t xml:space="preserve">04 CNC Equipment </w:t>
            </w:r>
            <w:proofErr w:type="spellStart"/>
            <w:r>
              <w:t>Specifications</w:t>
            </w:r>
            <w:proofErr w:type="spellEnd"/>
            <w:r>
              <w:t xml:space="preserve"> &amp; Automation</w:t>
            </w:r>
          </w:p>
        </w:tc>
      </w:tr>
      <w:tr w:rsidR="001047E7" w:rsidRPr="00C21B6E" w14:paraId="11E84B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D1" w14:textId="77777777" w:rsidR="001047E7" w:rsidRDefault="00121445">
            <w:r>
              <w:rPr>
                <w:b/>
                <w:bCs/>
              </w:rPr>
              <w:t>04.06</w:t>
            </w:r>
          </w:p>
        </w:tc>
        <w:tc>
          <w:tcPr>
            <w:tcW w:w="7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BD2" w14:textId="77777777" w:rsidR="001047E7" w:rsidRPr="00C21B6E" w:rsidRDefault="00121445">
            <w:pPr>
              <w:jc w:val="right"/>
              <w:rPr>
                <w:lang w:val="en-US"/>
              </w:rPr>
            </w:pPr>
            <w:r w:rsidRPr="00C21B6E">
              <w:rPr>
                <w:lang w:val="en-US"/>
              </w:rPr>
              <w:t xml:space="preserve">04 Facility Strategy &amp; </w:t>
            </w:r>
            <w:proofErr w:type="spellStart"/>
            <w:r w:rsidRPr="00C21B6E">
              <w:rPr>
                <w:lang w:val="en-US"/>
              </w:rPr>
              <w:t>Norbygg</w:t>
            </w:r>
            <w:proofErr w:type="spellEnd"/>
            <w:r w:rsidRPr="00C21B6E">
              <w:rPr>
                <w:lang w:val="en-US"/>
              </w:rPr>
              <w:t xml:space="preserve"> Lease Agreement</w:t>
            </w:r>
          </w:p>
        </w:tc>
      </w:tr>
    </w:tbl>
    <w:p w14:paraId="11E84BD4" w14:textId="77777777" w:rsidR="00121445" w:rsidRPr="00C21B6E" w:rsidRDefault="00121445">
      <w:pPr>
        <w:rPr>
          <w:lang w:val="en-US"/>
        </w:rPr>
      </w:pPr>
    </w:p>
    <w:sectPr w:rsidR="00000000" w:rsidRPr="00C21B6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84BDA" w14:textId="77777777" w:rsidR="00121445" w:rsidRDefault="00121445">
      <w:r>
        <w:separator/>
      </w:r>
    </w:p>
  </w:endnote>
  <w:endnote w:type="continuationSeparator" w:id="0">
    <w:p w14:paraId="11E84BDC" w14:textId="77777777" w:rsidR="00121445" w:rsidRDefault="00121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84BD5" w14:textId="76D3C3D8" w:rsidR="001047E7" w:rsidRDefault="00121445">
    <w:pPr>
      <w:tabs>
        <w:tab w:val="center" w:pos="4513"/>
        <w:tab w:val="right" w:pos="9026"/>
      </w:tabs>
    </w:pPr>
    <w:r>
      <w:rPr>
        <w:color w:val="6B6B6B"/>
        <w:sz w:val="18"/>
        <w:szCs w:val="18"/>
      </w:rPr>
      <w:t>CONFIDENTIAL</w:t>
    </w:r>
    <w:r>
      <w:rPr>
        <w:sz w:val="18"/>
        <w:szCs w:val="18"/>
      </w:rPr>
      <w:tab/>
    </w: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C21B6E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ab/>
    </w:r>
    <w:proofErr w:type="spellStart"/>
    <w:r>
      <w:rPr>
        <w:color w:val="6B6B6B"/>
        <w:sz w:val="18"/>
        <w:szCs w:val="18"/>
      </w:rPr>
      <w:t>February</w:t>
    </w:r>
    <w:proofErr w:type="spellEnd"/>
    <w:r>
      <w:rPr>
        <w:color w:val="6B6B6B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84BD6" w14:textId="77777777" w:rsidR="00121445" w:rsidRDefault="00121445">
      <w:r>
        <w:separator/>
      </w:r>
    </w:p>
  </w:footnote>
  <w:footnote w:type="continuationSeparator" w:id="0">
    <w:p w14:paraId="11E84BD8" w14:textId="77777777" w:rsidR="00121445" w:rsidRDefault="001214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84BD4" w14:textId="77777777" w:rsidR="001047E7" w:rsidRDefault="00121445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1143"/>
    <w:multiLevelType w:val="hybridMultilevel"/>
    <w:tmpl w:val="17FEAB90"/>
    <w:lvl w:ilvl="0" w:tplc="62221E1A">
      <w:start w:val="1"/>
      <w:numFmt w:val="bullet"/>
      <w:lvlText w:val="●"/>
      <w:lvlJc w:val="left"/>
      <w:pPr>
        <w:ind w:left="720" w:hanging="360"/>
      </w:pPr>
    </w:lvl>
    <w:lvl w:ilvl="1" w:tplc="242C15CC">
      <w:start w:val="1"/>
      <w:numFmt w:val="bullet"/>
      <w:lvlText w:val="○"/>
      <w:lvlJc w:val="left"/>
      <w:pPr>
        <w:ind w:left="1440" w:hanging="360"/>
      </w:pPr>
    </w:lvl>
    <w:lvl w:ilvl="2" w:tplc="9FEEF1B8">
      <w:start w:val="1"/>
      <w:numFmt w:val="bullet"/>
      <w:lvlText w:val="■"/>
      <w:lvlJc w:val="left"/>
      <w:pPr>
        <w:ind w:left="2160" w:hanging="360"/>
      </w:pPr>
    </w:lvl>
    <w:lvl w:ilvl="3" w:tplc="D1543E58">
      <w:start w:val="1"/>
      <w:numFmt w:val="bullet"/>
      <w:lvlText w:val="●"/>
      <w:lvlJc w:val="left"/>
      <w:pPr>
        <w:ind w:left="2880" w:hanging="360"/>
      </w:pPr>
    </w:lvl>
    <w:lvl w:ilvl="4" w:tplc="078A9A3A">
      <w:start w:val="1"/>
      <w:numFmt w:val="bullet"/>
      <w:lvlText w:val="○"/>
      <w:lvlJc w:val="left"/>
      <w:pPr>
        <w:ind w:left="3600" w:hanging="360"/>
      </w:pPr>
    </w:lvl>
    <w:lvl w:ilvl="5" w:tplc="33048B72">
      <w:start w:val="1"/>
      <w:numFmt w:val="bullet"/>
      <w:lvlText w:val="■"/>
      <w:lvlJc w:val="left"/>
      <w:pPr>
        <w:ind w:left="4320" w:hanging="360"/>
      </w:pPr>
    </w:lvl>
    <w:lvl w:ilvl="6" w:tplc="323A2788">
      <w:start w:val="1"/>
      <w:numFmt w:val="bullet"/>
      <w:lvlText w:val="●"/>
      <w:lvlJc w:val="left"/>
      <w:pPr>
        <w:ind w:left="5040" w:hanging="360"/>
      </w:pPr>
    </w:lvl>
    <w:lvl w:ilvl="7" w:tplc="1A800378">
      <w:start w:val="1"/>
      <w:numFmt w:val="bullet"/>
      <w:lvlText w:val="●"/>
      <w:lvlJc w:val="left"/>
      <w:pPr>
        <w:ind w:left="5760" w:hanging="360"/>
      </w:pPr>
    </w:lvl>
    <w:lvl w:ilvl="8" w:tplc="4FDABF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6D7D0E"/>
    <w:multiLevelType w:val="hybridMultilevel"/>
    <w:tmpl w:val="D14A8EBA"/>
    <w:lvl w:ilvl="0" w:tplc="0910EBB6">
      <w:start w:val="1"/>
      <w:numFmt w:val="decimal"/>
      <w:lvlText w:val="%1."/>
      <w:lvlJc w:val="left"/>
      <w:pPr>
        <w:ind w:left="720" w:hanging="360"/>
      </w:pPr>
    </w:lvl>
    <w:lvl w:ilvl="1" w:tplc="23DC2A50">
      <w:numFmt w:val="decimal"/>
      <w:lvlText w:val=""/>
      <w:lvlJc w:val="left"/>
    </w:lvl>
    <w:lvl w:ilvl="2" w:tplc="A516A770">
      <w:numFmt w:val="decimal"/>
      <w:lvlText w:val=""/>
      <w:lvlJc w:val="left"/>
    </w:lvl>
    <w:lvl w:ilvl="3" w:tplc="E78A59B6">
      <w:numFmt w:val="decimal"/>
      <w:lvlText w:val=""/>
      <w:lvlJc w:val="left"/>
    </w:lvl>
    <w:lvl w:ilvl="4" w:tplc="FFAE7678">
      <w:numFmt w:val="decimal"/>
      <w:lvlText w:val=""/>
      <w:lvlJc w:val="left"/>
    </w:lvl>
    <w:lvl w:ilvl="5" w:tplc="5D3C4912">
      <w:numFmt w:val="decimal"/>
      <w:lvlText w:val=""/>
      <w:lvlJc w:val="left"/>
    </w:lvl>
    <w:lvl w:ilvl="6" w:tplc="B25CE21A">
      <w:numFmt w:val="decimal"/>
      <w:lvlText w:val=""/>
      <w:lvlJc w:val="left"/>
    </w:lvl>
    <w:lvl w:ilvl="7" w:tplc="BAAA81EE">
      <w:numFmt w:val="decimal"/>
      <w:lvlText w:val=""/>
      <w:lvlJc w:val="left"/>
    </w:lvl>
    <w:lvl w:ilvl="8" w:tplc="057E1774">
      <w:numFmt w:val="decimal"/>
      <w:lvlText w:val=""/>
      <w:lvlJc w:val="left"/>
    </w:lvl>
  </w:abstractNum>
  <w:abstractNum w:abstractNumId="2" w15:restartNumberingAfterBreak="0">
    <w:nsid w:val="5767435D"/>
    <w:multiLevelType w:val="hybridMultilevel"/>
    <w:tmpl w:val="26829062"/>
    <w:lvl w:ilvl="0" w:tplc="688425B8">
      <w:start w:val="1"/>
      <w:numFmt w:val="bullet"/>
      <w:lvlText w:val="•"/>
      <w:lvlJc w:val="left"/>
      <w:pPr>
        <w:ind w:left="720" w:hanging="360"/>
      </w:pPr>
    </w:lvl>
    <w:lvl w:ilvl="1" w:tplc="53D202E4">
      <w:numFmt w:val="decimal"/>
      <w:lvlText w:val=""/>
      <w:lvlJc w:val="left"/>
    </w:lvl>
    <w:lvl w:ilvl="2" w:tplc="48681BA0">
      <w:numFmt w:val="decimal"/>
      <w:lvlText w:val=""/>
      <w:lvlJc w:val="left"/>
    </w:lvl>
    <w:lvl w:ilvl="3" w:tplc="481CCA32">
      <w:numFmt w:val="decimal"/>
      <w:lvlText w:val=""/>
      <w:lvlJc w:val="left"/>
    </w:lvl>
    <w:lvl w:ilvl="4" w:tplc="54906AC6">
      <w:numFmt w:val="decimal"/>
      <w:lvlText w:val=""/>
      <w:lvlJc w:val="left"/>
    </w:lvl>
    <w:lvl w:ilvl="5" w:tplc="869ED274">
      <w:numFmt w:val="decimal"/>
      <w:lvlText w:val=""/>
      <w:lvlJc w:val="left"/>
    </w:lvl>
    <w:lvl w:ilvl="6" w:tplc="6262C70E">
      <w:numFmt w:val="decimal"/>
      <w:lvlText w:val=""/>
      <w:lvlJc w:val="left"/>
    </w:lvl>
    <w:lvl w:ilvl="7" w:tplc="0BECB29A">
      <w:numFmt w:val="decimal"/>
      <w:lvlText w:val=""/>
      <w:lvlJc w:val="left"/>
    </w:lvl>
    <w:lvl w:ilvl="8" w:tplc="35E63098">
      <w:numFmt w:val="decimal"/>
      <w:lvlText w:val=""/>
      <w:lvlJc w:val="left"/>
    </w:lvl>
  </w:abstractNum>
  <w:num w:numId="1" w16cid:durableId="1540631393">
    <w:abstractNumId w:val="0"/>
    <w:lvlOverride w:ilvl="0">
      <w:startOverride w:val="1"/>
    </w:lvlOverride>
  </w:num>
  <w:num w:numId="2" w16cid:durableId="8105134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7E7"/>
    <w:rsid w:val="001047E7"/>
    <w:rsid w:val="00121445"/>
    <w:rsid w:val="00184B43"/>
    <w:rsid w:val="00307CBD"/>
    <w:rsid w:val="00623997"/>
    <w:rsid w:val="00650ED8"/>
    <w:rsid w:val="00671674"/>
    <w:rsid w:val="00674F09"/>
    <w:rsid w:val="00BF49AA"/>
    <w:rsid w:val="00C21B6E"/>
    <w:rsid w:val="00EF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84B21"/>
  <w15:docId w15:val="{0CEC4C19-A44C-4066-B027-5B606203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842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10</cp:revision>
  <dcterms:created xsi:type="dcterms:W3CDTF">2026-02-16T22:29:00Z</dcterms:created>
  <dcterms:modified xsi:type="dcterms:W3CDTF">2026-02-16T23:21:00Z</dcterms:modified>
</cp:coreProperties>
</file>