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F460" w14:textId="77777777" w:rsidR="007576CC" w:rsidRDefault="007576CC" w:rsidP="0075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nb-NO"/>
          <w14:ligatures w14:val="none"/>
        </w:rPr>
      </w:pPr>
      <w:r w:rsidRPr="007576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nb-NO"/>
          <w14:ligatures w14:val="none"/>
        </w:rPr>
        <w:t>Recovery plan</w:t>
      </w:r>
      <w:r w:rsidR="004C36E8" w:rsidRPr="007576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nb-NO"/>
          <w14:ligatures w14:val="none"/>
        </w:rPr>
        <w:t xml:space="preserve"> for </w:t>
      </w:r>
      <w:proofErr w:type="spellStart"/>
      <w:r w:rsidR="004C36E8" w:rsidRPr="007576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nb-NO"/>
          <w14:ligatures w14:val="none"/>
        </w:rPr>
        <w:t>Ferdocean</w:t>
      </w:r>
      <w:proofErr w:type="spellEnd"/>
      <w:r w:rsidR="004C36E8" w:rsidRPr="007576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nb-NO"/>
          <w14:ligatures w14:val="none"/>
        </w:rPr>
        <w:t xml:space="preserve"> Shipping:</w:t>
      </w:r>
    </w:p>
    <w:p w14:paraId="02577F0B" w14:textId="3303C929" w:rsidR="004C36E8" w:rsidRPr="004C36E8" w:rsidRDefault="004C36E8" w:rsidP="007576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1. C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larify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the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Financial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Situation</w:t>
      </w:r>
      <w:proofErr w:type="spellEnd"/>
    </w:p>
    <w:p w14:paraId="71B16A7D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Cash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Flow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Analysis</w:t>
      </w:r>
    </w:p>
    <w:p w14:paraId="3E4F1EAB" w14:textId="1FDD3D17" w:rsidR="004C36E8" w:rsidRPr="004C36E8" w:rsidRDefault="004C36E8" w:rsidP="004C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Prepare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an up-to-date cash flow</w:t>
      </w:r>
      <w:r w:rsidR="007A3FE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/liquidity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overview.</w:t>
      </w:r>
    </w:p>
    <w:p w14:paraId="7C586E31" w14:textId="440526CE" w:rsidR="004C36E8" w:rsidRPr="004C36E8" w:rsidRDefault="004C36E8" w:rsidP="004C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H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ow long current resources will last under different scenarios (worst vs. best case).</w:t>
      </w:r>
    </w:p>
    <w:p w14:paraId="67885977" w14:textId="31185CD0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 xml:space="preserve">Bridge Financing </w:t>
      </w:r>
      <w:r w:rsidR="007A3FEE" w:rsidRPr="007A3F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including Swiss o</w:t>
      </w:r>
      <w:r w:rsidR="007A3F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pportunity</w:t>
      </w:r>
    </w:p>
    <w:p w14:paraId="74DD1A3F" w14:textId="526B9BDF" w:rsidR="004C36E8" w:rsidRPr="004C36E8" w:rsidRDefault="007A3FEE" w:rsidP="004C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Alisting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and overview of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the </w:t>
      </w:r>
      <w:r w:rsidR="004C36E8"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short</w:t>
      </w:r>
      <w:proofErr w:type="gramEnd"/>
      <w:r w:rsidR="004C36E8"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-term funding: Shareholder loans,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funding rounds executed</w:t>
      </w:r>
      <w:r w:rsidR="004C36E8"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.</w:t>
      </w:r>
    </w:p>
    <w:p w14:paraId="6144D1EE" w14:textId="24ADA62A" w:rsidR="004C36E8" w:rsidRDefault="004C36E8" w:rsidP="004C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Map out the timelines and requirements for </w:t>
      </w:r>
      <w:r w:rsidR="007A3FE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fulfilling the FOS obligations, </w:t>
      </w:r>
      <w:proofErr w:type="spellStart"/>
      <w:r w:rsidR="007A3FE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e.g</w:t>
      </w:r>
      <w:proofErr w:type="spellEnd"/>
      <w:r w:rsidR="007A3FE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settling the loans or converting it to shares.</w:t>
      </w:r>
    </w:p>
    <w:p w14:paraId="2F7CA73D" w14:textId="3B60CE9E" w:rsidR="007A3FEE" w:rsidRPr="004C36E8" w:rsidRDefault="007A3FEE" w:rsidP="004C36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Update the progress of the Swiss NOTE structure funding.</w:t>
      </w:r>
    </w:p>
    <w:p w14:paraId="4CC4DBB6" w14:textId="77777777" w:rsidR="004C36E8" w:rsidRPr="004C36E8" w:rsidRDefault="004C36E8" w:rsidP="004C3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2.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Mobilize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Existing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Shareholders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&amp; Board</w:t>
      </w:r>
    </w:p>
    <w:p w14:paraId="372DB866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Shareholder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Task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Force</w:t>
      </w:r>
    </w:p>
    <w:p w14:paraId="7007EE61" w14:textId="77777777" w:rsidR="004C36E8" w:rsidRPr="004C36E8" w:rsidRDefault="004C36E8" w:rsidP="004C3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Convene a small task force (2–3 resourceful shareholders/board members) willing to dedicate time.</w:t>
      </w:r>
    </w:p>
    <w:p w14:paraId="7B50EA75" w14:textId="77777777" w:rsidR="004C36E8" w:rsidRPr="004C36E8" w:rsidRDefault="004C36E8" w:rsidP="004C3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Assign each member clear responsibilities (e.g., introductions to potential investors, client outreach, cost-control initiatives).</w:t>
      </w:r>
    </w:p>
    <w:p w14:paraId="6A3F8802" w14:textId="31A45015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 xml:space="preserve">Board Sanity </w:t>
      </w:r>
      <w:r w:rsidR="007A3FEE" w:rsidRPr="007A3F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 xml:space="preserve">and strength </w:t>
      </w: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Check</w:t>
      </w:r>
    </w:p>
    <w:p w14:paraId="22519829" w14:textId="77777777" w:rsidR="004C36E8" w:rsidRDefault="004C36E8" w:rsidP="004C3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Have an emergency board meeting (if not already scheduled) to confirm alignment on immediate priorities and next steps.</w:t>
      </w:r>
    </w:p>
    <w:p w14:paraId="44ED2D88" w14:textId="3A120D0D" w:rsidR="007A3FEE" w:rsidRPr="004C36E8" w:rsidRDefault="007A3FEE" w:rsidP="004C3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Strengthen the “Board of FOS”, </w:t>
      </w:r>
    </w:p>
    <w:p w14:paraId="2F4711CC" w14:textId="77777777" w:rsidR="004C36E8" w:rsidRPr="004C36E8" w:rsidRDefault="004C36E8" w:rsidP="004C36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Document clear, time-bound action items.</w:t>
      </w:r>
    </w:p>
    <w:p w14:paraId="54827BBA" w14:textId="05ECE4BE" w:rsidR="004C36E8" w:rsidRPr="004C36E8" w:rsidRDefault="004C36E8" w:rsidP="004C36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2CD16663" w14:textId="77777777" w:rsidR="004C36E8" w:rsidRPr="004C36E8" w:rsidRDefault="004C36E8" w:rsidP="004C3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3.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Strengthen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Management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Capacity</w:t>
      </w:r>
      <w:proofErr w:type="spellEnd"/>
    </w:p>
    <w:p w14:paraId="7851B94E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Temporary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Executive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Support</w:t>
      </w:r>
    </w:p>
    <w:p w14:paraId="723EE144" w14:textId="77777777" w:rsidR="004C36E8" w:rsidRPr="004C36E8" w:rsidRDefault="004C36E8" w:rsidP="004C36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Recruit a part-time COO or CFO from the shareholder </w:t>
      </w:r>
      <w:proofErr w:type="gramStart"/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network, or</w:t>
      </w:r>
      <w:proofErr w:type="gramEnd"/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hire an external consultant on a short-term contract.</w:t>
      </w:r>
    </w:p>
    <w:p w14:paraId="7154D853" w14:textId="77777777" w:rsidR="004C36E8" w:rsidRPr="004C36E8" w:rsidRDefault="004C36E8" w:rsidP="004C36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Focus on areas where the CEO is most overwhelmed (finances, operations, etc.).</w:t>
      </w:r>
    </w:p>
    <w:p w14:paraId="5EFBD446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Task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and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Role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Clarity</w:t>
      </w:r>
      <w:proofErr w:type="spellEnd"/>
    </w:p>
    <w:p w14:paraId="7E0B5F76" w14:textId="77777777" w:rsidR="004C36E8" w:rsidRPr="004C36E8" w:rsidRDefault="004C36E8" w:rsidP="004C36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Delegate day-to-day operational tasks to an appointed manager or project lead </w:t>
      </w:r>
      <w:proofErr w:type="gramStart"/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so</w:t>
      </w:r>
      <w:proofErr w:type="gramEnd"/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the CEO can focus on strategic moves and fundraising.</w:t>
      </w:r>
    </w:p>
    <w:p w14:paraId="155A3080" w14:textId="77777777" w:rsidR="004C36E8" w:rsidRPr="004C36E8" w:rsidRDefault="004C36E8" w:rsidP="004C36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lastRenderedPageBreak/>
        <w:t>Ensure key responsibilities are documented and assigned with deadlines (e.g., cost-cutting, vendor negotiations).</w:t>
      </w:r>
    </w:p>
    <w:p w14:paraId="40035114" w14:textId="0C0A65B7" w:rsidR="004C36E8" w:rsidRPr="004C36E8" w:rsidRDefault="004C36E8" w:rsidP="004C36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5A4A370B" w14:textId="77777777" w:rsidR="004C36E8" w:rsidRPr="004C36E8" w:rsidRDefault="004C36E8" w:rsidP="004C3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4.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Streamline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Operations</w:t>
      </w:r>
    </w:p>
    <w:p w14:paraId="6C2E8579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Cost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Reduction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&amp;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Efficiency</w:t>
      </w:r>
      <w:proofErr w:type="spellEnd"/>
    </w:p>
    <w:p w14:paraId="4FC3630D" w14:textId="77777777" w:rsidR="004C36E8" w:rsidRPr="004C36E8" w:rsidRDefault="004C36E8" w:rsidP="004C36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Immediately review major expenses and defer non-critical spending (e.g., marketing, new hires).</w:t>
      </w:r>
    </w:p>
    <w:p w14:paraId="15BBB960" w14:textId="5E7AB7A6" w:rsidR="004C36E8" w:rsidRPr="004C36E8" w:rsidRDefault="004C36E8" w:rsidP="004C36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Negotiate payment terms with suppliers</w:t>
      </w:r>
      <w:r w:rsidR="007A3FE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and employees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to extend runway.</w:t>
      </w:r>
    </w:p>
    <w:p w14:paraId="5DC34E92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Prioritize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Core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Activities</w:t>
      </w:r>
      <w:proofErr w:type="spellEnd"/>
    </w:p>
    <w:p w14:paraId="28AA27CF" w14:textId="77777777" w:rsidR="004C36E8" w:rsidRPr="004C36E8" w:rsidRDefault="004C36E8" w:rsidP="004C36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Identify which products/services or R&amp;D projects are critical for near-term revenue or milestones.</w:t>
      </w:r>
    </w:p>
    <w:p w14:paraId="22C5F1D7" w14:textId="77777777" w:rsidR="004C36E8" w:rsidRPr="004C36E8" w:rsidRDefault="004C36E8" w:rsidP="004C36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Pause or drop non-essential projects and communicate changes clearly to the team and board.</w:t>
      </w:r>
    </w:p>
    <w:p w14:paraId="1EDB7D14" w14:textId="7C816B9D" w:rsidR="004C36E8" w:rsidRPr="004C36E8" w:rsidRDefault="004C36E8" w:rsidP="004C36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655A360A" w14:textId="77777777" w:rsidR="004C36E8" w:rsidRPr="004C36E8" w:rsidRDefault="004C36E8" w:rsidP="004C3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>5. Prepare for Potential Contracts/Deals</w:t>
      </w:r>
    </w:p>
    <w:p w14:paraId="50D80C4D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Contract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Readiness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Checklist</w:t>
      </w:r>
      <w:proofErr w:type="spellEnd"/>
    </w:p>
    <w:p w14:paraId="0B5CCAAE" w14:textId="77777777" w:rsidR="004C36E8" w:rsidRPr="004C36E8" w:rsidRDefault="004C36E8" w:rsidP="004C36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Identify what is missing to be “contract ready”: e.g., financial stability, compliance documents, or specialized staff.</w:t>
      </w:r>
    </w:p>
    <w:p w14:paraId="01D82D7C" w14:textId="77777777" w:rsidR="004C36E8" w:rsidRPr="004C36E8" w:rsidRDefault="004C36E8" w:rsidP="004C36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Allocate board/shareholder resources to fill these gaps quickly (legal counsel, bridging funds, advisory support).</w:t>
      </w:r>
    </w:p>
    <w:p w14:paraId="5D55B155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Potential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Partnerships</w:t>
      </w:r>
      <w:proofErr w:type="spellEnd"/>
    </w:p>
    <w:p w14:paraId="3B80E811" w14:textId="77777777" w:rsidR="004C36E8" w:rsidRPr="004C36E8" w:rsidRDefault="004C36E8" w:rsidP="004C36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Explore collaborations (including with strategic partners or larger companies) to share costs or expertise.</w:t>
      </w:r>
    </w:p>
    <w:p w14:paraId="5B53AB04" w14:textId="77777777" w:rsidR="004C36E8" w:rsidRPr="004C36E8" w:rsidRDefault="004C36E8" w:rsidP="004C36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Encourage the resourceful shareholders to leverage their networks for possible JV agreements or outsourcing.</w:t>
      </w:r>
    </w:p>
    <w:p w14:paraId="33D4A64D" w14:textId="0E054DAC" w:rsidR="004C36E8" w:rsidRPr="004C36E8" w:rsidRDefault="004C36E8" w:rsidP="004C36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7FFC9662" w14:textId="77777777" w:rsidR="004C36E8" w:rsidRPr="004C36E8" w:rsidRDefault="004C36E8" w:rsidP="004C3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nb-NO"/>
          <w14:ligatures w14:val="none"/>
        </w:rPr>
        <w:t>6. Develop a Medium-Term Fundraising &amp; Growth Plan</w:t>
      </w:r>
    </w:p>
    <w:p w14:paraId="18223992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Investor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Outreach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Strategy</w:t>
      </w:r>
      <w:proofErr w:type="spellEnd"/>
    </w:p>
    <w:p w14:paraId="74075533" w14:textId="28E023EC" w:rsidR="004C36E8" w:rsidRPr="004C36E8" w:rsidRDefault="004C36E8" w:rsidP="004C3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Shortlist potential investors (VCs, private equity, angel groups).</w:t>
      </w:r>
      <w:r w:rsidR="007576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Do not enter negotiations with potential investors without discussing with the board and shareholder taskforce.</w:t>
      </w:r>
    </w:p>
    <w:p w14:paraId="15833995" w14:textId="7292CC4C" w:rsidR="007576CC" w:rsidRPr="004C36E8" w:rsidRDefault="004C36E8" w:rsidP="007576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Assign each contact to a board member or experienced shareholder for a warm introduction.</w:t>
      </w:r>
    </w:p>
    <w:p w14:paraId="7138409B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lastRenderedPageBreak/>
        <w:t>Updated Pitch Deck &amp; Financial Model</w:t>
      </w:r>
    </w:p>
    <w:p w14:paraId="16136A8E" w14:textId="7DB314E9" w:rsidR="004C36E8" w:rsidRPr="004C36E8" w:rsidRDefault="004C36E8" w:rsidP="004C3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Work </w:t>
      </w:r>
      <w:r w:rsidR="007576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out and 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create a compelling story around the company’s future.</w:t>
      </w:r>
    </w:p>
    <w:p w14:paraId="01EB80F6" w14:textId="77777777" w:rsidR="004C36E8" w:rsidRPr="004C36E8" w:rsidRDefault="004C36E8" w:rsidP="004C3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Use a well-vetted financial model that shows how short-term infusions bridge the company to sustainable growth or a major milestone.</w:t>
      </w:r>
    </w:p>
    <w:p w14:paraId="42BF19C2" w14:textId="77777777" w:rsidR="004C36E8" w:rsidRPr="004C36E8" w:rsidRDefault="004C36E8" w:rsidP="007576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Executive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Summary</w:t>
      </w:r>
      <w:proofErr w:type="spellEnd"/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for Stakeholders</w:t>
      </w:r>
    </w:p>
    <w:p w14:paraId="384C10C1" w14:textId="0DFC9B7E" w:rsidR="004C36E8" w:rsidRPr="004C36E8" w:rsidRDefault="004C36E8" w:rsidP="004C3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Prepare a concise one-pager summarizing the situation, the plan, and how </w:t>
      </w:r>
      <w:proofErr w:type="spellStart"/>
      <w:r w:rsidR="007576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recentand</w:t>
      </w:r>
      <w:proofErr w:type="spellEnd"/>
      <w:r w:rsidR="007576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or new shareholder loans 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new will be deployed.</w:t>
      </w:r>
    </w:p>
    <w:p w14:paraId="592B8E75" w14:textId="7255BEAE" w:rsidR="004C36E8" w:rsidRPr="004C36E8" w:rsidRDefault="007576CC" w:rsidP="004C36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Ensure</w:t>
      </w:r>
      <w:r w:rsidR="004C36E8"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consistent communication with existing shareholders, potential investors, and key partners.</w:t>
      </w:r>
    </w:p>
    <w:p w14:paraId="184D1063" w14:textId="0FE6382A" w:rsidR="004C36E8" w:rsidRPr="004C36E8" w:rsidRDefault="004C36E8" w:rsidP="007576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Monitor &amp; </w:t>
      </w:r>
      <w:proofErr w:type="spellStart"/>
      <w:r w:rsidRPr="004C36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>Adapt</w:t>
      </w:r>
      <w:proofErr w:type="spellEnd"/>
    </w:p>
    <w:p w14:paraId="5F7A752A" w14:textId="68C586A3" w:rsidR="004C36E8" w:rsidRPr="004C36E8" w:rsidRDefault="004C36E8" w:rsidP="004C3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Weekly Check-Ins</w:t>
      </w:r>
      <w:r w:rsidR="007576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 xml:space="preserve"> for the CEO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: Have short, structured calls or meetings with the </w:t>
      </w:r>
      <w:r w:rsidR="007576CC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Board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and the shareholder task force to track progress on all action items.</w:t>
      </w:r>
    </w:p>
    <w:p w14:paraId="77EDA5DE" w14:textId="77777777" w:rsidR="004C36E8" w:rsidRDefault="004C36E8" w:rsidP="004C3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4C36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Agile Approach</w:t>
      </w:r>
      <w:r w:rsidRPr="004C36E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>: Reassess the plan regularly and pivot fast if certain funding or contract opportunities do not materialize.</w:t>
      </w:r>
    </w:p>
    <w:p w14:paraId="4EDA9AA8" w14:textId="542155C3" w:rsidR="007576CC" w:rsidRPr="004C36E8" w:rsidRDefault="007576CC" w:rsidP="004C36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 xml:space="preserve">Make the priorities right and keep the processes transparent and goal focused. </w:t>
      </w:r>
    </w:p>
    <w:p w14:paraId="1B53C5E8" w14:textId="77777777" w:rsidR="000D3346" w:rsidRPr="004C36E8" w:rsidRDefault="000D3346">
      <w:pPr>
        <w:rPr>
          <w:lang w:val="en-US"/>
        </w:rPr>
      </w:pPr>
    </w:p>
    <w:sectPr w:rsidR="000D3346" w:rsidRPr="004C36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46B"/>
    <w:multiLevelType w:val="multilevel"/>
    <w:tmpl w:val="1574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679A2"/>
    <w:multiLevelType w:val="multilevel"/>
    <w:tmpl w:val="1278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40022"/>
    <w:multiLevelType w:val="multilevel"/>
    <w:tmpl w:val="73AC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20AB3"/>
    <w:multiLevelType w:val="multilevel"/>
    <w:tmpl w:val="42B6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31828"/>
    <w:multiLevelType w:val="multilevel"/>
    <w:tmpl w:val="F8F0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B4B84"/>
    <w:multiLevelType w:val="multilevel"/>
    <w:tmpl w:val="8C58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4C3615"/>
    <w:multiLevelType w:val="multilevel"/>
    <w:tmpl w:val="1E5E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6089092">
    <w:abstractNumId w:val="2"/>
  </w:num>
  <w:num w:numId="2" w16cid:durableId="1918664491">
    <w:abstractNumId w:val="1"/>
  </w:num>
  <w:num w:numId="3" w16cid:durableId="829563148">
    <w:abstractNumId w:val="5"/>
  </w:num>
  <w:num w:numId="4" w16cid:durableId="1838226743">
    <w:abstractNumId w:val="0"/>
  </w:num>
  <w:num w:numId="5" w16cid:durableId="513763552">
    <w:abstractNumId w:val="6"/>
  </w:num>
  <w:num w:numId="6" w16cid:durableId="363291769">
    <w:abstractNumId w:val="3"/>
  </w:num>
  <w:num w:numId="7" w16cid:durableId="1054432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E8"/>
    <w:rsid w:val="000D3346"/>
    <w:rsid w:val="002C797B"/>
    <w:rsid w:val="004C36E8"/>
    <w:rsid w:val="007576CC"/>
    <w:rsid w:val="007A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B1B2"/>
  <w15:chartTrackingRefBased/>
  <w15:docId w15:val="{37F2FBCE-6061-4677-AA7F-DB951CEAA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C3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C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C3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C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C3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C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C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C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C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C3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C3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C3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C36E8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C36E8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C36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C36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C36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C36E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C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C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C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C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C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C36E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C36E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C36E8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C3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C36E8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C3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605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2025-02-20T11:11:00Z</dcterms:created>
  <dcterms:modified xsi:type="dcterms:W3CDTF">2025-02-20T12:13:00Z</dcterms:modified>
</cp:coreProperties>
</file>