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206FB" w14:textId="77777777" w:rsidR="000B0A89" w:rsidRPr="000B0A89" w:rsidRDefault="000B0A89" w:rsidP="000B0A89">
      <w:pPr>
        <w:rPr>
          <w:lang w:val="en-GB"/>
        </w:rPr>
      </w:pPr>
      <w:r w:rsidRPr="000B0A89">
        <w:rPr>
          <w:lang w:val="en-GB"/>
        </w:rPr>
        <w:t xml:space="preserve">Offer to Acquire 63.29% of </w:t>
      </w:r>
      <w:proofErr w:type="spellStart"/>
      <w:r w:rsidRPr="000B0A89">
        <w:rPr>
          <w:lang w:val="en-GB"/>
        </w:rPr>
        <w:t>Ferdocean</w:t>
      </w:r>
      <w:proofErr w:type="spellEnd"/>
      <w:r w:rsidRPr="000B0A89">
        <w:rPr>
          <w:lang w:val="en-GB"/>
        </w:rPr>
        <w:t xml:space="preserve"> Shipping AS Shares - Deadline 11th October 2023</w:t>
      </w:r>
    </w:p>
    <w:p w14:paraId="1C229AFC" w14:textId="77777777" w:rsidR="000B0A89" w:rsidRPr="000B0A89" w:rsidRDefault="000B0A89" w:rsidP="000B0A89">
      <w:pPr>
        <w:rPr>
          <w:lang w:val="en-GB"/>
        </w:rPr>
      </w:pPr>
      <w:r w:rsidRPr="000B0A89">
        <w:rPr>
          <w:lang w:val="en-GB"/>
        </w:rPr>
        <w:t>Date: 09th October 2023</w:t>
      </w:r>
    </w:p>
    <w:p w14:paraId="76A07A2E" w14:textId="77777777" w:rsidR="000B0A89" w:rsidRPr="000B0A89" w:rsidRDefault="000B0A89" w:rsidP="000B0A89">
      <w:pPr>
        <w:rPr>
          <w:lang w:val="en-GB"/>
        </w:rPr>
      </w:pPr>
      <w:r w:rsidRPr="000B0A89">
        <w:rPr>
          <w:lang w:val="en-GB"/>
        </w:rPr>
        <w:t xml:space="preserve">Dear Shareholders of </w:t>
      </w:r>
      <w:proofErr w:type="spellStart"/>
      <w:r w:rsidRPr="000B0A89">
        <w:rPr>
          <w:lang w:val="en-GB"/>
        </w:rPr>
        <w:t>Ferdocean</w:t>
      </w:r>
      <w:proofErr w:type="spellEnd"/>
      <w:r w:rsidRPr="000B0A89">
        <w:rPr>
          <w:lang w:val="en-GB"/>
        </w:rPr>
        <w:t xml:space="preserve"> Shipping AS,</w:t>
      </w:r>
    </w:p>
    <w:p w14:paraId="057C1F3D" w14:textId="77777777" w:rsidR="000B0A89" w:rsidRPr="000B0A89" w:rsidRDefault="000B0A89" w:rsidP="000B0A89">
      <w:pPr>
        <w:rPr>
          <w:lang w:val="en-GB"/>
        </w:rPr>
      </w:pPr>
      <w:r w:rsidRPr="000B0A89">
        <w:rPr>
          <w:lang w:val="en-GB"/>
        </w:rPr>
        <w:t xml:space="preserve">We are writing to present an opportunity for you to sell your shareholdings in </w:t>
      </w:r>
      <w:proofErr w:type="spellStart"/>
      <w:r w:rsidRPr="000B0A89">
        <w:rPr>
          <w:lang w:val="en-GB"/>
        </w:rPr>
        <w:t>Ferdocean</w:t>
      </w:r>
      <w:proofErr w:type="spellEnd"/>
      <w:r w:rsidRPr="000B0A89">
        <w:rPr>
          <w:lang w:val="en-GB"/>
        </w:rPr>
        <w:t xml:space="preserve"> Shipping AS. As most of you are aware, the company faces a crucial financial milestone in November 2023. Without immediate action, the company is projected to become insolvent.</w:t>
      </w:r>
    </w:p>
    <w:p w14:paraId="05C729A0" w14:textId="77777777" w:rsidR="000B0A89" w:rsidRPr="000B0A89" w:rsidRDefault="000B0A89" w:rsidP="000B0A89">
      <w:pPr>
        <w:rPr>
          <w:lang w:val="en-GB"/>
        </w:rPr>
      </w:pPr>
      <w:proofErr w:type="gramStart"/>
      <w:r w:rsidRPr="000B0A89">
        <w:rPr>
          <w:lang w:val="en-GB"/>
        </w:rPr>
        <w:t>In light of</w:t>
      </w:r>
      <w:proofErr w:type="gramEnd"/>
      <w:r w:rsidRPr="000B0A89">
        <w:rPr>
          <w:lang w:val="en-GB"/>
        </w:rPr>
        <w:t xml:space="preserve"> this situation and given the apparent lack of engagement from the existing shareholder group, we are extending an offer to buy out 63.29% of the shares in </w:t>
      </w:r>
      <w:proofErr w:type="spellStart"/>
      <w:r w:rsidRPr="000B0A89">
        <w:rPr>
          <w:lang w:val="en-GB"/>
        </w:rPr>
        <w:t>Ferdocean</w:t>
      </w:r>
      <w:proofErr w:type="spellEnd"/>
      <w:r w:rsidRPr="000B0A89">
        <w:rPr>
          <w:lang w:val="en-GB"/>
        </w:rPr>
        <w:t xml:space="preserve"> Shipping AS. Our goal is to reinvigorate the company with a new consortium of shareholders committed to the long-term success of the company.</w:t>
      </w:r>
    </w:p>
    <w:p w14:paraId="44949706" w14:textId="77777777" w:rsidR="000B0A89" w:rsidRPr="000B0A89" w:rsidRDefault="000B0A89" w:rsidP="000B0A89">
      <w:pPr>
        <w:rPr>
          <w:lang w:val="en-GB"/>
        </w:rPr>
      </w:pPr>
      <w:r w:rsidRPr="000B0A89">
        <w:rPr>
          <w:b/>
          <w:bCs/>
          <w:lang w:val="en-GB"/>
        </w:rPr>
        <w:t>Valuation Methodology:</w:t>
      </w:r>
    </w:p>
    <w:p w14:paraId="137287FD" w14:textId="77777777" w:rsidR="000B0A89" w:rsidRPr="000B0A89" w:rsidRDefault="000B0A89" w:rsidP="000B0A89">
      <w:pPr>
        <w:rPr>
          <w:lang w:val="en-GB"/>
        </w:rPr>
      </w:pPr>
      <w:r w:rsidRPr="000B0A89">
        <w:rPr>
          <w:lang w:val="en-GB"/>
        </w:rPr>
        <w:t xml:space="preserve">For this buyout, we propose a valuation methodology that is reflective of the risk and current financial standing of the company. Specifically, we propose to purchase the shares at a 100% valuation multiplier of 0.25 times the carry-forward loss of </w:t>
      </w:r>
      <w:proofErr w:type="spellStart"/>
      <w:r w:rsidRPr="000B0A89">
        <w:rPr>
          <w:lang w:val="en-GB"/>
        </w:rPr>
        <w:t>Ferdocean</w:t>
      </w:r>
      <w:proofErr w:type="spellEnd"/>
      <w:r w:rsidRPr="000B0A89">
        <w:rPr>
          <w:lang w:val="en-GB"/>
        </w:rPr>
        <w:t xml:space="preserve"> Shipping AS. We believe that this valuation accurately reflects the financial risk, while also presenting an opportunity for existing shareholders to exit their position in a timely manner.</w:t>
      </w:r>
    </w:p>
    <w:p w14:paraId="2BD7C157" w14:textId="77777777" w:rsidR="000B0A89" w:rsidRPr="000B0A89" w:rsidRDefault="000B0A89" w:rsidP="000B0A89">
      <w:pPr>
        <w:rPr>
          <w:lang w:val="en-GB"/>
        </w:rPr>
      </w:pPr>
      <w:r w:rsidRPr="000B0A89">
        <w:rPr>
          <w:b/>
          <w:bCs/>
          <w:lang w:val="en-GB"/>
        </w:rPr>
        <w:t>Timeline:</w:t>
      </w:r>
    </w:p>
    <w:p w14:paraId="0F20E493" w14:textId="77777777" w:rsidR="000B0A89" w:rsidRPr="000B0A89" w:rsidRDefault="000B0A89" w:rsidP="000B0A89">
      <w:pPr>
        <w:rPr>
          <w:lang w:val="en-GB"/>
        </w:rPr>
      </w:pPr>
      <w:r w:rsidRPr="000B0A89">
        <w:rPr>
          <w:lang w:val="en-GB"/>
        </w:rPr>
        <w:t>The deadline for accepting this offer is 11th October 2023. Failure to respond by this date will be considered a decline of the offer.</w:t>
      </w:r>
    </w:p>
    <w:p w14:paraId="7BED9731" w14:textId="77777777" w:rsidR="000B0A89" w:rsidRPr="000B0A89" w:rsidRDefault="000B0A89" w:rsidP="000B0A89">
      <w:pPr>
        <w:rPr>
          <w:lang w:val="en-GB"/>
        </w:rPr>
      </w:pPr>
      <w:r w:rsidRPr="000B0A89">
        <w:rPr>
          <w:lang w:val="en-GB"/>
        </w:rPr>
        <w:t xml:space="preserve">We invite you to carefully consider this offer and hope it will mark the beginning of a new chapter for </w:t>
      </w:r>
      <w:proofErr w:type="spellStart"/>
      <w:r w:rsidRPr="000B0A89">
        <w:rPr>
          <w:lang w:val="en-GB"/>
        </w:rPr>
        <w:t>Ferdocean</w:t>
      </w:r>
      <w:proofErr w:type="spellEnd"/>
      <w:r w:rsidRPr="000B0A89">
        <w:rPr>
          <w:lang w:val="en-GB"/>
        </w:rPr>
        <w:t xml:space="preserve"> Shipping AS, one that includes a proactive, engaged shareholder group committed to building a successful future for the company.</w:t>
      </w:r>
    </w:p>
    <w:p w14:paraId="64CE310E" w14:textId="77777777" w:rsidR="000B0A89" w:rsidRPr="000B0A89" w:rsidRDefault="000B0A89" w:rsidP="000B0A89">
      <w:pPr>
        <w:rPr>
          <w:lang w:val="en-GB"/>
        </w:rPr>
      </w:pPr>
      <w:r w:rsidRPr="000B0A89">
        <w:rPr>
          <w:lang w:val="en-GB"/>
        </w:rPr>
        <w:t>To accept this offer, please reply to this communication in writing by the deadline. If you have any questions or require additional information, please don’t hesitate to reach out.</w:t>
      </w:r>
    </w:p>
    <w:p w14:paraId="553CC279" w14:textId="77777777" w:rsidR="000B0A89" w:rsidRPr="000B0A89" w:rsidRDefault="000B0A89" w:rsidP="000B0A89">
      <w:pPr>
        <w:rPr>
          <w:lang w:val="en-GB"/>
        </w:rPr>
      </w:pPr>
      <w:r w:rsidRPr="000B0A89">
        <w:rPr>
          <w:lang w:val="en-GB"/>
        </w:rPr>
        <w:t>Sincerely,</w:t>
      </w:r>
    </w:p>
    <w:p w14:paraId="30DC738D" w14:textId="77777777" w:rsidR="000B0A89" w:rsidRDefault="000B0A89" w:rsidP="000B0A89">
      <w:pPr>
        <w:rPr>
          <w:lang w:val="en-GB"/>
        </w:rPr>
      </w:pPr>
      <w:r>
        <w:rPr>
          <w:lang w:val="en-GB"/>
        </w:rPr>
        <w:t>Tore Ausland</w:t>
      </w:r>
    </w:p>
    <w:p w14:paraId="1E7F817D" w14:textId="77777777" w:rsidR="000B0A89" w:rsidRDefault="000B0A89" w:rsidP="000B0A89">
      <w:pPr>
        <w:rPr>
          <w:lang w:val="en-GB"/>
        </w:rPr>
      </w:pPr>
      <w:r>
        <w:rPr>
          <w:lang w:val="en-GB"/>
        </w:rPr>
        <w:t>Your fellow concerned shareholder.</w:t>
      </w:r>
    </w:p>
    <w:p w14:paraId="16FD7460" w14:textId="57490BA8" w:rsidR="000B0A89" w:rsidRDefault="000B0A89" w:rsidP="000B0A89">
      <w:pPr>
        <w:rPr>
          <w:lang w:val="en-GB"/>
        </w:rPr>
      </w:pPr>
      <w:r>
        <w:rPr>
          <w:lang w:val="en-GB"/>
        </w:rPr>
        <w:t>Phone: +47 90548048</w:t>
      </w:r>
    </w:p>
    <w:p w14:paraId="48945F96" w14:textId="2ED9C39A" w:rsidR="000B0A89" w:rsidRDefault="000B0A89" w:rsidP="000B0A89">
      <w:pPr>
        <w:rPr>
          <w:lang w:val="en-GB"/>
        </w:rPr>
      </w:pPr>
      <w:r>
        <w:rPr>
          <w:lang w:val="en-GB"/>
        </w:rPr>
        <w:t xml:space="preserve">e-mail: </w:t>
      </w:r>
      <w:hyperlink r:id="rId6" w:history="1">
        <w:r w:rsidRPr="00BE6246">
          <w:rPr>
            <w:rStyle w:val="Hyperkobling"/>
            <w:lang w:val="en-GB"/>
          </w:rPr>
          <w:t>ta@vikenklynge.no</w:t>
        </w:r>
      </w:hyperlink>
    </w:p>
    <w:p w14:paraId="481B70B4" w14:textId="77777777" w:rsidR="000B0A89" w:rsidRDefault="000B0A89" w:rsidP="000B0A89">
      <w:pPr>
        <w:rPr>
          <w:lang w:val="en-GB"/>
        </w:rPr>
      </w:pPr>
    </w:p>
    <w:p w14:paraId="63A1FD25" w14:textId="77777777" w:rsidR="000B0A89" w:rsidRPr="000B0A89" w:rsidRDefault="000B0A89" w:rsidP="000B0A89">
      <w:pPr>
        <w:rPr>
          <w:lang w:val="en-GB"/>
        </w:rPr>
      </w:pPr>
    </w:p>
    <w:p w14:paraId="64E4033F" w14:textId="77777777" w:rsidR="000D3346" w:rsidRPr="000B0A89" w:rsidRDefault="000D3346">
      <w:pPr>
        <w:rPr>
          <w:lang w:val="en-GB"/>
        </w:rPr>
      </w:pPr>
    </w:p>
    <w:sectPr w:rsidR="000D3346" w:rsidRPr="000B0A8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1C53F2" w14:textId="77777777" w:rsidR="000B0A89" w:rsidRDefault="000B0A89" w:rsidP="000B0A89">
      <w:pPr>
        <w:spacing w:after="0" w:line="240" w:lineRule="auto"/>
      </w:pPr>
      <w:r>
        <w:separator/>
      </w:r>
    </w:p>
  </w:endnote>
  <w:endnote w:type="continuationSeparator" w:id="0">
    <w:p w14:paraId="4DC0FB24" w14:textId="77777777" w:rsidR="000B0A89" w:rsidRDefault="000B0A89" w:rsidP="000B0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ACE9E" w14:textId="77777777" w:rsidR="000B0A89" w:rsidRDefault="000B0A89">
    <w:pPr>
      <w:pStyle w:val="Bunn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74CD51" w14:textId="77777777" w:rsidR="000B0A89" w:rsidRDefault="000B0A89">
    <w:pPr>
      <w:pStyle w:val="Bunn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D6D70" w14:textId="77777777" w:rsidR="000B0A89" w:rsidRDefault="000B0A89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43C5D0" w14:textId="77777777" w:rsidR="000B0A89" w:rsidRDefault="000B0A89" w:rsidP="000B0A89">
      <w:pPr>
        <w:spacing w:after="0" w:line="240" w:lineRule="auto"/>
      </w:pPr>
      <w:r>
        <w:separator/>
      </w:r>
    </w:p>
  </w:footnote>
  <w:footnote w:type="continuationSeparator" w:id="0">
    <w:p w14:paraId="4A32E687" w14:textId="77777777" w:rsidR="000B0A89" w:rsidRDefault="000B0A89" w:rsidP="000B0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04FDAA" w14:textId="77777777" w:rsidR="000B0A89" w:rsidRDefault="000B0A89">
    <w:pPr>
      <w:pStyle w:val="Top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2445D" w14:textId="725B45BA" w:rsidR="000B0A89" w:rsidRPr="000B0A89" w:rsidRDefault="000B0A89">
    <w:pPr>
      <w:pStyle w:val="Topptekst"/>
      <w:rPr>
        <w:b/>
        <w:bCs/>
        <w:sz w:val="40"/>
        <w:szCs w:val="40"/>
        <w:lang w:val="en-GB"/>
      </w:rPr>
    </w:pPr>
    <w:r w:rsidRPr="000B0A89">
      <w:rPr>
        <w:b/>
        <w:bCs/>
        <w:sz w:val="40"/>
        <w:szCs w:val="40"/>
        <w:lang w:val="en-GB"/>
      </w:rPr>
      <w:t xml:space="preserve">Offer to acquire shares in </w:t>
    </w:r>
    <w:proofErr w:type="spellStart"/>
    <w:r w:rsidRPr="000B0A89">
      <w:rPr>
        <w:b/>
        <w:bCs/>
        <w:sz w:val="40"/>
        <w:szCs w:val="40"/>
        <w:lang w:val="en-GB"/>
      </w:rPr>
      <w:t>Ferdocean</w:t>
    </w:r>
    <w:proofErr w:type="spellEnd"/>
    <w:r w:rsidRPr="000B0A89">
      <w:rPr>
        <w:b/>
        <w:bCs/>
        <w:sz w:val="40"/>
        <w:szCs w:val="40"/>
        <w:lang w:val="en-GB"/>
      </w:rPr>
      <w:t xml:space="preserve"> Shipping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95ED2" w14:textId="77777777" w:rsidR="000B0A89" w:rsidRDefault="000B0A89">
    <w:pPr>
      <w:pStyle w:val="Toppteks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6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A89"/>
    <w:rsid w:val="000B0A89"/>
    <w:rsid w:val="000D3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6EC0B9"/>
  <w15:chartTrackingRefBased/>
  <w15:docId w15:val="{D9372234-685D-4650-8A56-B35246910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0B0A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0B0A89"/>
  </w:style>
  <w:style w:type="paragraph" w:styleId="Bunntekst">
    <w:name w:val="footer"/>
    <w:basedOn w:val="Normal"/>
    <w:link w:val="BunntekstTegn"/>
    <w:uiPriority w:val="99"/>
    <w:unhideWhenUsed/>
    <w:rsid w:val="000B0A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0B0A89"/>
  </w:style>
  <w:style w:type="character" w:styleId="Hyperkobling">
    <w:name w:val="Hyperlink"/>
    <w:basedOn w:val="Standardskriftforavsnitt"/>
    <w:uiPriority w:val="99"/>
    <w:unhideWhenUsed/>
    <w:rsid w:val="000B0A89"/>
    <w:rPr>
      <w:color w:val="0563C1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0B0A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64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ta@vikenklynge.no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305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Ausland</dc:creator>
  <cp:keywords/>
  <dc:description/>
  <cp:lastModifiedBy>Tore Ausland</cp:lastModifiedBy>
  <cp:revision>1</cp:revision>
  <dcterms:created xsi:type="dcterms:W3CDTF">2023-10-07T18:20:00Z</dcterms:created>
  <dcterms:modified xsi:type="dcterms:W3CDTF">2023-10-07T18:25:00Z</dcterms:modified>
</cp:coreProperties>
</file>