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51236" w14:textId="77777777" w:rsidR="006E783B" w:rsidRPr="006E783B" w:rsidRDefault="006E783B" w:rsidP="006E783B">
      <w:pPr>
        <w:rPr>
          <w:lang w:val="en-US"/>
        </w:rPr>
      </w:pPr>
      <w:r w:rsidRPr="006E783B">
        <w:rPr>
          <w:lang w:val="en-US"/>
        </w:rPr>
        <w:t xml:space="preserve">Certainly, Tore. Here is a balanced and in-depth </w:t>
      </w:r>
      <w:r w:rsidRPr="006E783B">
        <w:rPr>
          <w:b/>
          <w:bCs/>
          <w:lang w:val="en-US"/>
        </w:rPr>
        <w:t>crypto analyst report</w:t>
      </w:r>
      <w:r w:rsidRPr="006E783B">
        <w:rPr>
          <w:lang w:val="en-US"/>
        </w:rPr>
        <w:t xml:space="preserve"> on </w:t>
      </w:r>
      <w:r w:rsidRPr="006E783B">
        <w:rPr>
          <w:b/>
          <w:bCs/>
          <w:lang w:val="en-US"/>
        </w:rPr>
        <w:t>Gradient (</w:t>
      </w:r>
      <w:proofErr w:type="gramStart"/>
      <w:r w:rsidRPr="006E783B">
        <w:rPr>
          <w:b/>
          <w:bCs/>
          <w:lang w:val="en-US"/>
        </w:rPr>
        <w:t>GRAY)</w:t>
      </w:r>
      <w:r w:rsidRPr="006E783B">
        <w:rPr>
          <w:lang w:val="en-US"/>
        </w:rPr>
        <w:t xml:space="preserve"> —</w:t>
      </w:r>
      <w:proofErr w:type="gramEnd"/>
      <w:r w:rsidRPr="006E783B">
        <w:rPr>
          <w:lang w:val="en-US"/>
        </w:rPr>
        <w:t xml:space="preserve"> covering its </w:t>
      </w:r>
      <w:r w:rsidRPr="006E783B">
        <w:rPr>
          <w:b/>
          <w:bCs/>
          <w:lang w:val="en-US"/>
        </w:rPr>
        <w:t>technical design</w:t>
      </w:r>
      <w:r w:rsidRPr="006E783B">
        <w:rPr>
          <w:lang w:val="en-US"/>
        </w:rPr>
        <w:t xml:space="preserve">, </w:t>
      </w:r>
      <w:r w:rsidRPr="006E783B">
        <w:rPr>
          <w:b/>
          <w:bCs/>
          <w:lang w:val="en-US"/>
        </w:rPr>
        <w:t>differentiators</w:t>
      </w:r>
      <w:r w:rsidRPr="006E783B">
        <w:rPr>
          <w:lang w:val="en-US"/>
        </w:rPr>
        <w:t xml:space="preserve">, and </w:t>
      </w:r>
      <w:r w:rsidRPr="006E783B">
        <w:rPr>
          <w:b/>
          <w:bCs/>
          <w:lang w:val="en-US"/>
        </w:rPr>
        <w:t>comparative position</w:t>
      </w:r>
      <w:r w:rsidRPr="006E783B">
        <w:rPr>
          <w:lang w:val="en-US"/>
        </w:rPr>
        <w:t xml:space="preserve"> among other DeFi/Uniswap-era projects.</w:t>
      </w:r>
    </w:p>
    <w:p w14:paraId="07686787" w14:textId="77777777" w:rsidR="006E783B" w:rsidRPr="006E783B" w:rsidRDefault="006E783B" w:rsidP="006E783B">
      <w:r w:rsidRPr="006E783B">
        <w:pict w14:anchorId="0CEA0AC7">
          <v:rect id="_x0000_i1025" style="width:0;height:1.5pt" o:hralign="center" o:hrstd="t" o:hr="t" fillcolor="#a0a0a0" stroked="f"/>
        </w:pict>
      </w:r>
    </w:p>
    <w:p w14:paraId="4B586B93" w14:textId="77777777" w:rsidR="006E783B" w:rsidRPr="006E783B" w:rsidRDefault="006E783B" w:rsidP="006E783B">
      <w:pPr>
        <w:rPr>
          <w:b/>
          <w:bCs/>
          <w:lang w:val="en-US"/>
        </w:rPr>
      </w:pPr>
      <w:r w:rsidRPr="006E783B">
        <w:rPr>
          <w:rFonts w:ascii="Segoe UI Emoji" w:hAnsi="Segoe UI Emoji" w:cs="Segoe UI Emoji"/>
          <w:b/>
          <w:bCs/>
        </w:rPr>
        <w:t>🔍</w:t>
      </w:r>
      <w:r w:rsidRPr="006E783B">
        <w:rPr>
          <w:b/>
          <w:bCs/>
          <w:lang w:val="en-US"/>
        </w:rPr>
        <w:t xml:space="preserve"> Summary Assessment</w:t>
      </w:r>
    </w:p>
    <w:p w14:paraId="1A23D5D3" w14:textId="77777777" w:rsidR="006E783B" w:rsidRPr="006E783B" w:rsidRDefault="006E783B" w:rsidP="006E783B">
      <w:pPr>
        <w:rPr>
          <w:lang w:val="en-US"/>
        </w:rPr>
      </w:pPr>
      <w:r w:rsidRPr="006E783B">
        <w:rPr>
          <w:b/>
          <w:bCs/>
          <w:lang w:val="en-US"/>
        </w:rPr>
        <w:t>Gradient (GRAY)</w:t>
      </w:r>
      <w:r w:rsidRPr="006E783B">
        <w:rPr>
          <w:lang w:val="en-US"/>
        </w:rPr>
        <w:t xml:space="preserve"> positions itself as a </w:t>
      </w:r>
      <w:r w:rsidRPr="006E783B">
        <w:rPr>
          <w:b/>
          <w:bCs/>
          <w:lang w:val="en-US"/>
        </w:rPr>
        <w:t>next-gen DeFi liquidity solution</w:t>
      </w:r>
      <w:r w:rsidRPr="006E783B">
        <w:rPr>
          <w:lang w:val="en-US"/>
        </w:rPr>
        <w:t xml:space="preserve">, aiming to </w:t>
      </w:r>
      <w:r w:rsidRPr="006E783B">
        <w:rPr>
          <w:b/>
          <w:bCs/>
          <w:lang w:val="en-US"/>
        </w:rPr>
        <w:t>go beyond AMMs (Automated Market Makers)</w:t>
      </w:r>
      <w:r w:rsidRPr="006E783B">
        <w:rPr>
          <w:lang w:val="en-US"/>
        </w:rPr>
        <w:t>. It leverages a custom ERC20 token with built-in tax and liquidity management mechanisms.</w:t>
      </w:r>
    </w:p>
    <w:p w14:paraId="6BCEB6F2" w14:textId="77777777" w:rsidR="006E783B" w:rsidRPr="006E783B" w:rsidRDefault="006E783B" w:rsidP="006E783B">
      <w:pPr>
        <w:rPr>
          <w:b/>
          <w:bCs/>
        </w:rPr>
      </w:pPr>
      <w:r w:rsidRPr="006E783B">
        <w:rPr>
          <w:rFonts w:ascii="Segoe UI Emoji" w:hAnsi="Segoe UI Emoji" w:cs="Segoe UI Emoji"/>
          <w:b/>
          <w:bCs/>
        </w:rPr>
        <w:t>✅</w:t>
      </w:r>
      <w:r w:rsidRPr="006E783B">
        <w:rPr>
          <w:b/>
          <w:bCs/>
        </w:rPr>
        <w:t xml:space="preserve"> Key </w:t>
      </w:r>
      <w:proofErr w:type="spellStart"/>
      <w:r w:rsidRPr="006E783B">
        <w:rPr>
          <w:b/>
          <w:bCs/>
        </w:rPr>
        <w:t>Strengths</w:t>
      </w:r>
      <w:proofErr w:type="spellEnd"/>
    </w:p>
    <w:p w14:paraId="744D6410" w14:textId="77777777" w:rsidR="006E783B" w:rsidRPr="006E783B" w:rsidRDefault="006E783B" w:rsidP="006E783B">
      <w:pPr>
        <w:numPr>
          <w:ilvl w:val="0"/>
          <w:numId w:val="1"/>
        </w:numPr>
        <w:rPr>
          <w:lang w:val="en-US"/>
        </w:rPr>
      </w:pPr>
      <w:r w:rsidRPr="006E783B">
        <w:rPr>
          <w:b/>
          <w:bCs/>
          <w:lang w:val="en-US"/>
        </w:rPr>
        <w:t>Professional-grade codebase</w:t>
      </w:r>
      <w:r w:rsidRPr="006E783B">
        <w:rPr>
          <w:lang w:val="en-US"/>
        </w:rPr>
        <w:t xml:space="preserve"> (leveraging OpenZeppelin libraries)</w:t>
      </w:r>
    </w:p>
    <w:p w14:paraId="5804A748" w14:textId="77777777" w:rsidR="006E783B" w:rsidRPr="006E783B" w:rsidRDefault="006E783B" w:rsidP="006E783B">
      <w:pPr>
        <w:numPr>
          <w:ilvl w:val="0"/>
          <w:numId w:val="1"/>
        </w:numPr>
      </w:pPr>
      <w:proofErr w:type="spellStart"/>
      <w:r w:rsidRPr="006E783B">
        <w:rPr>
          <w:b/>
          <w:bCs/>
        </w:rPr>
        <w:t>Built</w:t>
      </w:r>
      <w:proofErr w:type="spellEnd"/>
      <w:r w:rsidRPr="006E783B">
        <w:rPr>
          <w:b/>
          <w:bCs/>
        </w:rPr>
        <w:t xml:space="preserve">-in </w:t>
      </w:r>
      <w:proofErr w:type="spellStart"/>
      <w:r w:rsidRPr="006E783B">
        <w:rPr>
          <w:b/>
          <w:bCs/>
        </w:rPr>
        <w:t>liquidity</w:t>
      </w:r>
      <w:proofErr w:type="spellEnd"/>
      <w:r w:rsidRPr="006E783B">
        <w:rPr>
          <w:b/>
          <w:bCs/>
        </w:rPr>
        <w:t xml:space="preserve"> management</w:t>
      </w:r>
    </w:p>
    <w:p w14:paraId="45925D88" w14:textId="77777777" w:rsidR="006E783B" w:rsidRPr="006E783B" w:rsidRDefault="006E783B" w:rsidP="006E783B">
      <w:pPr>
        <w:numPr>
          <w:ilvl w:val="0"/>
          <w:numId w:val="1"/>
        </w:numPr>
        <w:rPr>
          <w:lang w:val="en-US"/>
        </w:rPr>
      </w:pPr>
      <w:r w:rsidRPr="006E783B">
        <w:rPr>
          <w:b/>
          <w:bCs/>
          <w:lang w:val="en-US"/>
        </w:rPr>
        <w:t>Tax model allows ETH treasury growth</w:t>
      </w:r>
    </w:p>
    <w:p w14:paraId="1B1B0539" w14:textId="77777777" w:rsidR="006E783B" w:rsidRPr="006E783B" w:rsidRDefault="006E783B" w:rsidP="006E783B">
      <w:pPr>
        <w:numPr>
          <w:ilvl w:val="0"/>
          <w:numId w:val="1"/>
        </w:numPr>
      </w:pPr>
      <w:proofErr w:type="spellStart"/>
      <w:r w:rsidRPr="006E783B">
        <w:rPr>
          <w:b/>
          <w:bCs/>
        </w:rPr>
        <w:t>Strong</w:t>
      </w:r>
      <w:proofErr w:type="spellEnd"/>
      <w:r w:rsidRPr="006E783B">
        <w:rPr>
          <w:b/>
          <w:bCs/>
        </w:rPr>
        <w:t xml:space="preserve"> </w:t>
      </w:r>
      <w:proofErr w:type="spellStart"/>
      <w:r w:rsidRPr="006E783B">
        <w:rPr>
          <w:b/>
          <w:bCs/>
        </w:rPr>
        <w:t>branding</w:t>
      </w:r>
      <w:proofErr w:type="spellEnd"/>
      <w:r w:rsidRPr="006E783B">
        <w:rPr>
          <w:b/>
          <w:bCs/>
        </w:rPr>
        <w:t xml:space="preserve"> and </w:t>
      </w:r>
      <w:proofErr w:type="spellStart"/>
      <w:r w:rsidRPr="006E783B">
        <w:rPr>
          <w:b/>
          <w:bCs/>
        </w:rPr>
        <w:t>communications</w:t>
      </w:r>
      <w:proofErr w:type="spellEnd"/>
    </w:p>
    <w:p w14:paraId="76A414E0" w14:textId="77777777" w:rsidR="006E783B" w:rsidRPr="006E783B" w:rsidRDefault="006E783B" w:rsidP="006E783B">
      <w:pPr>
        <w:numPr>
          <w:ilvl w:val="0"/>
          <w:numId w:val="1"/>
        </w:numPr>
        <w:rPr>
          <w:lang w:val="en-US"/>
        </w:rPr>
      </w:pPr>
      <w:r w:rsidRPr="006E783B">
        <w:rPr>
          <w:b/>
          <w:bCs/>
          <w:lang w:val="en-US"/>
        </w:rPr>
        <w:t>Roadmap hints at advanced use-cases beyond traditional AMM trading</w:t>
      </w:r>
    </w:p>
    <w:p w14:paraId="0FC1C5EC" w14:textId="77777777" w:rsidR="006E783B" w:rsidRPr="006E783B" w:rsidRDefault="006E783B" w:rsidP="006E783B">
      <w:pPr>
        <w:rPr>
          <w:b/>
          <w:bCs/>
        </w:rPr>
      </w:pPr>
      <w:r w:rsidRPr="006E783B">
        <w:rPr>
          <w:rFonts w:ascii="Segoe UI Emoji" w:hAnsi="Segoe UI Emoji" w:cs="Segoe UI Emoji"/>
          <w:b/>
          <w:bCs/>
        </w:rPr>
        <w:t>⚠️</w:t>
      </w:r>
      <w:r w:rsidRPr="006E783B">
        <w:rPr>
          <w:b/>
          <w:bCs/>
        </w:rPr>
        <w:t xml:space="preserve"> Key </w:t>
      </w:r>
      <w:proofErr w:type="spellStart"/>
      <w:r w:rsidRPr="006E783B">
        <w:rPr>
          <w:b/>
          <w:bCs/>
        </w:rPr>
        <w:t>Concerns</w:t>
      </w:r>
      <w:proofErr w:type="spellEnd"/>
    </w:p>
    <w:p w14:paraId="17D29B9F" w14:textId="77777777" w:rsidR="006E783B" w:rsidRPr="006E783B" w:rsidRDefault="006E783B" w:rsidP="006E783B">
      <w:pPr>
        <w:numPr>
          <w:ilvl w:val="0"/>
          <w:numId w:val="2"/>
        </w:numPr>
        <w:rPr>
          <w:lang w:val="en-US"/>
        </w:rPr>
      </w:pPr>
      <w:r w:rsidRPr="006E783B">
        <w:rPr>
          <w:b/>
          <w:bCs/>
          <w:lang w:val="en-US"/>
        </w:rPr>
        <w:t>No on-chain governance or staking incentives</w:t>
      </w:r>
      <w:r w:rsidRPr="006E783B">
        <w:rPr>
          <w:lang w:val="en-US"/>
        </w:rPr>
        <w:t xml:space="preserve"> (yet)</w:t>
      </w:r>
    </w:p>
    <w:p w14:paraId="05A8CEAC" w14:textId="77777777" w:rsidR="006E783B" w:rsidRPr="006E783B" w:rsidRDefault="006E783B" w:rsidP="006E783B">
      <w:pPr>
        <w:numPr>
          <w:ilvl w:val="0"/>
          <w:numId w:val="2"/>
        </w:numPr>
      </w:pPr>
      <w:proofErr w:type="spellStart"/>
      <w:r w:rsidRPr="006E783B">
        <w:rPr>
          <w:b/>
          <w:bCs/>
        </w:rPr>
        <w:t>Centralized</w:t>
      </w:r>
      <w:proofErr w:type="spellEnd"/>
      <w:r w:rsidRPr="006E783B">
        <w:rPr>
          <w:b/>
          <w:bCs/>
        </w:rPr>
        <w:t xml:space="preserve"> </w:t>
      </w:r>
      <w:proofErr w:type="spellStart"/>
      <w:r w:rsidRPr="006E783B">
        <w:rPr>
          <w:b/>
          <w:bCs/>
        </w:rPr>
        <w:t>owner</w:t>
      </w:r>
      <w:proofErr w:type="spellEnd"/>
      <w:r w:rsidRPr="006E783B">
        <w:rPr>
          <w:b/>
          <w:bCs/>
        </w:rPr>
        <w:t xml:space="preserve"> </w:t>
      </w:r>
      <w:proofErr w:type="spellStart"/>
      <w:r w:rsidRPr="006E783B">
        <w:rPr>
          <w:b/>
          <w:bCs/>
        </w:rPr>
        <w:t>control</w:t>
      </w:r>
      <w:proofErr w:type="spellEnd"/>
      <w:r w:rsidRPr="006E783B">
        <w:rPr>
          <w:b/>
          <w:bCs/>
        </w:rPr>
        <w:t xml:space="preserve"> </w:t>
      </w:r>
      <w:proofErr w:type="spellStart"/>
      <w:r w:rsidRPr="006E783B">
        <w:rPr>
          <w:b/>
          <w:bCs/>
        </w:rPr>
        <w:t>initially</w:t>
      </w:r>
      <w:proofErr w:type="spellEnd"/>
    </w:p>
    <w:p w14:paraId="380D60E5" w14:textId="77777777" w:rsidR="006E783B" w:rsidRPr="006E783B" w:rsidRDefault="006E783B" w:rsidP="006E783B">
      <w:pPr>
        <w:numPr>
          <w:ilvl w:val="0"/>
          <w:numId w:val="2"/>
        </w:numPr>
        <w:rPr>
          <w:lang w:val="en-US"/>
        </w:rPr>
      </w:pPr>
      <w:r w:rsidRPr="006E783B">
        <w:rPr>
          <w:b/>
          <w:bCs/>
          <w:lang w:val="en-US"/>
        </w:rPr>
        <w:t>Limited information on the "beyond AMMs" vision</w:t>
      </w:r>
    </w:p>
    <w:p w14:paraId="744B04CF" w14:textId="77777777" w:rsidR="006E783B" w:rsidRPr="006E783B" w:rsidRDefault="006E783B" w:rsidP="006E783B">
      <w:pPr>
        <w:numPr>
          <w:ilvl w:val="0"/>
          <w:numId w:val="2"/>
        </w:numPr>
        <w:rPr>
          <w:lang w:val="en-US"/>
        </w:rPr>
      </w:pPr>
      <w:r w:rsidRPr="006E783B">
        <w:rPr>
          <w:b/>
          <w:bCs/>
          <w:lang w:val="en-US"/>
        </w:rPr>
        <w:t>Tokenomics lacks deflationary or vesting models</w:t>
      </w:r>
    </w:p>
    <w:p w14:paraId="7D046E4F" w14:textId="77777777" w:rsidR="006E783B" w:rsidRPr="006E783B" w:rsidRDefault="006E783B" w:rsidP="006E783B">
      <w:pPr>
        <w:numPr>
          <w:ilvl w:val="0"/>
          <w:numId w:val="2"/>
        </w:numPr>
        <w:rPr>
          <w:lang w:val="en-US"/>
        </w:rPr>
      </w:pPr>
      <w:r w:rsidRPr="006E783B">
        <w:rPr>
          <w:b/>
          <w:bCs/>
          <w:lang w:val="en-US"/>
        </w:rPr>
        <w:t>Liquidity bootstrapping remains fragile compared to mature Uniswap pools</w:t>
      </w:r>
    </w:p>
    <w:p w14:paraId="2E08C94E" w14:textId="77777777" w:rsidR="006E783B" w:rsidRPr="006E783B" w:rsidRDefault="006E783B" w:rsidP="006E783B">
      <w:r w:rsidRPr="006E783B">
        <w:pict w14:anchorId="09AC3EA0">
          <v:rect id="_x0000_i1026" style="width:0;height:1.5pt" o:hralign="center" o:hrstd="t" o:hr="t" fillcolor="#a0a0a0" stroked="f"/>
        </w:pict>
      </w:r>
    </w:p>
    <w:p w14:paraId="221F91E0" w14:textId="77777777" w:rsidR="006E783B" w:rsidRPr="006E783B" w:rsidRDefault="006E783B" w:rsidP="006E783B">
      <w:pPr>
        <w:rPr>
          <w:b/>
          <w:bCs/>
          <w:lang w:val="en-US"/>
        </w:rPr>
      </w:pPr>
      <w:r w:rsidRPr="006E783B">
        <w:rPr>
          <w:rFonts w:ascii="Segoe UI Emoji" w:hAnsi="Segoe UI Emoji" w:cs="Segoe UI Emoji"/>
          <w:b/>
          <w:bCs/>
        </w:rPr>
        <w:t>🔧</w:t>
      </w:r>
      <w:r w:rsidRPr="006E783B">
        <w:rPr>
          <w:b/>
          <w:bCs/>
          <w:lang w:val="en-US"/>
        </w:rPr>
        <w:t xml:space="preserve"> Smart Contract Engineering</w:t>
      </w:r>
    </w:p>
    <w:p w14:paraId="302BFE5D" w14:textId="77777777" w:rsidR="006E783B" w:rsidRPr="006E783B" w:rsidRDefault="006E783B" w:rsidP="006E783B">
      <w:pPr>
        <w:rPr>
          <w:lang w:val="en-US"/>
        </w:rPr>
      </w:pPr>
      <w:r w:rsidRPr="006E783B">
        <w:rPr>
          <w:lang w:val="en-US"/>
        </w:rPr>
        <w:t>The contract is professionally structured and follows best practices:</w:t>
      </w:r>
    </w:p>
    <w:p w14:paraId="22CA1446" w14:textId="77777777" w:rsidR="006E783B" w:rsidRPr="006E783B" w:rsidRDefault="006E783B" w:rsidP="006E783B">
      <w:pPr>
        <w:numPr>
          <w:ilvl w:val="0"/>
          <w:numId w:val="3"/>
        </w:numPr>
        <w:rPr>
          <w:lang w:val="en-US"/>
        </w:rPr>
      </w:pPr>
      <w:r w:rsidRPr="006E783B">
        <w:rPr>
          <w:lang w:val="en-US"/>
        </w:rPr>
        <w:t xml:space="preserve">Uses </w:t>
      </w:r>
      <w:r w:rsidRPr="006E783B">
        <w:rPr>
          <w:b/>
          <w:bCs/>
          <w:lang w:val="en-US"/>
        </w:rPr>
        <w:t>OpenZeppelin v5+</w:t>
      </w:r>
      <w:r w:rsidRPr="006E783B">
        <w:rPr>
          <w:lang w:val="en-US"/>
        </w:rPr>
        <w:t xml:space="preserve"> modules for Ownable, ERC20, and SafeERC20.</w:t>
      </w:r>
    </w:p>
    <w:p w14:paraId="3D7876C7" w14:textId="77777777" w:rsidR="006E783B" w:rsidRPr="006E783B" w:rsidRDefault="006E783B" w:rsidP="006E783B">
      <w:pPr>
        <w:numPr>
          <w:ilvl w:val="0"/>
          <w:numId w:val="3"/>
        </w:numPr>
        <w:rPr>
          <w:lang w:val="en-US"/>
        </w:rPr>
      </w:pPr>
      <w:r w:rsidRPr="006E783B">
        <w:rPr>
          <w:lang w:val="en-US"/>
        </w:rPr>
        <w:t xml:space="preserve">Implements a </w:t>
      </w:r>
      <w:r w:rsidRPr="006E783B">
        <w:rPr>
          <w:b/>
          <w:bCs/>
          <w:lang w:val="en-US"/>
        </w:rPr>
        <w:t>custom liquidity auto-injection mechanism</w:t>
      </w:r>
      <w:r w:rsidRPr="006E783B">
        <w:rPr>
          <w:lang w:val="en-US"/>
        </w:rPr>
        <w:t xml:space="preserve"> that:</w:t>
      </w:r>
    </w:p>
    <w:p w14:paraId="517196B8" w14:textId="77777777" w:rsidR="006E783B" w:rsidRPr="006E783B" w:rsidRDefault="006E783B" w:rsidP="006E783B">
      <w:pPr>
        <w:numPr>
          <w:ilvl w:val="1"/>
          <w:numId w:val="3"/>
        </w:numPr>
      </w:pPr>
      <w:proofErr w:type="spellStart"/>
      <w:r w:rsidRPr="006E783B">
        <w:t>Collects</w:t>
      </w:r>
      <w:proofErr w:type="spellEnd"/>
      <w:r w:rsidRPr="006E783B">
        <w:t xml:space="preserve"> </w:t>
      </w:r>
      <w:proofErr w:type="spellStart"/>
      <w:r w:rsidRPr="006E783B">
        <w:t>taxes</w:t>
      </w:r>
      <w:proofErr w:type="spellEnd"/>
      <w:r w:rsidRPr="006E783B">
        <w:t xml:space="preserve"> </w:t>
      </w:r>
      <w:proofErr w:type="spellStart"/>
      <w:r w:rsidRPr="006E783B">
        <w:t>on</w:t>
      </w:r>
      <w:proofErr w:type="spellEnd"/>
      <w:r w:rsidRPr="006E783B">
        <w:t xml:space="preserve"> </w:t>
      </w:r>
      <w:proofErr w:type="spellStart"/>
      <w:r w:rsidRPr="006E783B">
        <w:t>buys</w:t>
      </w:r>
      <w:proofErr w:type="spellEnd"/>
      <w:r w:rsidRPr="006E783B">
        <w:t>/</w:t>
      </w:r>
      <w:proofErr w:type="spellStart"/>
      <w:r w:rsidRPr="006E783B">
        <w:t>sells</w:t>
      </w:r>
      <w:proofErr w:type="spellEnd"/>
    </w:p>
    <w:p w14:paraId="0DAFF64D" w14:textId="77777777" w:rsidR="006E783B" w:rsidRPr="006E783B" w:rsidRDefault="006E783B" w:rsidP="006E783B">
      <w:pPr>
        <w:numPr>
          <w:ilvl w:val="1"/>
          <w:numId w:val="3"/>
        </w:numPr>
      </w:pPr>
      <w:proofErr w:type="spellStart"/>
      <w:r w:rsidRPr="006E783B">
        <w:t>Converts</w:t>
      </w:r>
      <w:proofErr w:type="spellEnd"/>
      <w:r w:rsidRPr="006E783B">
        <w:t xml:space="preserve"> a </w:t>
      </w:r>
      <w:proofErr w:type="spellStart"/>
      <w:r w:rsidRPr="006E783B">
        <w:t>portion</w:t>
      </w:r>
      <w:proofErr w:type="spellEnd"/>
      <w:r w:rsidRPr="006E783B">
        <w:t xml:space="preserve"> </w:t>
      </w:r>
      <w:proofErr w:type="spellStart"/>
      <w:r w:rsidRPr="006E783B">
        <w:t>into</w:t>
      </w:r>
      <w:proofErr w:type="spellEnd"/>
      <w:r w:rsidRPr="006E783B">
        <w:t xml:space="preserve"> ETH</w:t>
      </w:r>
    </w:p>
    <w:p w14:paraId="32889934" w14:textId="77777777" w:rsidR="006E783B" w:rsidRPr="006E783B" w:rsidRDefault="006E783B" w:rsidP="006E783B">
      <w:pPr>
        <w:numPr>
          <w:ilvl w:val="1"/>
          <w:numId w:val="3"/>
        </w:numPr>
        <w:rPr>
          <w:lang w:val="en-US"/>
        </w:rPr>
      </w:pPr>
      <w:r w:rsidRPr="006E783B">
        <w:rPr>
          <w:lang w:val="en-US"/>
        </w:rPr>
        <w:t>Auto-injects liquidity when a threshold is met</w:t>
      </w:r>
    </w:p>
    <w:p w14:paraId="3D6A2054" w14:textId="77777777" w:rsidR="006E783B" w:rsidRPr="006E783B" w:rsidRDefault="006E783B" w:rsidP="006E783B">
      <w:pPr>
        <w:numPr>
          <w:ilvl w:val="0"/>
          <w:numId w:val="3"/>
        </w:numPr>
        <w:rPr>
          <w:lang w:val="en-US"/>
        </w:rPr>
      </w:pPr>
      <w:r w:rsidRPr="006E783B">
        <w:rPr>
          <w:lang w:val="en-US"/>
        </w:rPr>
        <w:t xml:space="preserve">Has </w:t>
      </w:r>
      <w:r w:rsidRPr="006E783B">
        <w:rPr>
          <w:b/>
          <w:bCs/>
          <w:lang w:val="en-US"/>
        </w:rPr>
        <w:t>anti-bot features</w:t>
      </w:r>
      <w:r w:rsidRPr="006E783B">
        <w:rPr>
          <w:lang w:val="en-US"/>
        </w:rPr>
        <w:t xml:space="preserve"> via transaction limits and trading toggles</w:t>
      </w:r>
    </w:p>
    <w:p w14:paraId="2B671873" w14:textId="77777777" w:rsidR="006E783B" w:rsidRPr="006E783B" w:rsidRDefault="006E783B" w:rsidP="006E783B">
      <w:pPr>
        <w:numPr>
          <w:ilvl w:val="0"/>
          <w:numId w:val="3"/>
        </w:numPr>
        <w:rPr>
          <w:lang w:val="en-US"/>
        </w:rPr>
      </w:pPr>
      <w:r w:rsidRPr="006E783B">
        <w:rPr>
          <w:lang w:val="en-US"/>
        </w:rPr>
        <w:t xml:space="preserve">No </w:t>
      </w:r>
      <w:r w:rsidRPr="006E783B">
        <w:rPr>
          <w:b/>
          <w:bCs/>
          <w:lang w:val="en-US"/>
        </w:rPr>
        <w:t>malicious or obscure functions</w:t>
      </w:r>
      <w:r w:rsidRPr="006E783B">
        <w:rPr>
          <w:lang w:val="en-US"/>
        </w:rPr>
        <w:t xml:space="preserve"> (no blacklists, minting after deploy, or tax redirection scams)</w:t>
      </w:r>
    </w:p>
    <w:p w14:paraId="2D21B6C4" w14:textId="77777777" w:rsidR="006E783B" w:rsidRPr="006E783B" w:rsidRDefault="006E783B" w:rsidP="006E783B">
      <w:pPr>
        <w:rPr>
          <w:lang w:val="en-US"/>
        </w:rPr>
      </w:pPr>
      <w:r w:rsidRPr="006E783B">
        <w:rPr>
          <w:b/>
          <w:bCs/>
          <w:lang w:val="en-US"/>
        </w:rPr>
        <w:t>Notable mechanism:</w:t>
      </w:r>
    </w:p>
    <w:p w14:paraId="016D3F85" w14:textId="77777777" w:rsidR="006E783B" w:rsidRPr="006E783B" w:rsidRDefault="006E783B" w:rsidP="006E783B">
      <w:pPr>
        <w:rPr>
          <w:lang w:val="en-US"/>
        </w:rPr>
      </w:pPr>
      <w:r w:rsidRPr="006E783B">
        <w:rPr>
          <w:lang w:val="en-US"/>
        </w:rPr>
        <w:t>solidity</w:t>
      </w:r>
    </w:p>
    <w:p w14:paraId="572A7B46" w14:textId="77777777" w:rsidR="006E783B" w:rsidRPr="006E783B" w:rsidRDefault="006E783B" w:rsidP="006E783B">
      <w:pPr>
        <w:rPr>
          <w:lang w:val="en-US"/>
        </w:rPr>
      </w:pPr>
      <w:r w:rsidRPr="006E783B">
        <w:rPr>
          <w:lang w:val="en-US"/>
        </w:rPr>
        <w:lastRenderedPageBreak/>
        <w:t>KopierRediger</w:t>
      </w:r>
    </w:p>
    <w:p w14:paraId="13C821D9" w14:textId="77777777" w:rsidR="006E783B" w:rsidRPr="006E783B" w:rsidRDefault="006E783B" w:rsidP="006E783B">
      <w:pPr>
        <w:rPr>
          <w:lang w:val="en-US"/>
        </w:rPr>
      </w:pPr>
      <w:r w:rsidRPr="006E783B">
        <w:rPr>
          <w:lang w:val="en-US"/>
        </w:rPr>
        <w:t>if (contractBalance &gt;= liqTriggerAmount) {</w:t>
      </w:r>
    </w:p>
    <w:p w14:paraId="7FC7329B" w14:textId="77777777" w:rsidR="006E783B" w:rsidRPr="006E783B" w:rsidRDefault="006E783B" w:rsidP="006E783B">
      <w:pPr>
        <w:rPr>
          <w:lang w:val="en-US"/>
        </w:rPr>
      </w:pPr>
      <w:r w:rsidRPr="006E783B">
        <w:rPr>
          <w:lang w:val="en-US"/>
        </w:rPr>
        <w:t xml:space="preserve">    _handleLiquidity(liqTriggerAmount);</w:t>
      </w:r>
    </w:p>
    <w:p w14:paraId="17ED6E08" w14:textId="77777777" w:rsidR="006E783B" w:rsidRPr="006E783B" w:rsidRDefault="006E783B" w:rsidP="006E783B">
      <w:pPr>
        <w:rPr>
          <w:lang w:val="en-US"/>
        </w:rPr>
      </w:pPr>
      <w:r w:rsidRPr="006E783B">
        <w:rPr>
          <w:lang w:val="en-US"/>
        </w:rPr>
        <w:t>}</w:t>
      </w:r>
    </w:p>
    <w:p w14:paraId="0AA2D6FE" w14:textId="77777777" w:rsidR="006E783B" w:rsidRPr="006E783B" w:rsidRDefault="006E783B" w:rsidP="006E783B">
      <w:pPr>
        <w:rPr>
          <w:lang w:val="en-US"/>
        </w:rPr>
      </w:pPr>
      <w:r w:rsidRPr="006E783B">
        <w:rPr>
          <w:lang w:val="en-US"/>
        </w:rPr>
        <w:t xml:space="preserve">This triggers liquidity provisioning dynamically, which is a </w:t>
      </w:r>
      <w:r w:rsidRPr="006E783B">
        <w:rPr>
          <w:b/>
          <w:bCs/>
          <w:lang w:val="en-US"/>
        </w:rPr>
        <w:t>step forward</w:t>
      </w:r>
      <w:r w:rsidRPr="006E783B">
        <w:rPr>
          <w:lang w:val="en-US"/>
        </w:rPr>
        <w:t xml:space="preserve"> from passive tokenomics often seen in Uniswap clones.</w:t>
      </w:r>
    </w:p>
    <w:p w14:paraId="241E7696" w14:textId="77777777" w:rsidR="006E783B" w:rsidRPr="006E783B" w:rsidRDefault="006E783B" w:rsidP="006E783B">
      <w:r w:rsidRPr="006E783B">
        <w:pict w14:anchorId="2FEB3ACC">
          <v:rect id="_x0000_i1027" style="width:0;height:1.5pt" o:hralign="center" o:hrstd="t" o:hr="t" fillcolor="#a0a0a0" stroked="f"/>
        </w:pict>
      </w:r>
    </w:p>
    <w:p w14:paraId="3FB827B1" w14:textId="77777777" w:rsidR="006E783B" w:rsidRPr="006E783B" w:rsidRDefault="006E783B" w:rsidP="006E783B">
      <w:pPr>
        <w:rPr>
          <w:b/>
          <w:bCs/>
        </w:rPr>
      </w:pPr>
      <w:r w:rsidRPr="006E783B">
        <w:rPr>
          <w:rFonts w:ascii="Segoe UI Emoji" w:hAnsi="Segoe UI Emoji" w:cs="Segoe UI Emoji"/>
          <w:b/>
          <w:bCs/>
        </w:rPr>
        <w:t>📈</w:t>
      </w:r>
      <w:r w:rsidRPr="006E783B">
        <w:rPr>
          <w:b/>
          <w:bCs/>
        </w:rPr>
        <w:t xml:space="preserve"> </w:t>
      </w:r>
      <w:proofErr w:type="spellStart"/>
      <w:r w:rsidRPr="006E783B">
        <w:rPr>
          <w:b/>
          <w:bCs/>
        </w:rPr>
        <w:t>Tokenomics</w:t>
      </w:r>
      <w:proofErr w:type="spellEnd"/>
      <w:r w:rsidRPr="006E783B">
        <w:rPr>
          <w:b/>
          <w:bCs/>
        </w:rPr>
        <w:t xml:space="preserve"> at a </w:t>
      </w:r>
      <w:proofErr w:type="spellStart"/>
      <w:r w:rsidRPr="006E783B">
        <w:rPr>
          <w:b/>
          <w:bCs/>
        </w:rPr>
        <w:t>Glance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2233"/>
      </w:tblGrid>
      <w:tr w:rsidR="006E783B" w:rsidRPr="006E783B" w14:paraId="1FD32278" w14:textId="77777777" w:rsidTr="006E78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78AEB" w14:textId="77777777" w:rsidR="006E783B" w:rsidRPr="006E783B" w:rsidRDefault="006E783B" w:rsidP="006E783B">
            <w:pPr>
              <w:rPr>
                <w:b/>
                <w:bCs/>
              </w:rPr>
            </w:pPr>
            <w:proofErr w:type="spellStart"/>
            <w:r w:rsidRPr="006E783B">
              <w:rPr>
                <w:b/>
                <w:bCs/>
              </w:rPr>
              <w:t>Feature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91623" w14:textId="77777777" w:rsidR="006E783B" w:rsidRPr="006E783B" w:rsidRDefault="006E783B" w:rsidP="006E783B">
            <w:pPr>
              <w:rPr>
                <w:b/>
                <w:bCs/>
              </w:rPr>
            </w:pPr>
            <w:r w:rsidRPr="006E783B">
              <w:rPr>
                <w:b/>
                <w:bCs/>
              </w:rPr>
              <w:t>Value</w:t>
            </w:r>
          </w:p>
        </w:tc>
      </w:tr>
      <w:tr w:rsidR="006E783B" w:rsidRPr="006E783B" w14:paraId="2A5B6C9E" w14:textId="77777777" w:rsidTr="006E7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E22B3" w14:textId="77777777" w:rsidR="006E783B" w:rsidRPr="006E783B" w:rsidRDefault="006E783B" w:rsidP="006E783B">
            <w:proofErr w:type="spellStart"/>
            <w:r w:rsidRPr="006E783B">
              <w:t>Ticker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E5DCFB" w14:textId="77777777" w:rsidR="006E783B" w:rsidRPr="006E783B" w:rsidRDefault="006E783B" w:rsidP="006E783B">
            <w:r w:rsidRPr="006E783B">
              <w:t>GRAY</w:t>
            </w:r>
          </w:p>
        </w:tc>
      </w:tr>
      <w:tr w:rsidR="006E783B" w:rsidRPr="006E783B" w14:paraId="59DDF11B" w14:textId="77777777" w:rsidTr="006E7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2B54E" w14:textId="77777777" w:rsidR="006E783B" w:rsidRPr="006E783B" w:rsidRDefault="006E783B" w:rsidP="006E783B">
            <w:r w:rsidRPr="006E783B">
              <w:t>Max Supply</w:t>
            </w:r>
          </w:p>
        </w:tc>
        <w:tc>
          <w:tcPr>
            <w:tcW w:w="0" w:type="auto"/>
            <w:vAlign w:val="center"/>
            <w:hideMark/>
          </w:tcPr>
          <w:p w14:paraId="35D224E3" w14:textId="77777777" w:rsidR="006E783B" w:rsidRPr="006E783B" w:rsidRDefault="006E783B" w:rsidP="006E783B">
            <w:r w:rsidRPr="006E783B">
              <w:t>10M</w:t>
            </w:r>
          </w:p>
        </w:tc>
      </w:tr>
      <w:tr w:rsidR="006E783B" w:rsidRPr="006E783B" w14:paraId="2654E3E2" w14:textId="77777777" w:rsidTr="006E7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76E14" w14:textId="77777777" w:rsidR="006E783B" w:rsidRPr="006E783B" w:rsidRDefault="006E783B" w:rsidP="006E783B">
            <w:proofErr w:type="spellStart"/>
            <w:r w:rsidRPr="006E783B">
              <w:t>Decimals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C6C3DE" w14:textId="77777777" w:rsidR="006E783B" w:rsidRPr="006E783B" w:rsidRDefault="006E783B" w:rsidP="006E783B">
            <w:r w:rsidRPr="006E783B">
              <w:t>18</w:t>
            </w:r>
          </w:p>
        </w:tc>
      </w:tr>
      <w:tr w:rsidR="006E783B" w:rsidRPr="006E783B" w14:paraId="20990F65" w14:textId="77777777" w:rsidTr="006E7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70C7A" w14:textId="77777777" w:rsidR="006E783B" w:rsidRPr="006E783B" w:rsidRDefault="006E783B" w:rsidP="006E783B">
            <w:r w:rsidRPr="006E783B">
              <w:t xml:space="preserve">Initial </w:t>
            </w:r>
            <w:proofErr w:type="spellStart"/>
            <w:r w:rsidRPr="006E783B">
              <w:t>Tax</w:t>
            </w:r>
            <w:proofErr w:type="spellEnd"/>
            <w:r w:rsidRPr="006E783B">
              <w:t xml:space="preserve"> Rate</w:t>
            </w:r>
          </w:p>
        </w:tc>
        <w:tc>
          <w:tcPr>
            <w:tcW w:w="0" w:type="auto"/>
            <w:vAlign w:val="center"/>
            <w:hideMark/>
          </w:tcPr>
          <w:p w14:paraId="066660B7" w14:textId="77777777" w:rsidR="006E783B" w:rsidRPr="006E783B" w:rsidRDefault="006E783B" w:rsidP="006E783B">
            <w:r w:rsidRPr="006E783B">
              <w:t>≥1%</w:t>
            </w:r>
          </w:p>
        </w:tc>
      </w:tr>
      <w:tr w:rsidR="006E783B" w:rsidRPr="006E783B" w14:paraId="1B792D28" w14:textId="77777777" w:rsidTr="006E7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05109" w14:textId="77777777" w:rsidR="006E783B" w:rsidRPr="006E783B" w:rsidRDefault="006E783B" w:rsidP="006E783B">
            <w:proofErr w:type="spellStart"/>
            <w:r w:rsidRPr="006E783B">
              <w:t>Fees</w:t>
            </w:r>
            <w:proofErr w:type="spellEnd"/>
            <w:r w:rsidRPr="006E783B">
              <w:t xml:space="preserve"> </w:t>
            </w:r>
            <w:proofErr w:type="spellStart"/>
            <w:r w:rsidRPr="006E783B">
              <w:t>Allocated</w:t>
            </w:r>
            <w:proofErr w:type="spellEnd"/>
            <w:r w:rsidRPr="006E783B">
              <w:t xml:space="preserve"> To</w:t>
            </w:r>
          </w:p>
        </w:tc>
        <w:tc>
          <w:tcPr>
            <w:tcW w:w="0" w:type="auto"/>
            <w:vAlign w:val="center"/>
            <w:hideMark/>
          </w:tcPr>
          <w:p w14:paraId="60619AB6" w14:textId="77777777" w:rsidR="006E783B" w:rsidRPr="006E783B" w:rsidRDefault="006E783B" w:rsidP="006E783B">
            <w:r w:rsidRPr="006E783B">
              <w:t xml:space="preserve">ETH </w:t>
            </w:r>
            <w:proofErr w:type="spellStart"/>
            <w:r w:rsidRPr="006E783B">
              <w:t>Treasury</w:t>
            </w:r>
            <w:proofErr w:type="spellEnd"/>
            <w:r w:rsidRPr="006E783B">
              <w:t xml:space="preserve"> + </w:t>
            </w:r>
            <w:proofErr w:type="spellStart"/>
            <w:r w:rsidRPr="006E783B">
              <w:t>Liquidity</w:t>
            </w:r>
            <w:proofErr w:type="spellEnd"/>
          </w:p>
        </w:tc>
      </w:tr>
      <w:tr w:rsidR="006E783B" w:rsidRPr="006E783B" w14:paraId="6BB6B6FD" w14:textId="77777777" w:rsidTr="006E7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626BC" w14:textId="77777777" w:rsidR="006E783B" w:rsidRPr="006E783B" w:rsidRDefault="006E783B" w:rsidP="006E783B">
            <w:r w:rsidRPr="006E783B">
              <w:t xml:space="preserve">Max </w:t>
            </w:r>
            <w:proofErr w:type="spellStart"/>
            <w:r w:rsidRPr="006E783B">
              <w:t>Txn</w:t>
            </w:r>
            <w:proofErr w:type="spellEnd"/>
            <w:r w:rsidRPr="006E783B">
              <w:t xml:space="preserve"> Limit</w:t>
            </w:r>
          </w:p>
        </w:tc>
        <w:tc>
          <w:tcPr>
            <w:tcW w:w="0" w:type="auto"/>
            <w:vAlign w:val="center"/>
            <w:hideMark/>
          </w:tcPr>
          <w:p w14:paraId="56C8AD8C" w14:textId="77777777" w:rsidR="006E783B" w:rsidRPr="006E783B" w:rsidRDefault="006E783B" w:rsidP="006E783B">
            <w:proofErr w:type="spellStart"/>
            <w:r w:rsidRPr="006E783B">
              <w:t>Configurable</w:t>
            </w:r>
            <w:proofErr w:type="spellEnd"/>
            <w:r w:rsidRPr="006E783B">
              <w:t xml:space="preserve"> (by </w:t>
            </w:r>
            <w:proofErr w:type="spellStart"/>
            <w:r w:rsidRPr="006E783B">
              <w:t>owner</w:t>
            </w:r>
            <w:proofErr w:type="spellEnd"/>
            <w:r w:rsidRPr="006E783B">
              <w:t>)</w:t>
            </w:r>
          </w:p>
        </w:tc>
      </w:tr>
      <w:tr w:rsidR="006E783B" w:rsidRPr="006E783B" w14:paraId="4FF810FB" w14:textId="77777777" w:rsidTr="006E7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6EDA9" w14:textId="77777777" w:rsidR="006E783B" w:rsidRPr="006E783B" w:rsidRDefault="006E783B" w:rsidP="006E783B">
            <w:proofErr w:type="spellStart"/>
            <w:r w:rsidRPr="006E783B">
              <w:t>Liquidity</w:t>
            </w:r>
            <w:proofErr w:type="spellEnd"/>
            <w:r w:rsidRPr="006E783B">
              <w:t xml:space="preserve"> Trigger</w:t>
            </w:r>
          </w:p>
        </w:tc>
        <w:tc>
          <w:tcPr>
            <w:tcW w:w="0" w:type="auto"/>
            <w:vAlign w:val="center"/>
            <w:hideMark/>
          </w:tcPr>
          <w:p w14:paraId="48286002" w14:textId="77777777" w:rsidR="006E783B" w:rsidRPr="006E783B" w:rsidRDefault="006E783B" w:rsidP="006E783B">
            <w:r w:rsidRPr="006E783B">
              <w:t>20,000 GRAY</w:t>
            </w:r>
          </w:p>
        </w:tc>
      </w:tr>
    </w:tbl>
    <w:p w14:paraId="7AB0485E" w14:textId="77777777" w:rsidR="006E783B" w:rsidRPr="006E783B" w:rsidRDefault="006E783B" w:rsidP="006E783B">
      <w:pPr>
        <w:rPr>
          <w:lang w:val="en-US"/>
        </w:rPr>
      </w:pPr>
      <w:r w:rsidRPr="006E783B">
        <w:rPr>
          <w:lang w:val="en-US"/>
        </w:rPr>
        <w:t xml:space="preserve">The treasury receives ETH from taxed transactions, a common model seen in </w:t>
      </w:r>
      <w:r w:rsidRPr="006E783B">
        <w:rPr>
          <w:b/>
          <w:bCs/>
          <w:lang w:val="en-US"/>
        </w:rPr>
        <w:t>$SAFEMOON</w:t>
      </w:r>
      <w:r w:rsidRPr="006E783B">
        <w:rPr>
          <w:lang w:val="en-US"/>
        </w:rPr>
        <w:t xml:space="preserve"> or </w:t>
      </w:r>
      <w:r w:rsidRPr="006E783B">
        <w:rPr>
          <w:b/>
          <w:bCs/>
          <w:lang w:val="en-US"/>
        </w:rPr>
        <w:t>$SHIB</w:t>
      </w:r>
      <w:r w:rsidRPr="006E783B">
        <w:rPr>
          <w:lang w:val="en-US"/>
        </w:rPr>
        <w:t xml:space="preserve">, but </w:t>
      </w:r>
      <w:r w:rsidRPr="006E783B">
        <w:rPr>
          <w:b/>
          <w:bCs/>
          <w:lang w:val="en-US"/>
        </w:rPr>
        <w:t>Gradient</w:t>
      </w:r>
      <w:r w:rsidRPr="006E783B">
        <w:rPr>
          <w:lang w:val="en-US"/>
        </w:rPr>
        <w:t xml:space="preserve"> takes a more developer-friendly, cleaner approach.</w:t>
      </w:r>
    </w:p>
    <w:p w14:paraId="57D54086" w14:textId="77777777" w:rsidR="006E783B" w:rsidRPr="006E783B" w:rsidRDefault="006E783B" w:rsidP="006E783B">
      <w:r w:rsidRPr="006E783B">
        <w:pict w14:anchorId="6E3B6033">
          <v:rect id="_x0000_i1028" style="width:0;height:1.5pt" o:hralign="center" o:hrstd="t" o:hr="t" fillcolor="#a0a0a0" stroked="f"/>
        </w:pict>
      </w:r>
    </w:p>
    <w:p w14:paraId="2B19309E" w14:textId="77777777" w:rsidR="006E783B" w:rsidRPr="006E783B" w:rsidRDefault="006E783B" w:rsidP="006E783B">
      <w:pPr>
        <w:rPr>
          <w:b/>
          <w:bCs/>
          <w:lang w:val="en-US"/>
        </w:rPr>
      </w:pPr>
      <w:r w:rsidRPr="006E783B">
        <w:rPr>
          <w:rFonts w:ascii="Segoe UI Emoji" w:hAnsi="Segoe UI Emoji" w:cs="Segoe UI Emoji"/>
          <w:b/>
          <w:bCs/>
        </w:rPr>
        <w:t>📊</w:t>
      </w:r>
      <w:r w:rsidRPr="006E783B">
        <w:rPr>
          <w:b/>
          <w:bCs/>
          <w:lang w:val="en-US"/>
        </w:rPr>
        <w:t xml:space="preserve"> Comparison with Other Uniswap Projects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1722"/>
        <w:gridCol w:w="1965"/>
        <w:gridCol w:w="1300"/>
        <w:gridCol w:w="1933"/>
        <w:gridCol w:w="1232"/>
      </w:tblGrid>
      <w:tr w:rsidR="006E783B" w:rsidRPr="006E783B" w14:paraId="5EF83F3B" w14:textId="77777777" w:rsidTr="006E78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AF25F" w14:textId="77777777" w:rsidR="006E783B" w:rsidRPr="006E783B" w:rsidRDefault="006E783B" w:rsidP="006E783B">
            <w:pPr>
              <w:rPr>
                <w:b/>
                <w:bCs/>
              </w:rPr>
            </w:pPr>
            <w:r w:rsidRPr="006E783B">
              <w:rPr>
                <w:b/>
                <w:bCs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21E0D93E" w14:textId="77777777" w:rsidR="006E783B" w:rsidRPr="006E783B" w:rsidRDefault="006E783B" w:rsidP="006E783B">
            <w:pPr>
              <w:rPr>
                <w:b/>
                <w:bCs/>
              </w:rPr>
            </w:pPr>
            <w:r w:rsidRPr="006E783B">
              <w:rPr>
                <w:b/>
                <w:bCs/>
              </w:rPr>
              <w:t xml:space="preserve">Auto-LP </w:t>
            </w:r>
            <w:proofErr w:type="spellStart"/>
            <w:r w:rsidRPr="006E783B">
              <w:rPr>
                <w:b/>
                <w:bCs/>
              </w:rPr>
              <w:t>Injection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FAD1E0" w14:textId="77777777" w:rsidR="006E783B" w:rsidRPr="006E783B" w:rsidRDefault="006E783B" w:rsidP="006E783B">
            <w:pPr>
              <w:rPr>
                <w:b/>
                <w:bCs/>
              </w:rPr>
            </w:pPr>
            <w:proofErr w:type="spellStart"/>
            <w:r w:rsidRPr="006E783B">
              <w:rPr>
                <w:b/>
                <w:bCs/>
              </w:rPr>
              <w:t>Treasury</w:t>
            </w:r>
            <w:proofErr w:type="spellEnd"/>
            <w:r w:rsidRPr="006E783B">
              <w:rPr>
                <w:b/>
                <w:bCs/>
              </w:rPr>
              <w:t xml:space="preserve"> Management</w:t>
            </w:r>
          </w:p>
        </w:tc>
        <w:tc>
          <w:tcPr>
            <w:tcW w:w="0" w:type="auto"/>
            <w:vAlign w:val="center"/>
            <w:hideMark/>
          </w:tcPr>
          <w:p w14:paraId="3652661D" w14:textId="77777777" w:rsidR="006E783B" w:rsidRPr="006E783B" w:rsidRDefault="006E783B" w:rsidP="006E783B">
            <w:pPr>
              <w:rPr>
                <w:b/>
                <w:bCs/>
              </w:rPr>
            </w:pPr>
            <w:proofErr w:type="spellStart"/>
            <w:r w:rsidRPr="006E783B">
              <w:rPr>
                <w:b/>
                <w:bCs/>
              </w:rPr>
              <w:t>Custom</w:t>
            </w:r>
            <w:proofErr w:type="spellEnd"/>
            <w:r w:rsidRPr="006E783B">
              <w:rPr>
                <w:b/>
                <w:bCs/>
              </w:rPr>
              <w:t xml:space="preserve"> </w:t>
            </w:r>
            <w:proofErr w:type="spellStart"/>
            <w:r w:rsidRPr="006E783B">
              <w:rPr>
                <w:b/>
                <w:bCs/>
              </w:rPr>
              <w:t>Router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243FB4" w14:textId="77777777" w:rsidR="006E783B" w:rsidRPr="006E783B" w:rsidRDefault="006E783B" w:rsidP="006E783B">
            <w:pPr>
              <w:rPr>
                <w:b/>
                <w:bCs/>
              </w:rPr>
            </w:pPr>
            <w:proofErr w:type="spellStart"/>
            <w:r w:rsidRPr="006E783B">
              <w:rPr>
                <w:b/>
                <w:bCs/>
              </w:rPr>
              <w:t>Governance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AC95B7" w14:textId="77777777" w:rsidR="006E783B" w:rsidRPr="006E783B" w:rsidRDefault="006E783B" w:rsidP="006E783B">
            <w:pPr>
              <w:rPr>
                <w:b/>
                <w:bCs/>
              </w:rPr>
            </w:pPr>
            <w:r w:rsidRPr="006E783B">
              <w:rPr>
                <w:b/>
                <w:bCs/>
              </w:rPr>
              <w:t>Risk Level</w:t>
            </w:r>
          </w:p>
        </w:tc>
      </w:tr>
      <w:tr w:rsidR="006E783B" w:rsidRPr="006E783B" w14:paraId="46B24203" w14:textId="77777777" w:rsidTr="006E7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EABA6" w14:textId="77777777" w:rsidR="006E783B" w:rsidRPr="006E783B" w:rsidRDefault="006E783B" w:rsidP="006E783B">
            <w:r w:rsidRPr="006E783B">
              <w:rPr>
                <w:b/>
                <w:bCs/>
              </w:rPr>
              <w:t>Gradient</w:t>
            </w:r>
          </w:p>
        </w:tc>
        <w:tc>
          <w:tcPr>
            <w:tcW w:w="0" w:type="auto"/>
            <w:vAlign w:val="center"/>
            <w:hideMark/>
          </w:tcPr>
          <w:p w14:paraId="062BEAC1" w14:textId="77777777" w:rsidR="006E783B" w:rsidRPr="006E783B" w:rsidRDefault="006E783B" w:rsidP="006E783B">
            <w:r w:rsidRPr="006E783B">
              <w:rPr>
                <w:rFonts w:ascii="Segoe UI Emoji" w:hAnsi="Segoe UI Emoji" w:cs="Segoe UI Emoji"/>
              </w:rPr>
              <w:t>✅</w:t>
            </w:r>
            <w:r w:rsidRPr="006E783B">
              <w:t xml:space="preserve"> </w:t>
            </w:r>
            <w:proofErr w:type="spellStart"/>
            <w:r w:rsidRPr="006E783B">
              <w:t>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D9B3DF" w14:textId="77777777" w:rsidR="006E783B" w:rsidRPr="006E783B" w:rsidRDefault="006E783B" w:rsidP="006E783B">
            <w:r w:rsidRPr="006E783B">
              <w:rPr>
                <w:rFonts w:ascii="Segoe UI Emoji" w:hAnsi="Segoe UI Emoji" w:cs="Segoe UI Emoji"/>
              </w:rPr>
              <w:t>✅</w:t>
            </w:r>
            <w:r w:rsidRPr="006E783B">
              <w:t xml:space="preserve"> ETH </w:t>
            </w:r>
            <w:proofErr w:type="spellStart"/>
            <w:r w:rsidRPr="006E783B">
              <w:t>Treasury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D64FFA" w14:textId="77777777" w:rsidR="006E783B" w:rsidRPr="006E783B" w:rsidRDefault="006E783B" w:rsidP="006E783B">
            <w:r w:rsidRPr="006E783B">
              <w:rPr>
                <w:rFonts w:ascii="Segoe UI Emoji" w:hAnsi="Segoe UI Emoji" w:cs="Segoe UI Emoji"/>
              </w:rPr>
              <w:t>❌</w:t>
            </w:r>
            <w:r w:rsidRPr="006E783B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FC6D4C1" w14:textId="77777777" w:rsidR="006E783B" w:rsidRPr="006E783B" w:rsidRDefault="006E783B" w:rsidP="006E783B">
            <w:r w:rsidRPr="006E783B">
              <w:rPr>
                <w:rFonts w:ascii="Segoe UI Emoji" w:hAnsi="Segoe UI Emoji" w:cs="Segoe UI Emoji"/>
              </w:rPr>
              <w:t>❌</w:t>
            </w:r>
            <w:r w:rsidRPr="006E783B">
              <w:t xml:space="preserve"> </w:t>
            </w:r>
            <w:proofErr w:type="spellStart"/>
            <w:r w:rsidRPr="006E783B">
              <w:t>Centralized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DCCD07" w14:textId="77777777" w:rsidR="006E783B" w:rsidRPr="006E783B" w:rsidRDefault="006E783B" w:rsidP="006E783B">
            <w:r w:rsidRPr="006E783B">
              <w:t>Medium</w:t>
            </w:r>
          </w:p>
        </w:tc>
      </w:tr>
      <w:tr w:rsidR="006E783B" w:rsidRPr="006E783B" w14:paraId="25007497" w14:textId="77777777" w:rsidTr="006E7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B36F8" w14:textId="77777777" w:rsidR="006E783B" w:rsidRPr="006E783B" w:rsidRDefault="006E783B" w:rsidP="006E783B">
            <w:proofErr w:type="spellStart"/>
            <w:r w:rsidRPr="006E783B">
              <w:t>Uniswap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98A5AE" w14:textId="77777777" w:rsidR="006E783B" w:rsidRPr="006E783B" w:rsidRDefault="006E783B" w:rsidP="006E783B">
            <w:r w:rsidRPr="006E783B">
              <w:rPr>
                <w:rFonts w:ascii="Segoe UI Emoji" w:hAnsi="Segoe UI Emoji" w:cs="Segoe UI Emoji"/>
              </w:rPr>
              <w:t>❌</w:t>
            </w:r>
            <w:r w:rsidRPr="006E783B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B18D908" w14:textId="77777777" w:rsidR="006E783B" w:rsidRPr="006E783B" w:rsidRDefault="006E783B" w:rsidP="006E783B">
            <w:r w:rsidRPr="006E783B">
              <w:rPr>
                <w:rFonts w:ascii="Segoe UI Emoji" w:hAnsi="Segoe UI Emoji" w:cs="Segoe UI Emoji"/>
              </w:rPr>
              <w:t>❌</w:t>
            </w:r>
            <w:r w:rsidRPr="006E783B"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14:paraId="434AD30F" w14:textId="77777777" w:rsidR="006E783B" w:rsidRPr="006E783B" w:rsidRDefault="006E783B" w:rsidP="006E783B">
            <w:r w:rsidRPr="006E783B">
              <w:rPr>
                <w:rFonts w:ascii="Segoe UI Emoji" w:hAnsi="Segoe UI Emoji" w:cs="Segoe UI Emoji"/>
              </w:rPr>
              <w:t>✅</w:t>
            </w:r>
            <w:r w:rsidRPr="006E783B">
              <w:t xml:space="preserve"> </w:t>
            </w:r>
            <w:proofErr w:type="spellStart"/>
            <w:r w:rsidRPr="006E783B">
              <w:t>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8FC768" w14:textId="77777777" w:rsidR="006E783B" w:rsidRPr="006E783B" w:rsidRDefault="006E783B" w:rsidP="006E783B">
            <w:r w:rsidRPr="006E783B">
              <w:rPr>
                <w:rFonts w:ascii="Segoe UI Emoji" w:hAnsi="Segoe UI Emoji" w:cs="Segoe UI Emoji"/>
              </w:rPr>
              <w:t>✅</w:t>
            </w:r>
            <w:r w:rsidRPr="006E783B">
              <w:t xml:space="preserve"> </w:t>
            </w:r>
            <w:proofErr w:type="spellStart"/>
            <w:r w:rsidRPr="006E783B">
              <w:t>Fully</w:t>
            </w:r>
            <w:proofErr w:type="spellEnd"/>
            <w:r w:rsidRPr="006E783B">
              <w:t xml:space="preserve"> </w:t>
            </w:r>
            <w:proofErr w:type="spellStart"/>
            <w:r w:rsidRPr="006E783B">
              <w:t>decentralized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E1BC45" w14:textId="77777777" w:rsidR="006E783B" w:rsidRPr="006E783B" w:rsidRDefault="006E783B" w:rsidP="006E783B">
            <w:proofErr w:type="spellStart"/>
            <w:r w:rsidRPr="006E783B">
              <w:t>Low</w:t>
            </w:r>
            <w:proofErr w:type="spellEnd"/>
          </w:p>
        </w:tc>
      </w:tr>
      <w:tr w:rsidR="006E783B" w:rsidRPr="006E783B" w14:paraId="19BCE9D9" w14:textId="77777777" w:rsidTr="006E7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59050" w14:textId="77777777" w:rsidR="006E783B" w:rsidRPr="006E783B" w:rsidRDefault="006E783B" w:rsidP="006E783B">
            <w:proofErr w:type="spellStart"/>
            <w:r w:rsidRPr="006E783B">
              <w:t>Shiba</w:t>
            </w:r>
            <w:proofErr w:type="spellEnd"/>
            <w:r w:rsidRPr="006E783B">
              <w:t xml:space="preserve"> </w:t>
            </w:r>
            <w:proofErr w:type="spellStart"/>
            <w:r w:rsidRPr="006E783B">
              <w:t>Inu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FDFD2B" w14:textId="77777777" w:rsidR="006E783B" w:rsidRPr="006E783B" w:rsidRDefault="006E783B" w:rsidP="006E783B">
            <w:r w:rsidRPr="006E783B">
              <w:rPr>
                <w:rFonts w:ascii="Segoe UI Emoji" w:hAnsi="Segoe UI Emoji" w:cs="Segoe UI Emoji"/>
              </w:rPr>
              <w:t>✅</w:t>
            </w:r>
            <w:r w:rsidRPr="006E783B">
              <w:t xml:space="preserve"> </w:t>
            </w:r>
            <w:proofErr w:type="spellStart"/>
            <w:r w:rsidRPr="006E783B">
              <w:t>Yes</w:t>
            </w:r>
            <w:proofErr w:type="spellEnd"/>
            <w:r w:rsidRPr="006E783B">
              <w:t xml:space="preserve"> (</w:t>
            </w:r>
            <w:proofErr w:type="spellStart"/>
            <w:r w:rsidRPr="006E783B">
              <w:t>ShibaSwap</w:t>
            </w:r>
            <w:proofErr w:type="spellEnd"/>
            <w:r w:rsidRPr="006E783B">
              <w:t>)</w:t>
            </w:r>
          </w:p>
        </w:tc>
        <w:tc>
          <w:tcPr>
            <w:tcW w:w="0" w:type="auto"/>
            <w:vAlign w:val="center"/>
            <w:hideMark/>
          </w:tcPr>
          <w:p w14:paraId="55E625A0" w14:textId="77777777" w:rsidR="006E783B" w:rsidRPr="006E783B" w:rsidRDefault="006E783B" w:rsidP="006E783B">
            <w:r w:rsidRPr="006E783B">
              <w:rPr>
                <w:rFonts w:ascii="Segoe UI Emoji" w:hAnsi="Segoe UI Emoji" w:cs="Segoe UI Emoji"/>
              </w:rPr>
              <w:t>✅</w:t>
            </w:r>
            <w:r w:rsidRPr="006E783B">
              <w:t xml:space="preserve"> </w:t>
            </w:r>
            <w:proofErr w:type="spellStart"/>
            <w:r w:rsidRPr="006E783B">
              <w:t>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3E3E24" w14:textId="77777777" w:rsidR="006E783B" w:rsidRPr="006E783B" w:rsidRDefault="006E783B" w:rsidP="006E783B">
            <w:r w:rsidRPr="006E783B">
              <w:rPr>
                <w:rFonts w:ascii="Segoe UI Emoji" w:hAnsi="Segoe UI Emoji" w:cs="Segoe UI Emoji"/>
              </w:rPr>
              <w:t>✅</w:t>
            </w:r>
            <w:r w:rsidRPr="006E783B">
              <w:t xml:space="preserve"> </w:t>
            </w:r>
            <w:proofErr w:type="spellStart"/>
            <w:r w:rsidRPr="006E783B">
              <w:t>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E2F52B" w14:textId="77777777" w:rsidR="006E783B" w:rsidRPr="006E783B" w:rsidRDefault="006E783B" w:rsidP="006E783B">
            <w:r w:rsidRPr="006E783B">
              <w:rPr>
                <w:rFonts w:ascii="Segoe UI Emoji" w:hAnsi="Segoe UI Emoji" w:cs="Segoe UI Emoji"/>
              </w:rPr>
              <w:t>❌</w:t>
            </w:r>
            <w:r w:rsidRPr="006E783B">
              <w:t xml:space="preserve"> </w:t>
            </w:r>
            <w:proofErr w:type="spellStart"/>
            <w:r w:rsidRPr="006E783B">
              <w:t>Centralized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E469D6" w14:textId="77777777" w:rsidR="006E783B" w:rsidRPr="006E783B" w:rsidRDefault="006E783B" w:rsidP="006E783B">
            <w:r w:rsidRPr="006E783B">
              <w:t>High</w:t>
            </w:r>
          </w:p>
        </w:tc>
      </w:tr>
      <w:tr w:rsidR="006E783B" w:rsidRPr="006E783B" w14:paraId="5F684B62" w14:textId="77777777" w:rsidTr="006E7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3D8A9" w14:textId="77777777" w:rsidR="006E783B" w:rsidRPr="006E783B" w:rsidRDefault="006E783B" w:rsidP="006E783B">
            <w:proofErr w:type="spellStart"/>
            <w:r w:rsidRPr="006E783B">
              <w:t>PepeCoin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7BB964" w14:textId="77777777" w:rsidR="006E783B" w:rsidRPr="006E783B" w:rsidRDefault="006E783B" w:rsidP="006E783B">
            <w:r w:rsidRPr="006E783B">
              <w:rPr>
                <w:rFonts w:ascii="Segoe UI Emoji" w:hAnsi="Segoe UI Emoji" w:cs="Segoe UI Emoji"/>
              </w:rPr>
              <w:t>❌</w:t>
            </w:r>
            <w:r w:rsidRPr="006E783B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983FDAF" w14:textId="77777777" w:rsidR="006E783B" w:rsidRPr="006E783B" w:rsidRDefault="006E783B" w:rsidP="006E783B">
            <w:r w:rsidRPr="006E783B">
              <w:rPr>
                <w:rFonts w:ascii="Segoe UI Emoji" w:hAnsi="Segoe UI Emoji" w:cs="Segoe UI Emoji"/>
              </w:rPr>
              <w:t>❌</w:t>
            </w:r>
            <w:r w:rsidRPr="006E783B"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14:paraId="27A7D993" w14:textId="77777777" w:rsidR="006E783B" w:rsidRPr="006E783B" w:rsidRDefault="006E783B" w:rsidP="006E783B">
            <w:r w:rsidRPr="006E783B">
              <w:rPr>
                <w:rFonts w:ascii="Segoe UI Emoji" w:hAnsi="Segoe UI Emoji" w:cs="Segoe UI Emoji"/>
              </w:rPr>
              <w:t>❌</w:t>
            </w:r>
            <w:r w:rsidRPr="006E783B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D529C50" w14:textId="77777777" w:rsidR="006E783B" w:rsidRPr="006E783B" w:rsidRDefault="006E783B" w:rsidP="006E783B">
            <w:r w:rsidRPr="006E783B">
              <w:rPr>
                <w:rFonts w:ascii="Segoe UI Emoji" w:hAnsi="Segoe UI Emoji" w:cs="Segoe UI Emoji"/>
              </w:rPr>
              <w:t>❌</w:t>
            </w:r>
            <w:r w:rsidRPr="006E783B"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14:paraId="1543A6F2" w14:textId="77777777" w:rsidR="006E783B" w:rsidRPr="006E783B" w:rsidRDefault="006E783B" w:rsidP="006E783B">
            <w:r w:rsidRPr="006E783B">
              <w:t>High</w:t>
            </w:r>
          </w:p>
        </w:tc>
      </w:tr>
      <w:tr w:rsidR="006E783B" w:rsidRPr="006E783B" w14:paraId="05CDC489" w14:textId="77777777" w:rsidTr="006E7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0D4A7" w14:textId="77777777" w:rsidR="006E783B" w:rsidRPr="006E783B" w:rsidRDefault="006E783B" w:rsidP="006E783B">
            <w:r w:rsidRPr="006E783B">
              <w:t>$SAFE</w:t>
            </w:r>
          </w:p>
        </w:tc>
        <w:tc>
          <w:tcPr>
            <w:tcW w:w="0" w:type="auto"/>
            <w:vAlign w:val="center"/>
            <w:hideMark/>
          </w:tcPr>
          <w:p w14:paraId="698AF3A4" w14:textId="77777777" w:rsidR="006E783B" w:rsidRPr="006E783B" w:rsidRDefault="006E783B" w:rsidP="006E783B">
            <w:r w:rsidRPr="006E783B">
              <w:rPr>
                <w:rFonts w:ascii="Segoe UI Emoji" w:hAnsi="Segoe UI Emoji" w:cs="Segoe UI Emoji"/>
              </w:rPr>
              <w:t>✅</w:t>
            </w:r>
            <w:r w:rsidRPr="006E783B">
              <w:t xml:space="preserve"> </w:t>
            </w:r>
            <w:proofErr w:type="spellStart"/>
            <w:r w:rsidRPr="006E783B">
              <w:t>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B1C6C7" w14:textId="77777777" w:rsidR="006E783B" w:rsidRPr="006E783B" w:rsidRDefault="006E783B" w:rsidP="006E783B">
            <w:r w:rsidRPr="006E783B">
              <w:rPr>
                <w:rFonts w:ascii="Segoe UI Emoji" w:hAnsi="Segoe UI Emoji" w:cs="Segoe UI Emoji"/>
              </w:rPr>
              <w:t>✅</w:t>
            </w:r>
            <w:r w:rsidRPr="006E783B">
              <w:t xml:space="preserve"> </w:t>
            </w:r>
            <w:proofErr w:type="spellStart"/>
            <w:r w:rsidRPr="006E783B">
              <w:t>Vaults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37EDC" w14:textId="77777777" w:rsidR="006E783B" w:rsidRPr="006E783B" w:rsidRDefault="006E783B" w:rsidP="006E783B">
            <w:r w:rsidRPr="006E783B">
              <w:rPr>
                <w:rFonts w:ascii="Segoe UI Emoji" w:hAnsi="Segoe UI Emoji" w:cs="Segoe UI Emoji"/>
              </w:rPr>
              <w:t>❌</w:t>
            </w:r>
            <w:r w:rsidRPr="006E783B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1C68B18" w14:textId="77777777" w:rsidR="006E783B" w:rsidRPr="006E783B" w:rsidRDefault="006E783B" w:rsidP="006E783B">
            <w:r w:rsidRPr="006E783B">
              <w:rPr>
                <w:rFonts w:ascii="Segoe UI Emoji" w:hAnsi="Segoe UI Emoji" w:cs="Segoe UI Emoji"/>
              </w:rPr>
              <w:t>❌</w:t>
            </w:r>
            <w:r w:rsidRPr="006E783B">
              <w:t xml:space="preserve"> </w:t>
            </w:r>
            <w:proofErr w:type="spellStart"/>
            <w:r w:rsidRPr="006E783B">
              <w:t>Partial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D31B5E" w14:textId="77777777" w:rsidR="006E783B" w:rsidRPr="006E783B" w:rsidRDefault="006E783B" w:rsidP="006E783B">
            <w:r w:rsidRPr="006E783B">
              <w:t>Medium-High</w:t>
            </w:r>
          </w:p>
        </w:tc>
      </w:tr>
    </w:tbl>
    <w:p w14:paraId="41F97803" w14:textId="77777777" w:rsidR="006E783B" w:rsidRPr="006E783B" w:rsidRDefault="006E783B" w:rsidP="006E783B">
      <w:pPr>
        <w:rPr>
          <w:lang w:val="en-US"/>
        </w:rPr>
      </w:pPr>
      <w:r w:rsidRPr="006E783B">
        <w:rPr>
          <w:lang w:val="en-US"/>
        </w:rPr>
        <w:lastRenderedPageBreak/>
        <w:t xml:space="preserve">Gradient stands out by </w:t>
      </w:r>
      <w:r w:rsidRPr="006E783B">
        <w:rPr>
          <w:b/>
          <w:bCs/>
          <w:lang w:val="en-US"/>
        </w:rPr>
        <w:t>combining Uniswap-like permissionless trading</w:t>
      </w:r>
      <w:r w:rsidRPr="006E783B">
        <w:rPr>
          <w:lang w:val="en-US"/>
        </w:rPr>
        <w:t xml:space="preserve"> with </w:t>
      </w:r>
      <w:r w:rsidRPr="006E783B">
        <w:rPr>
          <w:b/>
          <w:bCs/>
          <w:lang w:val="en-US"/>
        </w:rPr>
        <w:t>built-in auto-liquidity</w:t>
      </w:r>
      <w:r w:rsidRPr="006E783B">
        <w:rPr>
          <w:lang w:val="en-US"/>
        </w:rPr>
        <w:t xml:space="preserve"> and </w:t>
      </w:r>
      <w:r w:rsidRPr="006E783B">
        <w:rPr>
          <w:b/>
          <w:bCs/>
          <w:lang w:val="en-US"/>
        </w:rPr>
        <w:t>fee-based ETH accumulation</w:t>
      </w:r>
      <w:r w:rsidRPr="006E783B">
        <w:rPr>
          <w:lang w:val="en-US"/>
        </w:rPr>
        <w:t>, but lacks full decentralization at launch.</w:t>
      </w:r>
    </w:p>
    <w:p w14:paraId="1A7DE66E" w14:textId="77777777" w:rsidR="006E783B" w:rsidRPr="006E783B" w:rsidRDefault="006E783B" w:rsidP="006E783B">
      <w:r w:rsidRPr="006E783B">
        <w:pict w14:anchorId="76E6784A">
          <v:rect id="_x0000_i1029" style="width:0;height:1.5pt" o:hralign="center" o:hrstd="t" o:hr="t" fillcolor="#a0a0a0" stroked="f"/>
        </w:pict>
      </w:r>
    </w:p>
    <w:p w14:paraId="6AFDCD8B" w14:textId="77777777" w:rsidR="006E783B" w:rsidRPr="006E783B" w:rsidRDefault="006E783B" w:rsidP="006E783B">
      <w:pPr>
        <w:rPr>
          <w:b/>
          <w:bCs/>
          <w:lang w:val="en-US"/>
        </w:rPr>
      </w:pPr>
      <w:r w:rsidRPr="006E783B">
        <w:rPr>
          <w:rFonts w:ascii="Segoe UI Emoji" w:hAnsi="Segoe UI Emoji" w:cs="Segoe UI Emoji"/>
          <w:b/>
          <w:bCs/>
        </w:rPr>
        <w:t>📄</w:t>
      </w:r>
      <w:r w:rsidRPr="006E783B">
        <w:rPr>
          <w:b/>
          <w:bCs/>
          <w:lang w:val="en-US"/>
        </w:rPr>
        <w:t xml:space="preserve"> Gradient Deck Analysis</w:t>
      </w:r>
    </w:p>
    <w:p w14:paraId="25C3478E" w14:textId="77777777" w:rsidR="006E783B" w:rsidRPr="006E783B" w:rsidRDefault="006E783B" w:rsidP="006E783B">
      <w:pPr>
        <w:rPr>
          <w:lang w:val="en-US"/>
        </w:rPr>
      </w:pPr>
      <w:r w:rsidRPr="006E783B">
        <w:rPr>
          <w:lang w:val="en-US"/>
        </w:rPr>
        <w:t>From the [uploaded PDF deck]:</w:t>
      </w:r>
    </w:p>
    <w:p w14:paraId="4F9CE861" w14:textId="77777777" w:rsidR="006E783B" w:rsidRPr="006E783B" w:rsidRDefault="006E783B" w:rsidP="006E783B">
      <w:pPr>
        <w:numPr>
          <w:ilvl w:val="0"/>
          <w:numId w:val="4"/>
        </w:numPr>
        <w:rPr>
          <w:lang w:val="en-US"/>
        </w:rPr>
      </w:pPr>
      <w:r w:rsidRPr="006E783B">
        <w:rPr>
          <w:lang w:val="en-US"/>
        </w:rPr>
        <w:t xml:space="preserve">Gradient frames itself as </w:t>
      </w:r>
      <w:r w:rsidRPr="006E783B">
        <w:rPr>
          <w:b/>
          <w:bCs/>
          <w:lang w:val="en-US"/>
        </w:rPr>
        <w:t>“efficient markets beyond AMMs”</w:t>
      </w:r>
    </w:p>
    <w:p w14:paraId="518BAA41" w14:textId="77777777" w:rsidR="006E783B" w:rsidRPr="006E783B" w:rsidRDefault="006E783B" w:rsidP="006E783B">
      <w:pPr>
        <w:numPr>
          <w:ilvl w:val="0"/>
          <w:numId w:val="4"/>
        </w:numPr>
        <w:rPr>
          <w:lang w:val="en-US"/>
        </w:rPr>
      </w:pPr>
      <w:r w:rsidRPr="006E783B">
        <w:rPr>
          <w:lang w:val="en-US"/>
        </w:rPr>
        <w:t xml:space="preserve">The ambition is to address </w:t>
      </w:r>
      <w:r w:rsidRPr="006E783B">
        <w:rPr>
          <w:b/>
          <w:bCs/>
          <w:lang w:val="en-US"/>
        </w:rPr>
        <w:t>impermanent loss</w:t>
      </w:r>
      <w:r w:rsidRPr="006E783B">
        <w:rPr>
          <w:lang w:val="en-US"/>
        </w:rPr>
        <w:t xml:space="preserve">, </w:t>
      </w:r>
      <w:r w:rsidRPr="006E783B">
        <w:rPr>
          <w:b/>
          <w:bCs/>
          <w:lang w:val="en-US"/>
        </w:rPr>
        <w:t>capital inefficiency</w:t>
      </w:r>
      <w:r w:rsidRPr="006E783B">
        <w:rPr>
          <w:lang w:val="en-US"/>
        </w:rPr>
        <w:t xml:space="preserve">, and </w:t>
      </w:r>
      <w:r w:rsidRPr="006E783B">
        <w:rPr>
          <w:b/>
          <w:bCs/>
          <w:lang w:val="en-US"/>
        </w:rPr>
        <w:t>frontrunning</w:t>
      </w:r>
      <w:r w:rsidRPr="006E783B">
        <w:rPr>
          <w:lang w:val="en-US"/>
        </w:rPr>
        <w:t xml:space="preserve"> — classic AMM flaws</w:t>
      </w:r>
    </w:p>
    <w:p w14:paraId="760F515B" w14:textId="77777777" w:rsidR="006E783B" w:rsidRPr="006E783B" w:rsidRDefault="006E783B" w:rsidP="006E783B">
      <w:pPr>
        <w:numPr>
          <w:ilvl w:val="0"/>
          <w:numId w:val="4"/>
        </w:numPr>
        <w:rPr>
          <w:lang w:val="en-US"/>
        </w:rPr>
      </w:pPr>
      <w:r w:rsidRPr="006E783B">
        <w:rPr>
          <w:lang w:val="en-US"/>
        </w:rPr>
        <w:t>A new trading primitive is teased, but no technical whitepaper yet describes this</w:t>
      </w:r>
    </w:p>
    <w:p w14:paraId="44B116C8" w14:textId="77777777" w:rsidR="006E783B" w:rsidRPr="006E783B" w:rsidRDefault="006E783B" w:rsidP="006E783B">
      <w:pPr>
        <w:numPr>
          <w:ilvl w:val="0"/>
          <w:numId w:val="4"/>
        </w:numPr>
        <w:rPr>
          <w:lang w:val="en-US"/>
        </w:rPr>
      </w:pPr>
      <w:r w:rsidRPr="006E783B">
        <w:rPr>
          <w:lang w:val="en-US"/>
        </w:rPr>
        <w:t>Telegram and social channels are active and well-branded</w:t>
      </w:r>
    </w:p>
    <w:p w14:paraId="58C3C0E9" w14:textId="77777777" w:rsidR="006E783B" w:rsidRPr="006E783B" w:rsidRDefault="006E783B" w:rsidP="006E783B">
      <w:pPr>
        <w:rPr>
          <w:lang w:val="en-US"/>
        </w:rPr>
      </w:pPr>
      <w:r w:rsidRPr="006E783B">
        <w:rPr>
          <w:lang w:val="en-US"/>
        </w:rPr>
        <w:t xml:space="preserve">However, most claims remain </w:t>
      </w:r>
      <w:r w:rsidRPr="006E783B">
        <w:rPr>
          <w:b/>
          <w:bCs/>
          <w:lang w:val="en-US"/>
        </w:rPr>
        <w:t>aspirational</w:t>
      </w:r>
      <w:r w:rsidRPr="006E783B">
        <w:rPr>
          <w:lang w:val="en-US"/>
        </w:rPr>
        <w:t xml:space="preserve"> at this stage. There's </w:t>
      </w:r>
      <w:r w:rsidRPr="006E783B">
        <w:rPr>
          <w:b/>
          <w:bCs/>
          <w:lang w:val="en-US"/>
        </w:rPr>
        <w:t>no on-chain evidence</w:t>
      </w:r>
      <w:r w:rsidRPr="006E783B">
        <w:rPr>
          <w:lang w:val="en-US"/>
        </w:rPr>
        <w:t xml:space="preserve"> of a novel market primitive beyond Uniswap V2-style LPs.</w:t>
      </w:r>
    </w:p>
    <w:p w14:paraId="68CC84B5" w14:textId="77777777" w:rsidR="006E783B" w:rsidRPr="006E783B" w:rsidRDefault="006E783B" w:rsidP="006E783B">
      <w:r w:rsidRPr="006E783B">
        <w:pict w14:anchorId="02A1A127">
          <v:rect id="_x0000_i1030" style="width:0;height:1.5pt" o:hralign="center" o:hrstd="t" o:hr="t" fillcolor="#a0a0a0" stroked="f"/>
        </w:pict>
      </w:r>
    </w:p>
    <w:p w14:paraId="090BFA56" w14:textId="77777777" w:rsidR="006E783B" w:rsidRPr="006E783B" w:rsidRDefault="006E783B" w:rsidP="006E783B">
      <w:pPr>
        <w:rPr>
          <w:b/>
          <w:bCs/>
          <w:lang w:val="en-US"/>
        </w:rPr>
      </w:pPr>
      <w:r w:rsidRPr="006E783B">
        <w:rPr>
          <w:rFonts w:ascii="Segoe UI Emoji" w:hAnsi="Segoe UI Emoji" w:cs="Segoe UI Emoji"/>
          <w:b/>
          <w:bCs/>
        </w:rPr>
        <w:t>🧩</w:t>
      </w:r>
      <w:r w:rsidRPr="006E783B">
        <w:rPr>
          <w:b/>
          <w:bCs/>
          <w:lang w:val="en-US"/>
        </w:rPr>
        <w:t xml:space="preserve"> Unique Elements</w:t>
      </w:r>
    </w:p>
    <w:p w14:paraId="2B8F5BE8" w14:textId="77777777" w:rsidR="006E783B" w:rsidRPr="006E783B" w:rsidRDefault="006E783B" w:rsidP="006E783B">
      <w:pPr>
        <w:rPr>
          <w:lang w:val="en-US"/>
        </w:rPr>
      </w:pPr>
      <w:r w:rsidRPr="006E783B">
        <w:rPr>
          <w:lang w:val="en-US"/>
        </w:rPr>
        <w:t xml:space="preserve">What makes </w:t>
      </w:r>
      <w:r w:rsidRPr="006E783B">
        <w:rPr>
          <w:b/>
          <w:bCs/>
          <w:lang w:val="en-US"/>
        </w:rPr>
        <w:t>Gradient different</w:t>
      </w:r>
      <w:r w:rsidRPr="006E783B">
        <w:rPr>
          <w:lang w:val="en-US"/>
        </w:rPr>
        <w:t xml:space="preserve"> from generic Uniswap tokens?</w:t>
      </w:r>
    </w:p>
    <w:p w14:paraId="35C5A2A2" w14:textId="77777777" w:rsidR="006E783B" w:rsidRPr="006E783B" w:rsidRDefault="006E783B" w:rsidP="006E783B">
      <w:pPr>
        <w:numPr>
          <w:ilvl w:val="0"/>
          <w:numId w:val="5"/>
        </w:numPr>
      </w:pPr>
      <w:r w:rsidRPr="006E783B">
        <w:rPr>
          <w:b/>
          <w:bCs/>
          <w:lang w:val="en-US"/>
        </w:rPr>
        <w:t>Dynamic Liquidity Logic</w:t>
      </w:r>
      <w:r w:rsidRPr="006E783B">
        <w:rPr>
          <w:lang w:val="en-US"/>
        </w:rPr>
        <w:br/>
        <w:t xml:space="preserve">Most tokens </w:t>
      </w:r>
      <w:r w:rsidRPr="006E783B">
        <w:rPr>
          <w:i/>
          <w:iCs/>
          <w:lang w:val="en-US"/>
        </w:rPr>
        <w:t>rely</w:t>
      </w:r>
      <w:r w:rsidRPr="006E783B">
        <w:rPr>
          <w:lang w:val="en-US"/>
        </w:rPr>
        <w:t xml:space="preserve"> on users to add/remove liquidity. </w:t>
      </w:r>
      <w:r w:rsidRPr="006E783B">
        <w:t xml:space="preserve">Gradient </w:t>
      </w:r>
      <w:proofErr w:type="spellStart"/>
      <w:r w:rsidRPr="006E783B">
        <w:rPr>
          <w:i/>
          <w:iCs/>
        </w:rPr>
        <w:t>automates</w:t>
      </w:r>
      <w:proofErr w:type="spellEnd"/>
      <w:r w:rsidRPr="006E783B">
        <w:t xml:space="preserve"> </w:t>
      </w:r>
      <w:proofErr w:type="spellStart"/>
      <w:r w:rsidRPr="006E783B">
        <w:t>this</w:t>
      </w:r>
      <w:proofErr w:type="spellEnd"/>
      <w:r w:rsidRPr="006E783B">
        <w:t xml:space="preserve"> </w:t>
      </w:r>
      <w:proofErr w:type="spellStart"/>
      <w:r w:rsidRPr="006E783B">
        <w:t>partially</w:t>
      </w:r>
      <w:proofErr w:type="spellEnd"/>
      <w:r w:rsidRPr="006E783B">
        <w:t xml:space="preserve">, </w:t>
      </w:r>
      <w:proofErr w:type="spellStart"/>
      <w:r w:rsidRPr="006E783B">
        <w:t>using</w:t>
      </w:r>
      <w:proofErr w:type="spellEnd"/>
      <w:r w:rsidRPr="006E783B">
        <w:t xml:space="preserve"> </w:t>
      </w:r>
      <w:proofErr w:type="spellStart"/>
      <w:r w:rsidRPr="006E783B">
        <w:t>internal</w:t>
      </w:r>
      <w:proofErr w:type="spellEnd"/>
      <w:r w:rsidRPr="006E783B">
        <w:t xml:space="preserve"> </w:t>
      </w:r>
      <w:proofErr w:type="spellStart"/>
      <w:r w:rsidRPr="006E783B">
        <w:t>logic</w:t>
      </w:r>
      <w:proofErr w:type="spellEnd"/>
      <w:r w:rsidRPr="006E783B">
        <w:t>.</w:t>
      </w:r>
    </w:p>
    <w:p w14:paraId="79FCE209" w14:textId="77777777" w:rsidR="006E783B" w:rsidRPr="006E783B" w:rsidRDefault="006E783B" w:rsidP="006E783B">
      <w:pPr>
        <w:numPr>
          <w:ilvl w:val="0"/>
          <w:numId w:val="5"/>
        </w:numPr>
        <w:rPr>
          <w:lang w:val="en-US"/>
        </w:rPr>
      </w:pPr>
      <w:r w:rsidRPr="006E783B">
        <w:rPr>
          <w:b/>
          <w:bCs/>
          <w:lang w:val="en-US"/>
        </w:rPr>
        <w:t>ETH-Based Treasury</w:t>
      </w:r>
      <w:r w:rsidRPr="006E783B">
        <w:rPr>
          <w:lang w:val="en-US"/>
        </w:rPr>
        <w:br/>
        <w:t>ETH accumulation from taxes is cleaner and more scalable than hoarding tokens (which dilutes holders over time).</w:t>
      </w:r>
    </w:p>
    <w:p w14:paraId="75787485" w14:textId="77777777" w:rsidR="006E783B" w:rsidRPr="006E783B" w:rsidRDefault="006E783B" w:rsidP="006E783B">
      <w:pPr>
        <w:numPr>
          <w:ilvl w:val="0"/>
          <w:numId w:val="5"/>
        </w:numPr>
        <w:rPr>
          <w:lang w:val="en-US"/>
        </w:rPr>
      </w:pPr>
      <w:r w:rsidRPr="006E783B">
        <w:rPr>
          <w:b/>
          <w:bCs/>
          <w:lang w:val="en-US"/>
        </w:rPr>
        <w:t>Soft-Cap Control</w:t>
      </w:r>
      <w:r w:rsidRPr="006E783B">
        <w:rPr>
          <w:lang w:val="en-US"/>
        </w:rPr>
        <w:br/>
        <w:t>With flexible tax rates and treasury allocation, Gradient can adapt its liquidity provisioning or revenue strategy without contract migration.</w:t>
      </w:r>
    </w:p>
    <w:p w14:paraId="291AF8E5" w14:textId="77777777" w:rsidR="006E783B" w:rsidRPr="006E783B" w:rsidRDefault="006E783B" w:rsidP="006E783B">
      <w:r w:rsidRPr="006E783B">
        <w:pict w14:anchorId="0DB008CC">
          <v:rect id="_x0000_i1031" style="width:0;height:1.5pt" o:hralign="center" o:hrstd="t" o:hr="t" fillcolor="#a0a0a0" stroked="f"/>
        </w:pict>
      </w:r>
    </w:p>
    <w:p w14:paraId="0ACB364C" w14:textId="77777777" w:rsidR="006E783B" w:rsidRPr="006E783B" w:rsidRDefault="006E783B" w:rsidP="006E783B">
      <w:pPr>
        <w:rPr>
          <w:b/>
          <w:bCs/>
        </w:rPr>
      </w:pPr>
      <w:r w:rsidRPr="006E783B">
        <w:rPr>
          <w:rFonts w:ascii="Segoe UI Emoji" w:hAnsi="Segoe UI Emoji" w:cs="Segoe UI Emoji"/>
          <w:b/>
          <w:bCs/>
        </w:rPr>
        <w:t>🟡</w:t>
      </w:r>
      <w:r w:rsidRPr="006E783B">
        <w:rPr>
          <w:b/>
          <w:bCs/>
        </w:rPr>
        <w:t xml:space="preserve"> </w:t>
      </w:r>
      <w:proofErr w:type="spellStart"/>
      <w:r w:rsidRPr="006E783B">
        <w:rPr>
          <w:b/>
          <w:bCs/>
        </w:rPr>
        <w:t>Watchlist</w:t>
      </w:r>
      <w:proofErr w:type="spellEnd"/>
      <w:r w:rsidRPr="006E783B">
        <w:rPr>
          <w:b/>
          <w:bCs/>
        </w:rPr>
        <w:t xml:space="preserve"> </w:t>
      </w:r>
      <w:proofErr w:type="spellStart"/>
      <w:r w:rsidRPr="006E783B">
        <w:rPr>
          <w:b/>
          <w:bCs/>
        </w:rPr>
        <w:t>Items</w:t>
      </w:r>
      <w:proofErr w:type="spellEnd"/>
    </w:p>
    <w:p w14:paraId="30EEB191" w14:textId="77777777" w:rsidR="006E783B" w:rsidRPr="006E783B" w:rsidRDefault="006E783B" w:rsidP="006E783B">
      <w:pPr>
        <w:numPr>
          <w:ilvl w:val="0"/>
          <w:numId w:val="6"/>
        </w:numPr>
      </w:pPr>
      <w:r w:rsidRPr="006E783B">
        <w:rPr>
          <w:b/>
          <w:bCs/>
          <w:lang w:val="en-US"/>
        </w:rPr>
        <w:t>Token Holder Distribution:</w:t>
      </w:r>
      <w:r w:rsidRPr="006E783B">
        <w:rPr>
          <w:lang w:val="en-US"/>
        </w:rPr>
        <w:t xml:space="preserve"> Is it decentralized enough? </w:t>
      </w:r>
      <w:r w:rsidRPr="006E783B">
        <w:t xml:space="preserve">Large </w:t>
      </w:r>
      <w:proofErr w:type="spellStart"/>
      <w:r w:rsidRPr="006E783B">
        <w:t>whales</w:t>
      </w:r>
      <w:proofErr w:type="spellEnd"/>
      <w:r w:rsidRPr="006E783B">
        <w:t>?</w:t>
      </w:r>
    </w:p>
    <w:p w14:paraId="501EC4BE" w14:textId="77777777" w:rsidR="006E783B" w:rsidRPr="006E783B" w:rsidRDefault="006E783B" w:rsidP="006E783B">
      <w:pPr>
        <w:numPr>
          <w:ilvl w:val="0"/>
          <w:numId w:val="6"/>
        </w:numPr>
        <w:rPr>
          <w:lang w:val="en-US"/>
        </w:rPr>
      </w:pPr>
      <w:r w:rsidRPr="006E783B">
        <w:rPr>
          <w:b/>
          <w:bCs/>
          <w:lang w:val="en-US"/>
        </w:rPr>
        <w:t>Audit status:</w:t>
      </w:r>
      <w:r w:rsidRPr="006E783B">
        <w:rPr>
          <w:lang w:val="en-US"/>
        </w:rPr>
        <w:t xml:space="preserve"> None disclosed. Risk until a 3rd-party review is made public.</w:t>
      </w:r>
    </w:p>
    <w:p w14:paraId="476E8849" w14:textId="77777777" w:rsidR="006E783B" w:rsidRPr="006E783B" w:rsidRDefault="006E783B" w:rsidP="006E783B">
      <w:pPr>
        <w:numPr>
          <w:ilvl w:val="0"/>
          <w:numId w:val="6"/>
        </w:numPr>
        <w:rPr>
          <w:lang w:val="en-US"/>
        </w:rPr>
      </w:pPr>
      <w:r w:rsidRPr="006E783B">
        <w:rPr>
          <w:b/>
          <w:bCs/>
          <w:lang w:val="en-US"/>
        </w:rPr>
        <w:t>Vesting/Locks:</w:t>
      </w:r>
      <w:r w:rsidRPr="006E783B">
        <w:rPr>
          <w:lang w:val="en-US"/>
        </w:rPr>
        <w:t xml:space="preserve"> No clear mention. Team could hold significant unlocked tokens.</w:t>
      </w:r>
    </w:p>
    <w:p w14:paraId="766F3B7F" w14:textId="77777777" w:rsidR="006E783B" w:rsidRPr="006E783B" w:rsidRDefault="006E783B" w:rsidP="006E783B">
      <w:pPr>
        <w:numPr>
          <w:ilvl w:val="0"/>
          <w:numId w:val="6"/>
        </w:numPr>
      </w:pPr>
      <w:r w:rsidRPr="006E783B">
        <w:rPr>
          <w:b/>
          <w:bCs/>
          <w:lang w:val="en-US"/>
        </w:rPr>
        <w:t>Next-gen AMM</w:t>
      </w:r>
      <w:r w:rsidRPr="006E783B">
        <w:rPr>
          <w:lang w:val="en-US"/>
        </w:rPr>
        <w:t xml:space="preserve">: If this claim materializes, it could be a </w:t>
      </w:r>
      <w:r w:rsidRPr="006E783B">
        <w:rPr>
          <w:b/>
          <w:bCs/>
          <w:lang w:val="en-US"/>
        </w:rPr>
        <w:t>game-changer</w:t>
      </w:r>
      <w:r w:rsidRPr="006E783B">
        <w:rPr>
          <w:lang w:val="en-US"/>
        </w:rPr>
        <w:t xml:space="preserve">. </w:t>
      </w:r>
      <w:proofErr w:type="spellStart"/>
      <w:r w:rsidRPr="006E783B">
        <w:t>Otherwise</w:t>
      </w:r>
      <w:proofErr w:type="spellEnd"/>
      <w:r w:rsidRPr="006E783B">
        <w:t xml:space="preserve">, it </w:t>
      </w:r>
      <w:proofErr w:type="spellStart"/>
      <w:r w:rsidRPr="006E783B">
        <w:t>may</w:t>
      </w:r>
      <w:proofErr w:type="spellEnd"/>
      <w:r w:rsidRPr="006E783B">
        <w:t xml:space="preserve"> be just </w:t>
      </w:r>
      <w:proofErr w:type="spellStart"/>
      <w:r w:rsidRPr="006E783B">
        <w:t>another</w:t>
      </w:r>
      <w:proofErr w:type="spellEnd"/>
      <w:r w:rsidRPr="006E783B">
        <w:t xml:space="preserve"> token.</w:t>
      </w:r>
    </w:p>
    <w:p w14:paraId="244A7551" w14:textId="77777777" w:rsidR="006E783B" w:rsidRPr="006E783B" w:rsidRDefault="006E783B" w:rsidP="006E783B">
      <w:r w:rsidRPr="006E783B">
        <w:pict w14:anchorId="354E335C">
          <v:rect id="_x0000_i1032" style="width:0;height:1.5pt" o:hralign="center" o:hrstd="t" o:hr="t" fillcolor="#a0a0a0" stroked="f"/>
        </w:pict>
      </w:r>
    </w:p>
    <w:p w14:paraId="578379C5" w14:textId="77777777" w:rsidR="006E783B" w:rsidRPr="006E783B" w:rsidRDefault="006E783B" w:rsidP="006E783B">
      <w:pPr>
        <w:rPr>
          <w:b/>
          <w:bCs/>
          <w:lang w:val="en-US"/>
        </w:rPr>
      </w:pPr>
      <w:r w:rsidRPr="006E783B">
        <w:rPr>
          <w:rFonts w:ascii="Segoe UI Emoji" w:hAnsi="Segoe UI Emoji" w:cs="Segoe UI Emoji"/>
          <w:b/>
          <w:bCs/>
        </w:rPr>
        <w:t>🏁</w:t>
      </w:r>
      <w:r w:rsidRPr="006E783B">
        <w:rPr>
          <w:b/>
          <w:bCs/>
          <w:lang w:val="en-US"/>
        </w:rPr>
        <w:t xml:space="preserve"> Final Verdict: Early Stage, Technically Clean, High Potential</w:t>
      </w:r>
    </w:p>
    <w:p w14:paraId="69E35022" w14:textId="77777777" w:rsidR="006E783B" w:rsidRPr="006E783B" w:rsidRDefault="006E783B" w:rsidP="006E783B">
      <w:pPr>
        <w:rPr>
          <w:lang w:val="en-US"/>
        </w:rPr>
      </w:pPr>
      <w:r w:rsidRPr="006E783B">
        <w:rPr>
          <w:lang w:val="en-US"/>
        </w:rPr>
        <w:t xml:space="preserve">Gradient appears to be a </w:t>
      </w:r>
      <w:r w:rsidRPr="006E783B">
        <w:rPr>
          <w:b/>
          <w:bCs/>
          <w:lang w:val="en-US"/>
        </w:rPr>
        <w:t>well-coded</w:t>
      </w:r>
      <w:r w:rsidRPr="006E783B">
        <w:rPr>
          <w:lang w:val="en-US"/>
        </w:rPr>
        <w:t xml:space="preserve">, </w:t>
      </w:r>
      <w:r w:rsidRPr="006E783B">
        <w:rPr>
          <w:b/>
          <w:bCs/>
          <w:lang w:val="en-US"/>
        </w:rPr>
        <w:t>semi-professional project</w:t>
      </w:r>
      <w:r w:rsidRPr="006E783B">
        <w:rPr>
          <w:lang w:val="en-US"/>
        </w:rPr>
        <w:t xml:space="preserve"> with ambitions to improve market efficiency in DeFi. It is </w:t>
      </w:r>
      <w:r w:rsidRPr="006E783B">
        <w:rPr>
          <w:b/>
          <w:bCs/>
          <w:lang w:val="en-US"/>
        </w:rPr>
        <w:t>not a low-effort rug pull</w:t>
      </w:r>
      <w:r w:rsidRPr="006E783B">
        <w:rPr>
          <w:lang w:val="en-US"/>
        </w:rPr>
        <w:t>, but it's also not (yet) a Uniswap-level innovation.</w:t>
      </w:r>
    </w:p>
    <w:p w14:paraId="508612D3" w14:textId="77777777" w:rsidR="006E783B" w:rsidRPr="006E783B" w:rsidRDefault="006E783B" w:rsidP="006E783B">
      <w:pPr>
        <w:rPr>
          <w:lang w:val="en-US"/>
        </w:rPr>
      </w:pPr>
      <w:r w:rsidRPr="006E783B">
        <w:rPr>
          <w:rFonts w:ascii="Segoe UI Emoji" w:hAnsi="Segoe UI Emoji" w:cs="Segoe UI Emoji"/>
        </w:rPr>
        <w:lastRenderedPageBreak/>
        <w:t>🔹</w:t>
      </w:r>
      <w:r w:rsidRPr="006E783B">
        <w:rPr>
          <w:lang w:val="en-US"/>
        </w:rPr>
        <w:t xml:space="preserve"> If their "beyond AMMs" product is real and well-executed, </w:t>
      </w:r>
      <w:r w:rsidRPr="006E783B">
        <w:rPr>
          <w:b/>
          <w:bCs/>
          <w:lang w:val="en-US"/>
        </w:rPr>
        <w:t>GRAY</w:t>
      </w:r>
      <w:r w:rsidRPr="006E783B">
        <w:rPr>
          <w:lang w:val="en-US"/>
        </w:rPr>
        <w:t xml:space="preserve"> could become a legitimate DeFi protocol layer.</w:t>
      </w:r>
    </w:p>
    <w:p w14:paraId="428D06C3" w14:textId="77777777" w:rsidR="006E783B" w:rsidRPr="006E783B" w:rsidRDefault="006E783B" w:rsidP="006E783B">
      <w:pPr>
        <w:rPr>
          <w:lang w:val="en-US"/>
        </w:rPr>
      </w:pPr>
      <w:r w:rsidRPr="006E783B">
        <w:rPr>
          <w:rFonts w:ascii="Segoe UI Emoji" w:hAnsi="Segoe UI Emoji" w:cs="Segoe UI Emoji"/>
        </w:rPr>
        <w:t>🔸</w:t>
      </w:r>
      <w:r w:rsidRPr="006E783B">
        <w:rPr>
          <w:lang w:val="en-US"/>
        </w:rPr>
        <w:t xml:space="preserve"> Without that delivery, it will remain a </w:t>
      </w:r>
      <w:r w:rsidRPr="006E783B">
        <w:rPr>
          <w:b/>
          <w:bCs/>
          <w:lang w:val="en-US"/>
        </w:rPr>
        <w:t>competent token project</w:t>
      </w:r>
      <w:r w:rsidRPr="006E783B">
        <w:rPr>
          <w:lang w:val="en-US"/>
        </w:rPr>
        <w:t xml:space="preserve"> with decent mechanics — but not fundamentally different from other tax-based tokens.</w:t>
      </w:r>
    </w:p>
    <w:p w14:paraId="4C0FEC60" w14:textId="77777777" w:rsidR="000D3346" w:rsidRPr="006E783B" w:rsidRDefault="000D3346">
      <w:pPr>
        <w:rPr>
          <w:lang w:val="en-US"/>
        </w:rPr>
      </w:pPr>
    </w:p>
    <w:sectPr w:rsidR="000D3346" w:rsidRPr="006E78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B336C"/>
    <w:multiLevelType w:val="multilevel"/>
    <w:tmpl w:val="0CCC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A64BE"/>
    <w:multiLevelType w:val="multilevel"/>
    <w:tmpl w:val="5720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56E02"/>
    <w:multiLevelType w:val="multilevel"/>
    <w:tmpl w:val="3C30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E0D91"/>
    <w:multiLevelType w:val="multilevel"/>
    <w:tmpl w:val="2BB0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5943ED"/>
    <w:multiLevelType w:val="multilevel"/>
    <w:tmpl w:val="5EF2C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013594"/>
    <w:multiLevelType w:val="multilevel"/>
    <w:tmpl w:val="5632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405125">
    <w:abstractNumId w:val="2"/>
  </w:num>
  <w:num w:numId="2" w16cid:durableId="2144813740">
    <w:abstractNumId w:val="3"/>
  </w:num>
  <w:num w:numId="3" w16cid:durableId="758209376">
    <w:abstractNumId w:val="0"/>
  </w:num>
  <w:num w:numId="4" w16cid:durableId="1595555064">
    <w:abstractNumId w:val="5"/>
  </w:num>
  <w:num w:numId="5" w16cid:durableId="932976137">
    <w:abstractNumId w:val="4"/>
  </w:num>
  <w:num w:numId="6" w16cid:durableId="767509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83B"/>
    <w:rsid w:val="000D3346"/>
    <w:rsid w:val="006E783B"/>
    <w:rsid w:val="008F1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4B94F"/>
  <w15:chartTrackingRefBased/>
  <w15:docId w15:val="{58FAE3CA-5FB8-4A48-AF2F-1FFCA1221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E7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E7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E78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E7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E78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E7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E7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E7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E7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6E78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6E78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6E78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6E783B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6E783B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6E783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6E783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6E783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6E783B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6E7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6E7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6E7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6E7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6E7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6E783B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6E783B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6E783B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6E78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6E783B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6E78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3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4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8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4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24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3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12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721</Words>
  <Characters>3822</Characters>
  <Application>Microsoft Office Word</Application>
  <DocSecurity>0</DocSecurity>
  <Lines>31</Lines>
  <Paragraphs>9</Paragraphs>
  <ScaleCrop>false</ScaleCrop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Ausland</dc:creator>
  <cp:keywords/>
  <dc:description/>
  <cp:lastModifiedBy>Tore Ausland</cp:lastModifiedBy>
  <cp:revision>1</cp:revision>
  <dcterms:created xsi:type="dcterms:W3CDTF">2025-07-21T09:14:00Z</dcterms:created>
  <dcterms:modified xsi:type="dcterms:W3CDTF">2025-07-21T09:16:00Z</dcterms:modified>
</cp:coreProperties>
</file>