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proofErr w:type="spellStart"/>
            <w:r>
              <w:rPr>
                <w:b/>
              </w:rPr>
              <w:t>Código</w:t>
            </w:r>
            <w:proofErr w:type="spellEnd"/>
            <w:r>
              <w:rPr>
                <w:rFonts w:ascii="Arial" w:hAnsi="Arial"/>
              </w:rPr>
              <w:t>: RF 10</w:t>
            </w: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Autentifi</w:t>
            </w:r>
            <w:bookmarkStart w:id="0" w:name="_GoBack"/>
            <w:bookmarkEnd w:id="0"/>
            <w:r>
              <w:rPr>
                <w:rFonts w:ascii="Arial" w:hAnsi="Arial"/>
                <w:lang w:val="pt-BR"/>
              </w:rPr>
              <w:t>car usuário</w:t>
            </w: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 RF10</w:t>
            </w: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Autentificar usu</w:t>
            </w:r>
            <w:r>
              <w:rPr>
                <w:rFonts w:ascii="Arial"/>
                <w:lang w:val="pt-BR"/>
              </w:rPr>
              <w:t>á</w:t>
            </w:r>
            <w:r>
              <w:rPr>
                <w:rFonts w:ascii="Arial"/>
                <w:lang w:val="pt-BR"/>
              </w:rPr>
              <w:t xml:space="preserve">rio </w:t>
            </w: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proofErr w:type="spellStart"/>
            <w:r>
              <w:rPr>
                <w:b/>
              </w:rPr>
              <w:t>Ator</w:t>
            </w:r>
            <w:proofErr w:type="spellEnd"/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Sistema</w:t>
            </w:r>
            <w:proofErr w:type="spellEnd"/>
          </w:p>
        </w:tc>
      </w:tr>
      <w:tr w:rsidR="007550DF" w:rsidTr="003652ED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 xml:space="preserve">: Sistema criado para que o </w:t>
            </w:r>
            <w:proofErr w:type="spellStart"/>
            <w:r>
              <w:rPr>
                <w:rFonts w:ascii="Arial" w:hAnsi="Arial"/>
                <w:lang w:val="pt-BR"/>
              </w:rPr>
              <w:t>funcionario</w:t>
            </w:r>
            <w:proofErr w:type="spellEnd"/>
            <w:r>
              <w:rPr>
                <w:rFonts w:ascii="Arial" w:hAnsi="Arial"/>
                <w:lang w:val="pt-BR"/>
              </w:rPr>
              <w:t xml:space="preserve"> faça cadastros administrativos e de gerencia.</w:t>
            </w: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ind w:left="2982" w:right="297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Pré-condição</w:t>
            </w:r>
            <w:proofErr w:type="spellEnd"/>
          </w:p>
        </w:tc>
      </w:tr>
      <w:tr w:rsidR="007550DF" w:rsidTr="003652ED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Fazer </w:t>
            </w:r>
            <w:proofErr w:type="spellStart"/>
            <w:r>
              <w:rPr>
                <w:rFonts w:ascii="Times New Roman"/>
                <w:lang w:val="pt-BR"/>
              </w:rPr>
              <w:t>login</w:t>
            </w:r>
            <w:proofErr w:type="spellEnd"/>
            <w:r>
              <w:rPr>
                <w:rFonts w:ascii="Times New Roman"/>
                <w:lang w:val="pt-BR"/>
              </w:rPr>
              <w:t xml:space="preserve"> para uso do Sistema.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Apenas o </w:t>
            </w:r>
            <w:proofErr w:type="spellStart"/>
            <w:r>
              <w:rPr>
                <w:rFonts w:ascii="Times New Roman"/>
                <w:lang w:val="pt-BR"/>
              </w:rPr>
              <w:t>funcionario</w:t>
            </w:r>
            <w:proofErr w:type="spellEnd"/>
            <w:r>
              <w:rPr>
                <w:rFonts w:ascii="Times New Roman"/>
                <w:lang w:val="pt-BR"/>
              </w:rPr>
              <w:t xml:space="preserve"> pode fazer Cadastros administrativos.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Sistema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vai liberar acesso do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confirma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o.</w:t>
            </w: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7550DF" w:rsidTr="003652ED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50DF" w:rsidRDefault="007550DF" w:rsidP="003652ED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</w:t>
            </w:r>
            <w:proofErr w:type="gramStart"/>
            <w:r>
              <w:rPr>
                <w:rFonts w:ascii="Times New Roman"/>
                <w:lang w:val="pt-BR"/>
              </w:rPr>
              <w:t>Menu</w:t>
            </w:r>
            <w:proofErr w:type="gramEnd"/>
            <w:r>
              <w:rPr>
                <w:rFonts w:ascii="Times New Roman"/>
                <w:lang w:val="pt-BR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7550DF" w:rsidRDefault="007550DF" w:rsidP="003652ED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</w:t>
            </w:r>
            <w:proofErr w:type="gramStart"/>
            <w:r>
              <w:rPr>
                <w:rFonts w:ascii="Times New Roman"/>
                <w:lang w:val="pt-BR"/>
              </w:rPr>
              <w:t>6</w:t>
            </w:r>
            <w:proofErr w:type="gramEnd"/>
            <w:r>
              <w:rPr>
                <w:rFonts w:ascii="Times New Roman"/>
                <w:lang w:val="pt-BR"/>
              </w:rPr>
              <w:t>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curso                </w:t>
            </w:r>
            <w:proofErr w:type="gramStart"/>
            <w:r>
              <w:rPr>
                <w:rFonts w:ascii="Times New Roman"/>
                <w:lang w:val="pt-BR"/>
              </w:rPr>
              <w:t>7</w:t>
            </w:r>
            <w:proofErr w:type="gramEnd"/>
            <w:r>
              <w:rPr>
                <w:rFonts w:ascii="Times New Roman"/>
                <w:lang w:val="pt-BR"/>
              </w:rPr>
              <w:t>. Gerir aluno            11. Gerenciar aluno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aluno                </w:t>
            </w:r>
            <w:proofErr w:type="gramStart"/>
            <w:r>
              <w:rPr>
                <w:rFonts w:ascii="Times New Roman"/>
                <w:lang w:val="pt-BR"/>
              </w:rPr>
              <w:t>8</w:t>
            </w:r>
            <w:proofErr w:type="gramEnd"/>
            <w:r>
              <w:rPr>
                <w:rFonts w:ascii="Times New Roman"/>
                <w:lang w:val="pt-BR"/>
              </w:rPr>
              <w:t>. Gerir professor      12. Gerir aula</w:t>
            </w:r>
          </w:p>
          <w:p w:rsidR="007550DF" w:rsidRDefault="007550DF" w:rsidP="003652E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disciplina         </w:t>
            </w:r>
            <w:proofErr w:type="gramStart"/>
            <w:r>
              <w:rPr>
                <w:rFonts w:ascii="Times New Roman"/>
                <w:lang w:val="pt-BR"/>
              </w:rPr>
              <w:t>9</w:t>
            </w:r>
            <w:proofErr w:type="gramEnd"/>
            <w:r>
              <w:rPr>
                <w:rFonts w:ascii="Times New Roman"/>
                <w:lang w:val="pt-BR"/>
              </w:rPr>
              <w:t>. Emitir Nota fiscal</w:t>
            </w:r>
            <w:proofErr w:type="gramStart"/>
            <w:r>
              <w:rPr>
                <w:rFonts w:ascii="Times New Roman"/>
                <w:lang w:val="pt-BR"/>
              </w:rPr>
              <w:t xml:space="preserve">   </w:t>
            </w:r>
          </w:p>
          <w:p w:rsidR="007550DF" w:rsidRDefault="007550DF" w:rsidP="003652ED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proofErr w:type="gramEnd"/>
            <w:r>
              <w:rPr>
                <w:rFonts w:ascii="Times New Roman"/>
                <w:lang w:val="pt-BR"/>
              </w:rPr>
              <w:t xml:space="preserve">  5.    Emitir Certificado                    </w:t>
            </w:r>
          </w:p>
          <w:p w:rsidR="007550DF" w:rsidRDefault="007550DF" w:rsidP="003652ED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7550DF" w:rsidRDefault="007550DF" w:rsidP="003652ED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7550DF" w:rsidTr="003652ED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50DF" w:rsidRDefault="007550DF" w:rsidP="003652ED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</w:t>
            </w:r>
            <w:r>
              <w:rPr>
                <w:rFonts w:ascii="Times New Roman"/>
                <w:lang w:val="pt-BR"/>
              </w:rPr>
              <w:t>stema, ao selecionar autenticar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</w:t>
            </w:r>
            <w:r>
              <w:rPr>
                <w:rFonts w:ascii="Times New Roman"/>
                <w:lang w:val="pt-BR"/>
              </w:rPr>
              <w:t xml:space="preserve">o sistema </w:t>
            </w:r>
            <w:r>
              <w:rPr>
                <w:rFonts w:ascii="Times New Roman"/>
                <w:lang w:val="pt-BR"/>
              </w:rPr>
              <w:t>abrira uma aba para confirma autentica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o.</w:t>
            </w:r>
          </w:p>
          <w:p w:rsidR="007550DF" w:rsidRDefault="007550DF" w:rsidP="003652ED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</w:p>
        </w:tc>
      </w:tr>
      <w:tr w:rsidR="007550DF" w:rsidTr="003652ED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50DF" w:rsidRDefault="007550DF" w:rsidP="003652ED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7550DF" w:rsidTr="003652ED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50DF" w:rsidRDefault="007550DF" w:rsidP="003652ED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</w:t>
            </w:r>
            <w:r>
              <w:rPr>
                <w:rFonts w:ascii="Times New Roman"/>
                <w:lang w:val="pt-BR"/>
              </w:rPr>
              <w:t>stema</w:t>
            </w:r>
            <w:proofErr w:type="gramStart"/>
            <w:r>
              <w:rPr>
                <w:rFonts w:ascii="Times New Roman"/>
                <w:lang w:val="pt-BR"/>
              </w:rPr>
              <w:t>, emite</w:t>
            </w:r>
            <w:proofErr w:type="gramEnd"/>
            <w:r>
              <w:rPr>
                <w:rFonts w:ascii="Times New Roman"/>
                <w:lang w:val="pt-BR"/>
              </w:rPr>
              <w:t xml:space="preserve"> um aviso caso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 n</w:t>
            </w:r>
            <w:r>
              <w:rPr>
                <w:rFonts w:ascii="Times New Roman"/>
                <w:lang w:val="pt-BR"/>
              </w:rPr>
              <w:t>ã</w:t>
            </w:r>
            <w:r>
              <w:rPr>
                <w:rFonts w:ascii="Times New Roman"/>
                <w:lang w:val="pt-BR"/>
              </w:rPr>
              <w:t>o seja autenticado.</w:t>
            </w:r>
          </w:p>
          <w:p w:rsidR="007550DF" w:rsidRDefault="007550DF" w:rsidP="003652ED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7550DF" w:rsidRDefault="007550DF"/>
    <w:sectPr w:rsidR="00755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0DF"/>
    <w:rsid w:val="0075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50D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50DF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7550D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50D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50DF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7550D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de Santana Fontes</dc:creator>
  <cp:lastModifiedBy>Marcel de Santana Fontes</cp:lastModifiedBy>
  <cp:revision>1</cp:revision>
  <dcterms:created xsi:type="dcterms:W3CDTF">2018-06-07T22:24:00Z</dcterms:created>
  <dcterms:modified xsi:type="dcterms:W3CDTF">2018-06-07T22:30:00Z</dcterms:modified>
</cp:coreProperties>
</file>