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67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70"/>
      </w:tblGrid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RF20</w:t>
            </w: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Gerir pagamento</w:t>
            </w:r>
            <w:bookmarkStart w:id="0" w:name="_GoBack"/>
            <w:bookmarkEnd w:id="0"/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:RF20</w:t>
            </w: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tabs>
                <w:tab w:val="center" w:pos="4383"/>
              </w:tabs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Gerir pagamento</w:t>
            </w: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 xml:space="preserve">: </w:t>
            </w:r>
            <w:proofErr w:type="spellStart"/>
            <w:r>
              <w:rPr>
                <w:rFonts w:ascii="Arial"/>
              </w:rPr>
              <w:t>Aluno</w:t>
            </w:r>
            <w:proofErr w:type="spellEnd"/>
          </w:p>
        </w:tc>
      </w:tr>
      <w:tr w:rsidR="00B34478" w:rsidTr="00B34478">
        <w:trPr>
          <w:trHeight w:val="532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 e o aluno possa ver seu histórico.</w:t>
            </w: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B34478" w:rsidTr="00B34478">
        <w:trPr>
          <w:trHeight w:val="800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Pr="00B34478" w:rsidRDefault="00B34478" w:rsidP="00B34478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o aluno 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matriculado poder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ver as folhas de pagamento.</w:t>
            </w: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B34478" w:rsidTr="00B34478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478" w:rsidRDefault="00B34478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                                                     </w:t>
            </w:r>
          </w:p>
          <w:p w:rsidR="00B34478" w:rsidRDefault="00B34478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                 </w:t>
            </w:r>
          </w:p>
          <w:p w:rsidR="00B34478" w:rsidRDefault="00B34478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19.  gerir disciplina</w:t>
            </w:r>
          </w:p>
          <w:p w:rsidR="00B34478" w:rsidRDefault="00B34478">
            <w:pPr>
              <w:pStyle w:val="TableParagraph"/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20.  gerir pagamento</w:t>
            </w:r>
          </w:p>
          <w:p w:rsidR="00B34478" w:rsidRDefault="00B34478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B34478" w:rsidTr="00B34478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 w:rsidP="00CC58F6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abrir o sistema e efetu</w:t>
            </w:r>
            <w:r>
              <w:rPr>
                <w:rFonts w:ascii="Times New Roman"/>
                <w:lang w:val="pt-BR"/>
              </w:rPr>
              <w:t>ar o login o sistema mostra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gerir pagamento</w:t>
            </w:r>
            <w:r>
              <w:rPr>
                <w:rFonts w:ascii="Times New Roman"/>
                <w:lang w:val="pt-BR"/>
              </w:rPr>
              <w:t>.</w:t>
            </w:r>
          </w:p>
        </w:tc>
      </w:tr>
      <w:tr w:rsidR="00B34478" w:rsidTr="00B34478">
        <w:trPr>
          <w:trHeight w:val="263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4478" w:rsidRDefault="00B34478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B34478" w:rsidTr="00B34478">
        <w:trPr>
          <w:trHeight w:val="1069"/>
        </w:trPr>
        <w:tc>
          <w:tcPr>
            <w:tcW w:w="8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4478" w:rsidRDefault="00B34478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1.Ap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o aluno seleciona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gerir pagamento</w:t>
            </w:r>
            <w:r>
              <w:rPr>
                <w:rFonts w:ascii="Times New Roman"/>
                <w:lang w:val="pt-BR"/>
              </w:rPr>
              <w:t xml:space="preserve"> o siste</w:t>
            </w:r>
            <w:r>
              <w:rPr>
                <w:rFonts w:ascii="Times New Roman"/>
                <w:lang w:val="pt-BR"/>
              </w:rPr>
              <w:t>ma abrira outra pagina com os meses que falta o aluno pagar e os meses que 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foram pagos.</w:t>
            </w:r>
          </w:p>
          <w:p w:rsidR="00B34478" w:rsidRDefault="00B34478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4D43D9" w:rsidRPr="00B34478" w:rsidRDefault="004D43D9">
      <w:pPr>
        <w:rPr>
          <w:lang w:val="pt-BR"/>
        </w:rPr>
      </w:pPr>
    </w:p>
    <w:sectPr w:rsidR="004D43D9" w:rsidRPr="00B3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37D545D"/>
    <w:multiLevelType w:val="hybridMultilevel"/>
    <w:tmpl w:val="F698E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78"/>
    <w:rsid w:val="004D43D9"/>
    <w:rsid w:val="00B3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DD51"/>
  <w15:chartTrackingRefBased/>
  <w15:docId w15:val="{89CE0729-9632-4186-9E6A-E2B9082B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447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34478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B3447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2018-06-05T12:45:00Z</dcterms:created>
  <dcterms:modified xsi:type="dcterms:W3CDTF">2018-06-05T12:50:00Z</dcterms:modified>
</cp:coreProperties>
</file>