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26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08.07.2020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0807/26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 Расантехторг" torgi24.by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Волошин Владислав Александрович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Волошин Тест Александрович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08.07.2020, 09:00:00 по 08.07.2020, 09:11:00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3 заявлений. В ходе электронных торгов участниками сделано 11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150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Тестик Тест Тес.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