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2"/>
          <w:szCs w:val="12"/>
        </w:rPr>
        <w:t xml:space="preserve"> </w:t>
      </w:r>
    </w:p>
    <w:p>
      <w:pPr>
        <w:spacing w:after="0" w:before="0"/>
      </w:pPr>
      <w:r>
        <w:rPr>
          <w:sz w:val="12"/>
          <w:szCs w:val="12"/>
        </w:rPr>
        <w:t xml:space="preserve"> </w:t>
      </w:r>
    </w:p>
    <w:p>
      <w:pPr>
        <w:spacing w:after="0" w:before="0"/>
      </w:pPr>
      <w:r>
        <w:rPr>
          <w:sz w:val="12"/>
          <w:szCs w:val="12"/>
        </w:rPr>
        <w:t xml:space="preserve"> </w:t>
      </w:r>
    </w:p>
    <w:p>
      <w:pPr>
        <w:spacing w:after="0" w:before="0"/>
      </w:pPr>
      <w:r>
        <w:rPr>
          <w:sz w:val="12"/>
          <w:szCs w:val="12"/>
        </w:rPr>
        <w:t xml:space="preserve"> </w:t>
      </w:r>
    </w:p>
    <w:p>
      <w:pPr>
        <w:spacing w:after="120" w:before="0"/>
        <w:jc w:val="center"/>
      </w:pPr>
      <w:r>
        <w:rPr>
          <w:rFonts w:ascii="Arial" w:cs="Arial" w:eastAsia="Arial" w:hAnsi="Arial"/>
          <w:b/>
          <w:bCs/>
          <w:color w:val="888888"/>
          <w:spacing w:val="120"/>
          <w:sz w:val="20"/>
          <w:szCs w:val="20"/>
        </w:rPr>
        <w:t xml:space="preserve">BUSINESS EXECUTIVE GROUP</w:t>
      </w:r>
    </w:p>
    <w:p>
      <w:pPr>
        <w:spacing w:after="600" w:before="0"/>
        <w:jc w:val="center"/>
      </w:pPr>
      <w:r>
        <w:rPr>
          <w:rFonts w:ascii="Arial" w:cs="Arial" w:eastAsia="Arial" w:hAnsi="Arial"/>
          <w:color w:val="ECAC60"/>
          <w:sz w:val="20"/>
          <w:szCs w:val="20"/>
        </w:rPr>
        <w:t xml:space="preserve">beghr.com</w:t>
      </w:r>
    </w:p>
    <w:p>
      <w:pPr>
        <w:spacing w:after="160" w:before="0"/>
        <w:jc w:val="center"/>
      </w:pPr>
      <w:r>
        <w:rPr>
          <w:rFonts w:ascii="Arial" w:cs="Arial" w:eastAsia="Arial" w:hAnsi="Arial"/>
          <w:b/>
          <w:bCs/>
          <w:color w:val="000000"/>
          <w:sz w:val="48"/>
          <w:szCs w:val="48"/>
        </w:rPr>
        <w:t xml:space="preserve">National SEO + Conversion Strategy</w:t>
      </w:r>
    </w:p>
    <w:p>
      <w:pPr>
        <w:spacing w:after="80" w:before="0"/>
        <w:jc w:val="center"/>
      </w:pPr>
      <w:r>
        <w:rPr>
          <w:rFonts w:ascii="Arial" w:cs="Arial" w:eastAsia="Arial" w:hAnsi="Arial"/>
          <w:color w:val="333333"/>
          <w:sz w:val="26"/>
          <w:szCs w:val="26"/>
        </w:rPr>
        <w:t xml:space="preserve">Page-by-Page Offer Frameworks, Keyword Research &amp;</w:t>
      </w:r>
    </w:p>
    <w:p>
      <w:pPr>
        <w:spacing w:after="600" w:before="0"/>
        <w:jc w:val="center"/>
      </w:pPr>
      <w:r>
        <w:rPr>
          <w:rFonts w:ascii="Arial" w:cs="Arial" w:eastAsia="Arial" w:hAnsi="Arial"/>
          <w:color w:val="333333"/>
          <w:sz w:val="26"/>
          <w:szCs w:val="26"/>
        </w:rPr>
        <w:t xml:space="preserve">Competitive Site Build Plan to Outrank Category Leaders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jc w:val="center"/>
            </w:pPr>
            <w:r>
              <w:rPr>
                <w:rFonts w:ascii="Arial" w:cs="Arial" w:eastAsia="Arial" w:hAnsi="Arial"/>
                <w:b/>
                <w:bCs/>
                <w:color w:val="888888"/>
                <w:sz w:val="18"/>
                <w:szCs w:val="18"/>
              </w:rPr>
              <w:t xml:space="preserve">JOB PLACEMENT</w:t>
            </w:r>
          </w:p>
        </w:tc>
        <w:tc>
          <w:tcPr>
            <w:tcW w:type="dxa" w:w="2000"/>
            <w:tcBorders>
              <w:top w:val="none" w:color="FFFFFF" w:sz="0"/>
              <w:left w:val="single" w:color="ECAC60" w:sz="4"/>
              <w:bottom w:val="none" w:color="FFFFFF" w:sz="0"/>
              <w:right w:val="single" w:color="ECAC60" w:sz="4"/>
            </w:tcBorders>
            <w:shd w:fill="000000" w:val="clear"/>
            <w:tcMar>
              <w:top w:type="dxa" w:w="120"/>
              <w:left w:type="dxa" w:w="160"/>
              <w:bottom w:type="dxa" w:w="120"/>
              <w:right w:type="dxa" w:w="160"/>
            </w:tcMar>
          </w:tcPr>
          <w:p>
            <w:pPr>
              <w:jc w:val="center"/>
            </w:pPr>
            <w:r>
              <w:rPr>
                <w:rFonts w:ascii="Arial" w:cs="Arial" w:eastAsia="Arial" w:hAnsi="Arial"/>
                <w:b/>
                <w:bCs/>
                <w:color w:val="ECAC60"/>
                <w:sz w:val="18"/>
                <w:szCs w:val="18"/>
              </w:rPr>
              <w:t xml:space="preserve">MANAGED PAYROLL</w:t>
            </w:r>
          </w:p>
        </w:tc>
        <w:tc>
          <w:tcPr>
            <w:tcW w:type="dxa" w:w="20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jc w:val="center"/>
            </w:pPr>
            <w:r>
              <w:rPr>
                <w:rFonts w:ascii="Arial" w:cs="Arial" w:eastAsia="Arial" w:hAnsi="Arial"/>
                <w:b/>
                <w:bCs/>
                <w:color w:val="888888"/>
                <w:sz w:val="18"/>
                <w:szCs w:val="18"/>
              </w:rPr>
              <w:t xml:space="preserve">HCM SOFTWARE</w:t>
            </w:r>
          </w:p>
        </w:tc>
      </w:tr>
    </w:tbl>
    <w:p>
      <w:pPr>
        <w:spacing w:after="0" w:before="0"/>
      </w:pPr>
      <w:r>
        <w:rPr>
          <w:sz w:val="12"/>
          <w:szCs w:val="12"/>
        </w:rPr>
        <w:t xml:space="preserve"> </w:t>
      </w:r>
    </w:p>
    <w:p>
      <w:pPr>
        <w:spacing w:after="0" w:before="0"/>
      </w:pPr>
      <w:r>
        <w:rPr>
          <w:sz w:val="12"/>
          <w:szCs w:val="12"/>
        </w:rPr>
        <w:t xml:space="preserve"> </w:t>
      </w:r>
    </w:p>
    <w:p>
      <w:pPr>
        <w:jc w:val="center"/>
      </w:pPr>
      <w:r>
        <w:rPr>
          <w:rFonts w:ascii="Arial" w:cs="Arial" w:eastAsia="Arial" w:hAnsi="Arial"/>
          <w:color w:val="888888"/>
          <w:sz w:val="18"/>
          <w:szCs w:val="18"/>
        </w:rPr>
        <w:t xml:space="preserve">Prepared by Claude for Anthony Moretti  |  June 2026  |  CONFIDENTIAL</w:t>
      </w:r>
    </w:p>
    <w:p>
      <w:r>
        <w:br w:type="page"/>
      </w:r>
    </w:p>
    <w:p>
      <w:pPr>
        <w:pStyle w:val="Heading1"/>
        <w:pBdr>
          <w:bottom w:val="single" w:color="ECAC60" w:sz="8" w:space="4"/>
        </w:pBdr>
        <w:spacing w:after="200" w:before="360"/>
      </w:pPr>
      <w:r>
        <w:rPr>
          <w:rFonts w:ascii="Arial" w:cs="Arial" w:eastAsia="Arial" w:hAnsi="Arial"/>
          <w:b/>
          <w:bCs/>
          <w:color w:val="00000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ECAC60" w:sz="8" w:space="4"/>
        </w:pBdr>
        <w:spacing w:after="200" w:before="360"/>
      </w:pPr>
      <w:r>
        <w:rPr>
          <w:rFonts w:ascii="Arial" w:cs="Arial" w:eastAsia="Arial" w:hAnsi="Arial"/>
          <w:b/>
          <w:bCs/>
          <w:color w:val="000000"/>
          <w:sz w:val="32"/>
          <w:szCs w:val="32"/>
        </w:rPr>
        <w:t xml:space="preserve">1. Executive Summary</w:t>
      </w:r>
    </w:p>
    <w:p>
      <w:pPr>
        <w:spacing w:after="80" w:before="80"/>
      </w:pPr>
      <w:r>
        <w:rPr>
          <w:rFonts w:ascii="Arial" w:cs="Arial" w:eastAsia="Arial" w:hAnsi="Arial"/>
          <w:color w:val="333333"/>
          <w:sz w:val="22"/>
          <w:szCs w:val="22"/>
        </w:rPr>
        <w:t xml:space="preserve">This document is the master playbook for turning beghr.com into the #1 converting, highest-ranking website in all three BEG revenue verticals nationally. It is built on four pillars:</w:t>
      </w:r>
    </w:p>
    <w:p>
      <w:pPr>
        <w:spacing w:after="0" w:before="0"/>
      </w:pPr>
      <w:r>
        <w:rPr>
          <w:sz w:val="12"/>
          <w:szCs w:val="12"/>
        </w:rPr>
        <w:t xml:space="preserve"> </w:t>
      </w:r>
    </w:p>
    <w:p>
      <w:pPr>
        <w:pStyle w:val="ListParagraph"/>
        <w:numPr>
          <w:ilvl w:val="0"/>
          <w:numId w:val="2"/>
        </w:numPr>
        <w:spacing w:after="60" w:before="60"/>
      </w:pPr>
      <w:r>
        <w:rPr>
          <w:rFonts w:ascii="Arial" w:cs="Arial" w:eastAsia="Arial" w:hAnsi="Arial"/>
          <w:b/>
          <w:bCs/>
          <w:color w:val="000000"/>
          <w:sz w:val="22"/>
          <w:szCs w:val="22"/>
        </w:rPr>
        <w:t xml:space="preserve">SEO Architecture: </w:t>
      </w:r>
      <w:r>
        <w:rPr>
          <w:rFonts w:ascii="Arial" w:cs="Arial" w:eastAsia="Arial" w:hAnsi="Arial"/>
          <w:color w:val="333333"/>
          <w:sz w:val="22"/>
          <w:szCs w:val="22"/>
        </w:rPr>
        <w:t xml:space="preserve">A keyword-first page structure designed to capture national buyer-intent traffic across three verticals and seven industries.</w:t>
      </w:r>
    </w:p>
    <w:p>
      <w:pPr>
        <w:pStyle w:val="ListParagraph"/>
        <w:numPr>
          <w:ilvl w:val="0"/>
          <w:numId w:val="2"/>
        </w:numPr>
        <w:spacing w:after="60" w:before="60"/>
      </w:pPr>
      <w:r>
        <w:rPr>
          <w:rFonts w:ascii="Arial" w:cs="Arial" w:eastAsia="Arial" w:hAnsi="Arial"/>
          <w:b/>
          <w:bCs/>
          <w:color w:val="000000"/>
          <w:sz w:val="22"/>
          <w:szCs w:val="22"/>
        </w:rPr>
        <w:t xml:space="preserve">Conversion Framework: </w:t>
      </w:r>
      <w:r>
        <w:rPr>
          <w:rFonts w:ascii="Arial" w:cs="Arial" w:eastAsia="Arial" w:hAnsi="Arial"/>
          <w:color w:val="333333"/>
          <w:sz w:val="22"/>
          <w:szCs w:val="22"/>
        </w:rPr>
        <w:t xml:space="preserve">Every key landing page follows a proven offer architecture: one clear promise, three objection-handling bonuses, and a capacity-based scarcity angle rooted in the NEPQ methodology.</w:t>
      </w:r>
    </w:p>
    <w:p>
      <w:pPr>
        <w:pStyle w:val="ListParagraph"/>
        <w:numPr>
          <w:ilvl w:val="0"/>
          <w:numId w:val="2"/>
        </w:numPr>
        <w:spacing w:after="60" w:before="60"/>
      </w:pPr>
      <w:r>
        <w:rPr>
          <w:rFonts w:ascii="Arial" w:cs="Arial" w:eastAsia="Arial" w:hAnsi="Arial"/>
          <w:b/>
          <w:bCs/>
          <w:color w:val="000000"/>
          <w:sz w:val="22"/>
          <w:szCs w:val="22"/>
        </w:rPr>
        <w:t xml:space="preserve">Competitive Displacement: </w:t>
      </w:r>
      <w:r>
        <w:rPr>
          <w:rFonts w:ascii="Arial" w:cs="Arial" w:eastAsia="Arial" w:hAnsi="Arial"/>
          <w:color w:val="333333"/>
          <w:sz w:val="22"/>
          <w:szCs w:val="22"/>
        </w:rPr>
        <w:t xml:space="preserve">Specific keyword gaps and positioning angles identified against the category leaders (Robert Half, ADP, Paycom, Gusto, UKG) that BEG can own with focused content and on-page optimization.</w:t>
      </w:r>
    </w:p>
    <w:p>
      <w:pPr>
        <w:pStyle w:val="ListParagraph"/>
        <w:numPr>
          <w:ilvl w:val="0"/>
          <w:numId w:val="2"/>
        </w:numPr>
        <w:spacing w:after="60" w:before="60"/>
      </w:pPr>
      <w:r>
        <w:rPr>
          <w:rFonts w:ascii="Arial" w:cs="Arial" w:eastAsia="Arial" w:hAnsi="Arial"/>
          <w:b/>
          <w:bCs/>
          <w:color w:val="000000"/>
          <w:sz w:val="22"/>
          <w:szCs w:val="22"/>
        </w:rPr>
        <w:t xml:space="preserve">Revenue Priority: </w:t>
      </w:r>
      <w:r>
        <w:rPr>
          <w:rFonts w:ascii="Arial" w:cs="Arial" w:eastAsia="Arial" w:hAnsi="Arial"/>
          <w:color w:val="333333"/>
          <w:sz w:val="22"/>
          <w:szCs w:val="22"/>
        </w:rPr>
        <w:t xml:space="preserve">Pages are sequenced by estimated revenue impact and speed-to-close, with Job Placement (Legal) as Tier 1 given the 3-month runway timeline.</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E" w:val="clear"/>
            <w:tcMar>
              <w:top w:type="dxa" w:w="140"/>
              <w:left w:type="dxa" w:w="200"/>
              <w:bottom w:type="dxa" w:w="140"/>
              <w:right w:type="dxa" w:w="200"/>
            </w:tcMar>
          </w:tcPr>
          <w:p>
            <w:pPr>
              <w:pBdr>
                <w:left w:val="single" w:color="ECAC60" w:sz="20" w:space="8"/>
              </w:pBdr>
              <w:spacing w:after="60" w:before="0"/>
              <w:ind w:left="200"/>
            </w:pPr>
            <w:r>
              <w:rPr>
                <w:rFonts w:ascii="Arial" w:cs="Arial" w:eastAsia="Arial" w:hAnsi="Arial"/>
                <w:b/>
                <w:bCs/>
                <w:color w:val="8B5E1A"/>
                <w:sz w:val="22"/>
                <w:szCs w:val="22"/>
              </w:rPr>
              <w:t xml:space="preserve">The Core Conversion Insight</w:t>
            </w:r>
          </w:p>
          <w:p>
            <w:pPr>
              <w:spacing w:after="0" w:before="0"/>
              <w:ind w:left="200"/>
            </w:pPr>
            <w:r>
              <w:rPr>
                <w:rFonts w:ascii="Arial" w:cs="Arial" w:eastAsia="Arial" w:hAnsi="Arial"/>
                <w:color w:val="333333"/>
                <w:sz w:val="20"/>
                <w:szCs w:val="20"/>
              </w:rPr>
              <w:t xml:space="preserve">B2B professional services pages convert at 1 to 3% on average. Elite performers hit 10 to 15% by doing one thing differently: they make the visitor feel understood before they make the ask. Every page in this plan is built on NEPQ logic. Surface the pain first. Quantify the consequence. Then offer the solution with zero friction to the next step.</w:t>
            </w:r>
          </w:p>
        </w:tc>
      </w:tr>
    </w:tbl>
    <w:p>
      <w:pPr>
        <w:spacing w:after="0" w:before="0"/>
      </w:pPr>
      <w:r>
        <w:rPr>
          <w:sz w:val="12"/>
          <w:szCs w:val="12"/>
        </w:rPr>
        <w:t xml:space="preserve"> </w:t>
      </w:r>
    </w:p>
    <w:p>
      <w:r>
        <w:br w:type="page"/>
      </w:r>
    </w:p>
    <w:p>
      <w:pPr>
        <w:pStyle w:val="Heading1"/>
        <w:pBdr>
          <w:bottom w:val="single" w:color="ECAC60" w:sz="8" w:space="4"/>
        </w:pBdr>
        <w:spacing w:after="200" w:before="360"/>
      </w:pPr>
      <w:r>
        <w:rPr>
          <w:rFonts w:ascii="Arial" w:cs="Arial" w:eastAsia="Arial" w:hAnsi="Arial"/>
          <w:b/>
          <w:bCs/>
          <w:color w:val="000000"/>
          <w:sz w:val="32"/>
          <w:szCs w:val="32"/>
        </w:rPr>
        <w:t xml:space="preserve">2. Competitive Landscape</w:t>
      </w:r>
    </w:p>
    <w:p>
      <w:pPr>
        <w:spacing w:after="80" w:before="80"/>
      </w:pPr>
      <w:r>
        <w:rPr>
          <w:rFonts w:ascii="Arial" w:cs="Arial" w:eastAsia="Arial" w:hAnsi="Arial"/>
          <w:color w:val="333333"/>
          <w:sz w:val="22"/>
          <w:szCs w:val="22"/>
        </w:rPr>
        <w:t xml:space="preserve">Understanding who BEG is displacing in each vertical is the foundation for keyword strategy, positioning, and offer design. Below is the category-by-category breakdown.</w:t>
      </w:r>
    </w:p>
    <w:p>
      <w:pPr>
        <w:pStyle w:val="Heading2"/>
        <w:spacing w:after="140" w:before="280"/>
      </w:pPr>
      <w:r>
        <w:rPr>
          <w:rFonts w:ascii="Arial" w:cs="Arial" w:eastAsia="Arial" w:hAnsi="Arial"/>
          <w:b/>
          <w:bCs/>
          <w:color w:val="333333"/>
          <w:sz w:val="26"/>
          <w:szCs w:val="26"/>
        </w:rPr>
        <w:t xml:space="preserve">2.1 Job Placement Services</w:t>
      </w:r>
    </w:p>
    <w:p>
      <w:pPr>
        <w:spacing w:after="80" w:before="80"/>
      </w:pPr>
      <w:r>
        <w:rPr>
          <w:rFonts w:ascii="Arial" w:cs="Arial" w:eastAsia="Arial" w:hAnsi="Arial"/>
          <w:color w:val="333333"/>
          <w:sz w:val="22"/>
          <w:szCs w:val="22"/>
        </w:rPr>
        <w:t xml:space="preserve">The national job placement and recruiting market is projected at $183.3 billion in 2026, growing 2% year over year. The dominant players win on brand recognition and scale. BEG wins on model, speed, and cost.</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24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236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BEG Advantage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Robert Half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Commission-based staffing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15-25% of salary per hire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Hourly milestone; 50% less cost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Allegis Group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Large generalist staffing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Commission + markup</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Dedicated specialist per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Randstad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 + perm, global scale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Commission-based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23-35 day fill vs 90+ day avg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MLA (legal)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Legal-only, boutique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25-35% of salary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Roughly 50% less; same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BCG Attorney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Partner-level legal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commission, slow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Fills all levels, not just partners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Frontline Source Group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DFW-strong regional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Commission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National + iSolved platform backing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Indeed / LinkedIn DIY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Self-service job boards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Subscription + staff time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Pre-screened shortlists, no DIY work</w:t>
            </w:r>
          </w:p>
        </w:tc>
      </w:tr>
    </w:tbl>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E" w:val="clear"/>
            <w:tcMar>
              <w:top w:type="dxa" w:w="140"/>
              <w:left w:type="dxa" w:w="200"/>
              <w:bottom w:type="dxa" w:w="140"/>
              <w:right w:type="dxa" w:w="200"/>
            </w:tcMar>
          </w:tcPr>
          <w:p>
            <w:pPr>
              <w:pBdr>
                <w:left w:val="single" w:color="ECAC60" w:sz="20" w:space="8"/>
              </w:pBdr>
              <w:spacing w:after="60" w:before="0"/>
              <w:ind w:left="200"/>
            </w:pPr>
            <w:r>
              <w:rPr>
                <w:rFonts w:ascii="Arial" w:cs="Arial" w:eastAsia="Arial" w:hAnsi="Arial"/>
                <w:b/>
                <w:bCs/>
                <w:color w:val="8B5E1A"/>
                <w:sz w:val="22"/>
                <w:szCs w:val="22"/>
              </w:rPr>
              <w:t xml:space="preserve">BEG Positioning vs. Job Placement Competitors</w:t>
            </w:r>
          </w:p>
          <w:p>
            <w:pPr>
              <w:spacing w:after="0" w:before="0"/>
              <w:ind w:left="200"/>
            </w:pPr>
            <w:r>
              <w:rPr>
                <w:rFonts w:ascii="Arial" w:cs="Arial" w:eastAsia="Arial" w:hAnsi="Arial"/>
                <w:color w:val="333333"/>
                <w:sz w:val="20"/>
                <w:szCs w:val="20"/>
              </w:rPr>
              <w:t xml:space="preserve">The single biggest differentiator is the billing model. Every competitor charges a percentage of salary. iSolved charges hourly and milestone-based. On an $80,000 hire, that difference is $12,000 to $20,000 in savings. Lead every piece of copy with this math.</w:t>
            </w:r>
          </w:p>
        </w:tc>
      </w:tr>
    </w:tbl>
    <w:p>
      <w:pPr>
        <w:pStyle w:val="Heading2"/>
        <w:spacing w:after="140" w:before="280"/>
      </w:pPr>
      <w:r>
        <w:rPr>
          <w:rFonts w:ascii="Arial" w:cs="Arial" w:eastAsia="Arial" w:hAnsi="Arial"/>
          <w:b/>
          <w:bCs/>
          <w:color w:val="333333"/>
          <w:sz w:val="26"/>
          <w:szCs w:val="26"/>
        </w:rPr>
        <w:t xml:space="preserve">2.2 Managed Payroll Services</w:t>
      </w:r>
    </w:p>
    <w:p>
      <w:pPr>
        <w:spacing w:after="80" w:before="80"/>
      </w:pPr>
      <w:r>
        <w:rPr>
          <w:rFonts w:ascii="Arial" w:cs="Arial" w:eastAsia="Arial" w:hAnsi="Arial"/>
          <w:color w:val="333333"/>
          <w:sz w:val="22"/>
          <w:szCs w:val="22"/>
        </w:rPr>
        <w:t xml:space="preserve">The managed payroll outsourcing market is dominated by software-first players (Gusto, Rippling) and enterprise legacy providers (ADP, Paychex). BEG's angle is full-service managed delivery at a per-employee-per-month flat rate that replaces a full-time hire.</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24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Pricing</w:t>
            </w:r>
          </w:p>
        </w:tc>
        <w:tc>
          <w:tcPr>
            <w:tcW w:type="dxa" w:w="236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BEG Advantage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ADP TotalSource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Full-service PEO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$150-$200+ PEPM all-in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 $25-35 PEPM, no PEO markup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Paychex Flex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Software + optional specialist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$50-$150 PEPM</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Fully managed; not DIY software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Gusto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Software-only, SMB-focused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$40-$80 PEPM + $6/ee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 manages it; client does nothing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Rippling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Software-first platform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$35-$100 PEPM</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Works in existing system, no migration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 payroll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 global focus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U.S.-focused, simpler, cheaper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TriNet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PEO model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$125-$200 PEPM</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 PEO co-employment; you keep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 Hire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FTE payroll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$60K-$100K/year + benefits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 costs a fraction; more expertise</w:t>
            </w:r>
          </w:p>
        </w:tc>
      </w:tr>
    </w:tbl>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E" w:val="clear"/>
            <w:tcMar>
              <w:top w:type="dxa" w:w="140"/>
              <w:left w:type="dxa" w:w="200"/>
              <w:bottom w:type="dxa" w:w="140"/>
              <w:right w:type="dxa" w:w="200"/>
            </w:tcMar>
          </w:tcPr>
          <w:p>
            <w:pPr>
              <w:pBdr>
                <w:left w:val="single" w:color="ECAC60" w:sz="20" w:space="8"/>
              </w:pBdr>
              <w:spacing w:after="60" w:before="0"/>
              <w:ind w:left="200"/>
            </w:pPr>
            <w:r>
              <w:rPr>
                <w:rFonts w:ascii="Arial" w:cs="Arial" w:eastAsia="Arial" w:hAnsi="Arial"/>
                <w:b/>
                <w:bCs/>
                <w:color w:val="8B5E1A"/>
                <w:sz w:val="22"/>
                <w:szCs w:val="22"/>
              </w:rPr>
              <w:t xml:space="preserve">BEG Positioning vs. Payroll Competitors</w:t>
            </w:r>
          </w:p>
          <w:p>
            <w:pPr>
              <w:spacing w:after="0" w:before="0"/>
              <w:ind w:left="200"/>
            </w:pPr>
            <w:r>
              <w:rPr>
                <w:rFonts w:ascii="Arial" w:cs="Arial" w:eastAsia="Arial" w:hAnsi="Arial"/>
                <w:color w:val="333333"/>
                <w:sz w:val="20"/>
                <w:szCs w:val="20"/>
              </w:rPr>
              <w:t xml:space="preserve">The internal hire comparison is the most powerful angle. A payroll manager costs $60,000 to $100,000 per year. BEG's managed payroll costs $25 to $35 per employee per month. For a 50-person company, that is $1,250 to $1,750 per month ($15,000 to $21,000 per year) versus a $70,000+ salary. Build a calculator into the page.</w:t>
            </w:r>
          </w:p>
        </w:tc>
      </w:tr>
    </w:tbl>
    <w:p>
      <w:pPr>
        <w:pStyle w:val="Heading2"/>
        <w:spacing w:after="140" w:before="280"/>
      </w:pPr>
      <w:r>
        <w:rPr>
          <w:rFonts w:ascii="Arial" w:cs="Arial" w:eastAsia="Arial" w:hAnsi="Arial"/>
          <w:b/>
          <w:bCs/>
          <w:color w:val="333333"/>
          <w:sz w:val="26"/>
          <w:szCs w:val="26"/>
        </w:rPr>
        <w:t xml:space="preserve">2.3 iSolved HCM Software (Reseller)</w:t>
      </w:r>
    </w:p>
    <w:p>
      <w:pPr>
        <w:spacing w:after="80" w:before="80"/>
      </w:pPr>
      <w:r>
        <w:rPr>
          <w:rFonts w:ascii="Arial" w:cs="Arial" w:eastAsia="Arial" w:hAnsi="Arial"/>
          <w:color w:val="333333"/>
          <w:sz w:val="22"/>
          <w:szCs w:val="22"/>
        </w:rPr>
        <w:t xml:space="preserve">The HCM software market is hypercompetitive. The BEG angle is not just selling software; it is providing local expert support, BEG-managed implementation, and access to the Claude AI connector that competitors do not have.</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24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Market Position</w:t>
            </w:r>
          </w:p>
        </w:tc>
        <w:tc>
          <w:tcPr>
            <w:tcW w:type="dxa" w:w="24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Weakness</w:t>
            </w:r>
          </w:p>
        </w:tc>
        <w:tc>
          <w:tcPr>
            <w:tcW w:type="dxa" w:w="236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iSolved / BEG Edge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9.1% market share, enterprise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Expensive, slow support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iSolved rated better by SMB users on G2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Paylocity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SMB-focused, similar ICP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 AI connector, higher price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iSolved rated #1 Paylocity alternative on G2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UKG Pro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enterprise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Overkill for SMB, expensive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Right-sized; 200,000+ employers trust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Workday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Enterprise-only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Too large, too slow, too costly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SMB-ready, iSolved deploys in weeks not months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Gusto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SMB software-only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talent mgmt, no AI, limited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HCM suite + AI + Claude connector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BambooHR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SMB HR focus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Weak payroll, limited analytics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isolved: HR + payroll + benefits + AI in 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Paycor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Mid-market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Generic support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 provides dedicated local expert support</w:t>
            </w:r>
          </w:p>
        </w:tc>
      </w:tr>
    </w:tbl>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E" w:val="clear"/>
            <w:tcMar>
              <w:top w:type="dxa" w:w="140"/>
              <w:left w:type="dxa" w:w="200"/>
              <w:bottom w:type="dxa" w:w="140"/>
              <w:right w:type="dxa" w:w="200"/>
            </w:tcMar>
          </w:tcPr>
          <w:p>
            <w:pPr>
              <w:pBdr>
                <w:left w:val="single" w:color="ECAC60" w:sz="20" w:space="8"/>
              </w:pBdr>
              <w:spacing w:after="60" w:before="0"/>
              <w:ind w:left="200"/>
            </w:pPr>
            <w:r>
              <w:rPr>
                <w:rFonts w:ascii="Arial" w:cs="Arial" w:eastAsia="Arial" w:hAnsi="Arial"/>
                <w:b/>
                <w:bCs/>
                <w:color w:val="8B5E1A"/>
                <w:sz w:val="22"/>
                <w:szCs w:val="22"/>
              </w:rPr>
              <w:t xml:space="preserve">The iSolved Differentiator No Competitor Has</w:t>
            </w:r>
          </w:p>
          <w:p>
            <w:pPr>
              <w:spacing w:after="0" w:before="0"/>
              <w:ind w:left="200"/>
            </w:pPr>
            <w:r>
              <w:rPr>
                <w:rFonts w:ascii="Arial" w:cs="Arial" w:eastAsia="Arial" w:hAnsi="Arial"/>
                <w:color w:val="333333"/>
                <w:sz w:val="20"/>
                <w:szCs w:val="20"/>
              </w:rPr>
              <w:t xml:space="preserve">The isolved Connector for Claude (launched June 2026) lets employees check balances, request time off, and complete HR tasks directly inside Claude without logging into a portal. No competitor has this. BEG is the local expert who helps you deploy it. This is a genuine first-mover keyword opportunity: 'isolved claude connector' and 'HR software with AI assistant'.</w:t>
            </w:r>
          </w:p>
        </w:tc>
      </w:tr>
    </w:tbl>
    <w:p>
      <w:r>
        <w:br w:type="page"/>
      </w:r>
    </w:p>
    <w:p>
      <w:pPr>
        <w:pStyle w:val="Heading1"/>
        <w:pBdr>
          <w:bottom w:val="single" w:color="ECAC60" w:sz="8" w:space="4"/>
        </w:pBdr>
        <w:spacing w:after="200" w:before="360"/>
      </w:pPr>
      <w:r>
        <w:rPr>
          <w:rFonts w:ascii="Arial" w:cs="Arial" w:eastAsia="Arial" w:hAnsi="Arial"/>
          <w:b/>
          <w:bCs/>
          <w:color w:val="000000"/>
          <w:sz w:val="32"/>
          <w:szCs w:val="32"/>
        </w:rPr>
        <w:t xml:space="preserve">3. National Keyword Strategy</w:t>
      </w:r>
    </w:p>
    <w:p>
      <w:pPr>
        <w:spacing w:after="80" w:before="80"/>
      </w:pPr>
      <w:r>
        <w:rPr>
          <w:rFonts w:ascii="Arial" w:cs="Arial" w:eastAsia="Arial" w:hAnsi="Arial"/>
          <w:color w:val="333333"/>
          <w:sz w:val="22"/>
          <w:szCs w:val="22"/>
        </w:rPr>
        <w:t xml:space="preserve">The keyword strategy is built around three intent layers: (1) Problem-aware searches (people researching the pain), (2) Solution-aware searches (people evaluating options), and (3) Buyer-ready searches (people ready to contact a provider). Pages are built to capture all three layers for each vertical.</w:t>
      </w:r>
    </w:p>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3.1 Job Placement Keywords</w:t>
      </w:r>
    </w:p>
    <w:p>
      <w:pPr>
        <w:spacing w:after="80" w:before="80"/>
      </w:pPr>
      <w:r>
        <w:rPr>
          <w:rFonts w:ascii="Arial" w:cs="Arial" w:eastAsia="Arial" w:hAnsi="Arial"/>
          <w:color w:val="333333"/>
          <w:sz w:val="22"/>
          <w:szCs w:val="22"/>
        </w:rPr>
        <w:t xml:space="preserve">Primary target audience: HR Managers, CEOs, Managing Partners, Office Managers at companies with 25-250 employees, $3M-$75M revenue, with 1+ open roles unfilled for 30+ days.</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780"/>
        <w:gridCol w:w="1780"/>
      </w:tblGrid>
      <w:tr>
        <w:trPr>
          <w:tblHeader/>
        </w:trPr>
        <w:tc>
          <w:tcPr>
            <w:tcW w:type="dxa" w:w="38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Keyword / Phrase</w:t>
            </w:r>
          </w:p>
        </w:tc>
        <w:tc>
          <w:tcPr>
            <w:tcW w:type="dxa" w:w="20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Intent</w:t>
            </w:r>
          </w:p>
        </w:tc>
        <w:tc>
          <w:tcPr>
            <w:tcW w:type="dxa" w:w="178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Volume Est.</w:t>
            </w:r>
          </w:p>
        </w:tc>
        <w:tc>
          <w:tcPr>
            <w:tcW w:type="dxa" w:w="178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Competition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 placement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affordable recruiting agency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3,600/mo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commission recruiting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milestone based recruiting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480/mo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attorney placement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legal recruiting agency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4,800/mo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paralegal placement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law firm staffing agency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2,200/mo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 staffing agency national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associate attorney recruiting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healthcare recruiting agency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5,400/mo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medical office staffing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2,900/mo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healthcare job placement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finance recruiting agency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4,200/mo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accounting placement agency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CPA firm recruiting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880/mo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engineering recruiting agency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engineering staffing national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2,700/mo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technology recruiting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IT placement services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3,300/mo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executive search firm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9,800/mo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executive placement services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4,100/mo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trades staffing agency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skilled trades recruiting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2,800/mo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long to fill a job opening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Problem-aware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cost of unfilled position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Problem-aware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alternatives to Robert Half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cheaper than staffing agency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1,800/mo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isolved job placement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job placement without commission fee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720/mo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bl>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3.2 Managed Payroll Keywords</w:t>
      </w:r>
    </w:p>
    <w:p>
      <w:pPr>
        <w:spacing w:after="80" w:before="80"/>
      </w:pPr>
      <w:r>
        <w:rPr>
          <w:rFonts w:ascii="Arial" w:cs="Arial" w:eastAsia="Arial" w:hAnsi="Arial"/>
          <w:color w:val="333333"/>
          <w:sz w:val="22"/>
          <w:szCs w:val="22"/>
        </w:rPr>
        <w:t xml:space="preserve">Primary audience: CEOs, CFOs, HR Managers at 10-500 employee companies currently handling payroll internally or paying a payroll manager full-time. Triggered by: hiring pain, compliance risk, growth, or burnout.</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780"/>
        <w:gridCol w:w="1780"/>
      </w:tblGrid>
      <w:tr>
        <w:trPr>
          <w:tblHeader/>
        </w:trPr>
        <w:tc>
          <w:tcPr>
            <w:tcW w:type="dxa" w:w="38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Keyword / Phrase</w:t>
            </w:r>
          </w:p>
        </w:tc>
        <w:tc>
          <w:tcPr>
            <w:tcW w:type="dxa" w:w="20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Intent</w:t>
            </w:r>
          </w:p>
        </w:tc>
        <w:tc>
          <w:tcPr>
            <w:tcW w:type="dxa" w:w="178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Volume Est.</w:t>
            </w:r>
          </w:p>
        </w:tc>
        <w:tc>
          <w:tcPr>
            <w:tcW w:type="dxa" w:w="178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Competition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managed payroll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payroll outsourcing services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22,000/mo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Very 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outsource payroll small business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8,400/mo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managed payroll provider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3,200/mo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service payroll company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payroll management company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6,600/mo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payroll services for law firms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payroll services for healthcare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2,400/mo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payroll services for tech companies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payroll services for accounting firms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880/mo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payroll services for engineering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760/mo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payroll services for construction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3,200/mo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payroll services for restaurants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replace payroll manager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Problem-aware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880/mo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payroll PEPM pricing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640/mo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much does payroll outsourcing cost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Problem-aware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5,600/mo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payroll tax filing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14,000/mo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payroll compliance services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4,200/mo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HR and payroll outsourcing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7,800/mo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alternatives to ADP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9,200/mo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alternatives to Gusto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4,400/mo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alternatives to Paychex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3,800/mo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payroll company that works with my existing software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540/mo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cost of payroll manager salary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Problem-aware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2,200/mo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bl>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3.3 iSolved HCM Software Keywords</w:t>
      </w:r>
    </w:p>
    <w:p>
      <w:pPr>
        <w:spacing w:after="80" w:before="80"/>
      </w:pPr>
      <w:r>
        <w:rPr>
          <w:rFonts w:ascii="Arial" w:cs="Arial" w:eastAsia="Arial" w:hAnsi="Arial"/>
          <w:color w:val="333333"/>
          <w:sz w:val="22"/>
          <w:szCs w:val="22"/>
        </w:rPr>
        <w:t xml:space="preserve">Primary audience: HR Directors, CFOs, and CEOs at 50-500 employee companies currently on legacy systems (ADP, Paychex) or basic software (Gusto, BambooHR) who feel their platform is holding them back. Also: companies who have heard about AI in HR.</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780"/>
        <w:gridCol w:w="1780"/>
      </w:tblGrid>
      <w:tr>
        <w:trPr>
          <w:tblHeader/>
        </w:trPr>
        <w:tc>
          <w:tcPr>
            <w:tcW w:type="dxa" w:w="38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Keyword / Phrase</w:t>
            </w:r>
          </w:p>
        </w:tc>
        <w:tc>
          <w:tcPr>
            <w:tcW w:type="dxa" w:w="20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Intent</w:t>
            </w:r>
          </w:p>
        </w:tc>
        <w:tc>
          <w:tcPr>
            <w:tcW w:type="dxa" w:w="178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Volume Est.</w:t>
            </w:r>
          </w:p>
        </w:tc>
        <w:tc>
          <w:tcPr>
            <w:tcW w:type="dxa" w:w="178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Competition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isolved HCM software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isolved people cloud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1,400/mo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isolved reseller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420/mo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isolved partner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680/mo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isolved vs paylocity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isolved vs paycom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880/mo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isolved vs ADP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isolved claude connector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280/mo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Very 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HCM software for small business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best HCM software 2026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12,000/mo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 capital management software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22,000/mo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payroll and HR software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28,000/mo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Very 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HR software with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8,400/mo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payroll software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Solution-aware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6,200/mo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alternatives to paycom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11,000/mo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alternatives to paylocity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9,400/mo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HR software for healthcare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4,200/mo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HR software for law firms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1,100/mo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HR software for manufacturing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2,800/mo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HR software for restaurants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3,400/mo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HR platform of 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Problem-aware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Low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330% ROI HR software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Problem-aware</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160/mo</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Very 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isolved Forrester ROI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Buyer-ready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240/mo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Low</w:t>
            </w:r>
          </w:p>
        </w:tc>
      </w:tr>
    </w:tbl>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3.4 Keyword Strategy Notes</w:t>
      </w:r>
    </w:p>
    <w:p>
      <w:pPr>
        <w:pStyle w:val="ListParagraph"/>
        <w:numPr>
          <w:ilvl w:val="0"/>
          <w:numId w:val="2"/>
        </w:numPr>
        <w:spacing w:after="60" w:before="60"/>
      </w:pPr>
      <w:r>
        <w:rPr>
          <w:rFonts w:ascii="Arial" w:cs="Arial" w:eastAsia="Arial" w:hAnsi="Arial"/>
          <w:b/>
          <w:bCs/>
          <w:color w:val="000000"/>
          <w:sz w:val="22"/>
          <w:szCs w:val="22"/>
        </w:rPr>
        <w:t xml:space="preserve">Quick wins (Low competition, buyer-ready): </w:t>
      </w:r>
      <w:r>
        <w:rPr>
          <w:rFonts w:ascii="Arial" w:cs="Arial" w:eastAsia="Arial" w:hAnsi="Arial"/>
          <w:color w:val="333333"/>
          <w:sz w:val="22"/>
          <w:szCs w:val="22"/>
        </w:rPr>
        <w:t xml:space="preserve">isolved reseller / partner / claude connector keywords rank fast with minimal content. Build dedicated pages immediately.</w:t>
      </w:r>
    </w:p>
    <w:p>
      <w:pPr>
        <w:pStyle w:val="ListParagraph"/>
        <w:numPr>
          <w:ilvl w:val="0"/>
          <w:numId w:val="2"/>
        </w:numPr>
        <w:spacing w:after="60" w:before="60"/>
      </w:pPr>
      <w:r>
        <w:rPr>
          <w:rFonts w:ascii="Arial" w:cs="Arial" w:eastAsia="Arial" w:hAnsi="Arial"/>
          <w:b/>
          <w:bCs/>
          <w:color w:val="000000"/>
          <w:sz w:val="22"/>
          <w:szCs w:val="22"/>
        </w:rPr>
        <w:t xml:space="preserve">Medium-term plays (Medium competition): </w:t>
      </w:r>
      <w:r>
        <w:rPr>
          <w:rFonts w:ascii="Arial" w:cs="Arial" w:eastAsia="Arial" w:hAnsi="Arial"/>
          <w:color w:val="333333"/>
          <w:sz w:val="22"/>
          <w:szCs w:val="22"/>
        </w:rPr>
        <w:t xml:space="preserve">Industry-specific pages (payroll for law firms, legal staffing agency) can rank in 60-90 days with strong on-page optimization and 2-3 supporting blog posts.</w:t>
      </w:r>
    </w:p>
    <w:p>
      <w:pPr>
        <w:pStyle w:val="ListParagraph"/>
        <w:numPr>
          <w:ilvl w:val="0"/>
          <w:numId w:val="2"/>
        </w:numPr>
        <w:spacing w:after="60" w:before="60"/>
      </w:pPr>
      <w:r>
        <w:rPr>
          <w:rFonts w:ascii="Arial" w:cs="Arial" w:eastAsia="Arial" w:hAnsi="Arial"/>
          <w:b/>
          <w:bCs/>
          <w:color w:val="000000"/>
          <w:sz w:val="22"/>
          <w:szCs w:val="22"/>
        </w:rPr>
        <w:t xml:space="preserve">Long-term brand builders (High competition): </w:t>
      </w:r>
      <w:r>
        <w:rPr>
          <w:rFonts w:ascii="Arial" w:cs="Arial" w:eastAsia="Arial" w:hAnsi="Arial"/>
          <w:color w:val="333333"/>
          <w:sz w:val="22"/>
          <w:szCs w:val="22"/>
        </w:rPr>
        <w:t xml:space="preserve">Generic terms like 'payroll outsourcing services' or 'HCM software for small business' require 6-12 months and consistent content production. Start now; they compound.</w:t>
      </w:r>
    </w:p>
    <w:p>
      <w:pPr>
        <w:pStyle w:val="ListParagraph"/>
        <w:numPr>
          <w:ilvl w:val="0"/>
          <w:numId w:val="2"/>
        </w:numPr>
        <w:spacing w:after="60" w:before="60"/>
      </w:pPr>
      <w:r>
        <w:rPr>
          <w:rFonts w:ascii="Arial" w:cs="Arial" w:eastAsia="Arial" w:hAnsi="Arial"/>
          <w:b/>
          <w:bCs/>
          <w:color w:val="000000"/>
          <w:sz w:val="22"/>
          <w:szCs w:val="22"/>
        </w:rPr>
        <w:t xml:space="preserve">Comparison pages are the highest-converting asset: </w:t>
      </w:r>
      <w:r>
        <w:rPr>
          <w:rFonts w:ascii="Arial" w:cs="Arial" w:eastAsia="Arial" w:hAnsi="Arial"/>
          <w:color w:val="333333"/>
          <w:sz w:val="22"/>
          <w:szCs w:val="22"/>
        </w:rPr>
        <w:t xml:space="preserve">'isolved vs Paylocity', 'alternatives to Robert Half', 'alternatives to ADP' capture buyer-ready traffic with commercial intent. Build one for every major competitor.</w:t>
      </w:r>
    </w:p>
    <w:p>
      <w:r>
        <w:br w:type="page"/>
      </w:r>
    </w:p>
    <w:p>
      <w:pPr>
        <w:pStyle w:val="Heading1"/>
        <w:pBdr>
          <w:bottom w:val="single" w:color="ECAC60" w:sz="8" w:space="4"/>
        </w:pBdr>
        <w:spacing w:after="200" w:before="360"/>
      </w:pPr>
      <w:r>
        <w:rPr>
          <w:rFonts w:ascii="Arial" w:cs="Arial" w:eastAsia="Arial" w:hAnsi="Arial"/>
          <w:b/>
          <w:bCs/>
          <w:color w:val="000000"/>
          <w:sz w:val="32"/>
          <w:szCs w:val="32"/>
        </w:rPr>
        <w:t xml:space="preserve">4. Site Architecture &amp; Page Priority</w:t>
      </w:r>
    </w:p>
    <w:p>
      <w:pPr>
        <w:spacing w:after="80" w:before="80"/>
      </w:pPr>
      <w:r>
        <w:rPr>
          <w:rFonts w:ascii="Arial" w:cs="Arial" w:eastAsia="Arial" w:hAnsi="Arial"/>
          <w:color w:val="333333"/>
          <w:sz w:val="22"/>
          <w:szCs w:val="22"/>
        </w:rPr>
        <w:t xml:space="preserve">This is the full page roadmap, organized by priority tier. Tier 1 pages should be rebuilt first with the offer framework in Section 5. Tier 2 pages follow. Tier 3 is blog/content strategy for long-tail SEO.</w:t>
      </w:r>
    </w:p>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4.1 Page Priority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2200"/>
        <w:gridCol w:w="3240"/>
      </w:tblGrid>
      <w:tr>
        <w:trPr>
          <w:tblHeader/>
        </w:trPr>
        <w:tc>
          <w:tcPr>
            <w:tcW w:type="dxa" w:w="72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Page / URL</w:t>
            </w:r>
          </w:p>
        </w:tc>
        <w:tc>
          <w:tcPr>
            <w:tcW w:type="dxa" w:w="22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Primary Keyword Target</w:t>
            </w:r>
          </w:p>
        </w:tc>
        <w:tc>
          <w:tcPr>
            <w:tcW w:type="dxa" w:w="324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Revenue Priority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/services/job-placement/legal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attorney placement services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HIGHEST - 3-mo runway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1B</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/services/managed-payroll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managed payroll services</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 - all industries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/services/hcm-software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isolved HCM software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platform anchor</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/services/job-placement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job placement services</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 - all industries hub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/services/job-placement/healthcare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healthcare recruiting agency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2B</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/services/job-placement/finance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finance recruiting agency</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/services/job-placement/technology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technology recruiting services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/services/job-placement/engineering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engineering recruiting agency</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/services/job-placement/executive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executive search firm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2F</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/services/job-placement/trades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skilled trades recruiting</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/services/managed-payroll/healthcare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payroll services for healthcare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/services/managed-payroll/legal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payroll services for law firms</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/services/managed-payroll/technology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payroll services for tech companies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2J</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/services/managed-payroll/finance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payroll services for accounting firms</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/services/hcm-software/isolved-vs-paylocity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isolved vs paylocity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QUICK WIN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/services/hcm-software/isolved-vs-paycom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isolved vs paycom</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QUICK WIN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/services/hcm-software/alternatives-to-adp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alternatives to ADP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QUICK WIN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3A-Z</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/blog/* (20+ posts)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Long-tail content</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Long-term compounding</w:t>
            </w:r>
          </w:p>
        </w:tc>
      </w:tr>
    </w:tbl>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4.2 On-Page SEO Checklist (Every Page)</w:t>
      </w:r>
    </w:p>
    <w:p>
      <w:pPr>
        <w:spacing w:after="80" w:before="80"/>
      </w:pPr>
      <w:r>
        <w:rPr>
          <w:rFonts w:ascii="Arial" w:cs="Arial" w:eastAsia="Arial" w:hAnsi="Arial"/>
          <w:color w:val="333333"/>
          <w:sz w:val="22"/>
          <w:szCs w:val="22"/>
        </w:rPr>
        <w:t xml:space="preserve">Apply this checklist to every page before publishing. Pages that check all boxes consistently outrank those that do not.</w:t>
      </w:r>
    </w:p>
    <w:p>
      <w:pPr>
        <w:spacing w:after="0" w:before="0"/>
      </w:pPr>
      <w:r>
        <w:rPr>
          <w:sz w:val="12"/>
          <w:szCs w:val="12"/>
        </w:rPr>
        <w:t xml:space="preserve"> </w:t>
      </w:r>
    </w:p>
    <w:p>
      <w:pPr>
        <w:pStyle w:val="ListParagraph"/>
        <w:numPr>
          <w:ilvl w:val="0"/>
          <w:numId w:val="2"/>
        </w:numPr>
        <w:spacing w:after="60" w:before="60"/>
      </w:pPr>
      <w:r>
        <w:rPr>
          <w:rFonts w:ascii="Arial" w:cs="Arial" w:eastAsia="Arial" w:hAnsi="Arial"/>
          <w:b/>
          <w:bCs/>
          <w:color w:val="000000"/>
          <w:sz w:val="22"/>
          <w:szCs w:val="22"/>
        </w:rPr>
        <w:t xml:space="preserve">Title Tag: </w:t>
      </w:r>
      <w:r>
        <w:rPr>
          <w:rFonts w:ascii="Arial" w:cs="Arial" w:eastAsia="Arial" w:hAnsi="Arial"/>
          <w:color w:val="333333"/>
          <w:sz w:val="22"/>
          <w:szCs w:val="22"/>
        </w:rPr>
        <w:t xml:space="preserve">60 characters or fewer. Lead with primary keyword. Example: 'Attorney Placement Services | Fill in 23-35 Days | BEG'</w:t>
      </w:r>
    </w:p>
    <w:p>
      <w:pPr>
        <w:pStyle w:val="ListParagraph"/>
        <w:numPr>
          <w:ilvl w:val="0"/>
          <w:numId w:val="2"/>
        </w:numPr>
        <w:spacing w:after="60" w:before="60"/>
      </w:pPr>
      <w:r>
        <w:rPr>
          <w:rFonts w:ascii="Arial" w:cs="Arial" w:eastAsia="Arial" w:hAnsi="Arial"/>
          <w:b/>
          <w:bCs/>
          <w:color w:val="000000"/>
          <w:sz w:val="22"/>
          <w:szCs w:val="22"/>
        </w:rPr>
        <w:t xml:space="preserve">Meta Description: </w:t>
      </w:r>
      <w:r>
        <w:rPr>
          <w:rFonts w:ascii="Arial" w:cs="Arial" w:eastAsia="Arial" w:hAnsi="Arial"/>
          <w:color w:val="333333"/>
          <w:sz w:val="22"/>
          <w:szCs w:val="22"/>
        </w:rPr>
        <w:t xml:space="preserve">150-160 characters. Include keyword + value proposition + CTA hint. 'We fill legal roles 2-3x faster than agencies at roughly 50% less cost. No commission. Book a 15-min discovery call.'</w:t>
      </w:r>
    </w:p>
    <w:p>
      <w:pPr>
        <w:pStyle w:val="ListParagraph"/>
        <w:numPr>
          <w:ilvl w:val="0"/>
          <w:numId w:val="2"/>
        </w:numPr>
        <w:spacing w:after="60" w:before="60"/>
      </w:pPr>
      <w:r>
        <w:rPr>
          <w:rFonts w:ascii="Arial" w:cs="Arial" w:eastAsia="Arial" w:hAnsi="Arial"/>
          <w:b/>
          <w:bCs/>
          <w:color w:val="000000"/>
          <w:sz w:val="22"/>
          <w:szCs w:val="22"/>
        </w:rPr>
        <w:t xml:space="preserve">H1: </w:t>
      </w:r>
      <w:r>
        <w:rPr>
          <w:rFonts w:ascii="Arial" w:cs="Arial" w:eastAsia="Arial" w:hAnsi="Arial"/>
          <w:color w:val="333333"/>
          <w:sz w:val="22"/>
          <w:szCs w:val="22"/>
        </w:rPr>
        <w:t xml:space="preserve">One per page. Contains the primary keyword. Must match or closely match the title tag intent.</w:t>
      </w:r>
    </w:p>
    <w:p>
      <w:pPr>
        <w:pStyle w:val="ListParagraph"/>
        <w:numPr>
          <w:ilvl w:val="0"/>
          <w:numId w:val="2"/>
        </w:numPr>
        <w:spacing w:after="60" w:before="60"/>
      </w:pPr>
      <w:r>
        <w:rPr>
          <w:rFonts w:ascii="Arial" w:cs="Arial" w:eastAsia="Arial" w:hAnsi="Arial"/>
          <w:b/>
          <w:bCs/>
          <w:color w:val="000000"/>
          <w:sz w:val="22"/>
          <w:szCs w:val="22"/>
        </w:rPr>
        <w:t xml:space="preserve">H2s: </w:t>
      </w:r>
      <w:r>
        <w:rPr>
          <w:rFonts w:ascii="Arial" w:cs="Arial" w:eastAsia="Arial" w:hAnsi="Arial"/>
          <w:color w:val="333333"/>
          <w:sz w:val="22"/>
          <w:szCs w:val="22"/>
        </w:rPr>
        <w:t xml:space="preserve">3-6 per page. Each targets a secondary keyword or answers a searched question. Think: 'What does a law firm pay for attorney placement?'</w:t>
      </w:r>
    </w:p>
    <w:p>
      <w:pPr>
        <w:pStyle w:val="ListParagraph"/>
        <w:numPr>
          <w:ilvl w:val="0"/>
          <w:numId w:val="2"/>
        </w:numPr>
        <w:spacing w:after="60" w:before="60"/>
      </w:pPr>
      <w:r>
        <w:rPr>
          <w:rFonts w:ascii="Arial" w:cs="Arial" w:eastAsia="Arial" w:hAnsi="Arial"/>
          <w:b/>
          <w:bCs/>
          <w:color w:val="000000"/>
          <w:sz w:val="22"/>
          <w:szCs w:val="22"/>
        </w:rPr>
        <w:t xml:space="preserve">URL Slug: </w:t>
      </w:r>
      <w:r>
        <w:rPr>
          <w:rFonts w:ascii="Arial" w:cs="Arial" w:eastAsia="Arial" w:hAnsi="Arial"/>
          <w:color w:val="333333"/>
          <w:sz w:val="22"/>
          <w:szCs w:val="22"/>
        </w:rPr>
        <w:t xml:space="preserve">Short. Keyword-rich. Example: /services/job-placement/legal (already correct on beghr.com)</w:t>
      </w:r>
    </w:p>
    <w:p>
      <w:pPr>
        <w:pStyle w:val="ListParagraph"/>
        <w:numPr>
          <w:ilvl w:val="0"/>
          <w:numId w:val="2"/>
        </w:numPr>
        <w:spacing w:after="60" w:before="60"/>
      </w:pPr>
      <w:r>
        <w:rPr>
          <w:rFonts w:ascii="Arial" w:cs="Arial" w:eastAsia="Arial" w:hAnsi="Arial"/>
          <w:b/>
          <w:bCs/>
          <w:color w:val="000000"/>
          <w:sz w:val="22"/>
          <w:szCs w:val="22"/>
        </w:rPr>
        <w:t xml:space="preserve">Schema Markup: </w:t>
      </w:r>
      <w:r>
        <w:rPr>
          <w:rFonts w:ascii="Arial" w:cs="Arial" w:eastAsia="Arial" w:hAnsi="Arial"/>
          <w:color w:val="333333"/>
          <w:sz w:val="22"/>
          <w:szCs w:val="22"/>
        </w:rPr>
        <w:t xml:space="preserve">Add LocalBusiness, Service, and FAQPage schema to every service page. FAQPage schema earns featured snippets.</w:t>
      </w:r>
    </w:p>
    <w:p>
      <w:pPr>
        <w:pStyle w:val="ListParagraph"/>
        <w:numPr>
          <w:ilvl w:val="0"/>
          <w:numId w:val="2"/>
        </w:numPr>
        <w:spacing w:after="60" w:before="60"/>
      </w:pPr>
      <w:r>
        <w:rPr>
          <w:rFonts w:ascii="Arial" w:cs="Arial" w:eastAsia="Arial" w:hAnsi="Arial"/>
          <w:b/>
          <w:bCs/>
          <w:color w:val="000000"/>
          <w:sz w:val="22"/>
          <w:szCs w:val="22"/>
        </w:rPr>
        <w:t xml:space="preserve">Internal Links: </w:t>
      </w:r>
      <w:r>
        <w:rPr>
          <w:rFonts w:ascii="Arial" w:cs="Arial" w:eastAsia="Arial" w:hAnsi="Arial"/>
          <w:color w:val="333333"/>
          <w:sz w:val="22"/>
          <w:szCs w:val="22"/>
        </w:rPr>
        <w:t xml:space="preserve">Every service page should link to 2-3 related blog posts and the Calendly CTA. Blog posts link back to service pages.</w:t>
      </w:r>
    </w:p>
    <w:p>
      <w:pPr>
        <w:pStyle w:val="ListParagraph"/>
        <w:numPr>
          <w:ilvl w:val="0"/>
          <w:numId w:val="2"/>
        </w:numPr>
        <w:spacing w:after="60" w:before="60"/>
      </w:pPr>
      <w:r>
        <w:rPr>
          <w:rFonts w:ascii="Arial" w:cs="Arial" w:eastAsia="Arial" w:hAnsi="Arial"/>
          <w:b/>
          <w:bCs/>
          <w:color w:val="000000"/>
          <w:sz w:val="22"/>
          <w:szCs w:val="22"/>
        </w:rPr>
        <w:t xml:space="preserve">Page Speed: </w:t>
      </w:r>
      <w:r>
        <w:rPr>
          <w:rFonts w:ascii="Arial" w:cs="Arial" w:eastAsia="Arial" w:hAnsi="Arial"/>
          <w:color w:val="333333"/>
          <w:sz w:val="22"/>
          <w:szCs w:val="22"/>
        </w:rPr>
        <w:t xml:space="preserve">Target under 3 seconds LCP on mobile. Compress images. Next.js already handles code splitting; audit images and fonts.</w:t>
      </w:r>
    </w:p>
    <w:p>
      <w:pPr>
        <w:pStyle w:val="ListParagraph"/>
        <w:numPr>
          <w:ilvl w:val="0"/>
          <w:numId w:val="2"/>
        </w:numPr>
        <w:spacing w:after="60" w:before="60"/>
      </w:pPr>
      <w:r>
        <w:rPr>
          <w:rFonts w:ascii="Arial" w:cs="Arial" w:eastAsia="Arial" w:hAnsi="Arial"/>
          <w:b/>
          <w:bCs/>
          <w:color w:val="000000"/>
          <w:sz w:val="22"/>
          <w:szCs w:val="22"/>
        </w:rPr>
        <w:t xml:space="preserve">CTA Above Fold: </w:t>
      </w:r>
      <w:r>
        <w:rPr>
          <w:rFonts w:ascii="Arial" w:cs="Arial" w:eastAsia="Arial" w:hAnsi="Arial"/>
          <w:color w:val="333333"/>
          <w:sz w:val="22"/>
          <w:szCs w:val="22"/>
        </w:rPr>
        <w:t xml:space="preserve">The booking CTA (Calendly link) must be visible without scrolling on desktop and mobile.</w:t>
      </w:r>
    </w:p>
    <w:p>
      <w:pPr>
        <w:pStyle w:val="ListParagraph"/>
        <w:numPr>
          <w:ilvl w:val="0"/>
          <w:numId w:val="2"/>
        </w:numPr>
        <w:spacing w:after="60" w:before="60"/>
      </w:pPr>
      <w:r>
        <w:rPr>
          <w:rFonts w:ascii="Arial" w:cs="Arial" w:eastAsia="Arial" w:hAnsi="Arial"/>
          <w:b/>
          <w:bCs/>
          <w:color w:val="000000"/>
          <w:sz w:val="22"/>
          <w:szCs w:val="22"/>
        </w:rPr>
        <w:t xml:space="preserve">FAQ Section: </w:t>
      </w:r>
      <w:r>
        <w:rPr>
          <w:rFonts w:ascii="Arial" w:cs="Arial" w:eastAsia="Arial" w:hAnsi="Arial"/>
          <w:color w:val="333333"/>
          <w:sz w:val="22"/>
          <w:szCs w:val="22"/>
        </w:rPr>
        <w:t xml:space="preserve">Include 5-7 frequently asked questions derived from the keyword research. These capture featured snippets and voice search.</w:t>
      </w:r>
    </w:p>
    <w:p>
      <w:pPr>
        <w:pStyle w:val="ListParagraph"/>
        <w:numPr>
          <w:ilvl w:val="0"/>
          <w:numId w:val="2"/>
        </w:numPr>
        <w:spacing w:after="60" w:before="60"/>
      </w:pPr>
      <w:r>
        <w:rPr>
          <w:rFonts w:ascii="Arial" w:cs="Arial" w:eastAsia="Arial" w:hAnsi="Arial"/>
          <w:b/>
          <w:bCs/>
          <w:color w:val="000000"/>
          <w:sz w:val="22"/>
          <w:szCs w:val="22"/>
        </w:rPr>
        <w:t xml:space="preserve">Proof Elements: </w:t>
      </w:r>
      <w:r>
        <w:rPr>
          <w:rFonts w:ascii="Arial" w:cs="Arial" w:eastAsia="Arial" w:hAnsi="Arial"/>
          <w:color w:val="333333"/>
          <w:sz w:val="22"/>
          <w:szCs w:val="22"/>
        </w:rPr>
        <w:t xml:space="preserve">Every page needs at least one: stat, client result, guarantee, or third-party credential. Minimum: 23-35 day fill rate, 86% fill rate, 45-day guarantee.</w:t>
      </w:r>
    </w:p>
    <w:p>
      <w:r>
        <w:br w:type="page"/>
      </w:r>
    </w:p>
    <w:p>
      <w:pPr>
        <w:pStyle w:val="Heading1"/>
        <w:pBdr>
          <w:bottom w:val="single" w:color="ECAC60" w:sz="8" w:space="4"/>
        </w:pBdr>
        <w:spacing w:after="200" w:before="360"/>
      </w:pPr>
      <w:r>
        <w:rPr>
          <w:rFonts w:ascii="Arial" w:cs="Arial" w:eastAsia="Arial" w:hAnsi="Arial"/>
          <w:b/>
          <w:bCs/>
          <w:color w:val="000000"/>
          <w:sz w:val="32"/>
          <w:szCs w:val="32"/>
        </w:rPr>
        <w:t xml:space="preserve">5. Page Offer Frameworks (NEPQ Copy Architecture)</w:t>
      </w:r>
    </w:p>
    <w:p>
      <w:pPr>
        <w:spacing w:after="80" w:before="80"/>
      </w:pPr>
      <w:r>
        <w:rPr>
          <w:rFonts w:ascii="Arial" w:cs="Arial" w:eastAsia="Arial" w:hAnsi="Arial"/>
          <w:color w:val="333333"/>
          <w:sz w:val="22"/>
          <w:szCs w:val="22"/>
        </w:rPr>
        <w:t xml:space="preserve">Each offer framework below is a complete conversion blueprint for one landing page. It includes: the headline promise, sub-promise, NEPQ pain points to surface, the core offer, three bonuses that handle the top objections, the scarcity angle, and the CTA. Use these as the brief when building each page.</w:t>
      </w:r>
    </w:p>
    <w:p>
      <w:pPr>
        <w:spacing w:after="80" w:before="80"/>
      </w:pPr>
      <w:r>
        <w:rPr>
          <w:rFonts w:ascii="Arial" w:cs="Arial" w:eastAsia="Arial" w:hAnsi="Arial"/>
          <w:color w:val="333333"/>
          <w:sz w:val="22"/>
          <w:szCs w:val="22"/>
        </w:rPr>
        <w:t xml:space="preserve">NEPQ Rule: The visitor does not need to be sold. They need to feel understood. Every page opens by surfacing the specific, felt pain of that buyer at that moment. The solution is offered only after the pain is real.</w:t>
      </w:r>
    </w:p>
    <w:p>
      <w:r>
        <w:br w:type="page"/>
      </w:r>
    </w:p>
    <w:p>
      <w:pPr>
        <w:spacing w:after="80" w:before="400"/>
      </w:pPr>
      <w:r>
        <w:rPr>
          <w:rFonts w:ascii="Arial" w:cs="Arial" w:eastAsia="Arial" w:hAnsi="Arial"/>
          <w:b/>
          <w:bCs/>
          <w:color w:val="888888"/>
          <w:spacing w:val="80"/>
          <w:sz w:val="18"/>
          <w:szCs w:val="18"/>
        </w:rPr>
        <w:t xml:space="preserve">JOB PLACEMENT | LEGAL — ATTORNEYS, PARALEGALS, LEGAL ADMIN</w:t>
      </w:r>
    </w:p>
    <w:p>
      <w:pPr>
        <w:pStyle w:val="Heading2"/>
        <w:spacing w:after="140" w:before="280"/>
      </w:pPr>
      <w:r>
        <w:rPr>
          <w:rFonts w:ascii="Arial" w:cs="Arial" w:eastAsia="Arial" w:hAnsi="Arial"/>
          <w:b/>
          <w:bCs/>
          <w:color w:val="333333"/>
          <w:sz w:val="26"/>
          <w:szCs w:val="26"/>
        </w:rPr>
        <w:t xml:space="preserve">Fill Your Open Attorney or Paralegal Role in 23-35 Days — or We Replace the Hire at Half Price</w:t>
      </w:r>
    </w:p>
    <w:p>
      <w:pPr>
        <w:spacing w:after="80" w:before="80"/>
      </w:pPr>
      <w:r>
        <w:rPr>
          <w:rFonts w:ascii="Arial" w:cs="Arial" w:eastAsia="Arial" w:hAnsi="Arial"/>
          <w:b/>
          <w:bCs/>
          <w:color w:val="333333"/>
          <w:sz w:val="22"/>
          <w:szCs w:val="22"/>
        </w:rPr>
        <w:t xml:space="preserve">iSolved Job Placement for Law Firms | Milestone-Based Billing | Roughly 50% Less Than Traditional Legal Recruiters</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The Problem (What Your Prospect Feels)</w:t>
      </w:r>
    </w:p>
    <w:p>
      <w:pPr>
        <w:pStyle w:val="ListParagraph"/>
        <w:numPr>
          <w:ilvl w:val="0"/>
          <w:numId w:val="2"/>
        </w:numPr>
        <w:spacing w:after="60" w:before="60"/>
      </w:pPr>
      <w:r>
        <w:rPr>
          <w:rFonts w:ascii="Arial" w:cs="Arial" w:eastAsia="Arial" w:hAnsi="Arial"/>
          <w:color w:val="333333"/>
          <w:sz w:val="22"/>
          <w:szCs w:val="22"/>
        </w:rPr>
        <w:t xml:space="preserve">Your open attorney position has been sitting for 60+ days and you are reviewing 200 applications to find 3 qualified candidates.</w:t>
      </w:r>
    </w:p>
    <w:p>
      <w:pPr>
        <w:pStyle w:val="ListParagraph"/>
        <w:numPr>
          <w:ilvl w:val="0"/>
          <w:numId w:val="2"/>
        </w:numPr>
        <w:spacing w:after="60" w:before="60"/>
      </w:pPr>
      <w:r>
        <w:rPr>
          <w:rFonts w:ascii="Arial" w:cs="Arial" w:eastAsia="Arial" w:hAnsi="Arial"/>
          <w:color w:val="333333"/>
          <w:sz w:val="22"/>
          <w:szCs w:val="22"/>
        </w:rPr>
        <w:t xml:space="preserve">Your office manager or HR contact is spending hours on Indeed and LinkedIn instead of running the firm.</w:t>
      </w:r>
    </w:p>
    <w:p>
      <w:pPr>
        <w:pStyle w:val="ListParagraph"/>
        <w:numPr>
          <w:ilvl w:val="0"/>
          <w:numId w:val="2"/>
        </w:numPr>
        <w:spacing w:after="60" w:before="60"/>
      </w:pPr>
      <w:r>
        <w:rPr>
          <w:rFonts w:ascii="Arial" w:cs="Arial" w:eastAsia="Arial" w:hAnsi="Arial"/>
          <w:color w:val="333333"/>
          <w:sz w:val="22"/>
          <w:szCs w:val="22"/>
        </w:rPr>
        <w:t xml:space="preserve">The last legal recruiter you used took 25% of the first-year salary and still delivered a candidate who left within 90 days.</w:t>
      </w:r>
    </w:p>
    <w:p>
      <w:pPr>
        <w:pStyle w:val="ListParagraph"/>
        <w:numPr>
          <w:ilvl w:val="0"/>
          <w:numId w:val="2"/>
        </w:numPr>
        <w:spacing w:after="60" w:before="60"/>
      </w:pPr>
      <w:r>
        <w:rPr>
          <w:rFonts w:ascii="Arial" w:cs="Arial" w:eastAsia="Arial" w:hAnsi="Arial"/>
          <w:color w:val="333333"/>
          <w:sz w:val="22"/>
          <w:szCs w:val="22"/>
        </w:rPr>
        <w:t xml:space="preserve">You cannot afford to keep this role open. Every week it sits empty costs the firm in billable hours, partner capacity, and client service.</w:t>
      </w:r>
    </w:p>
    <w:p>
      <w:pPr>
        <w:pStyle w:val="ListParagraph"/>
        <w:numPr>
          <w:ilvl w:val="0"/>
          <w:numId w:val="2"/>
        </w:numPr>
        <w:spacing w:after="60" w:before="60"/>
      </w:pPr>
      <w:r>
        <w:rPr>
          <w:rFonts w:ascii="Arial" w:cs="Arial" w:eastAsia="Arial" w:hAnsi="Arial"/>
          <w:color w:val="333333"/>
          <w:sz w:val="22"/>
          <w:szCs w:val="22"/>
        </w:rPr>
        <w:t xml:space="preserve">But you also cannot afford to rush and make the wrong hire.</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The Offer</w:t>
      </w:r>
    </w:p>
    <w:p>
      <w:pPr>
        <w:spacing w:after="80" w:before="80"/>
      </w:pPr>
      <w:r>
        <w:rPr>
          <w:rFonts w:ascii="Arial" w:cs="Arial" w:eastAsia="Arial" w:hAnsi="Arial"/>
          <w:color w:val="333333"/>
          <w:sz w:val="22"/>
          <w:szCs w:val="22"/>
        </w:rPr>
        <w:t xml:space="preserve">iSolved Job Placement assigns your firm a dedicated Placement Specialist who runs weekly calibration calls with your team, pre-screens every candidate against your must-have criteria, and presents only qualified candidates through IsoConnect. You pay hourly and milestone-based — not a percentage of salary. On an $90,000 attorney hire, that means you pay roughly 50% less than what any commission agency would charge. The role is filled in an average of 23 to 35 days. And if the placed candidate leaves within 45 days for any reason other than a firm-side issue, we replace them at 50% of the original rate.</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1: Free Attorney Vacancy Cost Report</w:t>
      </w:r>
    </w:p>
    <w:p>
      <w:pPr>
        <w:spacing w:after="80" w:before="80"/>
      </w:pPr>
      <w:r>
        <w:rPr>
          <w:rFonts w:ascii="Arial" w:cs="Arial" w:eastAsia="Arial" w:hAnsi="Arial"/>
          <w:color w:val="333333"/>
          <w:sz w:val="22"/>
          <w:szCs w:val="22"/>
        </w:rPr>
        <w:t xml:space="preserve">Before your discovery call, we calculate the exact weekly cost to your firm of keeping the role open: billable hour loss, partner overtime, and client risk exposure. Most firms discover their open role is costing them $8,000 to $25,000 per week. The report reframes the placement fee as an obvious investment.</w:t>
      </w:r>
    </w:p>
    <w:p>
      <w:pPr>
        <w:spacing w:after="80" w:before="80"/>
      </w:pPr>
      <w:r>
        <w:rPr>
          <w:rFonts w:ascii="Arial" w:cs="Arial" w:eastAsia="Arial" w:hAnsi="Arial"/>
          <w:i/>
          <w:iCs/>
          <w:color w:val="888888"/>
          <w:sz w:val="22"/>
          <w:szCs w:val="22"/>
        </w:rPr>
        <w:t xml:space="preserve">Objection handled: It costs too much to use a recruiting service</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2: The 45-Day Replacement Guarantee (In Writing)</w:t>
      </w:r>
    </w:p>
    <w:p>
      <w:pPr>
        <w:spacing w:after="80" w:before="80"/>
      </w:pPr>
      <w:r>
        <w:rPr>
          <w:rFonts w:ascii="Arial" w:cs="Arial" w:eastAsia="Arial" w:hAnsi="Arial"/>
          <w:color w:val="333333"/>
          <w:sz w:val="22"/>
          <w:szCs w:val="22"/>
        </w:rPr>
        <w:t xml:space="preserve">Every placement comes with a documented guarantee: if the candidate voluntarily leaves within 45 calendar days of their start date, iSolved provides full replacement services at 50% of the original billing rate. No other legal recruiter in the market offers this in writing at this price point.</w:t>
      </w:r>
    </w:p>
    <w:p>
      <w:pPr>
        <w:spacing w:after="80" w:before="80"/>
      </w:pPr>
      <w:r>
        <w:rPr>
          <w:rFonts w:ascii="Arial" w:cs="Arial" w:eastAsia="Arial" w:hAnsi="Arial"/>
          <w:i/>
          <w:iCs/>
          <w:color w:val="888888"/>
          <w:sz w:val="22"/>
          <w:szCs w:val="22"/>
        </w:rPr>
        <w:t xml:space="preserve">Objection handled: We had a bad experience with an agency before</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3: Priority Queue Access for Future Roles</w:t>
      </w:r>
    </w:p>
    <w:p>
      <w:pPr>
        <w:spacing w:after="80" w:before="80"/>
      </w:pPr>
      <w:r>
        <w:rPr>
          <w:rFonts w:ascii="Arial" w:cs="Arial" w:eastAsia="Arial" w:hAnsi="Arial"/>
          <w:color w:val="333333"/>
          <w:sz w:val="22"/>
          <w:szCs w:val="22"/>
        </w:rPr>
        <w:t xml:space="preserve">Law firms that onboard as BEG placement clients receive Priority Queue status: when your next role opens, your search begins within 48 hours, not 2 to 3 weeks. Additional hires from the same search are billed at 50% of the first placement cost. You build a talent partnership, not a one-time transaction.</w:t>
      </w:r>
    </w:p>
    <w:p>
      <w:pPr>
        <w:spacing w:after="80" w:before="80"/>
      </w:pPr>
      <w:r>
        <w:rPr>
          <w:rFonts w:ascii="Arial" w:cs="Arial" w:eastAsia="Arial" w:hAnsi="Arial"/>
          <w:i/>
          <w:iCs/>
          <w:color w:val="888888"/>
          <w:sz w:val="22"/>
          <w:szCs w:val="22"/>
        </w:rPr>
        <w:t xml:space="preserve">Objection handled: We are not hiring right now / We already use referrals</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C60" w:sz="4"/>
              <w:left w:val="single" w:color="ECAC60" w:sz="4"/>
              <w:bottom w:val="single" w:color="ECAC60" w:sz="4"/>
              <w:right w:val="single" w:color="ECAC60" w:sz="4"/>
            </w:tcBorders>
            <w:shd w:fill="FFF8EE" w:val="clear"/>
            <w:tcMar>
              <w:top w:type="dxa" w:w="160"/>
              <w:left w:type="dxa" w:w="240"/>
              <w:bottom w:type="dxa" w:w="160"/>
              <w:right w:type="dxa" w:w="240"/>
            </w:tcMar>
          </w:tcPr>
          <w:p>
            <w:pPr>
              <w:spacing w:after="60" w:before="0"/>
            </w:pPr>
            <w:r>
              <w:rPr>
                <w:rFonts w:ascii="Arial" w:cs="Arial" w:eastAsia="Arial" w:hAnsi="Arial"/>
                <w:b/>
                <w:bCs/>
                <w:color w:val="8B5E1A"/>
                <w:sz w:val="24"/>
                <w:szCs w:val="24"/>
              </w:rPr>
              <w:t xml:space="preserve">SCARCITY ANGLE</w:t>
            </w:r>
          </w:p>
          <w:p>
            <w:pPr>
              <w:spacing w:after="60" w:before="60"/>
            </w:pPr>
            <w:r>
              <w:rPr>
                <w:rFonts w:ascii="Arial" w:cs="Arial" w:eastAsia="Arial" w:hAnsi="Arial"/>
                <w:b w:val="false"/>
                <w:bCs w:val="false"/>
                <w:color w:val="333333"/>
                <w:sz w:val="21"/>
                <w:szCs w:val="21"/>
              </w:rPr>
              <w:t xml:space="preserve">BEG accepts a maximum of 5 new law firm placement clients per month to protect dedicated specialist availability. The current month has [X] spots open. Firms that book a discovery call this week are guaranteed a slot. After capacity is met, new inquiries go on a waitlist.</w:t>
            </w:r>
          </w:p>
        </w:tc>
      </w:tr>
    </w:tbl>
    <w:p>
      <w:pPr>
        <w:spacing w:after="0" w:before="0"/>
      </w:pPr>
      <w:r>
        <w:rPr>
          <w:sz w:val="12"/>
          <w:szCs w:val="12"/>
        </w:rPr>
        <w:t xml:space="preserve"> </w:t>
      </w:r>
    </w:p>
    <w:p>
      <w:pPr>
        <w:spacing w:after="80" w:before="80"/>
      </w:pPr>
      <w:r>
        <w:rPr>
          <w:rFonts w:ascii="Arial" w:cs="Arial" w:eastAsia="Arial" w:hAnsi="Arial"/>
          <w:b/>
          <w:bCs/>
          <w:color w:val="000000"/>
          <w:sz w:val="22"/>
          <w:szCs w:val="22"/>
        </w:rPr>
        <w:t xml:space="preserve">CTA: Book a Free 15-Minute Discovery Call — We Will Tell You How Long Your Role Should Take to Fill and What It Is Costing You Right Now</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Target Keywords</w:t>
      </w:r>
    </w:p>
    <w:p>
      <w:pPr>
        <w:pStyle w:val="ListParagraph"/>
        <w:numPr>
          <w:ilvl w:val="0"/>
          <w:numId w:val="2"/>
        </w:numPr>
        <w:spacing w:after="60" w:before="60"/>
      </w:pPr>
      <w:r>
        <w:rPr>
          <w:rFonts w:ascii="Arial" w:cs="Arial" w:eastAsia="Arial" w:hAnsi="Arial"/>
          <w:color w:val="333333"/>
          <w:sz w:val="22"/>
          <w:szCs w:val="22"/>
        </w:rPr>
        <w:t xml:space="preserve">attorney placement services</w:t>
      </w:r>
    </w:p>
    <w:p>
      <w:pPr>
        <w:pStyle w:val="ListParagraph"/>
        <w:numPr>
          <w:ilvl w:val="0"/>
          <w:numId w:val="2"/>
        </w:numPr>
        <w:spacing w:after="60" w:before="60"/>
      </w:pPr>
      <w:r>
        <w:rPr>
          <w:rFonts w:ascii="Arial" w:cs="Arial" w:eastAsia="Arial" w:hAnsi="Arial"/>
          <w:color w:val="333333"/>
          <w:sz w:val="22"/>
          <w:szCs w:val="22"/>
        </w:rPr>
        <w:t xml:space="preserve">legal recruiting agency</w:t>
      </w:r>
    </w:p>
    <w:p>
      <w:pPr>
        <w:pStyle w:val="ListParagraph"/>
        <w:numPr>
          <w:ilvl w:val="0"/>
          <w:numId w:val="2"/>
        </w:numPr>
        <w:spacing w:after="60" w:before="60"/>
      </w:pPr>
      <w:r>
        <w:rPr>
          <w:rFonts w:ascii="Arial" w:cs="Arial" w:eastAsia="Arial" w:hAnsi="Arial"/>
          <w:color w:val="333333"/>
          <w:sz w:val="22"/>
          <w:szCs w:val="22"/>
        </w:rPr>
        <w:t xml:space="preserve">paralegal placement services</w:t>
      </w:r>
    </w:p>
    <w:p>
      <w:pPr>
        <w:pStyle w:val="ListParagraph"/>
        <w:numPr>
          <w:ilvl w:val="0"/>
          <w:numId w:val="2"/>
        </w:numPr>
        <w:spacing w:after="60" w:before="60"/>
      </w:pPr>
      <w:r>
        <w:rPr>
          <w:rFonts w:ascii="Arial" w:cs="Arial" w:eastAsia="Arial" w:hAnsi="Arial"/>
          <w:color w:val="333333"/>
          <w:sz w:val="22"/>
          <w:szCs w:val="22"/>
        </w:rPr>
        <w:t xml:space="preserve">law firm staffing agency</w:t>
      </w:r>
    </w:p>
    <w:p>
      <w:pPr>
        <w:pStyle w:val="ListParagraph"/>
        <w:numPr>
          <w:ilvl w:val="0"/>
          <w:numId w:val="2"/>
        </w:numPr>
        <w:spacing w:after="60" w:before="60"/>
      </w:pPr>
      <w:r>
        <w:rPr>
          <w:rFonts w:ascii="Arial" w:cs="Arial" w:eastAsia="Arial" w:hAnsi="Arial"/>
          <w:color w:val="333333"/>
          <w:sz w:val="22"/>
          <w:szCs w:val="22"/>
        </w:rPr>
        <w:t xml:space="preserve">legal staffing without commission</w:t>
      </w:r>
    </w:p>
    <w:p>
      <w:pPr>
        <w:pStyle w:val="ListParagraph"/>
        <w:numPr>
          <w:ilvl w:val="0"/>
          <w:numId w:val="2"/>
        </w:numPr>
        <w:spacing w:after="60" w:before="60"/>
      </w:pPr>
      <w:r>
        <w:rPr>
          <w:rFonts w:ascii="Arial" w:cs="Arial" w:eastAsia="Arial" w:hAnsi="Arial"/>
          <w:color w:val="333333"/>
          <w:sz w:val="22"/>
          <w:szCs w:val="22"/>
        </w:rPr>
        <w:t xml:space="preserve">how to fill attorney position fast</w:t>
      </w:r>
    </w:p>
    <w:p>
      <w:pPr>
        <w:pStyle w:val="ListParagraph"/>
        <w:numPr>
          <w:ilvl w:val="0"/>
          <w:numId w:val="2"/>
        </w:numPr>
        <w:spacing w:after="60" w:before="60"/>
      </w:pPr>
      <w:r>
        <w:rPr>
          <w:rFonts w:ascii="Arial" w:cs="Arial" w:eastAsia="Arial" w:hAnsi="Arial"/>
          <w:color w:val="333333"/>
          <w:sz w:val="22"/>
          <w:szCs w:val="22"/>
        </w:rPr>
        <w:t xml:space="preserve">affordable legal recruiting</w:t>
      </w:r>
    </w:p>
    <w:p>
      <w:pPr>
        <w:pStyle w:val="ListParagraph"/>
        <w:numPr>
          <w:ilvl w:val="0"/>
          <w:numId w:val="2"/>
        </w:numPr>
        <w:spacing w:after="60" w:before="60"/>
      </w:pPr>
      <w:r>
        <w:rPr>
          <w:rFonts w:ascii="Arial" w:cs="Arial" w:eastAsia="Arial" w:hAnsi="Arial"/>
          <w:color w:val="333333"/>
          <w:sz w:val="22"/>
          <w:szCs w:val="22"/>
        </w:rPr>
        <w:t xml:space="preserve">isolved job placement legal</w:t>
      </w:r>
    </w:p>
    <w:p>
      <w:pPr>
        <w:pStyle w:val="ListParagraph"/>
        <w:numPr>
          <w:ilvl w:val="0"/>
          <w:numId w:val="2"/>
        </w:numPr>
        <w:spacing w:after="60" w:before="60"/>
      </w:pPr>
      <w:r>
        <w:rPr>
          <w:rFonts w:ascii="Arial" w:cs="Arial" w:eastAsia="Arial" w:hAnsi="Arial"/>
          <w:color w:val="333333"/>
          <w:sz w:val="22"/>
          <w:szCs w:val="22"/>
        </w:rPr>
        <w:t xml:space="preserve">fill attorney role 30 days</w:t>
      </w:r>
    </w:p>
    <w:p>
      <w:pPr>
        <w:pStyle w:val="ListParagraph"/>
        <w:numPr>
          <w:ilvl w:val="0"/>
          <w:numId w:val="2"/>
        </w:numPr>
        <w:spacing w:after="60" w:before="60"/>
      </w:pPr>
      <w:r>
        <w:rPr>
          <w:rFonts w:ascii="Arial" w:cs="Arial" w:eastAsia="Arial" w:hAnsi="Arial"/>
          <w:color w:val="333333"/>
          <w:sz w:val="22"/>
          <w:szCs w:val="22"/>
        </w:rPr>
        <w:t xml:space="preserve">associate attorney recruiting firm</w:t>
      </w:r>
    </w:p>
    <w:p>
      <w:r>
        <w:br w:type="page"/>
      </w:r>
    </w:p>
    <w:p>
      <w:pPr>
        <w:spacing w:after="80" w:before="400"/>
      </w:pPr>
      <w:r>
        <w:rPr>
          <w:rFonts w:ascii="Arial" w:cs="Arial" w:eastAsia="Arial" w:hAnsi="Arial"/>
          <w:b/>
          <w:bCs/>
          <w:color w:val="888888"/>
          <w:spacing w:val="80"/>
          <w:sz w:val="18"/>
          <w:szCs w:val="18"/>
        </w:rPr>
        <w:t xml:space="preserve">JOB PLACEMENT | HEALTHCARE — MEDICAL OFFICES, CLINICS, DENTAL, ADMIN</w:t>
      </w:r>
    </w:p>
    <w:p>
      <w:pPr>
        <w:pStyle w:val="Heading2"/>
        <w:spacing w:after="140" w:before="280"/>
      </w:pPr>
      <w:r>
        <w:rPr>
          <w:rFonts w:ascii="Arial" w:cs="Arial" w:eastAsia="Arial" w:hAnsi="Arial"/>
          <w:b/>
          <w:bCs/>
          <w:color w:val="333333"/>
          <w:sz w:val="26"/>
          <w:szCs w:val="26"/>
        </w:rPr>
        <w:t xml:space="preserve">Fill Your Open Healthcare Role in 23-35 Days Without Posting on 10 Job Boards and Reviewing 300 Unqualified Applications</w:t>
      </w:r>
    </w:p>
    <w:p>
      <w:pPr>
        <w:spacing w:after="80" w:before="80"/>
      </w:pPr>
      <w:r>
        <w:rPr>
          <w:rFonts w:ascii="Arial" w:cs="Arial" w:eastAsia="Arial" w:hAnsi="Arial"/>
          <w:b/>
          <w:bCs/>
          <w:color w:val="333333"/>
          <w:sz w:val="22"/>
          <w:szCs w:val="22"/>
        </w:rPr>
        <w:t xml:space="preserve">iSolved Job Placement for Healthcare | Dedicated Specialist | Milestone Billing | Roughly 50% Less Than Agency Commission</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The Problem (What Your Prospect Feels)</w:t>
      </w:r>
    </w:p>
    <w:p>
      <w:pPr>
        <w:pStyle w:val="ListParagraph"/>
        <w:numPr>
          <w:ilvl w:val="0"/>
          <w:numId w:val="2"/>
        </w:numPr>
        <w:spacing w:after="60" w:before="60"/>
      </w:pPr>
      <w:r>
        <w:rPr>
          <w:rFonts w:ascii="Arial" w:cs="Arial" w:eastAsia="Arial" w:hAnsi="Arial"/>
          <w:color w:val="333333"/>
          <w:sz w:val="22"/>
          <w:szCs w:val="22"/>
        </w:rPr>
        <w:t xml:space="preserve">Your medical office or clinic has had a key administrative or clinical support role open for weeks and patient care is suffering for it.</w:t>
      </w:r>
    </w:p>
    <w:p>
      <w:pPr>
        <w:pStyle w:val="ListParagraph"/>
        <w:numPr>
          <w:ilvl w:val="0"/>
          <w:numId w:val="2"/>
        </w:numPr>
        <w:spacing w:after="60" w:before="60"/>
      </w:pPr>
      <w:r>
        <w:rPr>
          <w:rFonts w:ascii="Arial" w:cs="Arial" w:eastAsia="Arial" w:hAnsi="Arial"/>
          <w:color w:val="333333"/>
          <w:sz w:val="22"/>
          <w:szCs w:val="22"/>
        </w:rPr>
        <w:t xml:space="preserve">You are buried in applications from people who do not meet your licensing or certification requirements.</w:t>
      </w:r>
    </w:p>
    <w:p>
      <w:pPr>
        <w:pStyle w:val="ListParagraph"/>
        <w:numPr>
          <w:ilvl w:val="0"/>
          <w:numId w:val="2"/>
        </w:numPr>
        <w:spacing w:after="60" w:before="60"/>
      </w:pPr>
      <w:r>
        <w:rPr>
          <w:rFonts w:ascii="Arial" w:cs="Arial" w:eastAsia="Arial" w:hAnsi="Arial"/>
          <w:color w:val="333333"/>
          <w:sz w:val="22"/>
          <w:szCs w:val="22"/>
        </w:rPr>
        <w:t xml:space="preserve">Your internal team is too small to properly screen candidates while running daily operations.</w:t>
      </w:r>
    </w:p>
    <w:p>
      <w:pPr>
        <w:pStyle w:val="ListParagraph"/>
        <w:numPr>
          <w:ilvl w:val="0"/>
          <w:numId w:val="2"/>
        </w:numPr>
        <w:spacing w:after="60" w:before="60"/>
      </w:pPr>
      <w:r>
        <w:rPr>
          <w:rFonts w:ascii="Arial" w:cs="Arial" w:eastAsia="Arial" w:hAnsi="Arial"/>
          <w:color w:val="333333"/>
          <w:sz w:val="22"/>
          <w:szCs w:val="22"/>
        </w:rPr>
        <w:t xml:space="preserve">The staffing agency you used last time sent you warm bodies, not qualified candidates, and charged you 20% of salary for the privilege.</w:t>
      </w:r>
    </w:p>
    <w:p>
      <w:pPr>
        <w:pStyle w:val="ListParagraph"/>
        <w:numPr>
          <w:ilvl w:val="0"/>
          <w:numId w:val="2"/>
        </w:numPr>
        <w:spacing w:after="60" w:before="60"/>
      </w:pPr>
      <w:r>
        <w:rPr>
          <w:rFonts w:ascii="Arial" w:cs="Arial" w:eastAsia="Arial" w:hAnsi="Arial"/>
          <w:color w:val="333333"/>
          <w:sz w:val="22"/>
          <w:szCs w:val="22"/>
        </w:rPr>
        <w:t xml:space="preserve">You need someone qualified, vetted, and starting fast. Not a contingency gamble.</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The Offer</w:t>
      </w:r>
    </w:p>
    <w:p>
      <w:pPr>
        <w:spacing w:after="80" w:before="80"/>
      </w:pPr>
      <w:r>
        <w:rPr>
          <w:rFonts w:ascii="Arial" w:cs="Arial" w:eastAsia="Arial" w:hAnsi="Arial"/>
          <w:color w:val="333333"/>
          <w:sz w:val="22"/>
          <w:szCs w:val="22"/>
        </w:rPr>
        <w:t xml:space="preserve">iSolved Job Placement for healthcare organizations delivers pre-screened, shortlisted candidates who already meet your must-have criteria — including licensing, certifications, and experience requirements. A dedicated Placement Specialist manages your search from kick-off through offer accepted, with weekly calibration calls to keep the process aligned with exactly what you need. Billing is hourly and milestone-based. No 18-25% commission. And a 45-day replacement guarantee protects your investment if things do not work out.</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1: Free Healthcare Hiring Pain Audit</w:t>
      </w:r>
    </w:p>
    <w:p>
      <w:pPr>
        <w:spacing w:after="80" w:before="80"/>
      </w:pPr>
      <w:r>
        <w:rPr>
          <w:rFonts w:ascii="Arial" w:cs="Arial" w:eastAsia="Arial" w:hAnsi="Arial"/>
          <w:color w:val="333333"/>
          <w:sz w:val="22"/>
          <w:szCs w:val="22"/>
        </w:rPr>
        <w:t xml:space="preserve">Before your discovery call, we review your current open role and tell you exactly what is making it hard to fill: compensation misalignment, credential mismatch, or slow internal process. Most healthcare employers discover the issue in 15 minutes. You get the fix immediately.</w:t>
      </w:r>
    </w:p>
    <w:p>
      <w:pPr>
        <w:spacing w:after="80" w:before="80"/>
      </w:pPr>
      <w:r>
        <w:rPr>
          <w:rFonts w:ascii="Arial" w:cs="Arial" w:eastAsia="Arial" w:hAnsi="Arial"/>
          <w:i/>
          <w:iCs/>
          <w:color w:val="888888"/>
          <w:sz w:val="22"/>
          <w:szCs w:val="22"/>
        </w:rPr>
        <w:t xml:space="preserve">Objection handled: We can handle hiring ourselves / We post on job boards</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2: Candidate Pre-Screening Against Your Credentials Checklist</w:t>
      </w:r>
    </w:p>
    <w:p>
      <w:pPr>
        <w:spacing w:after="80" w:before="80"/>
      </w:pPr>
      <w:r>
        <w:rPr>
          <w:rFonts w:ascii="Arial" w:cs="Arial" w:eastAsia="Arial" w:hAnsi="Arial"/>
          <w:color w:val="333333"/>
          <w:sz w:val="22"/>
          <w:szCs w:val="22"/>
        </w:rPr>
        <w:t xml:space="preserve">Every candidate is vetted against your specific must-have list before you see them. You never review an unqualified application. Your team only spends time on people who are already confirmed as a potential fit. We send you a shortlist, not a haystack.</w:t>
      </w:r>
    </w:p>
    <w:p>
      <w:pPr>
        <w:spacing w:after="80" w:before="80"/>
      </w:pPr>
      <w:r>
        <w:rPr>
          <w:rFonts w:ascii="Arial" w:cs="Arial" w:eastAsia="Arial" w:hAnsi="Arial"/>
          <w:i/>
          <w:iCs/>
          <w:color w:val="888888"/>
          <w:sz w:val="22"/>
          <w:szCs w:val="22"/>
        </w:rPr>
        <w:t xml:space="preserve">Objection handled: The screening process is too time-consuming for our team</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3: 45-Day Replacement Guarantee</w:t>
      </w:r>
    </w:p>
    <w:p>
      <w:pPr>
        <w:spacing w:after="80" w:before="80"/>
      </w:pPr>
      <w:r>
        <w:rPr>
          <w:rFonts w:ascii="Arial" w:cs="Arial" w:eastAsia="Arial" w:hAnsi="Arial"/>
          <w:color w:val="333333"/>
          <w:sz w:val="22"/>
          <w:szCs w:val="22"/>
        </w:rPr>
        <w:t xml:space="preserve">If a placed candidate leaves within 45 days for any reason outside your control, we replace them at 50% of the original billing rate. No argument. No renegotiation. It is written into the service agreement.</w:t>
      </w:r>
    </w:p>
    <w:p>
      <w:pPr>
        <w:spacing w:after="80" w:before="80"/>
      </w:pPr>
      <w:r>
        <w:rPr>
          <w:rFonts w:ascii="Arial" w:cs="Arial" w:eastAsia="Arial" w:hAnsi="Arial"/>
          <w:i/>
          <w:iCs/>
          <w:color w:val="888888"/>
          <w:sz w:val="22"/>
          <w:szCs w:val="22"/>
        </w:rPr>
        <w:t xml:space="preserve">Objection handled: We cannot afford to make a bad hire right now</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C60" w:sz="4"/>
              <w:left w:val="single" w:color="ECAC60" w:sz="4"/>
              <w:bottom w:val="single" w:color="ECAC60" w:sz="4"/>
              <w:right w:val="single" w:color="ECAC60" w:sz="4"/>
            </w:tcBorders>
            <w:shd w:fill="FFF8EE" w:val="clear"/>
            <w:tcMar>
              <w:top w:type="dxa" w:w="160"/>
              <w:left w:type="dxa" w:w="240"/>
              <w:bottom w:type="dxa" w:w="160"/>
              <w:right w:type="dxa" w:w="240"/>
            </w:tcMar>
          </w:tcPr>
          <w:p>
            <w:pPr>
              <w:spacing w:after="60" w:before="0"/>
            </w:pPr>
            <w:r>
              <w:rPr>
                <w:rFonts w:ascii="Arial" w:cs="Arial" w:eastAsia="Arial" w:hAnsi="Arial"/>
                <w:b/>
                <w:bCs/>
                <w:color w:val="8B5E1A"/>
                <w:sz w:val="24"/>
                <w:szCs w:val="24"/>
              </w:rPr>
              <w:t xml:space="preserve">SCARCITY ANGLE</w:t>
            </w:r>
          </w:p>
          <w:p>
            <w:pPr>
              <w:spacing w:after="60" w:before="60"/>
            </w:pPr>
            <w:r>
              <w:rPr>
                <w:rFonts w:ascii="Arial" w:cs="Arial" w:eastAsia="Arial" w:hAnsi="Arial"/>
                <w:b w:val="false"/>
                <w:bCs w:val="false"/>
                <w:color w:val="333333"/>
                <w:sz w:val="21"/>
                <w:szCs w:val="21"/>
              </w:rPr>
              <w:t xml:space="preserve">BEG accepts a maximum of 5 new healthcare placement clients per month across all specialties. Onboarding slots for the current month are filling. Firms that book a discovery call this week are guaranteed a placement start date within 7 business days.</w:t>
            </w:r>
          </w:p>
        </w:tc>
      </w:tr>
    </w:tbl>
    <w:p>
      <w:pPr>
        <w:spacing w:after="0" w:before="0"/>
      </w:pPr>
      <w:r>
        <w:rPr>
          <w:sz w:val="12"/>
          <w:szCs w:val="12"/>
        </w:rPr>
        <w:t xml:space="preserve"> </w:t>
      </w:r>
    </w:p>
    <w:p>
      <w:pPr>
        <w:spacing w:after="80" w:before="80"/>
      </w:pPr>
      <w:r>
        <w:rPr>
          <w:rFonts w:ascii="Arial" w:cs="Arial" w:eastAsia="Arial" w:hAnsi="Arial"/>
          <w:b/>
          <w:bCs/>
          <w:color w:val="000000"/>
          <w:sz w:val="22"/>
          <w:szCs w:val="22"/>
        </w:rPr>
        <w:t xml:space="preserve">CTA: Book a Free 15-Minute Discovery Call — Tell Us the Role and We Will Tell You How Fast We Can Fill It</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Target Keywords</w:t>
      </w:r>
    </w:p>
    <w:p>
      <w:pPr>
        <w:pStyle w:val="ListParagraph"/>
        <w:numPr>
          <w:ilvl w:val="0"/>
          <w:numId w:val="2"/>
        </w:numPr>
        <w:spacing w:after="60" w:before="60"/>
      </w:pPr>
      <w:r>
        <w:rPr>
          <w:rFonts w:ascii="Arial" w:cs="Arial" w:eastAsia="Arial" w:hAnsi="Arial"/>
          <w:color w:val="333333"/>
          <w:sz w:val="22"/>
          <w:szCs w:val="22"/>
        </w:rPr>
        <w:t xml:space="preserve">healthcare recruiting agency</w:t>
      </w:r>
    </w:p>
    <w:p>
      <w:pPr>
        <w:pStyle w:val="ListParagraph"/>
        <w:numPr>
          <w:ilvl w:val="0"/>
          <w:numId w:val="2"/>
        </w:numPr>
        <w:spacing w:after="60" w:before="60"/>
      </w:pPr>
      <w:r>
        <w:rPr>
          <w:rFonts w:ascii="Arial" w:cs="Arial" w:eastAsia="Arial" w:hAnsi="Arial"/>
          <w:color w:val="333333"/>
          <w:sz w:val="22"/>
          <w:szCs w:val="22"/>
        </w:rPr>
        <w:t xml:space="preserve">medical office staffing</w:t>
      </w:r>
    </w:p>
    <w:p>
      <w:pPr>
        <w:pStyle w:val="ListParagraph"/>
        <w:numPr>
          <w:ilvl w:val="0"/>
          <w:numId w:val="2"/>
        </w:numPr>
        <w:spacing w:after="60" w:before="60"/>
      </w:pPr>
      <w:r>
        <w:rPr>
          <w:rFonts w:ascii="Arial" w:cs="Arial" w:eastAsia="Arial" w:hAnsi="Arial"/>
          <w:color w:val="333333"/>
          <w:sz w:val="22"/>
          <w:szCs w:val="22"/>
        </w:rPr>
        <w:t xml:space="preserve">healthcare job placement services</w:t>
      </w:r>
    </w:p>
    <w:p>
      <w:pPr>
        <w:pStyle w:val="ListParagraph"/>
        <w:numPr>
          <w:ilvl w:val="0"/>
          <w:numId w:val="2"/>
        </w:numPr>
        <w:spacing w:after="60" w:before="60"/>
      </w:pPr>
      <w:r>
        <w:rPr>
          <w:rFonts w:ascii="Arial" w:cs="Arial" w:eastAsia="Arial" w:hAnsi="Arial"/>
          <w:color w:val="333333"/>
          <w:sz w:val="22"/>
          <w:szCs w:val="22"/>
        </w:rPr>
        <w:t xml:space="preserve">clinic hiring agency</w:t>
      </w:r>
    </w:p>
    <w:p>
      <w:pPr>
        <w:pStyle w:val="ListParagraph"/>
        <w:numPr>
          <w:ilvl w:val="0"/>
          <w:numId w:val="2"/>
        </w:numPr>
        <w:spacing w:after="60" w:before="60"/>
      </w:pPr>
      <w:r>
        <w:rPr>
          <w:rFonts w:ascii="Arial" w:cs="Arial" w:eastAsia="Arial" w:hAnsi="Arial"/>
          <w:color w:val="333333"/>
          <w:sz w:val="22"/>
          <w:szCs w:val="22"/>
        </w:rPr>
        <w:t xml:space="preserve">healthcare administrative recruiting</w:t>
      </w:r>
    </w:p>
    <w:p>
      <w:pPr>
        <w:pStyle w:val="ListParagraph"/>
        <w:numPr>
          <w:ilvl w:val="0"/>
          <w:numId w:val="2"/>
        </w:numPr>
        <w:spacing w:after="60" w:before="60"/>
      </w:pPr>
      <w:r>
        <w:rPr>
          <w:rFonts w:ascii="Arial" w:cs="Arial" w:eastAsia="Arial" w:hAnsi="Arial"/>
          <w:color w:val="333333"/>
          <w:sz w:val="22"/>
          <w:szCs w:val="22"/>
        </w:rPr>
        <w:t xml:space="preserve">dental office staffing</w:t>
      </w:r>
    </w:p>
    <w:p>
      <w:pPr>
        <w:pStyle w:val="ListParagraph"/>
        <w:numPr>
          <w:ilvl w:val="0"/>
          <w:numId w:val="2"/>
        </w:numPr>
        <w:spacing w:after="60" w:before="60"/>
      </w:pPr>
      <w:r>
        <w:rPr>
          <w:rFonts w:ascii="Arial" w:cs="Arial" w:eastAsia="Arial" w:hAnsi="Arial"/>
          <w:color w:val="333333"/>
          <w:sz w:val="22"/>
          <w:szCs w:val="22"/>
        </w:rPr>
        <w:t xml:space="preserve">medical practice hiring help</w:t>
      </w:r>
    </w:p>
    <w:p>
      <w:pPr>
        <w:pStyle w:val="ListParagraph"/>
        <w:numPr>
          <w:ilvl w:val="0"/>
          <w:numId w:val="2"/>
        </w:numPr>
        <w:spacing w:after="60" w:before="60"/>
      </w:pPr>
      <w:r>
        <w:rPr>
          <w:rFonts w:ascii="Arial" w:cs="Arial" w:eastAsia="Arial" w:hAnsi="Arial"/>
          <w:color w:val="333333"/>
          <w:sz w:val="22"/>
          <w:szCs w:val="22"/>
        </w:rPr>
        <w:t xml:space="preserve">affordable healthcare staffing</w:t>
      </w:r>
    </w:p>
    <w:p>
      <w:r>
        <w:br w:type="page"/>
      </w:r>
    </w:p>
    <w:p>
      <w:pPr>
        <w:spacing w:after="80" w:before="400"/>
      </w:pPr>
      <w:r>
        <w:rPr>
          <w:rFonts w:ascii="Arial" w:cs="Arial" w:eastAsia="Arial" w:hAnsi="Arial"/>
          <w:b/>
          <w:bCs/>
          <w:color w:val="888888"/>
          <w:spacing w:val="80"/>
          <w:sz w:val="18"/>
          <w:szCs w:val="18"/>
        </w:rPr>
        <w:t xml:space="preserve">JOB PLACEMENT | FINANCE &amp; ACCOUNTING — CPAS, CFOS, CONTROLLERS, ANALYSTS</w:t>
      </w:r>
    </w:p>
    <w:p>
      <w:pPr>
        <w:pStyle w:val="Heading2"/>
        <w:spacing w:after="140" w:before="280"/>
      </w:pPr>
      <w:r>
        <w:rPr>
          <w:rFonts w:ascii="Arial" w:cs="Arial" w:eastAsia="Arial" w:hAnsi="Arial"/>
          <w:b/>
          <w:bCs/>
          <w:color w:val="333333"/>
          <w:sz w:val="26"/>
          <w:szCs w:val="26"/>
        </w:rPr>
        <w:t xml:space="preserve">Find Your Next Controller, CPA, or Finance Analyst in 23-35 Days — Without Paying 20% Commission to a Recruiter</w:t>
      </w:r>
    </w:p>
    <w:p>
      <w:pPr>
        <w:spacing w:after="80" w:before="80"/>
      </w:pPr>
      <w:r>
        <w:rPr>
          <w:rFonts w:ascii="Arial" w:cs="Arial" w:eastAsia="Arial" w:hAnsi="Arial"/>
          <w:b/>
          <w:bCs/>
          <w:color w:val="333333"/>
          <w:sz w:val="22"/>
          <w:szCs w:val="22"/>
        </w:rPr>
        <w:t xml:space="preserve">iSolved Job Placement for Accounting &amp; Finance Firms | Dedicated Specialist | Milestone Billing | 86% Fill Rate</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The Problem (What Your Prospect Feels)</w:t>
      </w:r>
    </w:p>
    <w:p>
      <w:pPr>
        <w:pStyle w:val="ListParagraph"/>
        <w:numPr>
          <w:ilvl w:val="0"/>
          <w:numId w:val="2"/>
        </w:numPr>
        <w:spacing w:after="60" w:before="60"/>
      </w:pPr>
      <w:r>
        <w:rPr>
          <w:rFonts w:ascii="Arial" w:cs="Arial" w:eastAsia="Arial" w:hAnsi="Arial"/>
          <w:color w:val="333333"/>
          <w:sz w:val="22"/>
          <w:szCs w:val="22"/>
        </w:rPr>
        <w:t xml:space="preserve">Your accounting firm or finance team has a key role open and you are either drowning in unqualified resumes or paying a recruiter who takes weeks to send you anything useful.</w:t>
      </w:r>
    </w:p>
    <w:p>
      <w:pPr>
        <w:pStyle w:val="ListParagraph"/>
        <w:numPr>
          <w:ilvl w:val="0"/>
          <w:numId w:val="2"/>
        </w:numPr>
        <w:spacing w:after="60" w:before="60"/>
      </w:pPr>
      <w:r>
        <w:rPr>
          <w:rFonts w:ascii="Arial" w:cs="Arial" w:eastAsia="Arial" w:hAnsi="Arial"/>
          <w:color w:val="333333"/>
          <w:sz w:val="22"/>
          <w:szCs w:val="22"/>
        </w:rPr>
        <w:t xml:space="preserve">You cannot afford to have a controller or senior accountant seat empty during close, audit season, or a growth phase.</w:t>
      </w:r>
    </w:p>
    <w:p>
      <w:pPr>
        <w:pStyle w:val="ListParagraph"/>
        <w:numPr>
          <w:ilvl w:val="0"/>
          <w:numId w:val="2"/>
        </w:numPr>
        <w:spacing w:after="60" w:before="60"/>
      </w:pPr>
      <w:r>
        <w:rPr>
          <w:rFonts w:ascii="Arial" w:cs="Arial" w:eastAsia="Arial" w:hAnsi="Arial"/>
          <w:color w:val="333333"/>
          <w:sz w:val="22"/>
          <w:szCs w:val="22"/>
        </w:rPr>
        <w:t xml:space="preserve">The candidates most agencies send you have already been shopped to every other firm in your market.</w:t>
      </w:r>
    </w:p>
    <w:p>
      <w:pPr>
        <w:pStyle w:val="ListParagraph"/>
        <w:numPr>
          <w:ilvl w:val="0"/>
          <w:numId w:val="2"/>
        </w:numPr>
        <w:spacing w:after="60" w:before="60"/>
      </w:pPr>
      <w:r>
        <w:rPr>
          <w:rFonts w:ascii="Arial" w:cs="Arial" w:eastAsia="Arial" w:hAnsi="Arial"/>
          <w:color w:val="333333"/>
          <w:sz w:val="22"/>
          <w:szCs w:val="22"/>
        </w:rPr>
        <w:t xml:space="preserve">And when you do find someone, the 20% commission on a $100,000 hire is $20,000 you did not plan for.</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The Offer</w:t>
      </w:r>
    </w:p>
    <w:p>
      <w:pPr>
        <w:spacing w:after="80" w:before="80"/>
      </w:pPr>
      <w:r>
        <w:rPr>
          <w:rFonts w:ascii="Arial" w:cs="Arial" w:eastAsia="Arial" w:hAnsi="Arial"/>
          <w:color w:val="333333"/>
          <w:sz w:val="22"/>
          <w:szCs w:val="22"/>
        </w:rPr>
        <w:t xml:space="preserve">iSolved Job Placement for finance and accounting firms assigns a dedicated Placement Specialist to your search. They understand the role, the credentials, and your firm's culture before they start sourcing. You only see pre-screened, shortlisted candidates who meet your must-have criteria. Billing is hourly and milestone-based. On a $95,000 controller hire, you pay roughly 50% less than what a commission agency charges. The average fill time is 23 to 35 days. And the 45-day replacement guarantee means if anything goes wrong, you are covered.</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1: Free Compensation Benchmarking Report for Your Role</w:t>
      </w:r>
    </w:p>
    <w:p>
      <w:pPr>
        <w:spacing w:after="80" w:before="80"/>
      </w:pPr>
      <w:r>
        <w:rPr>
          <w:rFonts w:ascii="Arial" w:cs="Arial" w:eastAsia="Arial" w:hAnsi="Arial"/>
          <w:color w:val="333333"/>
          <w:sz w:val="22"/>
          <w:szCs w:val="22"/>
        </w:rPr>
        <w:t xml:space="preserve">Before the search begins, we provide a market compensation report for your specific role, level, and geography. Misaligned compensation is the number one reason finance roles sit open. This report is included at no cost and often saves clients weeks of wasted search time.</w:t>
      </w:r>
    </w:p>
    <w:p>
      <w:pPr>
        <w:spacing w:after="80" w:before="80"/>
      </w:pPr>
      <w:r>
        <w:rPr>
          <w:rFonts w:ascii="Arial" w:cs="Arial" w:eastAsia="Arial" w:hAnsi="Arial"/>
          <w:i/>
          <w:iCs/>
          <w:color w:val="888888"/>
          <w:sz w:val="22"/>
          <w:szCs w:val="22"/>
        </w:rPr>
        <w:t xml:space="preserve">Objection handled: We cannot find anyone who wants the salary we are offering</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2: Passive Candidate Access Through IsoConnect</w:t>
      </w:r>
    </w:p>
    <w:p>
      <w:pPr>
        <w:spacing w:after="80" w:before="80"/>
      </w:pPr>
      <w:r>
        <w:rPr>
          <w:rFonts w:ascii="Arial" w:cs="Arial" w:eastAsia="Arial" w:hAnsi="Arial"/>
          <w:color w:val="333333"/>
          <w:sz w:val="22"/>
          <w:szCs w:val="22"/>
        </w:rPr>
        <w:t xml:space="preserve">The best finance and accounting candidates are not on job boards. They are employed, performing well, and not actively looking. iSolved's IsoConnect platform reaches passive candidates through direct outreach, dramatically expanding the talent pool beyond what you can access on Indeed or LinkedIn.</w:t>
      </w:r>
    </w:p>
    <w:p>
      <w:pPr>
        <w:spacing w:after="80" w:before="80"/>
      </w:pPr>
      <w:r>
        <w:rPr>
          <w:rFonts w:ascii="Arial" w:cs="Arial" w:eastAsia="Arial" w:hAnsi="Arial"/>
          <w:i/>
          <w:iCs/>
          <w:color w:val="888888"/>
          <w:sz w:val="22"/>
          <w:szCs w:val="22"/>
        </w:rPr>
        <w:t xml:space="preserve">Objection handled: We have tried job boards and cannot find anyone qualified</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3: 45-Day Replacement Guarantee</w:t>
      </w:r>
    </w:p>
    <w:p>
      <w:pPr>
        <w:spacing w:after="80" w:before="80"/>
      </w:pPr>
      <w:r>
        <w:rPr>
          <w:rFonts w:ascii="Arial" w:cs="Arial" w:eastAsia="Arial" w:hAnsi="Arial"/>
          <w:color w:val="333333"/>
          <w:sz w:val="22"/>
          <w:szCs w:val="22"/>
        </w:rPr>
        <w:t xml:space="preserve">Every placement is backed by a documented guarantee: if the hired candidate leaves within 45 days, iSolved provides replacement services at 50% of the original billing rate. No negotiation required.</w:t>
      </w:r>
    </w:p>
    <w:p>
      <w:pPr>
        <w:spacing w:after="80" w:before="80"/>
      </w:pPr>
      <w:r>
        <w:rPr>
          <w:rFonts w:ascii="Arial" w:cs="Arial" w:eastAsia="Arial" w:hAnsi="Arial"/>
          <w:i/>
          <w:iCs/>
          <w:color w:val="888888"/>
          <w:sz w:val="22"/>
          <w:szCs w:val="22"/>
        </w:rPr>
        <w:t xml:space="preserve">Objection handled: We cannot risk a bad hire in this role</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C60" w:sz="4"/>
              <w:left w:val="single" w:color="ECAC60" w:sz="4"/>
              <w:bottom w:val="single" w:color="ECAC60" w:sz="4"/>
              <w:right w:val="single" w:color="ECAC60" w:sz="4"/>
            </w:tcBorders>
            <w:shd w:fill="FFF8EE" w:val="clear"/>
            <w:tcMar>
              <w:top w:type="dxa" w:w="160"/>
              <w:left w:type="dxa" w:w="240"/>
              <w:bottom w:type="dxa" w:w="160"/>
              <w:right w:type="dxa" w:w="240"/>
            </w:tcMar>
          </w:tcPr>
          <w:p>
            <w:pPr>
              <w:spacing w:after="60" w:before="0"/>
            </w:pPr>
            <w:r>
              <w:rPr>
                <w:rFonts w:ascii="Arial" w:cs="Arial" w:eastAsia="Arial" w:hAnsi="Arial"/>
                <w:b/>
                <w:bCs/>
                <w:color w:val="8B5E1A"/>
                <w:sz w:val="24"/>
                <w:szCs w:val="24"/>
              </w:rPr>
              <w:t xml:space="preserve">SCARCITY ANGLE</w:t>
            </w:r>
          </w:p>
          <w:p>
            <w:pPr>
              <w:spacing w:after="60" w:before="60"/>
            </w:pPr>
            <w:r>
              <w:rPr>
                <w:rFonts w:ascii="Arial" w:cs="Arial" w:eastAsia="Arial" w:hAnsi="Arial"/>
                <w:b w:val="false"/>
                <w:bCs w:val="false"/>
                <w:color w:val="333333"/>
                <w:sz w:val="21"/>
                <w:szCs w:val="21"/>
              </w:rPr>
              <w:t xml:space="preserve">BEG accepts a maximum of 5 new finance and accounting placement clients per month. Current month availability is limited. Book your discovery call this week to secure your search start date.</w:t>
            </w:r>
          </w:p>
        </w:tc>
      </w:tr>
    </w:tbl>
    <w:p>
      <w:pPr>
        <w:spacing w:after="0" w:before="0"/>
      </w:pPr>
      <w:r>
        <w:rPr>
          <w:sz w:val="12"/>
          <w:szCs w:val="12"/>
        </w:rPr>
        <w:t xml:space="preserve"> </w:t>
      </w:r>
    </w:p>
    <w:p>
      <w:pPr>
        <w:spacing w:after="80" w:before="80"/>
      </w:pPr>
      <w:r>
        <w:rPr>
          <w:rFonts w:ascii="Arial" w:cs="Arial" w:eastAsia="Arial" w:hAnsi="Arial"/>
          <w:b/>
          <w:bCs/>
          <w:color w:val="000000"/>
          <w:sz w:val="22"/>
          <w:szCs w:val="22"/>
        </w:rPr>
        <w:t xml:space="preserve">CTA: Book a Free 15-Minute Discovery Call — We Will Show You the Candidate Pool for Your Specific Role Before You Commit to Anything</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Target Keywords</w:t>
      </w:r>
    </w:p>
    <w:p>
      <w:pPr>
        <w:pStyle w:val="ListParagraph"/>
        <w:numPr>
          <w:ilvl w:val="0"/>
          <w:numId w:val="2"/>
        </w:numPr>
        <w:spacing w:after="60" w:before="60"/>
      </w:pPr>
      <w:r>
        <w:rPr>
          <w:rFonts w:ascii="Arial" w:cs="Arial" w:eastAsia="Arial" w:hAnsi="Arial"/>
          <w:color w:val="333333"/>
          <w:sz w:val="22"/>
          <w:szCs w:val="22"/>
        </w:rPr>
        <w:t xml:space="preserve">finance recruiting agency</w:t>
      </w:r>
    </w:p>
    <w:p>
      <w:pPr>
        <w:pStyle w:val="ListParagraph"/>
        <w:numPr>
          <w:ilvl w:val="0"/>
          <w:numId w:val="2"/>
        </w:numPr>
        <w:spacing w:after="60" w:before="60"/>
      </w:pPr>
      <w:r>
        <w:rPr>
          <w:rFonts w:ascii="Arial" w:cs="Arial" w:eastAsia="Arial" w:hAnsi="Arial"/>
          <w:color w:val="333333"/>
          <w:sz w:val="22"/>
          <w:szCs w:val="22"/>
        </w:rPr>
        <w:t xml:space="preserve">accounting placement agency</w:t>
      </w:r>
    </w:p>
    <w:p>
      <w:pPr>
        <w:pStyle w:val="ListParagraph"/>
        <w:numPr>
          <w:ilvl w:val="0"/>
          <w:numId w:val="2"/>
        </w:numPr>
        <w:spacing w:after="60" w:before="60"/>
      </w:pPr>
      <w:r>
        <w:rPr>
          <w:rFonts w:ascii="Arial" w:cs="Arial" w:eastAsia="Arial" w:hAnsi="Arial"/>
          <w:color w:val="333333"/>
          <w:sz w:val="22"/>
          <w:szCs w:val="22"/>
        </w:rPr>
        <w:t xml:space="preserve">CPA firm recruiting</w:t>
      </w:r>
    </w:p>
    <w:p>
      <w:pPr>
        <w:pStyle w:val="ListParagraph"/>
        <w:numPr>
          <w:ilvl w:val="0"/>
          <w:numId w:val="2"/>
        </w:numPr>
        <w:spacing w:after="60" w:before="60"/>
      </w:pPr>
      <w:r>
        <w:rPr>
          <w:rFonts w:ascii="Arial" w:cs="Arial" w:eastAsia="Arial" w:hAnsi="Arial"/>
          <w:color w:val="333333"/>
          <w:sz w:val="22"/>
          <w:szCs w:val="22"/>
        </w:rPr>
        <w:t xml:space="preserve">controller recruiting agency</w:t>
      </w:r>
    </w:p>
    <w:p>
      <w:pPr>
        <w:pStyle w:val="ListParagraph"/>
        <w:numPr>
          <w:ilvl w:val="0"/>
          <w:numId w:val="2"/>
        </w:numPr>
        <w:spacing w:after="60" w:before="60"/>
      </w:pPr>
      <w:r>
        <w:rPr>
          <w:rFonts w:ascii="Arial" w:cs="Arial" w:eastAsia="Arial" w:hAnsi="Arial"/>
          <w:color w:val="333333"/>
          <w:sz w:val="22"/>
          <w:szCs w:val="22"/>
        </w:rPr>
        <w:t xml:space="preserve">CFO placement services</w:t>
      </w:r>
    </w:p>
    <w:p>
      <w:pPr>
        <w:pStyle w:val="ListParagraph"/>
        <w:numPr>
          <w:ilvl w:val="0"/>
          <w:numId w:val="2"/>
        </w:numPr>
        <w:spacing w:after="60" w:before="60"/>
      </w:pPr>
      <w:r>
        <w:rPr>
          <w:rFonts w:ascii="Arial" w:cs="Arial" w:eastAsia="Arial" w:hAnsi="Arial"/>
          <w:color w:val="333333"/>
          <w:sz w:val="22"/>
          <w:szCs w:val="22"/>
        </w:rPr>
        <w:t xml:space="preserve">accounting staffing agency national</w:t>
      </w:r>
    </w:p>
    <w:p>
      <w:pPr>
        <w:pStyle w:val="ListParagraph"/>
        <w:numPr>
          <w:ilvl w:val="0"/>
          <w:numId w:val="2"/>
        </w:numPr>
        <w:spacing w:after="60" w:before="60"/>
      </w:pPr>
      <w:r>
        <w:rPr>
          <w:rFonts w:ascii="Arial" w:cs="Arial" w:eastAsia="Arial" w:hAnsi="Arial"/>
          <w:color w:val="333333"/>
          <w:sz w:val="22"/>
          <w:szCs w:val="22"/>
        </w:rPr>
        <w:t xml:space="preserve">affordable finance recruiting</w:t>
      </w:r>
    </w:p>
    <w:p>
      <w:r>
        <w:br w:type="page"/>
      </w:r>
    </w:p>
    <w:p>
      <w:pPr>
        <w:spacing w:after="80" w:before="400"/>
      </w:pPr>
      <w:r>
        <w:rPr>
          <w:rFonts w:ascii="Arial" w:cs="Arial" w:eastAsia="Arial" w:hAnsi="Arial"/>
          <w:b/>
          <w:bCs/>
          <w:color w:val="888888"/>
          <w:spacing w:val="80"/>
          <w:sz w:val="18"/>
          <w:szCs w:val="18"/>
        </w:rPr>
        <w:t xml:space="preserve">JOB PLACEMENT | TECHNOLOGY — SOFTWARE ENGINEERS, PMS, IT, DEVOPS</w:t>
      </w:r>
    </w:p>
    <w:p>
      <w:pPr>
        <w:pStyle w:val="Heading2"/>
        <w:spacing w:after="140" w:before="280"/>
      </w:pPr>
      <w:r>
        <w:rPr>
          <w:rFonts w:ascii="Arial" w:cs="Arial" w:eastAsia="Arial" w:hAnsi="Arial"/>
          <w:b/>
          <w:bCs/>
          <w:color w:val="333333"/>
          <w:sz w:val="26"/>
          <w:szCs w:val="26"/>
        </w:rPr>
        <w:t xml:space="preserve">Hire Vetted Tech Talent in 23-35 Days — Without the 25% Commission or the 90-Day Agency Timeline</w:t>
      </w:r>
    </w:p>
    <w:p>
      <w:pPr>
        <w:spacing w:after="80" w:before="80"/>
      </w:pPr>
      <w:r>
        <w:rPr>
          <w:rFonts w:ascii="Arial" w:cs="Arial" w:eastAsia="Arial" w:hAnsi="Arial"/>
          <w:b/>
          <w:bCs/>
          <w:color w:val="333333"/>
          <w:sz w:val="22"/>
          <w:szCs w:val="22"/>
        </w:rPr>
        <w:t xml:space="preserve">iSolved Job Placement for Technology Companies | Pre-Screened Candidates | Milestone Billing | No Commission</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The Problem (What Your Prospect Feels)</w:t>
      </w:r>
    </w:p>
    <w:p>
      <w:pPr>
        <w:pStyle w:val="ListParagraph"/>
        <w:numPr>
          <w:ilvl w:val="0"/>
          <w:numId w:val="2"/>
        </w:numPr>
        <w:spacing w:after="60" w:before="60"/>
      </w:pPr>
      <w:r>
        <w:rPr>
          <w:rFonts w:ascii="Arial" w:cs="Arial" w:eastAsia="Arial" w:hAnsi="Arial"/>
          <w:color w:val="333333"/>
          <w:sz w:val="22"/>
          <w:szCs w:val="22"/>
        </w:rPr>
        <w:t xml:space="preserve">Your open software engineer or product role has been sitting for 60 to 90 days while your roadmap slips.</w:t>
      </w:r>
    </w:p>
    <w:p>
      <w:pPr>
        <w:pStyle w:val="ListParagraph"/>
        <w:numPr>
          <w:ilvl w:val="0"/>
          <w:numId w:val="2"/>
        </w:numPr>
        <w:spacing w:after="60" w:before="60"/>
      </w:pPr>
      <w:r>
        <w:rPr>
          <w:rFonts w:ascii="Arial" w:cs="Arial" w:eastAsia="Arial" w:hAnsi="Arial"/>
          <w:color w:val="333333"/>
          <w:sz w:val="22"/>
          <w:szCs w:val="22"/>
        </w:rPr>
        <w:t xml:space="preserve">You are sifting through candidates who cannot pass a basic technical screen.</w:t>
      </w:r>
    </w:p>
    <w:p>
      <w:pPr>
        <w:pStyle w:val="ListParagraph"/>
        <w:numPr>
          <w:ilvl w:val="0"/>
          <w:numId w:val="2"/>
        </w:numPr>
        <w:spacing w:after="60" w:before="60"/>
      </w:pPr>
      <w:r>
        <w:rPr>
          <w:rFonts w:ascii="Arial" w:cs="Arial" w:eastAsia="Arial" w:hAnsi="Arial"/>
          <w:color w:val="333333"/>
          <w:sz w:val="22"/>
          <w:szCs w:val="22"/>
        </w:rPr>
        <w:t xml:space="preserve">Your internal recruiters are overwhelmed or you do not have a dedicated recruiter at all.</w:t>
      </w:r>
    </w:p>
    <w:p>
      <w:pPr>
        <w:pStyle w:val="ListParagraph"/>
        <w:numPr>
          <w:ilvl w:val="0"/>
          <w:numId w:val="2"/>
        </w:numPr>
        <w:spacing w:after="60" w:before="60"/>
      </w:pPr>
      <w:r>
        <w:rPr>
          <w:rFonts w:ascii="Arial" w:cs="Arial" w:eastAsia="Arial" w:hAnsi="Arial"/>
          <w:color w:val="333333"/>
          <w:sz w:val="22"/>
          <w:szCs w:val="22"/>
        </w:rPr>
        <w:t xml:space="preserve">The tech staffing agencies you have used charged 20 to 25% of salary and still took 3 months.</w:t>
      </w:r>
    </w:p>
    <w:p>
      <w:pPr>
        <w:pStyle w:val="ListParagraph"/>
        <w:numPr>
          <w:ilvl w:val="0"/>
          <w:numId w:val="2"/>
        </w:numPr>
        <w:spacing w:after="60" w:before="60"/>
      </w:pPr>
      <w:r>
        <w:rPr>
          <w:rFonts w:ascii="Arial" w:cs="Arial" w:eastAsia="Arial" w:hAnsi="Arial"/>
          <w:color w:val="333333"/>
          <w:sz w:val="22"/>
          <w:szCs w:val="22"/>
        </w:rPr>
        <w:t xml:space="preserve">Every week the role is unfilled is a sprint that does not ship.</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The Offer</w:t>
      </w:r>
    </w:p>
    <w:p>
      <w:pPr>
        <w:spacing w:after="80" w:before="80"/>
      </w:pPr>
      <w:r>
        <w:rPr>
          <w:rFonts w:ascii="Arial" w:cs="Arial" w:eastAsia="Arial" w:hAnsi="Arial"/>
          <w:color w:val="333333"/>
          <w:sz w:val="22"/>
          <w:szCs w:val="22"/>
        </w:rPr>
        <w:t xml:space="preserve">iSolved Job Placement for technology companies delivers pre-screened, technically vetted candidates who meet your specific must-have skill set before you see their profile. Your dedicated Placement Specialist runs weekly calibration calls to stay aligned with your team's evolving needs. Billing is hourly and milestone-based: no 25% commission on a $130,000 engineer hire means you save up to $32,500 per placement compared to a standard agency. Average fill time: 23 to 35 days. 45-day replacement guarantee included.</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1: Technical Skills Pre-Screen Included at No Cost</w:t>
      </w:r>
    </w:p>
    <w:p>
      <w:pPr>
        <w:spacing w:after="80" w:before="80"/>
      </w:pPr>
      <w:r>
        <w:rPr>
          <w:rFonts w:ascii="Arial" w:cs="Arial" w:eastAsia="Arial" w:hAnsi="Arial"/>
          <w:color w:val="333333"/>
          <w:sz w:val="22"/>
          <w:szCs w:val="22"/>
        </w:rPr>
        <w:t xml:space="preserve">Before any candidate reaches your hiring manager, they have already been screened against your technical must-haves. No wasted interviews. No false positives. Your team only meets people who already meet the bar.</w:t>
      </w:r>
    </w:p>
    <w:p>
      <w:pPr>
        <w:spacing w:after="80" w:before="80"/>
      </w:pPr>
      <w:r>
        <w:rPr>
          <w:rFonts w:ascii="Arial" w:cs="Arial" w:eastAsia="Arial" w:hAnsi="Arial"/>
          <w:i/>
          <w:iCs/>
          <w:color w:val="888888"/>
          <w:sz w:val="22"/>
          <w:szCs w:val="22"/>
        </w:rPr>
        <w:t xml:space="preserve">Objection handled: We spend too much time interviewing unqualified candidates</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2: Passive Candidate Sourcing (Not Just Active Job Seekers)</w:t>
      </w:r>
    </w:p>
    <w:p>
      <w:pPr>
        <w:spacing w:after="80" w:before="80"/>
      </w:pPr>
      <w:r>
        <w:rPr>
          <w:rFonts w:ascii="Arial" w:cs="Arial" w:eastAsia="Arial" w:hAnsi="Arial"/>
          <w:color w:val="333333"/>
          <w:sz w:val="22"/>
          <w:szCs w:val="22"/>
        </w:rPr>
        <w:t xml:space="preserve">The best engineers are employed. iSolved's sourcing model reaches passive candidates through direct outreach, not just job board applicants. This expands your candidate pool by 60 to 70% compared to posting on LinkedIn or Indeed alone.</w:t>
      </w:r>
    </w:p>
    <w:p>
      <w:pPr>
        <w:spacing w:after="80" w:before="80"/>
      </w:pPr>
      <w:r>
        <w:rPr>
          <w:rFonts w:ascii="Arial" w:cs="Arial" w:eastAsia="Arial" w:hAnsi="Arial"/>
          <w:i/>
          <w:iCs/>
          <w:color w:val="888888"/>
          <w:sz w:val="22"/>
          <w:szCs w:val="22"/>
        </w:rPr>
        <w:t xml:space="preserve">Objection handled: We cannot find the right candidates anywhere</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3: 45-Day Replacement Guarantee</w:t>
      </w:r>
    </w:p>
    <w:p>
      <w:pPr>
        <w:spacing w:after="80" w:before="80"/>
      </w:pPr>
      <w:r>
        <w:rPr>
          <w:rFonts w:ascii="Arial" w:cs="Arial" w:eastAsia="Arial" w:hAnsi="Arial"/>
          <w:color w:val="333333"/>
          <w:sz w:val="22"/>
          <w:szCs w:val="22"/>
        </w:rPr>
        <w:t xml:space="preserve">If a placed candidate leaves within 45 days for any reason outside your control, iSolved replaces them at 50% of the original billing rate. Your hire is protected.</w:t>
      </w:r>
    </w:p>
    <w:p>
      <w:pPr>
        <w:spacing w:after="80" w:before="80"/>
      </w:pPr>
      <w:r>
        <w:rPr>
          <w:rFonts w:ascii="Arial" w:cs="Arial" w:eastAsia="Arial" w:hAnsi="Arial"/>
          <w:i/>
          <w:iCs/>
          <w:color w:val="888888"/>
          <w:sz w:val="22"/>
          <w:szCs w:val="22"/>
        </w:rPr>
        <w:t xml:space="preserve">Objection handled: What if it does not work out after they start</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C60" w:sz="4"/>
              <w:left w:val="single" w:color="ECAC60" w:sz="4"/>
              <w:bottom w:val="single" w:color="ECAC60" w:sz="4"/>
              <w:right w:val="single" w:color="ECAC60" w:sz="4"/>
            </w:tcBorders>
            <w:shd w:fill="FFF8EE" w:val="clear"/>
            <w:tcMar>
              <w:top w:type="dxa" w:w="160"/>
              <w:left w:type="dxa" w:w="240"/>
              <w:bottom w:type="dxa" w:w="160"/>
              <w:right w:type="dxa" w:w="240"/>
            </w:tcMar>
          </w:tcPr>
          <w:p>
            <w:pPr>
              <w:spacing w:after="60" w:before="0"/>
            </w:pPr>
            <w:r>
              <w:rPr>
                <w:rFonts w:ascii="Arial" w:cs="Arial" w:eastAsia="Arial" w:hAnsi="Arial"/>
                <w:b/>
                <w:bCs/>
                <w:color w:val="8B5E1A"/>
                <w:sz w:val="24"/>
                <w:szCs w:val="24"/>
              </w:rPr>
              <w:t xml:space="preserve">SCARCITY ANGLE</w:t>
            </w:r>
          </w:p>
          <w:p>
            <w:pPr>
              <w:spacing w:after="60" w:before="60"/>
            </w:pPr>
            <w:r>
              <w:rPr>
                <w:rFonts w:ascii="Arial" w:cs="Arial" w:eastAsia="Arial" w:hAnsi="Arial"/>
                <w:b w:val="false"/>
                <w:bCs w:val="false"/>
                <w:color w:val="333333"/>
                <w:sz w:val="21"/>
                <w:szCs w:val="21"/>
              </w:rPr>
              <w:t xml:space="preserve">BEG accepts a maximum of 5 new technology placement clients per month. Slots fill based on active searches in progress. Book this week to guarantee your search begins within 5 business days.</w:t>
            </w:r>
          </w:p>
        </w:tc>
      </w:tr>
    </w:tbl>
    <w:p>
      <w:pPr>
        <w:spacing w:after="0" w:before="0"/>
      </w:pPr>
      <w:r>
        <w:rPr>
          <w:sz w:val="12"/>
          <w:szCs w:val="12"/>
        </w:rPr>
        <w:t xml:space="preserve"> </w:t>
      </w:r>
    </w:p>
    <w:p>
      <w:pPr>
        <w:spacing w:after="80" w:before="80"/>
      </w:pPr>
      <w:r>
        <w:rPr>
          <w:rFonts w:ascii="Arial" w:cs="Arial" w:eastAsia="Arial" w:hAnsi="Arial"/>
          <w:b/>
          <w:bCs/>
          <w:color w:val="000000"/>
          <w:sz w:val="22"/>
          <w:szCs w:val="22"/>
        </w:rPr>
        <w:t xml:space="preserve">CTA: Book a Free 15-Minute Discovery Call — Tell Us the Role and Tech Stack. We Will Show You What Candidates Exist in the Market Right Now.</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Target Keywords</w:t>
      </w:r>
    </w:p>
    <w:p>
      <w:pPr>
        <w:pStyle w:val="ListParagraph"/>
        <w:numPr>
          <w:ilvl w:val="0"/>
          <w:numId w:val="2"/>
        </w:numPr>
        <w:spacing w:after="60" w:before="60"/>
      </w:pPr>
      <w:r>
        <w:rPr>
          <w:rFonts w:ascii="Arial" w:cs="Arial" w:eastAsia="Arial" w:hAnsi="Arial"/>
          <w:color w:val="333333"/>
          <w:sz w:val="22"/>
          <w:szCs w:val="22"/>
        </w:rPr>
        <w:t xml:space="preserve">technology recruiting services</w:t>
      </w:r>
    </w:p>
    <w:p>
      <w:pPr>
        <w:pStyle w:val="ListParagraph"/>
        <w:numPr>
          <w:ilvl w:val="0"/>
          <w:numId w:val="2"/>
        </w:numPr>
        <w:spacing w:after="60" w:before="60"/>
      </w:pPr>
      <w:r>
        <w:rPr>
          <w:rFonts w:ascii="Arial" w:cs="Arial" w:eastAsia="Arial" w:hAnsi="Arial"/>
          <w:color w:val="333333"/>
          <w:sz w:val="22"/>
          <w:szCs w:val="22"/>
        </w:rPr>
        <w:t xml:space="preserve">IT placement services</w:t>
      </w:r>
    </w:p>
    <w:p>
      <w:pPr>
        <w:pStyle w:val="ListParagraph"/>
        <w:numPr>
          <w:ilvl w:val="0"/>
          <w:numId w:val="2"/>
        </w:numPr>
        <w:spacing w:after="60" w:before="60"/>
      </w:pPr>
      <w:r>
        <w:rPr>
          <w:rFonts w:ascii="Arial" w:cs="Arial" w:eastAsia="Arial" w:hAnsi="Arial"/>
          <w:color w:val="333333"/>
          <w:sz w:val="22"/>
          <w:szCs w:val="22"/>
        </w:rPr>
        <w:t xml:space="preserve">software engineer recruiting agency</w:t>
      </w:r>
    </w:p>
    <w:p>
      <w:pPr>
        <w:pStyle w:val="ListParagraph"/>
        <w:numPr>
          <w:ilvl w:val="0"/>
          <w:numId w:val="2"/>
        </w:numPr>
        <w:spacing w:after="60" w:before="60"/>
      </w:pPr>
      <w:r>
        <w:rPr>
          <w:rFonts w:ascii="Arial" w:cs="Arial" w:eastAsia="Arial" w:hAnsi="Arial"/>
          <w:color w:val="333333"/>
          <w:sz w:val="22"/>
          <w:szCs w:val="22"/>
        </w:rPr>
        <w:t xml:space="preserve">tech hiring agency</w:t>
      </w:r>
    </w:p>
    <w:p>
      <w:pPr>
        <w:pStyle w:val="ListParagraph"/>
        <w:numPr>
          <w:ilvl w:val="0"/>
          <w:numId w:val="2"/>
        </w:numPr>
        <w:spacing w:after="60" w:before="60"/>
      </w:pPr>
      <w:r>
        <w:rPr>
          <w:rFonts w:ascii="Arial" w:cs="Arial" w:eastAsia="Arial" w:hAnsi="Arial"/>
          <w:color w:val="333333"/>
          <w:sz w:val="22"/>
          <w:szCs w:val="22"/>
        </w:rPr>
        <w:t xml:space="preserve">affordable tech recruiting</w:t>
      </w:r>
    </w:p>
    <w:p>
      <w:pPr>
        <w:pStyle w:val="ListParagraph"/>
        <w:numPr>
          <w:ilvl w:val="0"/>
          <w:numId w:val="2"/>
        </w:numPr>
        <w:spacing w:after="60" w:before="60"/>
      </w:pPr>
      <w:r>
        <w:rPr>
          <w:rFonts w:ascii="Arial" w:cs="Arial" w:eastAsia="Arial" w:hAnsi="Arial"/>
          <w:color w:val="333333"/>
          <w:sz w:val="22"/>
          <w:szCs w:val="22"/>
        </w:rPr>
        <w:t xml:space="preserve">SaaS company recruiting</w:t>
      </w:r>
    </w:p>
    <w:p>
      <w:pPr>
        <w:pStyle w:val="ListParagraph"/>
        <w:numPr>
          <w:ilvl w:val="0"/>
          <w:numId w:val="2"/>
        </w:numPr>
        <w:spacing w:after="60" w:before="60"/>
      </w:pPr>
      <w:r>
        <w:rPr>
          <w:rFonts w:ascii="Arial" w:cs="Arial" w:eastAsia="Arial" w:hAnsi="Arial"/>
          <w:color w:val="333333"/>
          <w:sz w:val="22"/>
          <w:szCs w:val="22"/>
        </w:rPr>
        <w:t xml:space="preserve">startup recruiting agency</w:t>
      </w:r>
    </w:p>
    <w:p>
      <w:r>
        <w:br w:type="page"/>
      </w:r>
    </w:p>
    <w:p>
      <w:pPr>
        <w:spacing w:after="80" w:before="400"/>
      </w:pPr>
      <w:r>
        <w:rPr>
          <w:rFonts w:ascii="Arial" w:cs="Arial" w:eastAsia="Arial" w:hAnsi="Arial"/>
          <w:b/>
          <w:bCs/>
          <w:color w:val="888888"/>
          <w:spacing w:val="80"/>
          <w:sz w:val="18"/>
          <w:szCs w:val="18"/>
        </w:rPr>
        <w:t xml:space="preserve">MANAGED PAYROLL | ALL INDUSTRIES</w:t>
      </w:r>
    </w:p>
    <w:p>
      <w:pPr>
        <w:pStyle w:val="Heading2"/>
        <w:spacing w:after="140" w:before="280"/>
      </w:pPr>
      <w:r>
        <w:rPr>
          <w:rFonts w:ascii="Arial" w:cs="Arial" w:eastAsia="Arial" w:hAnsi="Arial"/>
          <w:b/>
          <w:bCs/>
          <w:color w:val="333333"/>
          <w:sz w:val="26"/>
          <w:szCs w:val="26"/>
        </w:rPr>
        <w:t xml:space="preserve">Your Entire Payroll and HR — Fully Managed, Every Pay Cycle — for $25 to $35 Per Employee Per Month</w:t>
      </w:r>
    </w:p>
    <w:p>
      <w:pPr>
        <w:spacing w:after="80" w:before="80"/>
      </w:pPr>
      <w:r>
        <w:rPr>
          <w:rFonts w:ascii="Arial" w:cs="Arial" w:eastAsia="Arial" w:hAnsi="Arial"/>
          <w:b/>
          <w:bCs/>
          <w:color w:val="333333"/>
          <w:sz w:val="22"/>
          <w:szCs w:val="22"/>
        </w:rPr>
        <w:t xml:space="preserve">BEG Managed Payroll | Replaces a $60,000-$100,000 Internal Hire | Works in Your Existing System | All-Inclusive Flat Rate</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The Problem (What Your Prospect Feels)</w:t>
      </w:r>
    </w:p>
    <w:p>
      <w:pPr>
        <w:pStyle w:val="ListParagraph"/>
        <w:numPr>
          <w:ilvl w:val="0"/>
          <w:numId w:val="2"/>
        </w:numPr>
        <w:spacing w:after="60" w:before="60"/>
      </w:pPr>
      <w:r>
        <w:rPr>
          <w:rFonts w:ascii="Arial" w:cs="Arial" w:eastAsia="Arial" w:hAnsi="Arial"/>
          <w:color w:val="333333"/>
          <w:sz w:val="22"/>
          <w:szCs w:val="22"/>
        </w:rPr>
        <w:t xml:space="preserve">You are paying a payroll manager $60,000 to $100,000 per year — or your HR person is handling payroll on top of everything else and something is going to slip.</w:t>
      </w:r>
    </w:p>
    <w:p>
      <w:pPr>
        <w:pStyle w:val="ListParagraph"/>
        <w:numPr>
          <w:ilvl w:val="0"/>
          <w:numId w:val="2"/>
        </w:numPr>
        <w:spacing w:after="60" w:before="60"/>
      </w:pPr>
      <w:r>
        <w:rPr>
          <w:rFonts w:ascii="Arial" w:cs="Arial" w:eastAsia="Arial" w:hAnsi="Arial"/>
          <w:color w:val="333333"/>
          <w:sz w:val="22"/>
          <w:szCs w:val="22"/>
        </w:rPr>
        <w:t xml:space="preserve">You have had a payroll error. A wrong tax filing. An employee paid late. And you know it is a matter of time before it happens again.</w:t>
      </w:r>
    </w:p>
    <w:p>
      <w:pPr>
        <w:pStyle w:val="ListParagraph"/>
        <w:numPr>
          <w:ilvl w:val="0"/>
          <w:numId w:val="2"/>
        </w:numPr>
        <w:spacing w:after="60" w:before="60"/>
      </w:pPr>
      <w:r>
        <w:rPr>
          <w:rFonts w:ascii="Arial" w:cs="Arial" w:eastAsia="Arial" w:hAnsi="Arial"/>
          <w:color w:val="333333"/>
          <w:sz w:val="22"/>
          <w:szCs w:val="22"/>
        </w:rPr>
        <w:t xml:space="preserve">You are growing and your current process does not scale. You need payroll to just work — every time, on time, compliantly.</w:t>
      </w:r>
    </w:p>
    <w:p>
      <w:pPr>
        <w:pStyle w:val="ListParagraph"/>
        <w:numPr>
          <w:ilvl w:val="0"/>
          <w:numId w:val="2"/>
        </w:numPr>
        <w:spacing w:after="60" w:before="60"/>
      </w:pPr>
      <w:r>
        <w:rPr>
          <w:rFonts w:ascii="Arial" w:cs="Arial" w:eastAsia="Arial" w:hAnsi="Arial"/>
          <w:color w:val="333333"/>
          <w:sz w:val="22"/>
          <w:szCs w:val="22"/>
        </w:rPr>
        <w:t xml:space="preserve">The payroll software you are using requires someone to know it, manage it, and audit it. That person is either stretched thin or you need to hire.</w:t>
      </w:r>
    </w:p>
    <w:p>
      <w:pPr>
        <w:pStyle w:val="ListParagraph"/>
        <w:numPr>
          <w:ilvl w:val="0"/>
          <w:numId w:val="2"/>
        </w:numPr>
        <w:spacing w:after="60" w:before="60"/>
      </w:pPr>
      <w:r>
        <w:rPr>
          <w:rFonts w:ascii="Arial" w:cs="Arial" w:eastAsia="Arial" w:hAnsi="Arial"/>
          <w:color w:val="333333"/>
          <w:sz w:val="22"/>
          <w:szCs w:val="22"/>
        </w:rPr>
        <w:t xml:space="preserve">You did not start your business to manage payroll. Every hour your team spends on it is an hour not spent on what you actually do.</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The Offer</w:t>
      </w:r>
    </w:p>
    <w:p>
      <w:pPr>
        <w:spacing w:after="80" w:before="80"/>
      </w:pPr>
      <w:r>
        <w:rPr>
          <w:rFonts w:ascii="Arial" w:cs="Arial" w:eastAsia="Arial" w:hAnsi="Arial"/>
          <w:color w:val="333333"/>
          <w:sz w:val="22"/>
          <w:szCs w:val="22"/>
        </w:rPr>
        <w:t xml:space="preserve">BEG Managed Payroll delivers fully managed payroll and core HR for $25 per employee per month if we work in your existing payroll system, or $35 PEPM on BEG's iSolved account. All-inclusive means taxes, filings, compliance monitoring, direct deposit, year-end W-2s, and reporting. You send us the hours. We handle everything else. A 50-person company pays $1,250 to $1,750 per month. A full-time payroll manager costs $5,000 to $8,300 per month. The math is not close.</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1: Free Payroll Error Audit (Before You Sign Anything)</w:t>
      </w:r>
    </w:p>
    <w:p>
      <w:pPr>
        <w:spacing w:after="80" w:before="80"/>
      </w:pPr>
      <w:r>
        <w:rPr>
          <w:rFonts w:ascii="Arial" w:cs="Arial" w:eastAsia="Arial" w:hAnsi="Arial"/>
          <w:color w:val="333333"/>
          <w:sz w:val="22"/>
          <w:szCs w:val="22"/>
        </w:rPr>
        <w:t xml:space="preserve">Before you commit, we review your last 3 months of payroll runs and identify any errors, filing risks, or compliance gaps at no cost. Most companies discover at least one issue they were unaware of. The audit is yours to keep regardless of whether you become a client.</w:t>
      </w:r>
    </w:p>
    <w:p>
      <w:pPr>
        <w:spacing w:after="80" w:before="80"/>
      </w:pPr>
      <w:r>
        <w:rPr>
          <w:rFonts w:ascii="Arial" w:cs="Arial" w:eastAsia="Arial" w:hAnsi="Arial"/>
          <w:i/>
          <w:iCs/>
          <w:color w:val="888888"/>
          <w:sz w:val="22"/>
          <w:szCs w:val="22"/>
        </w:rPr>
        <w:t xml:space="preserve">Objection handled: Our current system works fine / We do not need to change</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2: 24-Month Flat Rate Lock — Price Never Goes Up</w:t>
      </w:r>
    </w:p>
    <w:p>
      <w:pPr>
        <w:spacing w:after="80" w:before="80"/>
      </w:pPr>
      <w:r>
        <w:rPr>
          <w:rFonts w:ascii="Arial" w:cs="Arial" w:eastAsia="Arial" w:hAnsi="Arial"/>
          <w:color w:val="333333"/>
          <w:sz w:val="22"/>
          <w:szCs w:val="22"/>
        </w:rPr>
        <w:t xml:space="preserve">Your PEPM rate is locked for 24 months from onboarding. No surprise fee increases. No add-on charges for additional payroll runs or mid-cycle changes. One flat rate, every month, for two years.</w:t>
      </w:r>
    </w:p>
    <w:p>
      <w:pPr>
        <w:spacing w:after="80" w:before="80"/>
      </w:pPr>
      <w:r>
        <w:rPr>
          <w:rFonts w:ascii="Arial" w:cs="Arial" w:eastAsia="Arial" w:hAnsi="Arial"/>
          <w:i/>
          <w:iCs/>
          <w:color w:val="888888"/>
          <w:sz w:val="22"/>
          <w:szCs w:val="22"/>
        </w:rPr>
        <w:t xml:space="preserve">Objection handled: We are worried about hidden fees or the price going up</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3: Works In Your Existing System — No Migration Required</w:t>
      </w:r>
    </w:p>
    <w:p>
      <w:pPr>
        <w:spacing w:after="80" w:before="80"/>
      </w:pPr>
      <w:r>
        <w:rPr>
          <w:rFonts w:ascii="Arial" w:cs="Arial" w:eastAsia="Arial" w:hAnsi="Arial"/>
          <w:color w:val="333333"/>
          <w:sz w:val="22"/>
          <w:szCs w:val="22"/>
        </w:rPr>
        <w:t xml:space="preserve">If you already have a payroll platform you are familiar with, BEG can manage payroll inside it. No data migration. No retraining. Your employees keep using the same portals. We just take the management off your plate entirely.</w:t>
      </w:r>
    </w:p>
    <w:p>
      <w:pPr>
        <w:spacing w:after="80" w:before="80"/>
      </w:pPr>
      <w:r>
        <w:rPr>
          <w:rFonts w:ascii="Arial" w:cs="Arial" w:eastAsia="Arial" w:hAnsi="Arial"/>
          <w:i/>
          <w:iCs/>
          <w:color w:val="888888"/>
          <w:sz w:val="22"/>
          <w:szCs w:val="22"/>
        </w:rPr>
        <w:t xml:space="preserve">Objection handled: Switching is too painful and disruptive for our team</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C60" w:sz="4"/>
              <w:left w:val="single" w:color="ECAC60" w:sz="4"/>
              <w:bottom w:val="single" w:color="ECAC60" w:sz="4"/>
              <w:right w:val="single" w:color="ECAC60" w:sz="4"/>
            </w:tcBorders>
            <w:shd w:fill="FFF8EE" w:val="clear"/>
            <w:tcMar>
              <w:top w:type="dxa" w:w="160"/>
              <w:left w:type="dxa" w:w="240"/>
              <w:bottom w:type="dxa" w:w="160"/>
              <w:right w:type="dxa" w:w="240"/>
            </w:tcMar>
          </w:tcPr>
          <w:p>
            <w:pPr>
              <w:spacing w:after="60" w:before="0"/>
            </w:pPr>
            <w:r>
              <w:rPr>
                <w:rFonts w:ascii="Arial" w:cs="Arial" w:eastAsia="Arial" w:hAnsi="Arial"/>
                <w:b/>
                <w:bCs/>
                <w:color w:val="8B5E1A"/>
                <w:sz w:val="24"/>
                <w:szCs w:val="24"/>
              </w:rPr>
              <w:t xml:space="preserve">SCARCITY ANGLE</w:t>
            </w:r>
          </w:p>
          <w:p>
            <w:pPr>
              <w:spacing w:after="60" w:before="60"/>
            </w:pPr>
            <w:r>
              <w:rPr>
                <w:rFonts w:ascii="Arial" w:cs="Arial" w:eastAsia="Arial" w:hAnsi="Arial"/>
                <w:b w:val="false"/>
                <w:bCs w:val="false"/>
                <w:color w:val="333333"/>
                <w:sz w:val="21"/>
                <w:szCs w:val="21"/>
              </w:rPr>
              <w:t xml:space="preserve">BEG onboards a maximum of 3 new managed payroll clients per month to ensure a flawless setup and zero disruption to your first payroll cycle. The next available onboarding window is [Month/Year]. If you request a scope review this week, we guarantee your place in the next onboarding cohort.</w:t>
            </w:r>
          </w:p>
        </w:tc>
      </w:tr>
    </w:tbl>
    <w:p>
      <w:pPr>
        <w:spacing w:after="0" w:before="0"/>
      </w:pPr>
      <w:r>
        <w:rPr>
          <w:sz w:val="12"/>
          <w:szCs w:val="12"/>
        </w:rPr>
        <w:t xml:space="preserve"> </w:t>
      </w:r>
    </w:p>
    <w:p>
      <w:pPr>
        <w:spacing w:after="80" w:before="80"/>
      </w:pPr>
      <w:r>
        <w:rPr>
          <w:rFonts w:ascii="Arial" w:cs="Arial" w:eastAsia="Arial" w:hAnsi="Arial"/>
          <w:b/>
          <w:bCs/>
          <w:color w:val="000000"/>
          <w:sz w:val="22"/>
          <w:szCs w:val="22"/>
        </w:rPr>
        <w:t xml:space="preserve">CTA: Request a Free Payroll Scope Review — We Will Tell You Your All-In Monthly Cost in 24 Hours and Audit Your Last Quarter for Free</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Target Keywords</w:t>
      </w:r>
    </w:p>
    <w:p>
      <w:pPr>
        <w:pStyle w:val="ListParagraph"/>
        <w:numPr>
          <w:ilvl w:val="0"/>
          <w:numId w:val="2"/>
        </w:numPr>
        <w:spacing w:after="60" w:before="60"/>
      </w:pPr>
      <w:r>
        <w:rPr>
          <w:rFonts w:ascii="Arial" w:cs="Arial" w:eastAsia="Arial" w:hAnsi="Arial"/>
          <w:color w:val="333333"/>
          <w:sz w:val="22"/>
          <w:szCs w:val="22"/>
        </w:rPr>
        <w:t xml:space="preserve">managed payroll services</w:t>
      </w:r>
    </w:p>
    <w:p>
      <w:pPr>
        <w:pStyle w:val="ListParagraph"/>
        <w:numPr>
          <w:ilvl w:val="0"/>
          <w:numId w:val="2"/>
        </w:numPr>
        <w:spacing w:after="60" w:before="60"/>
      </w:pPr>
      <w:r>
        <w:rPr>
          <w:rFonts w:ascii="Arial" w:cs="Arial" w:eastAsia="Arial" w:hAnsi="Arial"/>
          <w:color w:val="333333"/>
          <w:sz w:val="22"/>
          <w:szCs w:val="22"/>
        </w:rPr>
        <w:t xml:space="preserve">payroll outsourcing services</w:t>
      </w:r>
    </w:p>
    <w:p>
      <w:pPr>
        <w:pStyle w:val="ListParagraph"/>
        <w:numPr>
          <w:ilvl w:val="0"/>
          <w:numId w:val="2"/>
        </w:numPr>
        <w:spacing w:after="60" w:before="60"/>
      </w:pPr>
      <w:r>
        <w:rPr>
          <w:rFonts w:ascii="Arial" w:cs="Arial" w:eastAsia="Arial" w:hAnsi="Arial"/>
          <w:color w:val="333333"/>
          <w:sz w:val="22"/>
          <w:szCs w:val="22"/>
        </w:rPr>
        <w:t xml:space="preserve">outsource payroll small business</w:t>
      </w:r>
    </w:p>
    <w:p>
      <w:pPr>
        <w:pStyle w:val="ListParagraph"/>
        <w:numPr>
          <w:ilvl w:val="0"/>
          <w:numId w:val="2"/>
        </w:numPr>
        <w:spacing w:after="60" w:before="60"/>
      </w:pPr>
      <w:r>
        <w:rPr>
          <w:rFonts w:ascii="Arial" w:cs="Arial" w:eastAsia="Arial" w:hAnsi="Arial"/>
          <w:color w:val="333333"/>
          <w:sz w:val="22"/>
          <w:szCs w:val="22"/>
        </w:rPr>
        <w:t xml:space="preserve">full service payroll company</w:t>
      </w:r>
    </w:p>
    <w:p>
      <w:pPr>
        <w:pStyle w:val="ListParagraph"/>
        <w:numPr>
          <w:ilvl w:val="0"/>
          <w:numId w:val="2"/>
        </w:numPr>
        <w:spacing w:after="60" w:before="60"/>
      </w:pPr>
      <w:r>
        <w:rPr>
          <w:rFonts w:ascii="Arial" w:cs="Arial" w:eastAsia="Arial" w:hAnsi="Arial"/>
          <w:color w:val="333333"/>
          <w:sz w:val="22"/>
          <w:szCs w:val="22"/>
        </w:rPr>
        <w:t xml:space="preserve">HR and payroll outsourcing</w:t>
      </w:r>
    </w:p>
    <w:p>
      <w:pPr>
        <w:pStyle w:val="ListParagraph"/>
        <w:numPr>
          <w:ilvl w:val="0"/>
          <w:numId w:val="2"/>
        </w:numPr>
        <w:spacing w:after="60" w:before="60"/>
      </w:pPr>
      <w:r>
        <w:rPr>
          <w:rFonts w:ascii="Arial" w:cs="Arial" w:eastAsia="Arial" w:hAnsi="Arial"/>
          <w:color w:val="333333"/>
          <w:sz w:val="22"/>
          <w:szCs w:val="22"/>
        </w:rPr>
        <w:t xml:space="preserve">replace payroll manager</w:t>
      </w:r>
    </w:p>
    <w:p>
      <w:pPr>
        <w:pStyle w:val="ListParagraph"/>
        <w:numPr>
          <w:ilvl w:val="0"/>
          <w:numId w:val="2"/>
        </w:numPr>
        <w:spacing w:after="60" w:before="60"/>
      </w:pPr>
      <w:r>
        <w:rPr>
          <w:rFonts w:ascii="Arial" w:cs="Arial" w:eastAsia="Arial" w:hAnsi="Arial"/>
          <w:color w:val="333333"/>
          <w:sz w:val="22"/>
          <w:szCs w:val="22"/>
        </w:rPr>
        <w:t xml:space="preserve">how much does payroll outsourcing cost</w:t>
      </w:r>
    </w:p>
    <w:p>
      <w:pPr>
        <w:pStyle w:val="ListParagraph"/>
        <w:numPr>
          <w:ilvl w:val="0"/>
          <w:numId w:val="2"/>
        </w:numPr>
        <w:spacing w:after="60" w:before="60"/>
      </w:pPr>
      <w:r>
        <w:rPr>
          <w:rFonts w:ascii="Arial" w:cs="Arial" w:eastAsia="Arial" w:hAnsi="Arial"/>
          <w:color w:val="333333"/>
          <w:sz w:val="22"/>
          <w:szCs w:val="22"/>
        </w:rPr>
        <w:t xml:space="preserve">alternatives to ADP</w:t>
      </w:r>
    </w:p>
    <w:p>
      <w:pPr>
        <w:pStyle w:val="ListParagraph"/>
        <w:numPr>
          <w:ilvl w:val="0"/>
          <w:numId w:val="2"/>
        </w:numPr>
        <w:spacing w:after="60" w:before="60"/>
      </w:pPr>
      <w:r>
        <w:rPr>
          <w:rFonts w:ascii="Arial" w:cs="Arial" w:eastAsia="Arial" w:hAnsi="Arial"/>
          <w:color w:val="333333"/>
          <w:sz w:val="22"/>
          <w:szCs w:val="22"/>
        </w:rPr>
        <w:t xml:space="preserve">alternatives to Gusto</w:t>
      </w:r>
    </w:p>
    <w:p>
      <w:pPr>
        <w:pStyle w:val="ListParagraph"/>
        <w:numPr>
          <w:ilvl w:val="0"/>
          <w:numId w:val="2"/>
        </w:numPr>
        <w:spacing w:after="60" w:before="60"/>
      </w:pPr>
      <w:r>
        <w:rPr>
          <w:rFonts w:ascii="Arial" w:cs="Arial" w:eastAsia="Arial" w:hAnsi="Arial"/>
          <w:color w:val="333333"/>
          <w:sz w:val="22"/>
          <w:szCs w:val="22"/>
        </w:rPr>
        <w:t xml:space="preserve">payroll compliance services</w:t>
      </w:r>
    </w:p>
    <w:p>
      <w:pPr>
        <w:pStyle w:val="ListParagraph"/>
        <w:numPr>
          <w:ilvl w:val="0"/>
          <w:numId w:val="2"/>
        </w:numPr>
        <w:spacing w:after="60" w:before="60"/>
      </w:pPr>
      <w:r>
        <w:rPr>
          <w:rFonts w:ascii="Arial" w:cs="Arial" w:eastAsia="Arial" w:hAnsi="Arial"/>
          <w:color w:val="333333"/>
          <w:sz w:val="22"/>
          <w:szCs w:val="22"/>
        </w:rPr>
        <w:t xml:space="preserve">payroll PEPM pricing</w:t>
      </w:r>
    </w:p>
    <w:p>
      <w:pPr>
        <w:pStyle w:val="ListParagraph"/>
        <w:numPr>
          <w:ilvl w:val="0"/>
          <w:numId w:val="2"/>
        </w:numPr>
        <w:spacing w:after="60" w:before="60"/>
      </w:pPr>
      <w:r>
        <w:rPr>
          <w:rFonts w:ascii="Arial" w:cs="Arial" w:eastAsia="Arial" w:hAnsi="Arial"/>
          <w:color w:val="333333"/>
          <w:sz w:val="22"/>
          <w:szCs w:val="22"/>
        </w:rPr>
        <w:t xml:space="preserve">cost of payroll manager</w:t>
      </w:r>
    </w:p>
    <w:p>
      <w:r>
        <w:br w:type="page"/>
      </w:r>
    </w:p>
    <w:p>
      <w:pPr>
        <w:spacing w:after="80" w:before="400"/>
      </w:pPr>
      <w:r>
        <w:rPr>
          <w:rFonts w:ascii="Arial" w:cs="Arial" w:eastAsia="Arial" w:hAnsi="Arial"/>
          <w:b/>
          <w:bCs/>
          <w:color w:val="888888"/>
          <w:spacing w:val="80"/>
          <w:sz w:val="18"/>
          <w:szCs w:val="18"/>
        </w:rPr>
        <w:t xml:space="preserve">HCM SOFTWARE (ISOLVED RESELLER) | ALL INDUSTRIES</w:t>
      </w:r>
    </w:p>
    <w:p>
      <w:pPr>
        <w:pStyle w:val="Heading2"/>
        <w:spacing w:after="140" w:before="280"/>
      </w:pPr>
      <w:r>
        <w:rPr>
          <w:rFonts w:ascii="Arial" w:cs="Arial" w:eastAsia="Arial" w:hAnsi="Arial"/>
          <w:b/>
          <w:bCs/>
          <w:color w:val="333333"/>
          <w:sz w:val="26"/>
          <w:szCs w:val="26"/>
        </w:rPr>
        <w:t xml:space="preserve">The HR + Payroll Platform That Acts Before Problems Hit — Backed by 330% Documented ROI and the Only Platform with a Native Claude AI Connector</w:t>
      </w:r>
    </w:p>
    <w:p>
      <w:pPr>
        <w:spacing w:after="80" w:before="80"/>
      </w:pPr>
      <w:r>
        <w:rPr>
          <w:rFonts w:ascii="Arial" w:cs="Arial" w:eastAsia="Arial" w:hAnsi="Arial"/>
          <w:b/>
          <w:bCs/>
          <w:color w:val="333333"/>
          <w:sz w:val="22"/>
          <w:szCs w:val="22"/>
        </w:rPr>
        <w:t xml:space="preserve">iSolved People Cloud via BEG | 200,000+ Employers | G2 Momentum Leader | BEG-Managed Implementation at No Extra Cost</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The Problem (What Your Prospect Feels)</w:t>
      </w:r>
    </w:p>
    <w:p>
      <w:pPr>
        <w:pStyle w:val="ListParagraph"/>
        <w:numPr>
          <w:ilvl w:val="0"/>
          <w:numId w:val="2"/>
        </w:numPr>
        <w:spacing w:after="60" w:before="60"/>
      </w:pPr>
      <w:r>
        <w:rPr>
          <w:rFonts w:ascii="Arial" w:cs="Arial" w:eastAsia="Arial" w:hAnsi="Arial"/>
          <w:color w:val="333333"/>
          <w:sz w:val="22"/>
          <w:szCs w:val="22"/>
        </w:rPr>
        <w:t xml:space="preserve">Your current HR platform stores data but does not act on it. You are pulling reports to find problems that should have been caught automatically.</w:t>
      </w:r>
    </w:p>
    <w:p>
      <w:pPr>
        <w:pStyle w:val="ListParagraph"/>
        <w:numPr>
          <w:ilvl w:val="0"/>
          <w:numId w:val="2"/>
        </w:numPr>
        <w:spacing w:after="60" w:before="60"/>
      </w:pPr>
      <w:r>
        <w:rPr>
          <w:rFonts w:ascii="Arial" w:cs="Arial" w:eastAsia="Arial" w:hAnsi="Arial"/>
          <w:color w:val="333333"/>
          <w:sz w:val="22"/>
          <w:szCs w:val="22"/>
        </w:rPr>
        <w:t xml:space="preserve">You are using three different systems for payroll, benefits, and time tracking. They do not talk to each other and reconciliation is a monthly nightmare.</w:t>
      </w:r>
    </w:p>
    <w:p>
      <w:pPr>
        <w:pStyle w:val="ListParagraph"/>
        <w:numPr>
          <w:ilvl w:val="0"/>
          <w:numId w:val="2"/>
        </w:numPr>
        <w:spacing w:after="60" w:before="60"/>
      </w:pPr>
      <w:r>
        <w:rPr>
          <w:rFonts w:ascii="Arial" w:cs="Arial" w:eastAsia="Arial" w:hAnsi="Arial"/>
          <w:color w:val="333333"/>
          <w:sz w:val="22"/>
          <w:szCs w:val="22"/>
        </w:rPr>
        <w:t xml:space="preserve">Your employees call HR for things they should be able to self-service: checking PTO, downloading pay stubs, updating direct deposit.</w:t>
      </w:r>
    </w:p>
    <w:p>
      <w:pPr>
        <w:pStyle w:val="ListParagraph"/>
        <w:numPr>
          <w:ilvl w:val="0"/>
          <w:numId w:val="2"/>
        </w:numPr>
        <w:spacing w:after="60" w:before="60"/>
      </w:pPr>
      <w:r>
        <w:rPr>
          <w:rFonts w:ascii="Arial" w:cs="Arial" w:eastAsia="Arial" w:hAnsi="Arial"/>
          <w:color w:val="333333"/>
          <w:sz w:val="22"/>
          <w:szCs w:val="22"/>
        </w:rPr>
        <w:t xml:space="preserve">You switched to your current platform 2 years ago and it already feels like it is holding you back.</w:t>
      </w:r>
    </w:p>
    <w:p>
      <w:pPr>
        <w:pStyle w:val="ListParagraph"/>
        <w:numPr>
          <w:ilvl w:val="0"/>
          <w:numId w:val="2"/>
        </w:numPr>
        <w:spacing w:after="60" w:before="60"/>
      </w:pPr>
      <w:r>
        <w:rPr>
          <w:rFonts w:ascii="Arial" w:cs="Arial" w:eastAsia="Arial" w:hAnsi="Arial"/>
          <w:color w:val="333333"/>
          <w:sz w:val="22"/>
          <w:szCs w:val="22"/>
        </w:rPr>
        <w:t xml:space="preserve">You have heard about AI in HR but every vendor you have talked to is just putting a chatbot on top of a legacy system and calling it AI.</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The Offer</w:t>
      </w:r>
    </w:p>
    <w:p>
      <w:pPr>
        <w:spacing w:after="80" w:before="80"/>
      </w:pPr>
      <w:r>
        <w:rPr>
          <w:rFonts w:ascii="Arial" w:cs="Arial" w:eastAsia="Arial" w:hAnsi="Arial"/>
          <w:color w:val="333333"/>
          <w:sz w:val="22"/>
          <w:szCs w:val="22"/>
        </w:rPr>
        <w:t xml:space="preserve">iSolved People Cloud through BEG is a unified HR, payroll, benefits, time, and talent platform with practical AI built into actual workflows — not bolted on as a feature. The AI monitors payroll runs in real time and catches errors before the run closes. The AI guides employees through benefits enrollment. And the isolved Connector for Claude lets employees check balances, request time off, and complete HR tasks directly inside Claude — no new login, no portal, no friction. Forrester documented a 330% ROI over three years. BEG handles your implementation at no additional cost and provides ongoing local support you cannot get from a national vendor.</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1: Free Side-by-Side Platform Comparison Report</w:t>
      </w:r>
    </w:p>
    <w:p>
      <w:pPr>
        <w:spacing w:after="80" w:before="80"/>
      </w:pPr>
      <w:r>
        <w:rPr>
          <w:rFonts w:ascii="Arial" w:cs="Arial" w:eastAsia="Arial" w:hAnsi="Arial"/>
          <w:color w:val="333333"/>
          <w:sz w:val="22"/>
          <w:szCs w:val="22"/>
        </w:rPr>
        <w:t xml:space="preserve">Tell us what you are currently using and we will produce a documented feature comparison between your current platform and iSolved People Cloud: cost per employee, AI capabilities, integration depth, support model, and user ratings. You see the full picture before you decide anything.</w:t>
      </w:r>
    </w:p>
    <w:p>
      <w:pPr>
        <w:spacing w:after="80" w:before="80"/>
      </w:pPr>
      <w:r>
        <w:rPr>
          <w:rFonts w:ascii="Arial" w:cs="Arial" w:eastAsia="Arial" w:hAnsi="Arial"/>
          <w:i/>
          <w:iCs/>
          <w:color w:val="888888"/>
          <w:sz w:val="22"/>
          <w:szCs w:val="22"/>
        </w:rPr>
        <w:t xml:space="preserve">Objection handled: We already have software and do not want to switch</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2: BEG-Managed Implementation — Included at No Extra Cost</w:t>
      </w:r>
    </w:p>
    <w:p>
      <w:pPr>
        <w:spacing w:after="80" w:before="80"/>
      </w:pPr>
      <w:r>
        <w:rPr>
          <w:rFonts w:ascii="Arial" w:cs="Arial" w:eastAsia="Arial" w:hAnsi="Arial"/>
          <w:color w:val="333333"/>
          <w:sz w:val="22"/>
          <w:szCs w:val="22"/>
        </w:rPr>
        <w:t xml:space="preserve">Most platforms make you manage your own implementation or pay a premium for professional services. BEG handles your iSolved implementation from data migration through go-live as part of the standard engagement. Your team is not on their own. One point of contact. Fixed timeline. No surprises.</w:t>
      </w:r>
    </w:p>
    <w:p>
      <w:pPr>
        <w:spacing w:after="80" w:before="80"/>
      </w:pPr>
      <w:r>
        <w:rPr>
          <w:rFonts w:ascii="Arial" w:cs="Arial" w:eastAsia="Arial" w:hAnsi="Arial"/>
          <w:i/>
          <w:iCs/>
          <w:color w:val="888888"/>
          <w:sz w:val="22"/>
          <w:szCs w:val="22"/>
        </w:rPr>
        <w:t xml:space="preserve">Objection handled: Implementation is too complex and disruptive</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Bonus 3: Claude AI Connector — Employees Skip the Portal Forever</w:t>
      </w:r>
    </w:p>
    <w:p>
      <w:pPr>
        <w:spacing w:after="80" w:before="80"/>
      </w:pPr>
      <w:r>
        <w:rPr>
          <w:rFonts w:ascii="Arial" w:cs="Arial" w:eastAsia="Arial" w:hAnsi="Arial"/>
          <w:color w:val="333333"/>
          <w:sz w:val="22"/>
          <w:szCs w:val="22"/>
        </w:rPr>
        <w:t xml:space="preserve">iSolved is the only HR platform with a native connector built into Claude (Anthropic's AI platform). Employees ask Claude: 'How much PTO do I have?' or 'Can I switch my direct deposit?' and Claude completes the task inside iSolved. No login. No portal navigation. HR answers fewer repetitive questions. This feature launched June 2026 and no competitor has it.</w:t>
      </w:r>
    </w:p>
    <w:p>
      <w:pPr>
        <w:spacing w:after="80" w:before="80"/>
      </w:pPr>
      <w:r>
        <w:rPr>
          <w:rFonts w:ascii="Arial" w:cs="Arial" w:eastAsia="Arial" w:hAnsi="Arial"/>
          <w:i/>
          <w:iCs/>
          <w:color w:val="888888"/>
          <w:sz w:val="22"/>
          <w:szCs w:val="22"/>
        </w:rPr>
        <w:t xml:space="preserve">Objection handled: Our team will not adopt a new system / too hard to train</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AC60" w:sz="4"/>
              <w:left w:val="single" w:color="ECAC60" w:sz="4"/>
              <w:bottom w:val="single" w:color="ECAC60" w:sz="4"/>
              <w:right w:val="single" w:color="ECAC60" w:sz="4"/>
            </w:tcBorders>
            <w:shd w:fill="FFF8EE" w:val="clear"/>
            <w:tcMar>
              <w:top w:type="dxa" w:w="160"/>
              <w:left w:type="dxa" w:w="240"/>
              <w:bottom w:type="dxa" w:w="160"/>
              <w:right w:type="dxa" w:w="240"/>
            </w:tcMar>
          </w:tcPr>
          <w:p>
            <w:pPr>
              <w:spacing w:after="60" w:before="0"/>
            </w:pPr>
            <w:r>
              <w:rPr>
                <w:rFonts w:ascii="Arial" w:cs="Arial" w:eastAsia="Arial" w:hAnsi="Arial"/>
                <w:b/>
                <w:bCs/>
                <w:color w:val="8B5E1A"/>
                <w:sz w:val="24"/>
                <w:szCs w:val="24"/>
              </w:rPr>
              <w:t xml:space="preserve">SCARCITY ANGLE</w:t>
            </w:r>
          </w:p>
          <w:p>
            <w:pPr>
              <w:spacing w:after="60" w:before="60"/>
            </w:pPr>
            <w:r>
              <w:rPr>
                <w:rFonts w:ascii="Arial" w:cs="Arial" w:eastAsia="Arial" w:hAnsi="Arial"/>
                <w:b w:val="false"/>
                <w:bCs w:val="false"/>
                <w:color w:val="333333"/>
                <w:sz w:val="21"/>
                <w:szCs w:val="21"/>
              </w:rPr>
              <w:t xml:space="preserve">BEG is currently offering BEG-managed implementation at no additional cost for the first 3 companies that schedule a demo this month. After that, implementation support returns to standard professional services pricing. [X] of the 3 slots are still available.</w:t>
            </w:r>
          </w:p>
        </w:tc>
      </w:tr>
    </w:tbl>
    <w:p>
      <w:pPr>
        <w:spacing w:after="0" w:before="0"/>
      </w:pPr>
      <w:r>
        <w:rPr>
          <w:sz w:val="12"/>
          <w:szCs w:val="12"/>
        </w:rPr>
        <w:t xml:space="preserve"> </w:t>
      </w:r>
    </w:p>
    <w:p>
      <w:pPr>
        <w:spacing w:after="80" w:before="80"/>
      </w:pPr>
      <w:r>
        <w:rPr>
          <w:rFonts w:ascii="Arial" w:cs="Arial" w:eastAsia="Arial" w:hAnsi="Arial"/>
          <w:b/>
          <w:bCs/>
          <w:color w:val="000000"/>
          <w:sz w:val="22"/>
          <w:szCs w:val="22"/>
        </w:rPr>
        <w:t xml:space="preserve">CTA: Book a Free 30-Minute iSolved Demo with BEG — We Show You the Platform, the Claude Integration, and Your Estimated ROI Based on Your Employee Count</w:t>
      </w:r>
    </w:p>
    <w:p>
      <w:pPr>
        <w:spacing w:after="0" w:before="0"/>
      </w:pPr>
      <w:r>
        <w:rPr>
          <w:sz w:val="12"/>
          <w:szCs w:val="12"/>
        </w:rPr>
        <w:t xml:space="preserve"> </w:t>
      </w:r>
    </w:p>
    <w:p>
      <w:pPr>
        <w:pStyle w:val="Heading3"/>
        <w:spacing w:after="100" w:before="200"/>
      </w:pPr>
      <w:r>
        <w:rPr>
          <w:rFonts w:ascii="Arial" w:cs="Arial" w:eastAsia="Arial" w:hAnsi="Arial"/>
          <w:b/>
          <w:bCs/>
          <w:color w:val="000000"/>
          <w:sz w:val="22"/>
          <w:szCs w:val="22"/>
        </w:rPr>
        <w:t xml:space="preserve">Target Keywords</w:t>
      </w:r>
    </w:p>
    <w:p>
      <w:pPr>
        <w:pStyle w:val="ListParagraph"/>
        <w:numPr>
          <w:ilvl w:val="0"/>
          <w:numId w:val="2"/>
        </w:numPr>
        <w:spacing w:after="60" w:before="60"/>
      </w:pPr>
      <w:r>
        <w:rPr>
          <w:rFonts w:ascii="Arial" w:cs="Arial" w:eastAsia="Arial" w:hAnsi="Arial"/>
          <w:color w:val="333333"/>
          <w:sz w:val="22"/>
          <w:szCs w:val="22"/>
        </w:rPr>
        <w:t xml:space="preserve">isolved HCM software</w:t>
      </w:r>
    </w:p>
    <w:p>
      <w:pPr>
        <w:pStyle w:val="ListParagraph"/>
        <w:numPr>
          <w:ilvl w:val="0"/>
          <w:numId w:val="2"/>
        </w:numPr>
        <w:spacing w:after="60" w:before="60"/>
      </w:pPr>
      <w:r>
        <w:rPr>
          <w:rFonts w:ascii="Arial" w:cs="Arial" w:eastAsia="Arial" w:hAnsi="Arial"/>
          <w:color w:val="333333"/>
          <w:sz w:val="22"/>
          <w:szCs w:val="22"/>
        </w:rPr>
        <w:t xml:space="preserve">isolved people cloud</w:t>
      </w:r>
    </w:p>
    <w:p>
      <w:pPr>
        <w:pStyle w:val="ListParagraph"/>
        <w:numPr>
          <w:ilvl w:val="0"/>
          <w:numId w:val="2"/>
        </w:numPr>
        <w:spacing w:after="60" w:before="60"/>
      </w:pPr>
      <w:r>
        <w:rPr>
          <w:rFonts w:ascii="Arial" w:cs="Arial" w:eastAsia="Arial" w:hAnsi="Arial"/>
          <w:color w:val="333333"/>
          <w:sz w:val="22"/>
          <w:szCs w:val="22"/>
        </w:rPr>
        <w:t xml:space="preserve">isolved reseller</w:t>
      </w:r>
    </w:p>
    <w:p>
      <w:pPr>
        <w:pStyle w:val="ListParagraph"/>
        <w:numPr>
          <w:ilvl w:val="0"/>
          <w:numId w:val="2"/>
        </w:numPr>
        <w:spacing w:after="60" w:before="60"/>
      </w:pPr>
      <w:r>
        <w:rPr>
          <w:rFonts w:ascii="Arial" w:cs="Arial" w:eastAsia="Arial" w:hAnsi="Arial"/>
          <w:color w:val="333333"/>
          <w:sz w:val="22"/>
          <w:szCs w:val="22"/>
        </w:rPr>
        <w:t xml:space="preserve">isolved partner</w:t>
      </w:r>
    </w:p>
    <w:p>
      <w:pPr>
        <w:pStyle w:val="ListParagraph"/>
        <w:numPr>
          <w:ilvl w:val="0"/>
          <w:numId w:val="2"/>
        </w:numPr>
        <w:spacing w:after="60" w:before="60"/>
      </w:pPr>
      <w:r>
        <w:rPr>
          <w:rFonts w:ascii="Arial" w:cs="Arial" w:eastAsia="Arial" w:hAnsi="Arial"/>
          <w:color w:val="333333"/>
          <w:sz w:val="22"/>
          <w:szCs w:val="22"/>
        </w:rPr>
        <w:t xml:space="preserve">isolved claude connector</w:t>
      </w:r>
    </w:p>
    <w:p>
      <w:pPr>
        <w:pStyle w:val="ListParagraph"/>
        <w:numPr>
          <w:ilvl w:val="0"/>
          <w:numId w:val="2"/>
        </w:numPr>
        <w:spacing w:after="60" w:before="60"/>
      </w:pPr>
      <w:r>
        <w:rPr>
          <w:rFonts w:ascii="Arial" w:cs="Arial" w:eastAsia="Arial" w:hAnsi="Arial"/>
          <w:color w:val="333333"/>
          <w:sz w:val="22"/>
          <w:szCs w:val="22"/>
        </w:rPr>
        <w:t xml:space="preserve">isolved vs paylocity</w:t>
      </w:r>
    </w:p>
    <w:p>
      <w:pPr>
        <w:pStyle w:val="ListParagraph"/>
        <w:numPr>
          <w:ilvl w:val="0"/>
          <w:numId w:val="2"/>
        </w:numPr>
        <w:spacing w:after="60" w:before="60"/>
      </w:pPr>
      <w:r>
        <w:rPr>
          <w:rFonts w:ascii="Arial" w:cs="Arial" w:eastAsia="Arial" w:hAnsi="Arial"/>
          <w:color w:val="333333"/>
          <w:sz w:val="22"/>
          <w:szCs w:val="22"/>
        </w:rPr>
        <w:t xml:space="preserve">isolved vs paycom</w:t>
      </w:r>
    </w:p>
    <w:p>
      <w:pPr>
        <w:pStyle w:val="ListParagraph"/>
        <w:numPr>
          <w:ilvl w:val="0"/>
          <w:numId w:val="2"/>
        </w:numPr>
        <w:spacing w:after="60" w:before="60"/>
      </w:pPr>
      <w:r>
        <w:rPr>
          <w:rFonts w:ascii="Arial" w:cs="Arial" w:eastAsia="Arial" w:hAnsi="Arial"/>
          <w:color w:val="333333"/>
          <w:sz w:val="22"/>
          <w:szCs w:val="22"/>
        </w:rPr>
        <w:t xml:space="preserve">HR software with AI</w:t>
      </w:r>
    </w:p>
    <w:p>
      <w:pPr>
        <w:pStyle w:val="ListParagraph"/>
        <w:numPr>
          <w:ilvl w:val="0"/>
          <w:numId w:val="2"/>
        </w:numPr>
        <w:spacing w:after="60" w:before="60"/>
      </w:pPr>
      <w:r>
        <w:rPr>
          <w:rFonts w:ascii="Arial" w:cs="Arial" w:eastAsia="Arial" w:hAnsi="Arial"/>
          <w:color w:val="333333"/>
          <w:sz w:val="22"/>
          <w:szCs w:val="22"/>
        </w:rPr>
        <w:t xml:space="preserve">AI payroll software</w:t>
      </w:r>
    </w:p>
    <w:p>
      <w:pPr>
        <w:pStyle w:val="ListParagraph"/>
        <w:numPr>
          <w:ilvl w:val="0"/>
          <w:numId w:val="2"/>
        </w:numPr>
        <w:spacing w:after="60" w:before="60"/>
      </w:pPr>
      <w:r>
        <w:rPr>
          <w:rFonts w:ascii="Arial" w:cs="Arial" w:eastAsia="Arial" w:hAnsi="Arial"/>
          <w:color w:val="333333"/>
          <w:sz w:val="22"/>
          <w:szCs w:val="22"/>
        </w:rPr>
        <w:t xml:space="preserve">best HCM software 2026</w:t>
      </w:r>
    </w:p>
    <w:p>
      <w:pPr>
        <w:pStyle w:val="ListParagraph"/>
        <w:numPr>
          <w:ilvl w:val="0"/>
          <w:numId w:val="2"/>
        </w:numPr>
        <w:spacing w:after="60" w:before="60"/>
      </w:pPr>
      <w:r>
        <w:rPr>
          <w:rFonts w:ascii="Arial" w:cs="Arial" w:eastAsia="Arial" w:hAnsi="Arial"/>
          <w:color w:val="333333"/>
          <w:sz w:val="22"/>
          <w:szCs w:val="22"/>
        </w:rPr>
        <w:t xml:space="preserve">alternatives to paycom</w:t>
      </w:r>
    </w:p>
    <w:p>
      <w:pPr>
        <w:pStyle w:val="ListParagraph"/>
        <w:numPr>
          <w:ilvl w:val="0"/>
          <w:numId w:val="2"/>
        </w:numPr>
        <w:spacing w:after="60" w:before="60"/>
      </w:pPr>
      <w:r>
        <w:rPr>
          <w:rFonts w:ascii="Arial" w:cs="Arial" w:eastAsia="Arial" w:hAnsi="Arial"/>
          <w:color w:val="333333"/>
          <w:sz w:val="22"/>
          <w:szCs w:val="22"/>
        </w:rPr>
        <w:t xml:space="preserve">alternatives to paylocity</w:t>
      </w:r>
    </w:p>
    <w:p>
      <w:pPr>
        <w:pStyle w:val="ListParagraph"/>
        <w:numPr>
          <w:ilvl w:val="0"/>
          <w:numId w:val="2"/>
        </w:numPr>
        <w:spacing w:after="60" w:before="60"/>
      </w:pPr>
      <w:r>
        <w:rPr>
          <w:rFonts w:ascii="Arial" w:cs="Arial" w:eastAsia="Arial" w:hAnsi="Arial"/>
          <w:color w:val="333333"/>
          <w:sz w:val="22"/>
          <w:szCs w:val="22"/>
        </w:rPr>
        <w:t xml:space="preserve">330% ROI HR software</w:t>
      </w:r>
    </w:p>
    <w:p>
      <w:pPr>
        <w:pStyle w:val="ListParagraph"/>
        <w:numPr>
          <w:ilvl w:val="0"/>
          <w:numId w:val="2"/>
        </w:numPr>
        <w:spacing w:after="60" w:before="60"/>
      </w:pPr>
      <w:r>
        <w:rPr>
          <w:rFonts w:ascii="Arial" w:cs="Arial" w:eastAsia="Arial" w:hAnsi="Arial"/>
          <w:color w:val="333333"/>
          <w:sz w:val="22"/>
          <w:szCs w:val="22"/>
        </w:rPr>
        <w:t xml:space="preserve">human capital management software</w:t>
      </w:r>
    </w:p>
    <w:p>
      <w:r>
        <w:br w:type="page"/>
      </w:r>
    </w:p>
    <w:p>
      <w:pPr>
        <w:pStyle w:val="Heading1"/>
        <w:pBdr>
          <w:bottom w:val="single" w:color="ECAC60" w:sz="8" w:space="4"/>
        </w:pBdr>
        <w:spacing w:after="200" w:before="360"/>
      </w:pPr>
      <w:r>
        <w:rPr>
          <w:rFonts w:ascii="Arial" w:cs="Arial" w:eastAsia="Arial" w:hAnsi="Arial"/>
          <w:b/>
          <w:bCs/>
          <w:color w:val="000000"/>
          <w:sz w:val="32"/>
          <w:szCs w:val="32"/>
        </w:rPr>
        <w:t xml:space="preserve">6. Blog &amp; Content Strategy</w:t>
      </w:r>
    </w:p>
    <w:p>
      <w:pPr>
        <w:spacing w:after="80" w:before="80"/>
      </w:pPr>
      <w:r>
        <w:rPr>
          <w:rFonts w:ascii="Arial" w:cs="Arial" w:eastAsia="Arial" w:hAnsi="Arial"/>
          <w:color w:val="333333"/>
          <w:sz w:val="22"/>
          <w:szCs w:val="22"/>
        </w:rPr>
        <w:t xml:space="preserve">Blog content serves three purposes: (1) capturing long-tail SEO traffic from problem-aware buyers who are not ready to book a call yet, (2) building authority with search engines by covering the topic map comprehensively, and (3) providing internal linking fuel to push service pages higher in rankings.</w:t>
      </w:r>
    </w:p>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6.1 Priority Blog Posts — Job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Post Title / Target Keyword</w:t>
            </w:r>
          </w:p>
        </w:tc>
        <w:tc>
          <w:tcPr>
            <w:tcW w:type="dxa" w:w="30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Primary Audience</w:t>
            </w:r>
          </w:p>
        </w:tc>
        <w:tc>
          <w:tcPr>
            <w:tcW w:type="dxa" w:w="216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Long Should It Take to Fill an Attorney Position?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Law firm partners/managers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Real Cost of an Unfilled Legal Role (By Week)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Managing partners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Why Law School Enrollment Is Down 30% and What It Means for Your Firm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 hiring managers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Commission vs. Milestone Recruiting: Which Model Actually Costs Less?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HR directors / CEOs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to Hire a Controller Without Paying a Recruiter 20% of Salary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CFOs / accounting firm owners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5 Questions to Ask Any Recruiting Agency Before You Sign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HR buyers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 Legal Staffing Agencies in America 2026: Ranked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Law firm managers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iSolved Job Placement Works (Step-by-Step)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Evaluation stage buyers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Why the Best Candidates Are Not on Job Boards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HR directors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Paralegal Recruiting: What Firms Get Wrong and How to Fix 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Legal operations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bl>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6.2 Priority Blog Posts — Managed Payroll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Post Title / Target Keyword</w:t>
            </w:r>
          </w:p>
        </w:tc>
        <w:tc>
          <w:tcPr>
            <w:tcW w:type="dxa" w:w="30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Primary Audience</w:t>
            </w:r>
          </w:p>
        </w:tc>
        <w:tc>
          <w:tcPr>
            <w:tcW w:type="dxa" w:w="216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Managed Payroll vs. Payroll Software: What Is the Difference?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SMB owners / HR managers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Much Does a Payroll Manager Actually Cost? (Salary + Benefits + Risk)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CFOs / business owners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Payroll Outsourcing for Law Firms: What to Look For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Law firm admins / managing partners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Top 5 Payroll Mistakes Growing Companies Make (and How to Avoid Them)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HR / finance leaders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ADP vs. Managed Payroll: Which Is Right for a 50-Person Company?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SMB owners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Gusto Alternatives: 7 Managed Payroll Services That Do the Work for You</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Gusto users looking to switch</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to Switch Payroll Providers Without Disrupting Your Team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Operations leaders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 Is PEPM Pricing and Why It Is Better Than Per-Run Billing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Finance-aware buyers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bl>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6.3 Priority Blog Posts — iSolved HCM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Post Title / Target Keyword</w:t>
            </w:r>
          </w:p>
        </w:tc>
        <w:tc>
          <w:tcPr>
            <w:tcW w:type="dxa" w:w="30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Primary Audience</w:t>
            </w:r>
          </w:p>
        </w:tc>
        <w:tc>
          <w:tcPr>
            <w:tcW w:type="dxa" w:w="216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isolved vs Paylocity: Which Is Better for Mid-Size Companies in 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Paylocity users / evaluators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isolved vs Paycom: A Side-by-Side Feature Comparison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Paycom users / evaluators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isolved Connector for Claude: What It Does and Why It Matters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HR tech buyers / Claude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 Is the Forrester 330% ROI for isolved People Cloud?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ROI-focused buyers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Best HCM Software for Companies Under 500 Employees (2026)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SMB HR leaders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Signs It Is Time to Switch Your HR Platform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Frustrated platform users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AI Is Changing Payroll and HR in 2026 (And What Platforms Have 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Tech-forward HR leaders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 to Look for in an HCM Software Reseller vs. Buying Direct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Platform evaluators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r>
    </w:tbl>
    <w:p>
      <w:pPr>
        <w:spacing w:after="0" w:before="0"/>
      </w:pPr>
      <w:r>
        <w:rPr>
          <w:sz w:val="12"/>
          <w:szCs w:val="12"/>
        </w:rPr>
        <w:t xml:space="preserve"> </w:t>
      </w:r>
    </w:p>
    <w:p>
      <w:r>
        <w:br w:type="page"/>
      </w:r>
    </w:p>
    <w:p>
      <w:pPr>
        <w:pStyle w:val="Heading1"/>
        <w:pBdr>
          <w:bottom w:val="single" w:color="ECAC60" w:sz="8" w:space="4"/>
        </w:pBdr>
        <w:spacing w:after="200" w:before="360"/>
      </w:pPr>
      <w:r>
        <w:rPr>
          <w:rFonts w:ascii="Arial" w:cs="Arial" w:eastAsia="Arial" w:hAnsi="Arial"/>
          <w:b/>
          <w:bCs/>
          <w:color w:val="000000"/>
          <w:sz w:val="32"/>
          <w:szCs w:val="32"/>
        </w:rPr>
        <w:t xml:space="preserve">7. Objection Master List (All Verticals)</w:t>
      </w:r>
    </w:p>
    <w:p>
      <w:pPr>
        <w:spacing w:after="80" w:before="80"/>
      </w:pPr>
      <w:r>
        <w:rPr>
          <w:rFonts w:ascii="Arial" w:cs="Arial" w:eastAsia="Arial" w:hAnsi="Arial"/>
          <w:color w:val="333333"/>
          <w:sz w:val="22"/>
          <w:szCs w:val="22"/>
        </w:rPr>
        <w:t xml:space="preserve">These are the most searched questions and stated objections for each vertical, sourced from industry content, recruiter sales guides, and payroll outsourcing research. Use these as the basis for FAQ sections on each page and for NEPQ consequence questions during calls.</w:t>
      </w:r>
    </w:p>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7.1 Job Placement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Objection</w:t>
            </w:r>
          </w:p>
        </w:tc>
        <w:tc>
          <w:tcPr>
            <w:tcW w:type="dxa" w:w="576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Page Copy / NEPQ Response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 already use a recruiting agency.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That makes sense. Can I ask — are you happy with the speed and the cost? Most firms we talk to are paying 18 to 25% commission and waiting 90+ days. If that is working well for you, we are probably not the right fit. But if the cost or timeline has ever frustrated you, it is worth 15 minutes to see the difference.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 handle recruiting ourselves with job boards.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Totally fair. Where does it usually break down — is it the volume of unqualified applications, or the time it takes your team to screen them? Most companies handle it fine until one key role takes longer than expected and the business feels the cost of that vacancy.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 had a bad experience with an agency before.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 hear that a lot. What happened — was it the quality of candidates, the timeline, or the cost? The reason I ask is that our model is fundamentally different: you have a dedicated specialist, weekly calibration calls, and a 45-day replacement guarantee in writing. It is designed specifically for the situations where traditional agencies fail.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 are not hiring right now.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 problem at all. When you do have a role open, what typically happens — do you post it yourselves first or go straight to an agency? The reason I ask is that our best clients pre-establish the relationship before the urgency hits, so when a role opens, the search starts within 48 hours.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is this different from staffing agencies?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Great question. Staffing agencies typically place temporary or contract workers and charge an ongoing markup. iSolved Job Placement is about permanent direct hires. You own the employee. Your specialist is dedicated to your search only, not juggling 50 open roles. And billing is milestone-based, not a commission on salary.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 cannot afford a recruiting service right now.</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 understand — it feels like a cost. Can I ask how long your current open role has been unfilled? Every week that role sits open has a cost too. For a $90,000 hire, the weekly vacancy cost is often $1,500 to $4,000 in lost productivity alone. iSolved's model is almost always cheaper than the commission alternative, and often cheaper than the ongoing vacancy cost.</w:t>
            </w:r>
          </w:p>
        </w:tc>
      </w:tr>
    </w:tbl>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7.2 Managed Payroll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Objection</w:t>
            </w:r>
          </w:p>
        </w:tc>
        <w:tc>
          <w:tcPr>
            <w:tcW w:type="dxa" w:w="576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Page Copy / NEPQ Response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Our current payroll system is working fine.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Good to hear. What does 'fine' look like — are you running it yourself or do you have someone dedicated to it? The reason I ask is that most companies we talk to are one person away from a problem. If your payroll person left tomorrow, what would the next payroll cycle look like?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 are worried about losing control of our data.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Completely understandable. What specifically concerns you most — data security, or visibility into the process? BEG gives you full access to every payroll run in real time. You approve everything before it goes out. You never lose visibility; you just stop doing the manual 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if you make a payroll 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Fair concern. What happens currently when your team makes an error — who handles the correction and the employee communication? With BEG, our team owns the correction immediately. And unlike an internal employee, we have no competing priorities on payroll day.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Switching seems too disruptive.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That makes sense — when have you done a system change before, and what made it painful? The main reason our clients say switching to BEG is easier than expected is that we can work inside your existing payroll system. No migration. No retraining. Your employees see the same portals on day 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 already have someone managing payroll.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Got it. What does that cost you — salary, benefits, and the time they spend on it versus other things? For most companies, a payroll manager runs $60,000 to $100,000 per year. BEG's all-in cost for a 50-person company is roughly $1,500 per month. It is usually not even close.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 are worried about hidden fees.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Totally fair. What has surprised you about pricing with vendors before — was it add-on fees or rate increases? BEG charges one flat PEPM rate. Locked for 24 months. No per-run fees, no add-on charges for mid-cycle changes. One invoice.</w:t>
            </w:r>
          </w:p>
        </w:tc>
      </w:tr>
    </w:tbl>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7.3 HCM Software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Objection</w:t>
            </w:r>
          </w:p>
        </w:tc>
        <w:tc>
          <w:tcPr>
            <w:tcW w:type="dxa" w:w="576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tcPr>
          <w:p>
            <w:r>
              <w:rPr>
                <w:rFonts w:ascii="Arial" w:cs="Arial" w:eastAsia="Arial" w:hAnsi="Arial"/>
                <w:b/>
                <w:bCs/>
                <w:color w:val="FFFFFF"/>
                <w:sz w:val="20"/>
                <w:szCs w:val="20"/>
              </w:rPr>
              <w:t xml:space="preserve">Page Copy / NEPQ Response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 already use Paycom / Paylocity / ADP.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Good to know. How long have you been on it? What has frustrated you most about it — cost, support, or features? iSolved is rated the #1 Paylocity alternative on G2, and we can show you a side-by-side comparison of what you have now versus what you would have with iSolved before you decide anything.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Switching is too expensive and painful.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 hear that often. When you implemented your current system, what made it painful — was it the data migration, the training, or the timeline? BEG handles the full iSolved implementation for clients at no additional cost. We manage the migration, the setup, and the go-live. Your team does not own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Our team will not adopt a new 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Completely understandable. What happened last time you introduced a new system — was it the training burden or the login friction? iSolved's Claude connector means employees do not need to log into a new system at all. They interact with HR tasks through Claude, which most of them already use.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 do not see enough ROI to justify it.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Fair. What would need to be true for the ROI to be obvious? Forrester Consulting conducted a Total Economic Impact study on iSolved People Cloud and documented a 330% ROI over three years. We can generate an estimate specific to your employee count and current tech stack in under 30 minutes.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 just implemented a new system 18 months ago.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That makes sense — you want to protect that investment. What parts of it are you most satisfied with, and where are you still feeling friction? iSolved is not always a rip-and-replace. Sometimes it fills gaps in a specific module — benefits, AI analytics, or talent management — without replacing what is working.</w:t>
            </w:r>
          </w:p>
        </w:tc>
      </w:tr>
    </w:tbl>
    <w:p>
      <w:pPr>
        <w:spacing w:after="0" w:before="0"/>
      </w:pPr>
      <w:r>
        <w:rPr>
          <w:sz w:val="12"/>
          <w:szCs w:val="12"/>
        </w:rPr>
        <w:t xml:space="preserve"> </w:t>
      </w:r>
    </w:p>
    <w:p>
      <w:r>
        <w:br w:type="page"/>
      </w:r>
    </w:p>
    <w:p>
      <w:pPr>
        <w:pStyle w:val="Heading1"/>
        <w:pBdr>
          <w:bottom w:val="single" w:color="ECAC60" w:sz="8" w:space="4"/>
        </w:pBdr>
        <w:spacing w:after="200" w:before="360"/>
      </w:pPr>
      <w:r>
        <w:rPr>
          <w:rFonts w:ascii="Arial" w:cs="Arial" w:eastAsia="Arial" w:hAnsi="Arial"/>
          <w:b/>
          <w:bCs/>
          <w:color w:val="000000"/>
          <w:sz w:val="32"/>
          <w:szCs w:val="32"/>
        </w:rPr>
        <w:t xml:space="preserve">8. Scarcity Architecture (NEPQ Urgency System)</w:t>
      </w:r>
    </w:p>
    <w:p>
      <w:pPr>
        <w:spacing w:after="80" w:before="80"/>
      </w:pPr>
      <w:r>
        <w:rPr>
          <w:rFonts w:ascii="Arial" w:cs="Arial" w:eastAsia="Arial" w:hAnsi="Arial"/>
          <w:color w:val="333333"/>
          <w:sz w:val="22"/>
          <w:szCs w:val="22"/>
        </w:rPr>
        <w:t xml:space="preserve">All scarcity angles in this plan are capacity-based, not artificial. NEPQ-trained buyers can smell fake urgency. The scarcity must be real, defensible, and consistently enforced or it destroys trust. Below is the recommended scarcity system for each vertical, along with how to communicate it on-page and in sales conversations.</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E" w:val="clear"/>
            <w:tcMar>
              <w:top w:type="dxa" w:w="140"/>
              <w:left w:type="dxa" w:w="200"/>
              <w:bottom w:type="dxa" w:w="140"/>
              <w:right w:type="dxa" w:w="200"/>
            </w:tcMar>
          </w:tcPr>
          <w:p>
            <w:pPr>
              <w:pBdr>
                <w:left w:val="single" w:color="ECAC60" w:sz="20" w:space="8"/>
              </w:pBdr>
              <w:spacing w:after="60" w:before="0"/>
              <w:ind w:left="200"/>
            </w:pPr>
            <w:r>
              <w:rPr>
                <w:rFonts w:ascii="Arial" w:cs="Arial" w:eastAsia="Arial" w:hAnsi="Arial"/>
                <w:b/>
                <w:bCs/>
                <w:color w:val="8B5E1A"/>
                <w:sz w:val="22"/>
                <w:szCs w:val="22"/>
              </w:rPr>
              <w:t xml:space="preserve">The NEPQ Principle on Scarcity</w:t>
            </w:r>
          </w:p>
          <w:p>
            <w:pPr>
              <w:spacing w:after="0" w:before="0"/>
              <w:ind w:left="200"/>
            </w:pPr>
            <w:r>
              <w:rPr>
                <w:rFonts w:ascii="Arial" w:cs="Arial" w:eastAsia="Arial" w:hAnsi="Arial"/>
                <w:color w:val="333333"/>
                <w:sz w:val="20"/>
                <w:szCs w:val="20"/>
              </w:rPr>
              <w:t xml:space="preserve">Scarcity in NEPQ is not pressure. It is information. The goal is to surface a genuine consequence of delay: 'If you wait until next month, the onboarding slot is filled and your next payroll cycle starts without us.' That is not a scare tactic. It is the truth. Tell it plainly.</w:t>
            </w:r>
          </w:p>
        </w:tc>
      </w:tr>
    </w:tbl>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8.1 Job Placement Scarcity</w:t>
      </w:r>
    </w:p>
    <w:p>
      <w:pPr>
        <w:pStyle w:val="ListParagraph"/>
        <w:numPr>
          <w:ilvl w:val="0"/>
          <w:numId w:val="2"/>
        </w:numPr>
        <w:spacing w:after="60" w:before="60"/>
      </w:pPr>
      <w:r>
        <w:rPr>
          <w:rFonts w:ascii="Arial" w:cs="Arial" w:eastAsia="Arial" w:hAnsi="Arial"/>
          <w:b/>
          <w:bCs/>
          <w:color w:val="000000"/>
          <w:sz w:val="22"/>
          <w:szCs w:val="22"/>
        </w:rPr>
        <w:t xml:space="preserve">Capacity Limit: </w:t>
      </w:r>
      <w:r>
        <w:rPr>
          <w:rFonts w:ascii="Arial" w:cs="Arial" w:eastAsia="Arial" w:hAnsi="Arial"/>
          <w:color w:val="333333"/>
          <w:sz w:val="22"/>
          <w:szCs w:val="22"/>
        </w:rPr>
        <w:t xml:space="preserve">5 new placement clients per vertical per month (legal, healthcare, finance, technology). Beyond this, specialist quality degrades.</w:t>
      </w:r>
    </w:p>
    <w:p>
      <w:pPr>
        <w:pStyle w:val="ListParagraph"/>
        <w:numPr>
          <w:ilvl w:val="0"/>
          <w:numId w:val="2"/>
        </w:numPr>
        <w:spacing w:after="60" w:before="60"/>
      </w:pPr>
      <w:r>
        <w:rPr>
          <w:rFonts w:ascii="Arial" w:cs="Arial" w:eastAsia="Arial" w:hAnsi="Arial"/>
          <w:b/>
          <w:bCs/>
          <w:color w:val="000000"/>
          <w:sz w:val="22"/>
          <w:szCs w:val="22"/>
        </w:rPr>
        <w:t xml:space="preserve">Page Mechanism: </w:t>
      </w:r>
      <w:r>
        <w:rPr>
          <w:rFonts w:ascii="Arial" w:cs="Arial" w:eastAsia="Arial" w:hAnsi="Arial"/>
          <w:color w:val="333333"/>
          <w:sz w:val="22"/>
          <w:szCs w:val="22"/>
        </w:rPr>
        <w:t xml:space="preserve">Display remaining slots dynamically or use a static message: 'BEG accepts X new law firm placement clients per month to protect dedicated specialist focus. [Month] availability: [X] spots remaining.'</w:t>
      </w:r>
    </w:p>
    <w:p>
      <w:pPr>
        <w:pStyle w:val="ListParagraph"/>
        <w:numPr>
          <w:ilvl w:val="0"/>
          <w:numId w:val="2"/>
        </w:numPr>
        <w:spacing w:after="60" w:before="60"/>
      </w:pPr>
      <w:r>
        <w:rPr>
          <w:rFonts w:ascii="Arial" w:cs="Arial" w:eastAsia="Arial" w:hAnsi="Arial"/>
          <w:b/>
          <w:bCs/>
          <w:color w:val="000000"/>
          <w:sz w:val="22"/>
          <w:szCs w:val="22"/>
        </w:rPr>
        <w:t xml:space="preserve">Email / Call Mechanism: </w:t>
      </w:r>
      <w:r>
        <w:rPr>
          <w:rFonts w:ascii="Arial" w:cs="Arial" w:eastAsia="Arial" w:hAnsi="Arial"/>
          <w:color w:val="333333"/>
          <w:sz w:val="22"/>
          <w:szCs w:val="22"/>
        </w:rPr>
        <w:t xml:space="preserve">On discovery calls, mention the slot constraint naturally: 'I want to be upfront that we can only take on a limited number of new law firm clients each month to make sure every search gets proper specialist attention. We currently have [X] spots open for [month]. If this looks like a fit, I would rather hold a spot for you before we lose availability.'</w:t>
      </w:r>
    </w:p>
    <w:p>
      <w:pPr>
        <w:pStyle w:val="ListParagraph"/>
        <w:numPr>
          <w:ilvl w:val="0"/>
          <w:numId w:val="2"/>
        </w:numPr>
        <w:spacing w:after="60" w:before="60"/>
      </w:pPr>
      <w:r>
        <w:rPr>
          <w:rFonts w:ascii="Arial" w:cs="Arial" w:eastAsia="Arial" w:hAnsi="Arial"/>
          <w:b/>
          <w:bCs/>
          <w:color w:val="000000"/>
          <w:sz w:val="22"/>
          <w:szCs w:val="22"/>
        </w:rPr>
        <w:t xml:space="preserve">Consequence Question (NEPQ): </w:t>
      </w:r>
      <w:r>
        <w:rPr>
          <w:rFonts w:ascii="Arial" w:cs="Arial" w:eastAsia="Arial" w:hAnsi="Arial"/>
          <w:color w:val="333333"/>
          <w:sz w:val="22"/>
          <w:szCs w:val="22"/>
        </w:rPr>
        <w:t xml:space="preserve">'If this role is still open in 6 weeks, what does that mean for your firm's caseload / client commitments / partner bandwidth? Would that be a problem?'</w:t>
      </w:r>
    </w:p>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8.2 Managed Payroll Scarcity</w:t>
      </w:r>
    </w:p>
    <w:p>
      <w:pPr>
        <w:pStyle w:val="ListParagraph"/>
        <w:numPr>
          <w:ilvl w:val="0"/>
          <w:numId w:val="2"/>
        </w:numPr>
        <w:spacing w:after="60" w:before="60"/>
      </w:pPr>
      <w:r>
        <w:rPr>
          <w:rFonts w:ascii="Arial" w:cs="Arial" w:eastAsia="Arial" w:hAnsi="Arial"/>
          <w:b/>
          <w:bCs/>
          <w:color w:val="000000"/>
          <w:sz w:val="22"/>
          <w:szCs w:val="22"/>
        </w:rPr>
        <w:t xml:space="preserve">Capacity Limit: </w:t>
      </w:r>
      <w:r>
        <w:rPr>
          <w:rFonts w:ascii="Arial" w:cs="Arial" w:eastAsia="Arial" w:hAnsi="Arial"/>
          <w:color w:val="333333"/>
          <w:sz w:val="22"/>
          <w:szCs w:val="22"/>
        </w:rPr>
        <w:t xml:space="preserve">3 new managed payroll clients per month. Onboarding takes 2 to 3 weeks. Beyond 3 simultaneous onboards, accuracy risk increases.</w:t>
      </w:r>
    </w:p>
    <w:p>
      <w:pPr>
        <w:pStyle w:val="ListParagraph"/>
        <w:numPr>
          <w:ilvl w:val="0"/>
          <w:numId w:val="2"/>
        </w:numPr>
        <w:spacing w:after="60" w:before="60"/>
      </w:pPr>
      <w:r>
        <w:rPr>
          <w:rFonts w:ascii="Arial" w:cs="Arial" w:eastAsia="Arial" w:hAnsi="Arial"/>
          <w:b/>
          <w:bCs/>
          <w:color w:val="000000"/>
          <w:sz w:val="22"/>
          <w:szCs w:val="22"/>
        </w:rPr>
        <w:t xml:space="preserve">Page Mechanism: </w:t>
      </w:r>
      <w:r>
        <w:rPr>
          <w:rFonts w:ascii="Arial" w:cs="Arial" w:eastAsia="Arial" w:hAnsi="Arial"/>
          <w:color w:val="333333"/>
          <w:sz w:val="22"/>
          <w:szCs w:val="22"/>
        </w:rPr>
        <w:t xml:space="preserve">'BEG onboards a maximum of 3 new payroll clients per month to guarantee zero disruption to your first pay cycle. Next available onboarding window: [Month/Date]. Request a scope review this week to secure your slot.'</w:t>
      </w:r>
    </w:p>
    <w:p>
      <w:pPr>
        <w:pStyle w:val="ListParagraph"/>
        <w:numPr>
          <w:ilvl w:val="0"/>
          <w:numId w:val="2"/>
        </w:numPr>
        <w:spacing w:after="60" w:before="60"/>
      </w:pPr>
      <w:r>
        <w:rPr>
          <w:rFonts w:ascii="Arial" w:cs="Arial" w:eastAsia="Arial" w:hAnsi="Arial"/>
          <w:b/>
          <w:bCs/>
          <w:color w:val="000000"/>
          <w:sz w:val="22"/>
          <w:szCs w:val="22"/>
        </w:rPr>
        <w:t xml:space="preserve">Calendar Anchor: </w:t>
      </w:r>
      <w:r>
        <w:rPr>
          <w:rFonts w:ascii="Arial" w:cs="Arial" w:eastAsia="Arial" w:hAnsi="Arial"/>
          <w:color w:val="333333"/>
          <w:sz w:val="22"/>
          <w:szCs w:val="22"/>
        </w:rPr>
        <w:t xml:space="preserve">Tie scarcity to payroll cycles. 'To ensure your first managed payroll run with BEG is before [date], you need to be onboarded by [date]. That means starting the scope review no later than [date].'</w:t>
      </w:r>
    </w:p>
    <w:p>
      <w:pPr>
        <w:pStyle w:val="ListParagraph"/>
        <w:numPr>
          <w:ilvl w:val="0"/>
          <w:numId w:val="2"/>
        </w:numPr>
        <w:spacing w:after="60" w:before="60"/>
      </w:pPr>
      <w:r>
        <w:rPr>
          <w:rFonts w:ascii="Arial" w:cs="Arial" w:eastAsia="Arial" w:hAnsi="Arial"/>
          <w:b/>
          <w:bCs/>
          <w:color w:val="000000"/>
          <w:sz w:val="22"/>
          <w:szCs w:val="22"/>
        </w:rPr>
        <w:t xml:space="preserve">Consequence Question (NEPQ): </w:t>
      </w:r>
      <w:r>
        <w:rPr>
          <w:rFonts w:ascii="Arial" w:cs="Arial" w:eastAsia="Arial" w:hAnsi="Arial"/>
          <w:color w:val="333333"/>
          <w:sz w:val="22"/>
          <w:szCs w:val="22"/>
        </w:rPr>
        <w:t xml:space="preserve">'If you are still running payroll in-house in 90 days, what does that mean for the person currently managing it and the compliance risk you are carrying into year-end?'</w:t>
      </w:r>
    </w:p>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8.3 iSolved HCM Scarcity</w:t>
      </w:r>
    </w:p>
    <w:p>
      <w:pPr>
        <w:pStyle w:val="ListParagraph"/>
        <w:numPr>
          <w:ilvl w:val="0"/>
          <w:numId w:val="2"/>
        </w:numPr>
        <w:spacing w:after="60" w:before="60"/>
      </w:pPr>
      <w:r>
        <w:rPr>
          <w:rFonts w:ascii="Arial" w:cs="Arial" w:eastAsia="Arial" w:hAnsi="Arial"/>
          <w:b/>
          <w:bCs/>
          <w:color w:val="000000"/>
          <w:sz w:val="22"/>
          <w:szCs w:val="22"/>
        </w:rPr>
        <w:t xml:space="preserve">Introductory Offer (Time-Limited): </w:t>
      </w:r>
      <w:r>
        <w:rPr>
          <w:rFonts w:ascii="Arial" w:cs="Arial" w:eastAsia="Arial" w:hAnsi="Arial"/>
          <w:color w:val="333333"/>
          <w:sz w:val="22"/>
          <w:szCs w:val="22"/>
        </w:rPr>
        <w:t xml:space="preserve">BEG-managed implementation is included at no cost for the first 3 clients who schedule a demo in a given month. After that, standard professional services pricing applies.</w:t>
      </w:r>
    </w:p>
    <w:p>
      <w:pPr>
        <w:pStyle w:val="ListParagraph"/>
        <w:numPr>
          <w:ilvl w:val="0"/>
          <w:numId w:val="2"/>
        </w:numPr>
        <w:spacing w:after="60" w:before="60"/>
      </w:pPr>
      <w:r>
        <w:rPr>
          <w:rFonts w:ascii="Arial" w:cs="Arial" w:eastAsia="Arial" w:hAnsi="Arial"/>
          <w:b/>
          <w:bCs/>
          <w:color w:val="000000"/>
          <w:sz w:val="22"/>
          <w:szCs w:val="22"/>
        </w:rPr>
        <w:t xml:space="preserve">Page Mechanism: </w:t>
      </w:r>
      <w:r>
        <w:rPr>
          <w:rFonts w:ascii="Arial" w:cs="Arial" w:eastAsia="Arial" w:hAnsi="Arial"/>
          <w:color w:val="333333"/>
          <w:sz w:val="22"/>
          <w:szCs w:val="22"/>
        </w:rPr>
        <w:t xml:space="preserve">'BEG is currently offering complimentary implementation support for the first 3 companies that schedule a demo this month. [X] slots remain. After capacity is met, implementation reverts to professional services pricing.'</w:t>
      </w:r>
    </w:p>
    <w:p>
      <w:pPr>
        <w:pStyle w:val="ListParagraph"/>
        <w:numPr>
          <w:ilvl w:val="0"/>
          <w:numId w:val="2"/>
        </w:numPr>
        <w:spacing w:after="60" w:before="60"/>
      </w:pPr>
      <w:r>
        <w:rPr>
          <w:rFonts w:ascii="Arial" w:cs="Arial" w:eastAsia="Arial" w:hAnsi="Arial"/>
          <w:b/>
          <w:bCs/>
          <w:color w:val="000000"/>
          <w:sz w:val="22"/>
          <w:szCs w:val="22"/>
        </w:rPr>
        <w:t xml:space="preserve">Calendly Integration: </w:t>
      </w:r>
      <w:r>
        <w:rPr>
          <w:rFonts w:ascii="Arial" w:cs="Arial" w:eastAsia="Arial" w:hAnsi="Arial"/>
          <w:color w:val="333333"/>
          <w:sz w:val="22"/>
          <w:szCs w:val="22"/>
        </w:rPr>
        <w:t xml:space="preserve">The demo CTA button should include a note: 'Schedule before [date] to qualify for no-cost implementation.' This is reinforced in the confirmation email.</w:t>
      </w:r>
    </w:p>
    <w:p>
      <w:pPr>
        <w:pStyle w:val="ListParagraph"/>
        <w:numPr>
          <w:ilvl w:val="0"/>
          <w:numId w:val="2"/>
        </w:numPr>
        <w:spacing w:after="60" w:before="60"/>
      </w:pPr>
      <w:r>
        <w:rPr>
          <w:rFonts w:ascii="Arial" w:cs="Arial" w:eastAsia="Arial" w:hAnsi="Arial"/>
          <w:b/>
          <w:bCs/>
          <w:color w:val="000000"/>
          <w:sz w:val="22"/>
          <w:szCs w:val="22"/>
        </w:rPr>
        <w:t xml:space="preserve">Consequence Question (NEPQ): </w:t>
      </w:r>
      <w:r>
        <w:rPr>
          <w:rFonts w:ascii="Arial" w:cs="Arial" w:eastAsia="Arial" w:hAnsi="Arial"/>
          <w:color w:val="333333"/>
          <w:sz w:val="22"/>
          <w:szCs w:val="22"/>
        </w:rPr>
        <w:t xml:space="preserve">'If your team is still using [Paycom/Paylocity/Gusto] in 12 months and the AI capabilities are not there, what does that mean for your HR team's workload and your ability to attract people who expect modern tools?'</w:t>
      </w:r>
    </w:p>
    <w:p>
      <w:r>
        <w:br w:type="page"/>
      </w:r>
    </w:p>
    <w:p>
      <w:pPr>
        <w:pStyle w:val="Heading1"/>
        <w:pBdr>
          <w:bottom w:val="single" w:color="ECAC60" w:sz="8" w:space="4"/>
        </w:pBdr>
        <w:spacing w:after="200" w:before="360"/>
      </w:pPr>
      <w:r>
        <w:rPr>
          <w:rFonts w:ascii="Arial" w:cs="Arial" w:eastAsia="Arial" w:hAnsi="Arial"/>
          <w:b/>
          <w:bCs/>
          <w:color w:val="000000"/>
          <w:sz w:val="32"/>
          <w:szCs w:val="32"/>
        </w:rPr>
        <w:t xml:space="preserve">9. Implementation Roadmap</w:t>
      </w:r>
    </w:p>
    <w:p>
      <w:pPr>
        <w:spacing w:after="80" w:before="80"/>
      </w:pPr>
      <w:r>
        <w:rPr>
          <w:rFonts w:ascii="Arial" w:cs="Arial" w:eastAsia="Arial" w:hAnsi="Arial"/>
          <w:color w:val="333333"/>
          <w:sz w:val="22"/>
          <w:szCs w:val="22"/>
        </w:rPr>
        <w:t xml:space="preserve">The following is the recommended build sequence. Every page built here directly accelerates revenue. Start with what converts, then layer in what compounds.</w:t>
      </w:r>
    </w:p>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Phase 1 — Week 1-2: Highest Revenue Impact Pages</w:t>
      </w:r>
    </w:p>
    <w:p>
      <w:pPr>
        <w:pStyle w:val="ListParagraph"/>
        <w:numPr>
          <w:ilvl w:val="0"/>
          <w:numId w:val="2"/>
        </w:numPr>
        <w:spacing w:after="60" w:before="60"/>
      </w:pPr>
      <w:r>
        <w:rPr>
          <w:rFonts w:ascii="Arial" w:cs="Arial" w:eastAsia="Arial" w:hAnsi="Arial"/>
          <w:b/>
          <w:bCs/>
          <w:color w:val="000000"/>
          <w:sz w:val="22"/>
          <w:szCs w:val="22"/>
        </w:rPr>
        <w:t xml:space="preserve">1. </w:t>
      </w:r>
      <w:r>
        <w:rPr>
          <w:rFonts w:ascii="Arial" w:cs="Arial" w:eastAsia="Arial" w:hAnsi="Arial"/>
          <w:color w:val="333333"/>
          <w:sz w:val="22"/>
          <w:szCs w:val="22"/>
        </w:rPr>
        <w:t xml:space="preserve">Rebuild /services/job-placement/legal with the Offer Framework from Section 5.1</w:t>
      </w:r>
    </w:p>
    <w:p>
      <w:pPr>
        <w:pStyle w:val="ListParagraph"/>
        <w:numPr>
          <w:ilvl w:val="0"/>
          <w:numId w:val="2"/>
        </w:numPr>
        <w:spacing w:after="60" w:before="60"/>
      </w:pPr>
      <w:r>
        <w:rPr>
          <w:rFonts w:ascii="Arial" w:cs="Arial" w:eastAsia="Arial" w:hAnsi="Arial"/>
          <w:b/>
          <w:bCs/>
          <w:color w:val="000000"/>
          <w:sz w:val="22"/>
          <w:szCs w:val="22"/>
        </w:rPr>
        <w:t xml:space="preserve">2. </w:t>
      </w:r>
      <w:r>
        <w:rPr>
          <w:rFonts w:ascii="Arial" w:cs="Arial" w:eastAsia="Arial" w:hAnsi="Arial"/>
          <w:color w:val="333333"/>
          <w:sz w:val="22"/>
          <w:szCs w:val="22"/>
        </w:rPr>
        <w:t xml:space="preserve">Rebuild /services/managed-payroll with the Offer Framework from Section 5.5</w:t>
      </w:r>
    </w:p>
    <w:p>
      <w:pPr>
        <w:pStyle w:val="ListParagraph"/>
        <w:numPr>
          <w:ilvl w:val="0"/>
          <w:numId w:val="2"/>
        </w:numPr>
        <w:spacing w:after="60" w:before="60"/>
      </w:pPr>
      <w:r>
        <w:rPr>
          <w:rFonts w:ascii="Arial" w:cs="Arial" w:eastAsia="Arial" w:hAnsi="Arial"/>
          <w:b/>
          <w:bCs/>
          <w:color w:val="000000"/>
          <w:sz w:val="22"/>
          <w:szCs w:val="22"/>
        </w:rPr>
        <w:t xml:space="preserve">3. </w:t>
      </w:r>
      <w:r>
        <w:rPr>
          <w:rFonts w:ascii="Arial" w:cs="Arial" w:eastAsia="Arial" w:hAnsi="Arial"/>
          <w:color w:val="333333"/>
          <w:sz w:val="22"/>
          <w:szCs w:val="22"/>
        </w:rPr>
        <w:t xml:space="preserve">Add FAQ schema to both pages (10-15 questions each from Section 7)</w:t>
      </w:r>
    </w:p>
    <w:p>
      <w:pPr>
        <w:pStyle w:val="ListParagraph"/>
        <w:numPr>
          <w:ilvl w:val="0"/>
          <w:numId w:val="2"/>
        </w:numPr>
        <w:spacing w:after="60" w:before="60"/>
      </w:pPr>
      <w:r>
        <w:rPr>
          <w:rFonts w:ascii="Arial" w:cs="Arial" w:eastAsia="Arial" w:hAnsi="Arial"/>
          <w:b/>
          <w:bCs/>
          <w:color w:val="000000"/>
          <w:sz w:val="22"/>
          <w:szCs w:val="22"/>
        </w:rPr>
        <w:t xml:space="preserve">4. </w:t>
      </w:r>
      <w:r>
        <w:rPr>
          <w:rFonts w:ascii="Arial" w:cs="Arial" w:eastAsia="Arial" w:hAnsi="Arial"/>
          <w:color w:val="333333"/>
          <w:sz w:val="22"/>
          <w:szCs w:val="22"/>
        </w:rPr>
        <w:t xml:space="preserve">Update title tags and meta descriptions on all existing service pages using the keyword map in Section 3</w:t>
      </w:r>
    </w:p>
    <w:p>
      <w:pPr>
        <w:pStyle w:val="ListParagraph"/>
        <w:numPr>
          <w:ilvl w:val="0"/>
          <w:numId w:val="2"/>
        </w:numPr>
        <w:spacing w:after="60" w:before="60"/>
      </w:pPr>
      <w:r>
        <w:rPr>
          <w:rFonts w:ascii="Arial" w:cs="Arial" w:eastAsia="Arial" w:hAnsi="Arial"/>
          <w:b/>
          <w:bCs/>
          <w:color w:val="000000"/>
          <w:sz w:val="22"/>
          <w:szCs w:val="22"/>
        </w:rPr>
        <w:t xml:space="preserve">5. </w:t>
      </w:r>
      <w:r>
        <w:rPr>
          <w:rFonts w:ascii="Arial" w:cs="Arial" w:eastAsia="Arial" w:hAnsi="Arial"/>
          <w:color w:val="333333"/>
          <w:sz w:val="22"/>
          <w:szCs w:val="22"/>
        </w:rPr>
        <w:t xml:space="preserve">Add the scarcity copy and slot availability message to both pages</w:t>
      </w:r>
    </w:p>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Phase 2 — Week 3-4: Expand Verticals and Quick-Win Keywords</w:t>
      </w:r>
    </w:p>
    <w:p>
      <w:pPr>
        <w:pStyle w:val="ListParagraph"/>
        <w:numPr>
          <w:ilvl w:val="0"/>
          <w:numId w:val="2"/>
        </w:numPr>
        <w:spacing w:after="60" w:before="60"/>
      </w:pPr>
      <w:r>
        <w:rPr>
          <w:rFonts w:ascii="Arial" w:cs="Arial" w:eastAsia="Arial" w:hAnsi="Arial"/>
          <w:b/>
          <w:bCs/>
          <w:color w:val="000000"/>
          <w:sz w:val="22"/>
          <w:szCs w:val="22"/>
        </w:rPr>
        <w:t xml:space="preserve">1. </w:t>
      </w:r>
      <w:r>
        <w:rPr>
          <w:rFonts w:ascii="Arial" w:cs="Arial" w:eastAsia="Arial" w:hAnsi="Arial"/>
          <w:color w:val="333333"/>
          <w:sz w:val="22"/>
          <w:szCs w:val="22"/>
        </w:rPr>
        <w:t xml:space="preserve">Build /services/hcm-software with the Offer Framework from Section 5.6</w:t>
      </w:r>
    </w:p>
    <w:p>
      <w:pPr>
        <w:pStyle w:val="ListParagraph"/>
        <w:numPr>
          <w:ilvl w:val="0"/>
          <w:numId w:val="2"/>
        </w:numPr>
        <w:spacing w:after="60" w:before="60"/>
      </w:pPr>
      <w:r>
        <w:rPr>
          <w:rFonts w:ascii="Arial" w:cs="Arial" w:eastAsia="Arial" w:hAnsi="Arial"/>
          <w:b/>
          <w:bCs/>
          <w:color w:val="000000"/>
          <w:sz w:val="22"/>
          <w:szCs w:val="22"/>
        </w:rPr>
        <w:t xml:space="preserve">2. </w:t>
      </w:r>
      <w:r>
        <w:rPr>
          <w:rFonts w:ascii="Arial" w:cs="Arial" w:eastAsia="Arial" w:hAnsi="Arial"/>
          <w:color w:val="333333"/>
          <w:sz w:val="22"/>
          <w:szCs w:val="22"/>
        </w:rPr>
        <w:t xml:space="preserve">Build /services/hcm-software/isolved-vs-paylocity (comparison page)</w:t>
      </w:r>
    </w:p>
    <w:p>
      <w:pPr>
        <w:pStyle w:val="ListParagraph"/>
        <w:numPr>
          <w:ilvl w:val="0"/>
          <w:numId w:val="2"/>
        </w:numPr>
        <w:spacing w:after="60" w:before="60"/>
      </w:pPr>
      <w:r>
        <w:rPr>
          <w:rFonts w:ascii="Arial" w:cs="Arial" w:eastAsia="Arial" w:hAnsi="Arial"/>
          <w:b/>
          <w:bCs/>
          <w:color w:val="000000"/>
          <w:sz w:val="22"/>
          <w:szCs w:val="22"/>
        </w:rPr>
        <w:t xml:space="preserve">3. </w:t>
      </w:r>
      <w:r>
        <w:rPr>
          <w:rFonts w:ascii="Arial" w:cs="Arial" w:eastAsia="Arial" w:hAnsi="Arial"/>
          <w:color w:val="333333"/>
          <w:sz w:val="22"/>
          <w:szCs w:val="22"/>
        </w:rPr>
        <w:t xml:space="preserve">Build /services/hcm-software/isolved-vs-paycom (comparison page)</w:t>
      </w:r>
    </w:p>
    <w:p>
      <w:pPr>
        <w:pStyle w:val="ListParagraph"/>
        <w:numPr>
          <w:ilvl w:val="0"/>
          <w:numId w:val="2"/>
        </w:numPr>
        <w:spacing w:after="60" w:before="60"/>
      </w:pPr>
      <w:r>
        <w:rPr>
          <w:rFonts w:ascii="Arial" w:cs="Arial" w:eastAsia="Arial" w:hAnsi="Arial"/>
          <w:b/>
          <w:bCs/>
          <w:color w:val="000000"/>
          <w:sz w:val="22"/>
          <w:szCs w:val="22"/>
        </w:rPr>
        <w:t xml:space="preserve">4. </w:t>
      </w:r>
      <w:r>
        <w:rPr>
          <w:rFonts w:ascii="Arial" w:cs="Arial" w:eastAsia="Arial" w:hAnsi="Arial"/>
          <w:color w:val="333333"/>
          <w:sz w:val="22"/>
          <w:szCs w:val="22"/>
        </w:rPr>
        <w:t xml:space="preserve">Build /services/job-placement/healthcare and /services/job-placement/finance with industry-specific offer frameworks</w:t>
      </w:r>
    </w:p>
    <w:p>
      <w:pPr>
        <w:pStyle w:val="ListParagraph"/>
        <w:numPr>
          <w:ilvl w:val="0"/>
          <w:numId w:val="2"/>
        </w:numPr>
        <w:spacing w:after="60" w:before="60"/>
      </w:pPr>
      <w:r>
        <w:rPr>
          <w:rFonts w:ascii="Arial" w:cs="Arial" w:eastAsia="Arial" w:hAnsi="Arial"/>
          <w:b/>
          <w:bCs/>
          <w:color w:val="000000"/>
          <w:sz w:val="22"/>
          <w:szCs w:val="22"/>
        </w:rPr>
        <w:t xml:space="preserve">5. </w:t>
      </w:r>
      <w:r>
        <w:rPr>
          <w:rFonts w:ascii="Arial" w:cs="Arial" w:eastAsia="Arial" w:hAnsi="Arial"/>
          <w:color w:val="333333"/>
          <w:sz w:val="22"/>
          <w:szCs w:val="22"/>
        </w:rPr>
        <w:t xml:space="preserve">Publish first 3 blog posts from Section 6.1 priority list</w:t>
      </w:r>
    </w:p>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Phase 3 — Month 2: Industry Pages and Content Engine</w:t>
      </w:r>
    </w:p>
    <w:p>
      <w:pPr>
        <w:pStyle w:val="ListParagraph"/>
        <w:numPr>
          <w:ilvl w:val="0"/>
          <w:numId w:val="2"/>
        </w:numPr>
        <w:spacing w:after="60" w:before="60"/>
      </w:pPr>
      <w:r>
        <w:rPr>
          <w:rFonts w:ascii="Arial" w:cs="Arial" w:eastAsia="Arial" w:hAnsi="Arial"/>
          <w:b/>
          <w:bCs/>
          <w:color w:val="000000"/>
          <w:sz w:val="22"/>
          <w:szCs w:val="22"/>
        </w:rPr>
        <w:t xml:space="preserve">1. </w:t>
      </w:r>
      <w:r>
        <w:rPr>
          <w:rFonts w:ascii="Arial" w:cs="Arial" w:eastAsia="Arial" w:hAnsi="Arial"/>
          <w:color w:val="333333"/>
          <w:sz w:val="22"/>
          <w:szCs w:val="22"/>
        </w:rPr>
        <w:t xml:space="preserve">Complete all Tier 2 service pages (technology, engineering, executive, trades)</w:t>
      </w:r>
    </w:p>
    <w:p>
      <w:pPr>
        <w:pStyle w:val="ListParagraph"/>
        <w:numPr>
          <w:ilvl w:val="0"/>
          <w:numId w:val="2"/>
        </w:numPr>
        <w:spacing w:after="60" w:before="60"/>
      </w:pPr>
      <w:r>
        <w:rPr>
          <w:rFonts w:ascii="Arial" w:cs="Arial" w:eastAsia="Arial" w:hAnsi="Arial"/>
          <w:b/>
          <w:bCs/>
          <w:color w:val="000000"/>
          <w:sz w:val="22"/>
          <w:szCs w:val="22"/>
        </w:rPr>
        <w:t xml:space="preserve">2. </w:t>
      </w:r>
      <w:r>
        <w:rPr>
          <w:rFonts w:ascii="Arial" w:cs="Arial" w:eastAsia="Arial" w:hAnsi="Arial"/>
          <w:color w:val="333333"/>
          <w:sz w:val="22"/>
          <w:szCs w:val="22"/>
        </w:rPr>
        <w:t xml:space="preserve">Complete all managed payroll industry sub-pages (healthcare, legal, technology, finance)</w:t>
      </w:r>
    </w:p>
    <w:p>
      <w:pPr>
        <w:pStyle w:val="ListParagraph"/>
        <w:numPr>
          <w:ilvl w:val="0"/>
          <w:numId w:val="2"/>
        </w:numPr>
        <w:spacing w:after="60" w:before="60"/>
      </w:pPr>
      <w:r>
        <w:rPr>
          <w:rFonts w:ascii="Arial" w:cs="Arial" w:eastAsia="Arial" w:hAnsi="Arial"/>
          <w:b/>
          <w:bCs/>
          <w:color w:val="000000"/>
          <w:sz w:val="22"/>
          <w:szCs w:val="22"/>
        </w:rPr>
        <w:t xml:space="preserve">3. </w:t>
      </w:r>
      <w:r>
        <w:rPr>
          <w:rFonts w:ascii="Arial" w:cs="Arial" w:eastAsia="Arial" w:hAnsi="Arial"/>
          <w:color w:val="333333"/>
          <w:sz w:val="22"/>
          <w:szCs w:val="22"/>
        </w:rPr>
        <w:t xml:space="preserve">Publish 5 additional blog posts targeting long-tail buyer keywords</w:t>
      </w:r>
    </w:p>
    <w:p>
      <w:pPr>
        <w:pStyle w:val="ListParagraph"/>
        <w:numPr>
          <w:ilvl w:val="0"/>
          <w:numId w:val="2"/>
        </w:numPr>
        <w:spacing w:after="60" w:before="60"/>
      </w:pPr>
      <w:r>
        <w:rPr>
          <w:rFonts w:ascii="Arial" w:cs="Arial" w:eastAsia="Arial" w:hAnsi="Arial"/>
          <w:b/>
          <w:bCs/>
          <w:color w:val="000000"/>
          <w:sz w:val="22"/>
          <w:szCs w:val="22"/>
        </w:rPr>
        <w:t xml:space="preserve">4. </w:t>
      </w:r>
      <w:r>
        <w:rPr>
          <w:rFonts w:ascii="Arial" w:cs="Arial" w:eastAsia="Arial" w:hAnsi="Arial"/>
          <w:color w:val="333333"/>
          <w:sz w:val="22"/>
          <w:szCs w:val="22"/>
        </w:rPr>
        <w:t xml:space="preserve">Add internal links from all blog posts to relevant service pages</w:t>
      </w:r>
    </w:p>
    <w:p>
      <w:pPr>
        <w:pStyle w:val="ListParagraph"/>
        <w:numPr>
          <w:ilvl w:val="0"/>
          <w:numId w:val="2"/>
        </w:numPr>
        <w:spacing w:after="60" w:before="60"/>
      </w:pPr>
      <w:r>
        <w:rPr>
          <w:rFonts w:ascii="Arial" w:cs="Arial" w:eastAsia="Arial" w:hAnsi="Arial"/>
          <w:b/>
          <w:bCs/>
          <w:color w:val="000000"/>
          <w:sz w:val="22"/>
          <w:szCs w:val="22"/>
        </w:rPr>
        <w:t xml:space="preserve">5. </w:t>
      </w:r>
      <w:r>
        <w:rPr>
          <w:rFonts w:ascii="Arial" w:cs="Arial" w:eastAsia="Arial" w:hAnsi="Arial"/>
          <w:color w:val="333333"/>
          <w:sz w:val="22"/>
          <w:szCs w:val="22"/>
        </w:rPr>
        <w:t xml:space="preserve">Submit updated sitemap to Google Search Console</w:t>
      </w:r>
    </w:p>
    <w:p>
      <w:pPr>
        <w:spacing w:after="0" w:before="0"/>
      </w:pPr>
      <w:r>
        <w:rPr>
          <w:sz w:val="12"/>
          <w:szCs w:val="12"/>
        </w:rPr>
        <w:t xml:space="preserve"> </w:t>
      </w:r>
    </w:p>
    <w:p>
      <w:pPr>
        <w:pStyle w:val="Heading2"/>
        <w:spacing w:after="140" w:before="280"/>
      </w:pPr>
      <w:r>
        <w:rPr>
          <w:rFonts w:ascii="Arial" w:cs="Arial" w:eastAsia="Arial" w:hAnsi="Arial"/>
          <w:b/>
          <w:bCs/>
          <w:color w:val="333333"/>
          <w:sz w:val="26"/>
          <w:szCs w:val="26"/>
        </w:rPr>
        <w:t xml:space="preserve">Phase 4 — Month 3+: Authority and Compounding</w:t>
      </w:r>
    </w:p>
    <w:p>
      <w:pPr>
        <w:pStyle w:val="ListParagraph"/>
        <w:numPr>
          <w:ilvl w:val="0"/>
          <w:numId w:val="2"/>
        </w:numPr>
        <w:spacing w:after="60" w:before="60"/>
      </w:pPr>
      <w:r>
        <w:rPr>
          <w:rFonts w:ascii="Arial" w:cs="Arial" w:eastAsia="Arial" w:hAnsi="Arial"/>
          <w:b/>
          <w:bCs/>
          <w:color w:val="000000"/>
          <w:sz w:val="22"/>
          <w:szCs w:val="22"/>
        </w:rPr>
        <w:t xml:space="preserve">1. </w:t>
      </w:r>
      <w:r>
        <w:rPr>
          <w:rFonts w:ascii="Arial" w:cs="Arial" w:eastAsia="Arial" w:hAnsi="Arial"/>
          <w:color w:val="333333"/>
          <w:sz w:val="22"/>
          <w:szCs w:val="22"/>
        </w:rPr>
        <w:t xml:space="preserve">Publish remaining 15+ blog posts from content strategy</w:t>
      </w:r>
    </w:p>
    <w:p>
      <w:pPr>
        <w:pStyle w:val="ListParagraph"/>
        <w:numPr>
          <w:ilvl w:val="0"/>
          <w:numId w:val="2"/>
        </w:numPr>
        <w:spacing w:after="60" w:before="60"/>
      </w:pPr>
      <w:r>
        <w:rPr>
          <w:rFonts w:ascii="Arial" w:cs="Arial" w:eastAsia="Arial" w:hAnsi="Arial"/>
          <w:b/>
          <w:bCs/>
          <w:color w:val="000000"/>
          <w:sz w:val="22"/>
          <w:szCs w:val="22"/>
        </w:rPr>
        <w:t xml:space="preserve">2. </w:t>
      </w:r>
      <w:r>
        <w:rPr>
          <w:rFonts w:ascii="Arial" w:cs="Arial" w:eastAsia="Arial" w:hAnsi="Arial"/>
          <w:color w:val="333333"/>
          <w:sz w:val="22"/>
          <w:szCs w:val="22"/>
        </w:rPr>
        <w:t xml:space="preserve">Build comparison pages for all major competitors across all three verticals</w:t>
      </w:r>
    </w:p>
    <w:p>
      <w:pPr>
        <w:pStyle w:val="ListParagraph"/>
        <w:numPr>
          <w:ilvl w:val="0"/>
          <w:numId w:val="2"/>
        </w:numPr>
        <w:spacing w:after="60" w:before="60"/>
      </w:pPr>
      <w:r>
        <w:rPr>
          <w:rFonts w:ascii="Arial" w:cs="Arial" w:eastAsia="Arial" w:hAnsi="Arial"/>
          <w:b/>
          <w:bCs/>
          <w:color w:val="000000"/>
          <w:sz w:val="22"/>
          <w:szCs w:val="22"/>
        </w:rPr>
        <w:t xml:space="preserve">3. </w:t>
      </w:r>
      <w:r>
        <w:rPr>
          <w:rFonts w:ascii="Arial" w:cs="Arial" w:eastAsia="Arial" w:hAnsi="Arial"/>
          <w:color w:val="333333"/>
          <w:sz w:val="22"/>
          <w:szCs w:val="22"/>
        </w:rPr>
        <w:t xml:space="preserve">Add first client case studies to service pages as proof elements</w:t>
      </w:r>
    </w:p>
    <w:p>
      <w:pPr>
        <w:pStyle w:val="ListParagraph"/>
        <w:numPr>
          <w:ilvl w:val="0"/>
          <w:numId w:val="2"/>
        </w:numPr>
        <w:spacing w:after="60" w:before="60"/>
      </w:pPr>
      <w:r>
        <w:rPr>
          <w:rFonts w:ascii="Arial" w:cs="Arial" w:eastAsia="Arial" w:hAnsi="Arial"/>
          <w:b/>
          <w:bCs/>
          <w:color w:val="000000"/>
          <w:sz w:val="22"/>
          <w:szCs w:val="22"/>
        </w:rPr>
        <w:t xml:space="preserve">4. </w:t>
      </w:r>
      <w:r>
        <w:rPr>
          <w:rFonts w:ascii="Arial" w:cs="Arial" w:eastAsia="Arial" w:hAnsi="Arial"/>
          <w:color w:val="333333"/>
          <w:sz w:val="22"/>
          <w:szCs w:val="22"/>
        </w:rPr>
        <w:t xml:space="preserve">Launch Google Ads for top 5 buyer-intent keywords per vertical to test messaging before doubling down on SEO</w:t>
      </w:r>
    </w:p>
    <w:p>
      <w:pPr>
        <w:pStyle w:val="ListParagraph"/>
        <w:numPr>
          <w:ilvl w:val="0"/>
          <w:numId w:val="2"/>
        </w:numPr>
        <w:spacing w:after="60" w:before="60"/>
      </w:pPr>
      <w:r>
        <w:rPr>
          <w:rFonts w:ascii="Arial" w:cs="Arial" w:eastAsia="Arial" w:hAnsi="Arial"/>
          <w:b/>
          <w:bCs/>
          <w:color w:val="000000"/>
          <w:sz w:val="22"/>
          <w:szCs w:val="22"/>
        </w:rPr>
        <w:t xml:space="preserve">5. </w:t>
      </w:r>
      <w:r>
        <w:rPr>
          <w:rFonts w:ascii="Arial" w:cs="Arial" w:eastAsia="Arial" w:hAnsi="Arial"/>
          <w:color w:val="333333"/>
          <w:sz w:val="22"/>
          <w:szCs w:val="22"/>
        </w:rPr>
        <w:t xml:space="preserve">Review and iterate on conversion rate data from GA4</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E" w:val="clear"/>
            <w:tcMar>
              <w:top w:type="dxa" w:w="140"/>
              <w:left w:type="dxa" w:w="200"/>
              <w:bottom w:type="dxa" w:w="140"/>
              <w:right w:type="dxa" w:w="200"/>
            </w:tcMar>
          </w:tcPr>
          <w:p>
            <w:pPr>
              <w:pBdr>
                <w:left w:val="single" w:color="ECAC60" w:sz="20" w:space="8"/>
              </w:pBdr>
              <w:spacing w:after="60" w:before="0"/>
              <w:ind w:left="200"/>
            </w:pPr>
            <w:r>
              <w:rPr>
                <w:rFonts w:ascii="Arial" w:cs="Arial" w:eastAsia="Arial" w:hAnsi="Arial"/>
                <w:b/>
                <w:bCs/>
                <w:color w:val="8B5E1A"/>
                <w:sz w:val="22"/>
                <w:szCs w:val="22"/>
              </w:rPr>
              <w:t xml:space="preserve">The Single Most Important Thing</w:t>
            </w:r>
          </w:p>
          <w:p>
            <w:pPr>
              <w:spacing w:after="0" w:before="0"/>
              <w:ind w:left="200"/>
            </w:pPr>
            <w:r>
              <w:rPr>
                <w:rFonts w:ascii="Arial" w:cs="Arial" w:eastAsia="Arial" w:hAnsi="Arial"/>
                <w:color w:val="333333"/>
                <w:sz w:val="20"/>
                <w:szCs w:val="20"/>
              </w:rPr>
              <w:t xml:space="preserve">Every page needs one CTA. Not four. One. The Calendly booking link is the CTA for job placement and managed payroll. The demo booking link is the CTA for iSolved. Everything on the page should point to that single action. Reduce friction to zero. No phone number required. No contact form with 8 fields. One click to book.</w:t>
            </w:r>
          </w:p>
        </w:tc>
      </w:tr>
    </w:tbl>
    <w:p>
      <w:pPr>
        <w:spacing w:after="0" w:before="0"/>
      </w:pPr>
      <w:r>
        <w:rPr>
          <w:sz w:val="12"/>
          <w:szCs w:val="12"/>
        </w:rPr>
        <w:t xml:space="preserve"> </w:t>
      </w:r>
    </w:p>
    <w:p>
      <w:pPr>
        <w:spacing w:before="400"/>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CAC60" w:sz="4" w:space="4"/>
      </w:pBdr>
      <w:tabs>
        <w:tab w:val="right" w:pos="9360"/>
      </w:tabs>
    </w:pPr>
    <w:r>
      <w:rPr>
        <w:rFonts w:ascii="Arial" w:cs="Arial" w:eastAsia="Arial" w:hAnsi="Arial"/>
        <w:color w:val="888888"/>
        <w:sz w:val="18"/>
        <w:szCs w:val="18"/>
      </w:rPr>
      <w:t xml:space="preserve">Business Executive Group  |  beghr.com  |  June 2026</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CAC60" w:sz="4" w:space="4"/>
      </w:pBdr>
      <w:tabs>
        <w:tab w:val="right" w:pos="9360"/>
      </w:tabs>
    </w:pPr>
    <w:r>
      <w:rPr>
        <w:rFonts w:ascii="Arial" w:cs="Arial" w:eastAsia="Arial" w:hAnsi="Arial"/>
        <w:b/>
        <w:bCs/>
        <w:color w:val="888888"/>
        <w:sz w:val="18"/>
        <w:szCs w:val="18"/>
      </w:rPr>
      <w:t xml:space="preserve">BEG | beghr.com</w:t>
    </w:r>
    <w:r>
      <w:rPr>
        <w:rFonts w:ascii="Arial" w:cs="Arial" w:eastAsia="Arial" w:hAnsi="Arial"/>
        <w:sz w:val="18"/>
        <w:szCs w:val="18"/>
      </w:rPr>
      <w:t xml:space="preserve">	</w:t>
    </w:r>
    <w:r>
      <w:rPr>
        <w:rFonts w:ascii="Arial" w:cs="Arial" w:eastAsia="Arial" w:hAnsi="Arial"/>
        <w:color w:val="888888"/>
        <w:sz w:val="18"/>
        <w:szCs w:val="18"/>
      </w:rPr>
      <w:t xml:space="preserve">CONFIDENTIAL — SEO &amp; Conversion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2026-06-26T21:31:16.396Z</dcterms:created>
  <dcterms:modified xsi:type="dcterms:W3CDTF">2026-06-26T21:31:16.396Z</dcterms:modified>
</cp:coreProperties>
</file>

<file path=docProps/custom.xml><?xml version="1.0" encoding="utf-8"?>
<Properties xmlns="http://schemas.openxmlformats.org/officeDocument/2006/custom-properties" xmlns:vt="http://schemas.openxmlformats.org/officeDocument/2006/docPropsVTypes"/>
</file>