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ECAC60"/>
                <w:sz w:val="18"/>
                <w:szCs w:val="18"/>
              </w:rPr>
              <w:t xml:space="preserve">BUSINESS EXECUTIVE GROUP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weplacelawyers.com Workspace Migration &amp; Deletion Plan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Prepared: June 27, 2026   |   Deadline: June 28, 2026   |   From: anthony@weplacelawyers.com   |   To: tori.wint@beghr.com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OBJECTIVE: Move all BEG services off anthony@weplacelawyers.com, then permanently delete the entire weplacelawyers.com Google Workspace by June 28, 2026. The beghr.com Workspace (tori.wint@beghr.com) becomes the single BEG org.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ORDERED ACTION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Complete these steps IN ORDER. Do not delete the Workspace until Steps 1-3 are done.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AC60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BACKUP FIRST (DO THIS TODAY)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Go to: https://takeout.google.com — sign in as anthony@weplacelawyers.com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Select: Gmail, Drive, Contacts, Calendar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Export format: .zip, max file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Google will email a download link in 1-24 hours — download before deleting 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Save the backup to your local computer or Google Drive under tori.wint@beghr.com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AC60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MIGRATE ALL SERVICES (SEE SECTION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Update each service in Section 2 from anthony@weplacelawyers.com to tori.wint@beghr.com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For Apollo: set up a new @beghr.com sending email and reconnect to the sequence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Confirm each service logs in successfully under the new account before proceeding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AC60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 UP NEW APOLLO OUTREACH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Create outreach@beghr.com (or tori@beghr.com) in the beghr.com Google 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Set up SPF, DKIM, DMARC for the new sending 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In Apollo: go to Settings &gt; Email Accounts &gt; update account ID 6a1af7bfb0a394000c9fa495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Connect the new @beghr.com address and warm it up before resuming sequences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CAC60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 THE 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ONLY after backup is downloaded and all services are migrated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Go to: admin.google.com &gt; Account &gt; Account management &gt; Delete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This permanently deletes the weplacelawyers.com org and all @weplacelawyers.com addresses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36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Cancel any billing tied to the weplacelawyers.com workspace in Google Admin before deleting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CAC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2: SERVICES TO MIGRATE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services are currently logged in under anthony@weplacelawyers.com and must be updated before the workspace is deleted.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2A. Confirmed: Must Migrate (from Password Export)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7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Google Workspace Admin
(admin.google.com)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anthony@weplacelawyers.com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This IS the workspace — delete after all others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LAST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Robin Reach
(robinreach.com)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anthony@weplacelawyers.com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in &gt; Account Settings &gt; Update email to tori.wint@beghr.com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Vidyard
(auth.vidyard.com)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anthony@weplacelawyers.com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in &gt; Profile &gt; Update email to tori.wint@beghr.com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Smartlead
(app.smartlead.ai)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anthony@weplacelawyers.com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in &gt; Settings &gt; Change account email to tori.wint@beghr.com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MLB.com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anthony@weplacelawyers.com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Personal account — not BEG. Update to personal email if needed.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2B. Must Verify: BEG Tools Not in Password Export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tools are part of the BEG stack but were not in the password file. Confirm whether they are connected to any @weplacelawyers.com addresses.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Current Account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Apollo (Outreach Sequences)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acct 6a1af7bfb0a394000c9fa495 — was @weplacelawyers.com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up new @beghr.com sending email (see Step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Apollo (Main Account Login)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Likely tori.wint@beghr.com or personal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login email in Apollo &gt; Settings &gt;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Heyday (InMail tool)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in and confirm account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in &gt; Account &gt; check connected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 (beghr.com hosting)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Vercel dashboard account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GA4 / GTM (beghr.com analytics)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Google Analytics property owner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CAC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3: ALREADY CONFIRMED ON BEGHR.COM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services are already on the correct accounts. No action needed.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Workspace (beghr.com)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tori.wint@beghr.com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LinkedIn (Tori Sales Navigator)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tori.wint@beghr.com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(paused June 21 — resumes June 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ZoomInfo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twint@isolvedhcm.com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iSolved HCM 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twint@isolvedhcm.com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(toribeghr/beghr-nextjs)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toribeghr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— beghr.com live on Vercel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Porkbun (domain registrar)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anthonymoretti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— SFTP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GoDaddy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toriwint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Notion (BEG Operations)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tori.wint@beghr.com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— source of truth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tori-beghr (URL slug)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— https://calendly.com/tori-beghr/...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CAC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4: NOTE ON SECOND PASSWORD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second exported file ("Google Passwords (1).csv") contains passwords from previous businesses: EpoxyPros, Savvy Media, DCCS Global, ProArmour CC, and related entities. NONE of these use @weplacelawyers.com or @beghr.com. This file is from a previous chapter — no BEG migration action required. Review separately if any of those accounts are still active and need to be closed.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CAC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5: OPEN ITEM — APOLLO SENDING EMAIL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weplacelawyers.com domain being deleted means the Apollo outreach email account needs a new sending address. Before the cold sequence can resume, decide: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 is the new sending email address for Apollo cold outreach?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 A: outreach@beghr.com
Option B: tori@beghr.com
Option C: Create a dedicated sending subdomain (e.g. mail.beghr.com)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Does this address need to be created in the beghr.com Workspace first?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create in Google Admin before connecting to Apollo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the old @weplacelawyers.com address in any active Apollo sequences?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Sequences are paused — verify in Apollo &gt; Email Accounts before deletion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CAC60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Business Executive Group  |  beghr.com  |  tori.wint@beghr.com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2026-06-27T16:44:18.467Z</dcterms:created>
  <dcterms:modified xsi:type="dcterms:W3CDTF">2026-06-27T16:44:18.468Z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