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207DB2" w:rsidP="00A022B6">
      <w:pPr>
        <w:spacing w:after="0"/>
        <w:rPr>
          <w:rFonts w:ascii="Arial" w:hAnsi="Arial" w:cs="Arial"/>
        </w:rPr>
      </w:pPr>
      <w:r w:rsidRPr="00207DB2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AF3CF9" w:rsidRDefault="00AF3CF9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Pronostican nueva década áurea a México</w:t>
      </w:r>
    </w:p>
    <w:p w:rsidR="003825BD" w:rsidRPr="00AF3CF9" w:rsidRDefault="00AF3CF9" w:rsidP="001314F3">
      <w:pPr>
        <w:spacing w:after="0" w:line="240" w:lineRule="auto"/>
        <w:rPr>
          <w:rStyle w:val="Hipervnculo"/>
          <w:lang w:val="en-US"/>
        </w:rPr>
      </w:pPr>
      <w:r w:rsidRPr="00AF3CF9">
        <w:rPr>
          <w:rStyle w:val="Hipervnculo"/>
          <w:lang w:val="en-US"/>
        </w:rPr>
        <w:t>http://www.outletminero.org/?F=noticias&amp;_f=ver&amp;id=3620</w:t>
      </w:r>
    </w:p>
    <w:p w:rsidR="00AF3CF9" w:rsidRPr="00AF3CF9" w:rsidRDefault="00AF3CF9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  <w:lang w:val="en-US"/>
        </w:rPr>
      </w:pPr>
    </w:p>
    <w:p w:rsidR="00AF3CF9" w:rsidRDefault="00AF3CF9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En Durango existen 200 proyectos mineros de exploración </w:t>
      </w:r>
      <w:r w:rsidRPr="00AF3CF9">
        <w:rPr>
          <w:rStyle w:val="Hipervnculo"/>
        </w:rPr>
        <w:t>http://www.outletminero.org/?F=noticias&amp;_f=ver&amp;id=3619</w:t>
      </w:r>
    </w:p>
    <w:p w:rsidR="00AF3CF9" w:rsidRDefault="00AF3CF9" w:rsidP="001314F3">
      <w:pPr>
        <w:spacing w:after="0" w:line="240" w:lineRule="auto"/>
        <w:rPr>
          <w:rStyle w:val="Hipervnculo"/>
        </w:rPr>
      </w:pPr>
    </w:p>
    <w:p w:rsidR="00AF3CF9" w:rsidRDefault="00AF3CF9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Participarán empresas mexicanas en feria chilena de minería.</w:t>
      </w:r>
    </w:p>
    <w:p w:rsidR="00837E0E" w:rsidRDefault="00AF3CF9" w:rsidP="001314F3">
      <w:pPr>
        <w:spacing w:after="0" w:line="240" w:lineRule="auto"/>
        <w:rPr>
          <w:rStyle w:val="Hipervnculo"/>
        </w:rPr>
      </w:pPr>
      <w:r w:rsidRPr="00AF3CF9">
        <w:rPr>
          <w:rStyle w:val="Hipervnculo"/>
        </w:rPr>
        <w:t>http://www.outletminero.org/?F=noticias&amp;_f=ver&amp;id=3615</w:t>
      </w:r>
    </w:p>
    <w:p w:rsidR="00AF3CF9" w:rsidRDefault="00AF3CF9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837E0E" w:rsidRPr="00837E0E" w:rsidRDefault="00130BB1" w:rsidP="00130BB1">
      <w:pPr>
        <w:spacing w:after="0" w:line="240" w:lineRule="auto"/>
        <w:rPr>
          <w:rStyle w:val="Hipervnculo"/>
          <w:rFonts w:ascii="Century Gothic" w:hAnsi="Century Gothic" w:cs="Times"/>
          <w:color w:val="000000"/>
          <w:sz w:val="24"/>
          <w:szCs w:val="24"/>
          <w:u w:val="none"/>
        </w:rPr>
      </w:pPr>
      <w:r>
        <w:rPr>
          <w:color w:val="000000"/>
          <w:sz w:val="27"/>
          <w:szCs w:val="27"/>
        </w:rPr>
        <w:t xml:space="preserve">SEDECO: 20 empresas mineras analizan invertir en SLP </w:t>
      </w:r>
      <w:r w:rsidRPr="00130BB1">
        <w:rPr>
          <w:rStyle w:val="Hipervnculo"/>
        </w:rPr>
        <w:t>http://www.outletminero.org/?F=noticias&amp;_f=ver&amp;id=3607</w:t>
      </w:r>
    </w:p>
    <w:p w:rsidR="0036573F" w:rsidRDefault="001855A5" w:rsidP="001855A5">
      <w:pPr>
        <w:tabs>
          <w:tab w:val="left" w:pos="1920"/>
        </w:tabs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7962E5" w:rsidRPr="00CD4AAA" w:rsidRDefault="00130BB1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color w:val="000000"/>
          <w:sz w:val="27"/>
          <w:szCs w:val="27"/>
        </w:rPr>
        <w:t xml:space="preserve">Presidente Santos inaugura nuevo puerto de carga mineral en Ciénaga. </w:t>
      </w:r>
      <w:r w:rsidRPr="00CD4AAA">
        <w:rPr>
          <w:color w:val="000000"/>
          <w:sz w:val="27"/>
          <w:szCs w:val="27"/>
        </w:rPr>
        <w:t xml:space="preserve">Colombia </w:t>
      </w:r>
      <w:r w:rsidRPr="00CD4AAA">
        <w:rPr>
          <w:rStyle w:val="Hipervnculo"/>
        </w:rPr>
        <w:t xml:space="preserve">http://www.outletminero.org/?F=noticias&amp;_f=ver&amp;id=3630 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F=noticias&amp;_f=ver&amp;id=http://www.outletminero.org/_admin/?F=noticias&amp;_f &amp;id=3336</w:t>
      </w:r>
    </w:p>
    <w:p w:rsidR="00B11C09" w:rsidRPr="003825BD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  <w:lang w:val="en-US"/>
        </w:rPr>
      </w:pPr>
      <w:r w:rsidRPr="003825BD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http://www.outletminero.org/?F=noticias&amp;_f=ver&amp;id=3299</w:t>
      </w:r>
      <w:r w:rsidR="00207DB2" w:rsidRPr="00207DB2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796DE8" w:rsidRDefault="00CD4AAA" w:rsidP="00FA2562">
      <w:pPr>
        <w:spacing w:after="0" w:line="240" w:lineRule="auto"/>
        <w:rPr>
          <w:rStyle w:val="Hipervnculo"/>
        </w:rPr>
      </w:pPr>
      <w:proofErr w:type="spellStart"/>
      <w:r>
        <w:rPr>
          <w:color w:val="000000"/>
          <w:sz w:val="27"/>
          <w:szCs w:val="27"/>
        </w:rPr>
        <w:t>Komatsu</w:t>
      </w:r>
      <w:proofErr w:type="spellEnd"/>
      <w:r>
        <w:rPr>
          <w:color w:val="000000"/>
          <w:sz w:val="27"/>
          <w:szCs w:val="27"/>
        </w:rPr>
        <w:t xml:space="preserve"> entrega la unidad 100 de la pala PC8000 en Colombia </w:t>
      </w:r>
      <w:r w:rsidRPr="00CD4AAA">
        <w:rPr>
          <w:rStyle w:val="Hipervnculo"/>
        </w:rPr>
        <w:t>http://www.outletminero.org/?F=noticias&amp;_f=ver&amp;id=3631</w:t>
      </w:r>
    </w:p>
    <w:p w:rsidR="00CD4AAA" w:rsidRDefault="00CD4AAA" w:rsidP="00FA2562">
      <w:pPr>
        <w:spacing w:after="0" w:line="240" w:lineRule="auto"/>
        <w:rPr>
          <w:rStyle w:val="Hipervnculo"/>
        </w:rPr>
      </w:pPr>
    </w:p>
    <w:p w:rsidR="00796DE8" w:rsidRDefault="00CD4AAA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>El Laboratorio Oficial Madariaga ahora en México</w:t>
      </w:r>
      <w:r w:rsidRPr="00CD4AAA">
        <w:rPr>
          <w:rStyle w:val="Hipervnculo"/>
          <w:rFonts w:ascii="Century Gothic" w:hAnsi="Century Gothic"/>
          <w:sz w:val="24"/>
          <w:szCs w:val="24"/>
        </w:rPr>
        <w:t xml:space="preserve"> http://www.outletminero.org/?F=noticias&amp;_f=ver&amp;id=3623</w:t>
      </w:r>
    </w:p>
    <w:p w:rsidR="00CD4AAA" w:rsidRDefault="00CD4AAA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37C0F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Fonts w:ascii="Century Gothic" w:hAnsi="Century Gothic" w:cs="Times"/>
          <w:color w:val="000000"/>
          <w:sz w:val="24"/>
          <w:szCs w:val="24"/>
        </w:rPr>
        <w:t>Foro minero en Vancouver, oportunidad para empresas proveedoras de minas.</w:t>
      </w:r>
    </w:p>
    <w:p w:rsidR="00877983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http://www.outletminero.org/?F=noticias&amp;_f=ver&amp;id=3553</w:t>
      </w:r>
    </w:p>
    <w:p w:rsidR="00796DE8" w:rsidRDefault="00796DE8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877983" w:rsidRDefault="00CD4AAA" w:rsidP="0087798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Mina Peñasquito, un oasis en el desierto.</w:t>
      </w:r>
      <w:r w:rsidRPr="00CD4AAA">
        <w:rPr>
          <w:rStyle w:val="Hipervnculo"/>
          <w:rFonts w:ascii="Century Gothic" w:hAnsi="Century Gothic"/>
          <w:sz w:val="24"/>
          <w:szCs w:val="24"/>
        </w:rPr>
        <w:t xml:space="preserve"> http://www.outletminero.org/?F=noticias&amp;_f=ver&amp;id=3634</w:t>
      </w:r>
    </w:p>
    <w:p w:rsidR="004162CA" w:rsidRDefault="00207DB2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207DB2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437C0F" w:rsidRDefault="00130BB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UAEH adquiere Magnetómetro de Fuerza Vibrante para caracterización de minerales </w:t>
      </w:r>
      <w:r w:rsidRPr="00130BB1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http://www.outletminero.org/?F=noticias&amp;_f=ver&amp;id=3610</w:t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39E8"/>
    <w:rsid w:val="00A04635"/>
    <w:rsid w:val="00A11CFD"/>
    <w:rsid w:val="00A1560C"/>
    <w:rsid w:val="00A2266C"/>
    <w:rsid w:val="00A41A92"/>
    <w:rsid w:val="00A5359F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2013-06-15T15:26:00Z</dcterms:created>
  <dcterms:modified xsi:type="dcterms:W3CDTF">2013-06-15T15:26:00Z</dcterms:modified>
</cp:coreProperties>
</file>