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2B6" w:rsidRDefault="00247952" w:rsidP="00A022B6">
      <w:pPr>
        <w:spacing w:after="0"/>
        <w:rPr>
          <w:rFonts w:ascii="Arial" w:hAnsi="Arial" w:cs="Arial"/>
        </w:rPr>
      </w:pPr>
      <w:r w:rsidRPr="00247952">
        <w:rPr>
          <w:rFonts w:ascii="Arial" w:hAnsi="Arial" w:cs="Arial"/>
          <w:noProof/>
          <w:color w:val="000000"/>
          <w:lang w:eastAsia="es-MX"/>
        </w:rPr>
        <w:pict>
          <v:rect id="Rectangle 3" o:spid="_x0000_s1026" style="position:absolute;margin-left:-9.6pt;margin-top:13.8pt;width:333.3pt;height:16.8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9C11D8" w:rsidRDefault="009C11D8" w:rsidP="0075544C">
      <w:pPr>
        <w:spacing w:after="0" w:line="240" w:lineRule="auto"/>
        <w:rPr>
          <w:rStyle w:val="Hipervnculo"/>
        </w:rPr>
      </w:pPr>
    </w:p>
    <w:p w:rsidR="009A0827" w:rsidRPr="00CF7BA9" w:rsidRDefault="00CF7BA9" w:rsidP="001314F3">
      <w:pPr>
        <w:spacing w:after="0" w:line="240" w:lineRule="auto"/>
        <w:rPr>
          <w:rStyle w:val="Hipervnculo"/>
          <w:color w:val="000000"/>
          <w:sz w:val="27"/>
          <w:szCs w:val="27"/>
          <w:u w:val="none"/>
        </w:rPr>
      </w:pPr>
      <w:r>
        <w:rPr>
          <w:color w:val="000000"/>
          <w:sz w:val="27"/>
          <w:szCs w:val="27"/>
        </w:rPr>
        <w:t>Se puso en marcha Planta de Beneficio y se colocó la primera piedra de Planta Fundidora en Zacatecas. -</w:t>
      </w:r>
      <w:r w:rsidRPr="00CF7BA9">
        <w:rPr>
          <w:rStyle w:val="Hipervnculo"/>
        </w:rPr>
        <w:t>://www.outletminero.org/?F=noticias&amp;_f=ver&amp;id=3947</w:t>
      </w:r>
    </w:p>
    <w:p w:rsidR="00CF7BA9" w:rsidRDefault="00CF7BA9" w:rsidP="001314F3">
      <w:pPr>
        <w:spacing w:after="0" w:line="240" w:lineRule="auto"/>
        <w:rPr>
          <w:color w:val="000000"/>
          <w:sz w:val="27"/>
          <w:szCs w:val="27"/>
        </w:rPr>
      </w:pPr>
    </w:p>
    <w:p w:rsidR="004963D7" w:rsidRPr="00A44935" w:rsidRDefault="00CF7BA9" w:rsidP="001314F3">
      <w:pPr>
        <w:spacing w:after="0" w:line="240" w:lineRule="auto"/>
        <w:rPr>
          <w:rFonts w:ascii="Century Gothic" w:hAnsi="Century Gothic" w:cs="Times"/>
          <w:color w:val="000000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Goldcorp</w:t>
      </w:r>
      <w:proofErr w:type="spellEnd"/>
      <w:r>
        <w:rPr>
          <w:color w:val="000000"/>
          <w:sz w:val="27"/>
          <w:szCs w:val="27"/>
        </w:rPr>
        <w:t xml:space="preserve"> unidad Peñasquito apoyando a la educación Zacatecana </w:t>
      </w:r>
      <w:r w:rsidRPr="00CF7BA9">
        <w:rPr>
          <w:rStyle w:val="Hipervnculo"/>
        </w:rPr>
        <w:t>http://www.outletminero.org/?F=noticias&amp;_f=ver&amp;id=3954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F159A" w:rsidRPr="00DF159A" w:rsidTr="00DF159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F159A" w:rsidRPr="00DF159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F159A" w:rsidRPr="00DF159A" w:rsidTr="00E11815">
                    <w:trPr>
                      <w:trHeight w:val="2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F159A" w:rsidRPr="00DF159A" w:rsidRDefault="00CF7BA9" w:rsidP="00CF7BA9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eastAsia="es-MX"/>
                          </w:rPr>
                        </w:pPr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Entrega STPS reconocimiento Empresa Segura a contratistas de minera </w:t>
                        </w:r>
                        <w:proofErr w:type="spellStart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>Saucito</w:t>
                        </w:r>
                        <w:proofErr w:type="spellEnd"/>
                        <w:r>
                          <w:rPr>
                            <w:color w:val="000000"/>
                            <w:sz w:val="27"/>
                            <w:szCs w:val="27"/>
                          </w:rPr>
                          <w:t xml:space="preserve">.. </w:t>
                        </w:r>
                      </w:p>
                    </w:tc>
                  </w:tr>
                </w:tbl>
                <w:p w:rsidR="00DF159A" w:rsidRPr="00DF159A" w:rsidRDefault="00DF159A" w:rsidP="00DF15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DF159A" w:rsidRPr="00DF159A" w:rsidRDefault="00DF159A" w:rsidP="00DF15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</w:tbl>
    <w:p w:rsidR="00F9605C" w:rsidRDefault="00CF7BA9" w:rsidP="00F264C1">
      <w:pPr>
        <w:spacing w:after="0" w:line="240" w:lineRule="auto"/>
        <w:rPr>
          <w:color w:val="0000FF"/>
          <w:u w:val="single"/>
        </w:rPr>
      </w:pPr>
      <w:r w:rsidRPr="00CF7BA9">
        <w:rPr>
          <w:rStyle w:val="Hipervnculo"/>
        </w:rPr>
        <w:t>http://www.outletminero.org/?F=noticias&amp;_f=ver&amp;id=3953</w:t>
      </w:r>
    </w:p>
    <w:p w:rsidR="00CF7BA9" w:rsidRDefault="00CF7BA9" w:rsidP="00F9605C">
      <w:pPr>
        <w:spacing w:after="0" w:line="240" w:lineRule="auto"/>
        <w:rPr>
          <w:color w:val="000000"/>
          <w:sz w:val="27"/>
          <w:szCs w:val="27"/>
        </w:rPr>
      </w:pPr>
    </w:p>
    <w:p w:rsidR="008871B6" w:rsidRDefault="000F560F" w:rsidP="008871B6">
      <w:pPr>
        <w:spacing w:after="0" w:line="240" w:lineRule="auto"/>
        <w:rPr>
          <w:color w:val="0000FF"/>
          <w:u w:val="single"/>
        </w:rPr>
      </w:pPr>
      <w:r>
        <w:rPr>
          <w:color w:val="000000"/>
          <w:sz w:val="27"/>
          <w:szCs w:val="27"/>
        </w:rPr>
        <w:t xml:space="preserve">Destacan participación de México en </w:t>
      </w:r>
      <w:proofErr w:type="spellStart"/>
      <w:r>
        <w:rPr>
          <w:color w:val="000000"/>
          <w:sz w:val="27"/>
          <w:szCs w:val="27"/>
        </w:rPr>
        <w:t>Expomin</w:t>
      </w:r>
      <w:proofErr w:type="spellEnd"/>
      <w:r>
        <w:rPr>
          <w:color w:val="000000"/>
          <w:sz w:val="27"/>
          <w:szCs w:val="27"/>
        </w:rPr>
        <w:t xml:space="preserve"> 2014 en Chile </w:t>
      </w:r>
      <w:r w:rsidRPr="000F560F">
        <w:rPr>
          <w:rStyle w:val="Hipervnculo"/>
        </w:rPr>
        <w:t>http://www.outletminero.org/?F=noticias&amp;_f=ver&amp;id=3930</w:t>
      </w:r>
      <w:r w:rsidR="001855A5">
        <w:rPr>
          <w:rFonts w:ascii="Century Gothic" w:hAnsi="Century Gothic" w:cs="Times"/>
          <w:color w:val="000000"/>
          <w:sz w:val="24"/>
          <w:szCs w:val="24"/>
        </w:rPr>
        <w:tab/>
      </w:r>
      <w:r w:rsidR="00E11815">
        <w:rPr>
          <w:rFonts w:ascii="Arial" w:hAnsi="Arial" w:cs="Arial"/>
          <w:b/>
          <w:color w:val="FFFFFF" w:themeColor="background1"/>
          <w:sz w:val="24"/>
        </w:rPr>
        <w:t>org/?F=noticias&amp;_f=ver&amp;id=368</w:t>
      </w:r>
      <w:r w:rsidR="007962E5" w:rsidRPr="00CD4AAA">
        <w:rPr>
          <w:rFonts w:ascii="Arial" w:hAnsi="Arial" w:cs="Arial"/>
          <w:b/>
          <w:color w:val="FFFFFF" w:themeColor="background1"/>
          <w:sz w:val="24"/>
        </w:rPr>
        <w:t>ti</w:t>
      </w:r>
      <w:r w:rsidR="00A54314" w:rsidRPr="00A54314">
        <w:rPr>
          <w:rFonts w:ascii="Arial" w:hAnsi="Arial" w:cs="Arial"/>
          <w:b/>
          <w:color w:val="FFFFFF" w:themeColor="background1"/>
          <w:sz w:val="24"/>
        </w:rPr>
        <w:t>nero.org/?F=noticias&amp;_f=ver&amp;id=3686</w:t>
      </w:r>
    </w:p>
    <w:p w:rsidR="00B11C09" w:rsidRPr="008871B6" w:rsidRDefault="00A54314" w:rsidP="008871B6">
      <w:pPr>
        <w:spacing w:after="0" w:line="240" w:lineRule="auto"/>
        <w:rPr>
          <w:color w:val="0000FF"/>
          <w:u w:val="single"/>
          <w:lang w:val="en-US"/>
        </w:rPr>
      </w:pPr>
      <w:r w:rsidRPr="004963D7">
        <w:rPr>
          <w:rFonts w:ascii="Arial" w:hAnsi="Arial" w:cs="Arial"/>
          <w:b/>
          <w:color w:val="FFFFFF" w:themeColor="background1"/>
          <w:sz w:val="24"/>
          <w:lang w:val="en-US"/>
        </w:rPr>
        <w:t>http://www.outletminero.org/?F=noticias&amp;_f=ver&amp;id=3686</w:t>
      </w:r>
      <w:r w:rsidR="007962E5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&amp;</w:t>
      </w:r>
      <w:r w:rsidRPr="004963D7">
        <w:rPr>
          <w:lang w:val="en-US"/>
        </w:rPr>
        <w:t xml:space="preserve"> </w:t>
      </w:r>
      <w:r w:rsidR="007A2783" w:rsidRPr="004963D7">
        <w:rPr>
          <w:rFonts w:ascii="Arial" w:hAnsi="Arial" w:cs="Arial"/>
          <w:b/>
          <w:color w:val="FFFFFF" w:themeColor="background1"/>
          <w:sz w:val="24"/>
          <w:lang w:val="en-US"/>
        </w:rPr>
        <w:t>F=n3299</w:t>
      </w:r>
      <w:r w:rsidR="00247952" w:rsidRPr="00247952">
        <w:rPr>
          <w:rFonts w:ascii="Arial" w:hAnsi="Arial" w:cs="Arial"/>
          <w:noProof/>
          <w:lang w:eastAsia="es-MX"/>
        </w:rPr>
        <w:pict>
          <v:rect id="Rectangle 2" o:spid="_x0000_s1029" style="position:absolute;margin-left:-9.6pt;margin-top:13.1pt;width:333.3pt;height:38.35pt;z-index:-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<v:shadow color="#4e6128 [1606]" opacity=".5" offset="4pt,3pt"/>
          </v:rect>
        </w:pic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B6714B" w:rsidRDefault="00CF7BA9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Presentan cinco empresas extranjeras proyectos de inversión a clúster minero de Zacatecas </w:t>
      </w:r>
      <w:r w:rsidRPr="00CF7BA9">
        <w:rPr>
          <w:rStyle w:val="Hipervnculo"/>
        </w:rPr>
        <w:t>http://www.outletminero.org/?F=noticias&amp;_f=ver&amp;id=3951</w:t>
      </w:r>
    </w:p>
    <w:p w:rsidR="00CF7BA9" w:rsidRDefault="00CF7BA9" w:rsidP="00FA2562">
      <w:pPr>
        <w:spacing w:after="0" w:line="240" w:lineRule="auto"/>
        <w:rPr>
          <w:color w:val="000000"/>
          <w:sz w:val="27"/>
          <w:szCs w:val="27"/>
        </w:rPr>
      </w:pPr>
    </w:p>
    <w:p w:rsidR="00D274D1" w:rsidRDefault="00CF7BA9" w:rsidP="00FA2562">
      <w:pPr>
        <w:spacing w:after="0" w:line="240" w:lineRule="auto"/>
        <w:rPr>
          <w:rStyle w:val="Hipervnculo"/>
        </w:rPr>
      </w:pPr>
      <w:r>
        <w:rPr>
          <w:color w:val="000000"/>
          <w:sz w:val="27"/>
          <w:szCs w:val="27"/>
        </w:rPr>
        <w:t xml:space="preserve">Inicia en Zacatecas, México construcción de primera empresa danesa de </w:t>
      </w:r>
      <w:r w:rsidR="000F560F">
        <w:rPr>
          <w:color w:val="000000"/>
          <w:sz w:val="27"/>
          <w:szCs w:val="27"/>
        </w:rPr>
        <w:t xml:space="preserve">proveeduría. </w:t>
      </w:r>
      <w:r w:rsidRPr="00CF7BA9">
        <w:rPr>
          <w:rStyle w:val="Hipervnculo"/>
        </w:rPr>
        <w:t>http://www.outletminero.org/?F=noticias&amp;_f=ver&amp;id=3948</w:t>
      </w:r>
    </w:p>
    <w:p w:rsidR="00F9605C" w:rsidRDefault="00F9605C" w:rsidP="00FA2562">
      <w:pPr>
        <w:spacing w:after="0" w:line="240" w:lineRule="auto"/>
        <w:rPr>
          <w:rStyle w:val="Hipervnculo"/>
        </w:rPr>
      </w:pPr>
    </w:p>
    <w:p w:rsidR="00CF7BA9" w:rsidRDefault="00CF7BA9" w:rsidP="00FA256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Descubren yacimientos de oro en Colima México.</w:t>
      </w:r>
    </w:p>
    <w:p w:rsidR="00D274D1" w:rsidRDefault="00CF7BA9" w:rsidP="00FA2562">
      <w:pPr>
        <w:spacing w:after="0" w:line="240" w:lineRule="auto"/>
        <w:rPr>
          <w:rStyle w:val="Hipervnculo"/>
        </w:rPr>
      </w:pPr>
      <w:r w:rsidRPr="00CF7BA9">
        <w:rPr>
          <w:rStyle w:val="Hipervnculo"/>
        </w:rPr>
        <w:t>http://www.outletminero.org/?F=noticias&amp;_f=ver&amp;id=3944</w:t>
      </w:r>
    </w:p>
    <w:p w:rsidR="008871B6" w:rsidRDefault="008871B6" w:rsidP="00FA2562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0F560F" w:rsidRDefault="000F560F" w:rsidP="00877983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Producción global de plata alcanzó las 24 mil toneladas en 2012: CAMIMEX.</w:t>
      </w:r>
    </w:p>
    <w:p w:rsidR="002C6208" w:rsidRDefault="000F560F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  <w:r w:rsidRPr="000F56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http://www.outletminero.org/?F=noticias&amp;_f=ver&amp;id=3933</w:t>
      </w:r>
    </w:p>
    <w:p w:rsidR="008871B6" w:rsidRDefault="008871B6" w:rsidP="008871B6">
      <w:pPr>
        <w:spacing w:after="0" w:line="240" w:lineRule="auto"/>
        <w:rPr>
          <w:color w:val="000000"/>
          <w:sz w:val="27"/>
          <w:szCs w:val="27"/>
        </w:rPr>
      </w:pPr>
    </w:p>
    <w:p w:rsidR="004963D7" w:rsidRDefault="004963D7" w:rsidP="0087798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p w:rsidR="004162CA" w:rsidRDefault="00247952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rect id="Rectangle 6" o:spid="_x0000_s1028" style="position:absolute;margin-left:-9.6pt;margin-top:0;width:321.7pt;height:41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<v:shadow on="t" color="#4e6128 [1606]" opacity=".5" offset="1pt,.74833mm"/>
            <v:textbox>
              <w:txbxContent>
                <w:p w:rsidR="00437C0F" w:rsidRDefault="00437C0F">
                  <w:r>
                    <w:t>SIGUENOS EN TWITTER Y FACEBOOK (COLOCAR CUENTAS Y LOGOS DE TWITTER Y FACE)</w:t>
                  </w:r>
                </w:p>
              </w:txbxContent>
            </v:textbox>
          </v:rect>
        </w:pic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860DEF" w:rsidRDefault="00247952" w:rsidP="00860DE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w:pict>
          <v:rect id="Rectangle 4" o:spid="_x0000_s1027" style="position:absolute;margin-left:-21.2pt;margin-top:1.55pt;width:333.3pt;height:16.85pt;z-index:-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<v:shadow color="#4e6128 [1606]" opacity=".5" offset="4pt,3pt"/>
          </v:rect>
        </w:pic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CF7BA9" w:rsidRDefault="00CF7BA9" w:rsidP="00CF7BA9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casco minero luminoso que salva vidas.</w:t>
      </w:r>
    </w:p>
    <w:p w:rsidR="00CF7BA9" w:rsidRPr="008871B6" w:rsidRDefault="00CF7BA9" w:rsidP="00CF7BA9">
      <w:pPr>
        <w:spacing w:after="0" w:line="240" w:lineRule="auto"/>
        <w:rPr>
          <w:rStyle w:val="Hipervnculo"/>
          <w:color w:val="000000"/>
          <w:sz w:val="27"/>
          <w:szCs w:val="27"/>
          <w:u w:val="none"/>
        </w:rPr>
      </w:pPr>
      <w:r w:rsidRPr="00CF7BA9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http://www.outletminero.org/?F=noticias&amp;_f=ver&amp;id=3958</w:t>
      </w:r>
    </w:p>
    <w:p w:rsidR="00F31681" w:rsidRDefault="00F31681" w:rsidP="001314F3">
      <w:pPr>
        <w:spacing w:after="0" w:line="240" w:lineRule="auto"/>
        <w:rPr>
          <w:rStyle w:val="Hipervnculo"/>
          <w:rFonts w:ascii="Century Gothic" w:hAnsi="Century Gothic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1198"/>
      </w:tblGrid>
      <w:tr w:rsidR="00D274D1" w:rsidRPr="000F560F" w:rsidTr="008871B6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198"/>
            </w:tblGrid>
            <w:tr w:rsidR="00D274D1" w:rsidRPr="000F560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bottom w:val="single" w:sz="6" w:space="0" w:color="F5F5F5"/>
                    </w:tblBorders>
                    <w:tblCellMar>
                      <w:top w:w="178" w:type="dxa"/>
                      <w:left w:w="0" w:type="dxa"/>
                      <w:bottom w:w="178" w:type="dxa"/>
                      <w:right w:w="0" w:type="dxa"/>
                    </w:tblCellMar>
                    <w:tblLook w:val="04A0"/>
                  </w:tblPr>
                  <w:tblGrid>
                    <w:gridCol w:w="11198"/>
                  </w:tblGrid>
                  <w:tr w:rsidR="00D274D1" w:rsidRPr="000F560F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1198"/>
                        </w:tblGrid>
                        <w:tr w:rsidR="000F560F" w:rsidRPr="000F560F" w:rsidTr="000F560F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1198"/>
                              </w:tblGrid>
                              <w:tr w:rsidR="000F560F" w:rsidRPr="000F560F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0" w:type="dxa"/>
                                      <w:tblBorders>
                                        <w:bottom w:val="single" w:sz="6" w:space="0" w:color="F5F5F5"/>
                                      </w:tblBorders>
                                      <w:tblCellMar>
                                        <w:top w:w="178" w:type="dxa"/>
                                        <w:left w:w="0" w:type="dxa"/>
                                        <w:bottom w:w="178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1198"/>
                                    </w:tblGrid>
                                    <w:tr w:rsidR="000F560F" w:rsidRPr="000F560F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0F560F" w:rsidRPr="000F560F" w:rsidRDefault="000F560F" w:rsidP="000F560F">
                                          <w:pPr>
                                            <w:spacing w:after="0" w:line="240" w:lineRule="auto"/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</w:pPr>
                                          <w:r w:rsidRPr="000F560F">
                                            <w:rPr>
                                              <w:rFonts w:ascii="Century Gothic" w:eastAsia="Times New Roman" w:hAnsi="Century Gothic" w:cs="Times"/>
                                              <w:color w:val="000000"/>
                                              <w:sz w:val="24"/>
                                              <w:szCs w:val="24"/>
                                              <w:lang w:eastAsia="es-MX"/>
                                            </w:rPr>
                                            <w:t>Artículos promocionales especiales para la industria.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F560F" w:rsidRPr="000F560F" w:rsidRDefault="000F560F" w:rsidP="000F560F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s-MX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F560F" w:rsidRPr="000F560F" w:rsidRDefault="000F560F" w:rsidP="000F560F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7"/>
                                  <w:szCs w:val="27"/>
                                  <w:lang w:eastAsia="es-MX"/>
                                </w:rPr>
                              </w:pPr>
                            </w:p>
                          </w:tc>
                        </w:tr>
                      </w:tbl>
                      <w:p w:rsidR="00D274D1" w:rsidRPr="000F560F" w:rsidRDefault="00D274D1" w:rsidP="000F560F">
                        <w:pPr>
                          <w:spacing w:after="0" w:line="240" w:lineRule="auto"/>
                          <w:rPr>
                            <w:rFonts w:eastAsia="Times New Roman" w:cs="Times"/>
                            <w:color w:val="000000"/>
                            <w:sz w:val="28"/>
                            <w:szCs w:val="28"/>
                            <w:lang w:val="en-US" w:eastAsia="es-MX"/>
                          </w:rPr>
                        </w:pPr>
                      </w:p>
                    </w:tc>
                  </w:tr>
                </w:tbl>
                <w:p w:rsidR="00D274D1" w:rsidRPr="000F560F" w:rsidRDefault="00D274D1" w:rsidP="00D274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MX"/>
                    </w:rPr>
                  </w:pPr>
                </w:p>
              </w:tc>
            </w:tr>
          </w:tbl>
          <w:p w:rsidR="00D274D1" w:rsidRPr="000F560F" w:rsidRDefault="00D274D1" w:rsidP="00D274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es-MX"/>
              </w:rPr>
            </w:pPr>
          </w:p>
        </w:tc>
      </w:tr>
    </w:tbl>
    <w:p w:rsidR="0063167D" w:rsidRPr="00D274D1" w:rsidRDefault="000F560F" w:rsidP="00D274D1">
      <w:pPr>
        <w:spacing w:after="0" w:line="240" w:lineRule="auto"/>
        <w:rPr>
          <w:rFonts w:ascii="Century Gothic" w:hAnsi="Century Gothic"/>
          <w:color w:val="0000FF"/>
          <w:sz w:val="24"/>
          <w:szCs w:val="24"/>
          <w:u w:val="single"/>
        </w:rPr>
      </w:pPr>
      <w:r w:rsidRPr="000F560F">
        <w:rPr>
          <w:rStyle w:val="Hipervnculo"/>
          <w:rFonts w:ascii="Century Gothic" w:hAnsi="Century Gothic"/>
          <w:sz w:val="24"/>
          <w:szCs w:val="24"/>
        </w:rPr>
        <w:t>http://www.outletminero.org/?F=noticias&amp;_f=ver&amp;id=3938</w:t>
      </w:r>
      <w:r w:rsidR="0063167D">
        <w:rPr>
          <w:rFonts w:eastAsia="Times New Roman"/>
          <w:noProof/>
          <w:lang w:eastAsia="es-MX"/>
        </w:rPr>
        <w:drawing>
          <wp:inline distT="0" distB="0" distL="0" distR="0">
            <wp:extent cx="6840855" cy="919363"/>
            <wp:effectExtent l="19050" t="0" r="0" b="0"/>
            <wp:docPr id="2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67D" w:rsidRPr="00D274D1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08"/>
  <w:hyphenationZone w:val="425"/>
  <w:characterSpacingControl w:val="doNotCompress"/>
  <w:compat/>
  <w:rsids>
    <w:rsidRoot w:val="00E46C85"/>
    <w:rsid w:val="000028A9"/>
    <w:rsid w:val="00011286"/>
    <w:rsid w:val="0002545E"/>
    <w:rsid w:val="00026CB6"/>
    <w:rsid w:val="0003067C"/>
    <w:rsid w:val="00034325"/>
    <w:rsid w:val="0004015A"/>
    <w:rsid w:val="00042277"/>
    <w:rsid w:val="00042290"/>
    <w:rsid w:val="000533BE"/>
    <w:rsid w:val="00053A95"/>
    <w:rsid w:val="00056E17"/>
    <w:rsid w:val="00071F43"/>
    <w:rsid w:val="00072CDB"/>
    <w:rsid w:val="00075285"/>
    <w:rsid w:val="00084D26"/>
    <w:rsid w:val="0009616E"/>
    <w:rsid w:val="000A24CE"/>
    <w:rsid w:val="000B24C9"/>
    <w:rsid w:val="000B5598"/>
    <w:rsid w:val="000B71BC"/>
    <w:rsid w:val="000C24ED"/>
    <w:rsid w:val="000C291D"/>
    <w:rsid w:val="000D1BE2"/>
    <w:rsid w:val="000F560F"/>
    <w:rsid w:val="00104750"/>
    <w:rsid w:val="00106948"/>
    <w:rsid w:val="00110F59"/>
    <w:rsid w:val="00125B9F"/>
    <w:rsid w:val="001260B9"/>
    <w:rsid w:val="00130BB1"/>
    <w:rsid w:val="001314F3"/>
    <w:rsid w:val="00136C01"/>
    <w:rsid w:val="0014652E"/>
    <w:rsid w:val="00146C47"/>
    <w:rsid w:val="00154F8D"/>
    <w:rsid w:val="001721AA"/>
    <w:rsid w:val="001855A5"/>
    <w:rsid w:val="00187363"/>
    <w:rsid w:val="00191BC1"/>
    <w:rsid w:val="001963EB"/>
    <w:rsid w:val="00197530"/>
    <w:rsid w:val="001A3B24"/>
    <w:rsid w:val="001B1728"/>
    <w:rsid w:val="001B749E"/>
    <w:rsid w:val="001D4557"/>
    <w:rsid w:val="001F5571"/>
    <w:rsid w:val="00201C41"/>
    <w:rsid w:val="00206622"/>
    <w:rsid w:val="00207DB2"/>
    <w:rsid w:val="00210058"/>
    <w:rsid w:val="00213C7F"/>
    <w:rsid w:val="00220D01"/>
    <w:rsid w:val="00221BC5"/>
    <w:rsid w:val="00231543"/>
    <w:rsid w:val="00236A00"/>
    <w:rsid w:val="00247952"/>
    <w:rsid w:val="0027040F"/>
    <w:rsid w:val="00271B52"/>
    <w:rsid w:val="002956F7"/>
    <w:rsid w:val="00296F1E"/>
    <w:rsid w:val="002B7561"/>
    <w:rsid w:val="002C55EC"/>
    <w:rsid w:val="002C6208"/>
    <w:rsid w:val="002D5251"/>
    <w:rsid w:val="002D7DF5"/>
    <w:rsid w:val="002E4108"/>
    <w:rsid w:val="002F2C7B"/>
    <w:rsid w:val="0033227E"/>
    <w:rsid w:val="003638C3"/>
    <w:rsid w:val="0036573F"/>
    <w:rsid w:val="0036747F"/>
    <w:rsid w:val="0036748A"/>
    <w:rsid w:val="00371952"/>
    <w:rsid w:val="003728E2"/>
    <w:rsid w:val="003809C7"/>
    <w:rsid w:val="003825BD"/>
    <w:rsid w:val="0038662B"/>
    <w:rsid w:val="00391F8E"/>
    <w:rsid w:val="00392A45"/>
    <w:rsid w:val="003A0609"/>
    <w:rsid w:val="003C0DC8"/>
    <w:rsid w:val="003C388D"/>
    <w:rsid w:val="003D10D4"/>
    <w:rsid w:val="003F5426"/>
    <w:rsid w:val="004064B0"/>
    <w:rsid w:val="00407E7B"/>
    <w:rsid w:val="004162CA"/>
    <w:rsid w:val="004213F4"/>
    <w:rsid w:val="004261B0"/>
    <w:rsid w:val="00426A21"/>
    <w:rsid w:val="0042790B"/>
    <w:rsid w:val="00432A09"/>
    <w:rsid w:val="0043368C"/>
    <w:rsid w:val="00434B64"/>
    <w:rsid w:val="0043568A"/>
    <w:rsid w:val="00435CAC"/>
    <w:rsid w:val="00436BB8"/>
    <w:rsid w:val="0043775F"/>
    <w:rsid w:val="00437C0F"/>
    <w:rsid w:val="004408F8"/>
    <w:rsid w:val="004441C4"/>
    <w:rsid w:val="00476192"/>
    <w:rsid w:val="0048348C"/>
    <w:rsid w:val="004963D7"/>
    <w:rsid w:val="00496548"/>
    <w:rsid w:val="004A33F9"/>
    <w:rsid w:val="004B0A76"/>
    <w:rsid w:val="004B3870"/>
    <w:rsid w:val="004B5C01"/>
    <w:rsid w:val="004D171B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25445"/>
    <w:rsid w:val="006313F9"/>
    <w:rsid w:val="0063167D"/>
    <w:rsid w:val="00633051"/>
    <w:rsid w:val="00633186"/>
    <w:rsid w:val="00640E04"/>
    <w:rsid w:val="0064123D"/>
    <w:rsid w:val="006458DF"/>
    <w:rsid w:val="00650439"/>
    <w:rsid w:val="0065344C"/>
    <w:rsid w:val="006571E4"/>
    <w:rsid w:val="006652A1"/>
    <w:rsid w:val="006655A5"/>
    <w:rsid w:val="00692701"/>
    <w:rsid w:val="006A2AB3"/>
    <w:rsid w:val="006A3C04"/>
    <w:rsid w:val="006A583B"/>
    <w:rsid w:val="006B4A91"/>
    <w:rsid w:val="006D45A4"/>
    <w:rsid w:val="006F4E1B"/>
    <w:rsid w:val="006F50EB"/>
    <w:rsid w:val="007020B6"/>
    <w:rsid w:val="007070BE"/>
    <w:rsid w:val="00722764"/>
    <w:rsid w:val="00725495"/>
    <w:rsid w:val="00742A0D"/>
    <w:rsid w:val="0075544C"/>
    <w:rsid w:val="00764A47"/>
    <w:rsid w:val="00765E59"/>
    <w:rsid w:val="0077011F"/>
    <w:rsid w:val="00777590"/>
    <w:rsid w:val="00786A8D"/>
    <w:rsid w:val="0078751F"/>
    <w:rsid w:val="00790566"/>
    <w:rsid w:val="007918F6"/>
    <w:rsid w:val="007962E5"/>
    <w:rsid w:val="00796DE8"/>
    <w:rsid w:val="007A0E75"/>
    <w:rsid w:val="007A2783"/>
    <w:rsid w:val="007A7877"/>
    <w:rsid w:val="007A7EB2"/>
    <w:rsid w:val="007B4CB2"/>
    <w:rsid w:val="007C2BD8"/>
    <w:rsid w:val="007C5054"/>
    <w:rsid w:val="007D1EC1"/>
    <w:rsid w:val="007E3133"/>
    <w:rsid w:val="007F27CD"/>
    <w:rsid w:val="0080754B"/>
    <w:rsid w:val="00813EE2"/>
    <w:rsid w:val="0081789C"/>
    <w:rsid w:val="00825B5B"/>
    <w:rsid w:val="0082639B"/>
    <w:rsid w:val="00830316"/>
    <w:rsid w:val="00837E0E"/>
    <w:rsid w:val="00840693"/>
    <w:rsid w:val="00843747"/>
    <w:rsid w:val="00844359"/>
    <w:rsid w:val="008463D8"/>
    <w:rsid w:val="00852E64"/>
    <w:rsid w:val="00854800"/>
    <w:rsid w:val="00860DEF"/>
    <w:rsid w:val="008754CA"/>
    <w:rsid w:val="00877983"/>
    <w:rsid w:val="008871B6"/>
    <w:rsid w:val="008928D8"/>
    <w:rsid w:val="00893409"/>
    <w:rsid w:val="00894803"/>
    <w:rsid w:val="00894FE9"/>
    <w:rsid w:val="008A0E91"/>
    <w:rsid w:val="008A4C26"/>
    <w:rsid w:val="008A65E0"/>
    <w:rsid w:val="008B301A"/>
    <w:rsid w:val="008C26FC"/>
    <w:rsid w:val="008C42B4"/>
    <w:rsid w:val="008D1C2B"/>
    <w:rsid w:val="008D6B7D"/>
    <w:rsid w:val="00906275"/>
    <w:rsid w:val="00915C2A"/>
    <w:rsid w:val="00924CD0"/>
    <w:rsid w:val="009335A5"/>
    <w:rsid w:val="00936C73"/>
    <w:rsid w:val="009379F5"/>
    <w:rsid w:val="00960738"/>
    <w:rsid w:val="0096420E"/>
    <w:rsid w:val="00967BDA"/>
    <w:rsid w:val="00975A38"/>
    <w:rsid w:val="009763ED"/>
    <w:rsid w:val="00977D74"/>
    <w:rsid w:val="00980674"/>
    <w:rsid w:val="00980DFC"/>
    <w:rsid w:val="00985128"/>
    <w:rsid w:val="00992C8D"/>
    <w:rsid w:val="009A0827"/>
    <w:rsid w:val="009A18BD"/>
    <w:rsid w:val="009A20EB"/>
    <w:rsid w:val="009B2FF9"/>
    <w:rsid w:val="009B4EA0"/>
    <w:rsid w:val="009C0951"/>
    <w:rsid w:val="009C11D8"/>
    <w:rsid w:val="009C3D65"/>
    <w:rsid w:val="009C4F25"/>
    <w:rsid w:val="009C6928"/>
    <w:rsid w:val="009E6B15"/>
    <w:rsid w:val="009F25A7"/>
    <w:rsid w:val="00A022B6"/>
    <w:rsid w:val="00A039E8"/>
    <w:rsid w:val="00A04635"/>
    <w:rsid w:val="00A11CFD"/>
    <w:rsid w:val="00A1560C"/>
    <w:rsid w:val="00A2266C"/>
    <w:rsid w:val="00A41A92"/>
    <w:rsid w:val="00A44935"/>
    <w:rsid w:val="00A5359F"/>
    <w:rsid w:val="00A54314"/>
    <w:rsid w:val="00A65209"/>
    <w:rsid w:val="00A76DF6"/>
    <w:rsid w:val="00A833AA"/>
    <w:rsid w:val="00A8444D"/>
    <w:rsid w:val="00A92434"/>
    <w:rsid w:val="00A96F44"/>
    <w:rsid w:val="00AA0C6C"/>
    <w:rsid w:val="00AA3BB6"/>
    <w:rsid w:val="00AB3727"/>
    <w:rsid w:val="00AB45F0"/>
    <w:rsid w:val="00AB4B75"/>
    <w:rsid w:val="00AC3F07"/>
    <w:rsid w:val="00AC423E"/>
    <w:rsid w:val="00AD354B"/>
    <w:rsid w:val="00AE61A8"/>
    <w:rsid w:val="00AF3CF9"/>
    <w:rsid w:val="00AF6996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6714B"/>
    <w:rsid w:val="00B71460"/>
    <w:rsid w:val="00B82E52"/>
    <w:rsid w:val="00BA6499"/>
    <w:rsid w:val="00BB0116"/>
    <w:rsid w:val="00BE1961"/>
    <w:rsid w:val="00BF5E9A"/>
    <w:rsid w:val="00C17A48"/>
    <w:rsid w:val="00C21F4C"/>
    <w:rsid w:val="00C227D9"/>
    <w:rsid w:val="00C2613C"/>
    <w:rsid w:val="00C30554"/>
    <w:rsid w:val="00C340E8"/>
    <w:rsid w:val="00C34143"/>
    <w:rsid w:val="00C34B10"/>
    <w:rsid w:val="00C401A4"/>
    <w:rsid w:val="00C54FE1"/>
    <w:rsid w:val="00C62F35"/>
    <w:rsid w:val="00C71CFB"/>
    <w:rsid w:val="00C77A60"/>
    <w:rsid w:val="00C83E80"/>
    <w:rsid w:val="00C90300"/>
    <w:rsid w:val="00C938E1"/>
    <w:rsid w:val="00C975EC"/>
    <w:rsid w:val="00CA03C8"/>
    <w:rsid w:val="00CA6794"/>
    <w:rsid w:val="00CD076F"/>
    <w:rsid w:val="00CD2966"/>
    <w:rsid w:val="00CD4AAA"/>
    <w:rsid w:val="00CD5388"/>
    <w:rsid w:val="00CE4428"/>
    <w:rsid w:val="00CF3926"/>
    <w:rsid w:val="00CF54C7"/>
    <w:rsid w:val="00CF7BA9"/>
    <w:rsid w:val="00D01619"/>
    <w:rsid w:val="00D14E26"/>
    <w:rsid w:val="00D274D1"/>
    <w:rsid w:val="00D33328"/>
    <w:rsid w:val="00D34DB3"/>
    <w:rsid w:val="00D47D19"/>
    <w:rsid w:val="00D6608E"/>
    <w:rsid w:val="00D7147A"/>
    <w:rsid w:val="00D76FDC"/>
    <w:rsid w:val="00D84083"/>
    <w:rsid w:val="00D84B1E"/>
    <w:rsid w:val="00D93DE7"/>
    <w:rsid w:val="00DB4101"/>
    <w:rsid w:val="00DD2A2A"/>
    <w:rsid w:val="00DE4C91"/>
    <w:rsid w:val="00DF159A"/>
    <w:rsid w:val="00DF2011"/>
    <w:rsid w:val="00E02D27"/>
    <w:rsid w:val="00E035BA"/>
    <w:rsid w:val="00E03E33"/>
    <w:rsid w:val="00E11815"/>
    <w:rsid w:val="00E22F8C"/>
    <w:rsid w:val="00E34E87"/>
    <w:rsid w:val="00E46C85"/>
    <w:rsid w:val="00E515BE"/>
    <w:rsid w:val="00E5221B"/>
    <w:rsid w:val="00E60CDD"/>
    <w:rsid w:val="00E6509D"/>
    <w:rsid w:val="00E65423"/>
    <w:rsid w:val="00E66C24"/>
    <w:rsid w:val="00E817EB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6AC"/>
    <w:rsid w:val="00EF5F17"/>
    <w:rsid w:val="00F264C1"/>
    <w:rsid w:val="00F264E4"/>
    <w:rsid w:val="00F308B3"/>
    <w:rsid w:val="00F31681"/>
    <w:rsid w:val="00F36DED"/>
    <w:rsid w:val="00F52985"/>
    <w:rsid w:val="00F56543"/>
    <w:rsid w:val="00F61111"/>
    <w:rsid w:val="00F76009"/>
    <w:rsid w:val="00F76911"/>
    <w:rsid w:val="00F81714"/>
    <w:rsid w:val="00F9605C"/>
    <w:rsid w:val="00F97023"/>
    <w:rsid w:val="00FA2562"/>
    <w:rsid w:val="00FA34AB"/>
    <w:rsid w:val="00FA3D33"/>
    <w:rsid w:val="00FB2779"/>
    <w:rsid w:val="00FC081A"/>
    <w:rsid w:val="00FC2021"/>
    <w:rsid w:val="00FD3BD5"/>
    <w:rsid w:val="00FE1C29"/>
    <w:rsid w:val="00FE232E"/>
    <w:rsid w:val="00FF4232"/>
    <w:rsid w:val="00FF5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OutletmineroAdmin</cp:lastModifiedBy>
  <cp:revision>2</cp:revision>
  <dcterms:created xsi:type="dcterms:W3CDTF">2013-09-07T16:29:00Z</dcterms:created>
  <dcterms:modified xsi:type="dcterms:W3CDTF">2013-09-07T16:29:00Z</dcterms:modified>
</cp:coreProperties>
</file>