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1F15B6" w:rsidP="00A022B6">
      <w:pPr>
        <w:spacing w:after="0"/>
        <w:rPr>
          <w:rFonts w:ascii="Arial" w:hAnsi="Arial" w:cs="Arial"/>
        </w:rPr>
      </w:pPr>
      <w:r w:rsidRPr="001F15B6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CF7A15" w:rsidRPr="00FB56AB" w:rsidRDefault="00CF7A15" w:rsidP="001314F3">
      <w:pPr>
        <w:spacing w:after="0" w:line="240" w:lineRule="auto"/>
        <w:rPr>
          <w:color w:val="000000"/>
          <w:sz w:val="20"/>
          <w:szCs w:val="20"/>
        </w:rPr>
      </w:pPr>
      <w:r w:rsidRPr="00FB56AB">
        <w:rPr>
          <w:color w:val="000000"/>
          <w:sz w:val="20"/>
          <w:szCs w:val="20"/>
        </w:rPr>
        <w:t xml:space="preserve">30ª. Convención Internacional de Minería en Acapulco - </w:t>
      </w:r>
    </w:p>
    <w:p w:rsidR="009A0CB6" w:rsidRPr="00FB56AB" w:rsidRDefault="00CF7A15" w:rsidP="001314F3">
      <w:pPr>
        <w:spacing w:after="0" w:line="240" w:lineRule="auto"/>
        <w:rPr>
          <w:rStyle w:val="Hipervnculo"/>
          <w:sz w:val="20"/>
          <w:szCs w:val="20"/>
        </w:rPr>
      </w:pPr>
      <w:r w:rsidRPr="00FB56AB">
        <w:rPr>
          <w:rStyle w:val="Hipervnculo"/>
          <w:sz w:val="20"/>
          <w:szCs w:val="20"/>
        </w:rPr>
        <w:t>http://outletminero.org/?F=noticias&amp;_f=ver&amp;id=4085</w:t>
      </w:r>
    </w:p>
    <w:p w:rsidR="00CF7A15" w:rsidRPr="00FB56AB" w:rsidRDefault="00CF7A15" w:rsidP="001314F3">
      <w:pPr>
        <w:spacing w:after="0" w:line="240" w:lineRule="auto"/>
        <w:rPr>
          <w:color w:val="000000"/>
          <w:sz w:val="20"/>
          <w:szCs w:val="20"/>
        </w:rPr>
      </w:pPr>
    </w:p>
    <w:p w:rsidR="006B66D3" w:rsidRPr="00FB56AB" w:rsidRDefault="006B66D3" w:rsidP="001314F3">
      <w:pPr>
        <w:spacing w:after="0" w:line="240" w:lineRule="auto"/>
        <w:rPr>
          <w:color w:val="000000"/>
          <w:sz w:val="20"/>
          <w:szCs w:val="20"/>
        </w:rPr>
      </w:pPr>
      <w:r w:rsidRPr="00FB56AB">
        <w:rPr>
          <w:color w:val="000000"/>
          <w:sz w:val="20"/>
          <w:szCs w:val="20"/>
        </w:rPr>
        <w:t xml:space="preserve">México: En riesgo 60% de planes de inversión minera </w:t>
      </w:r>
    </w:p>
    <w:p w:rsidR="006B66D3" w:rsidRPr="00FB56AB" w:rsidRDefault="006B66D3" w:rsidP="001314F3">
      <w:pPr>
        <w:spacing w:after="0" w:line="240" w:lineRule="auto"/>
        <w:rPr>
          <w:color w:val="000000"/>
          <w:sz w:val="20"/>
          <w:szCs w:val="20"/>
        </w:rPr>
      </w:pPr>
      <w:r w:rsidRPr="00FB56AB">
        <w:rPr>
          <w:color w:val="0000FF"/>
          <w:sz w:val="20"/>
          <w:szCs w:val="20"/>
          <w:u w:val="single"/>
        </w:rPr>
        <w:t>http://outletminero.org/?F=noticias&amp;_f=ver&amp;id=4092</w:t>
      </w:r>
    </w:p>
    <w:p w:rsidR="00A1530E" w:rsidRPr="00FB56AB" w:rsidRDefault="00A1530E" w:rsidP="001314F3">
      <w:pPr>
        <w:spacing w:after="0" w:line="240" w:lineRule="auto"/>
        <w:rPr>
          <w:color w:val="0000FF"/>
          <w:sz w:val="20"/>
          <w:szCs w:val="20"/>
          <w:u w:val="singl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F159A" w:rsidRPr="00FB56AB" w:rsidTr="00DF159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F159A" w:rsidRPr="00FB56A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F159A" w:rsidRPr="00FB56AB" w:rsidTr="00E11815">
                    <w:trPr>
                      <w:trHeight w:val="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159A" w:rsidRPr="00FB56AB" w:rsidRDefault="007D4184" w:rsidP="007D4184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0"/>
                            <w:szCs w:val="20"/>
                            <w:lang w:eastAsia="es-MX"/>
                          </w:rPr>
                        </w:pPr>
                        <w:r w:rsidRPr="00FB56AB">
                          <w:rPr>
                            <w:color w:val="000000"/>
                            <w:sz w:val="20"/>
                            <w:szCs w:val="20"/>
                          </w:rPr>
                          <w:t xml:space="preserve">Develan placa por distinción de edificio libre de humo en Peñasquito </w:t>
                        </w:r>
                      </w:p>
                    </w:tc>
                  </w:tr>
                </w:tbl>
                <w:p w:rsidR="00DF159A" w:rsidRPr="00FB56AB" w:rsidRDefault="00DF159A" w:rsidP="00DF1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DF159A" w:rsidRPr="00FB56AB" w:rsidRDefault="00DF159A" w:rsidP="00DF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5043D5" w:rsidRPr="00FB56AB" w:rsidRDefault="007D4184" w:rsidP="00A1530E">
      <w:pPr>
        <w:rPr>
          <w:color w:val="000000"/>
          <w:sz w:val="20"/>
          <w:szCs w:val="20"/>
        </w:rPr>
      </w:pPr>
      <w:r w:rsidRPr="00FB56AB">
        <w:rPr>
          <w:rStyle w:val="Hipervnculo"/>
          <w:sz w:val="20"/>
          <w:szCs w:val="20"/>
        </w:rPr>
        <w:t>http://outletminero.org/?F=noticias&amp;_f=ver&amp;id=4086</w:t>
      </w:r>
    </w:p>
    <w:p w:rsidR="007D4184" w:rsidRPr="00FB56AB" w:rsidRDefault="007D4184" w:rsidP="00A1530E">
      <w:pPr>
        <w:rPr>
          <w:rFonts w:ascii="Times" w:hAnsi="Times" w:cs="Times"/>
          <w:color w:val="000000"/>
          <w:sz w:val="20"/>
          <w:szCs w:val="20"/>
        </w:rPr>
      </w:pPr>
      <w:r w:rsidRPr="00FB56AB">
        <w:rPr>
          <w:rFonts w:cs="Times"/>
          <w:color w:val="000000"/>
          <w:sz w:val="20"/>
          <w:szCs w:val="20"/>
        </w:rPr>
        <w:t>Realizará</w:t>
      </w:r>
      <w:r w:rsidRPr="00FB56AB"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 w:rsidRPr="00FB56AB">
        <w:rPr>
          <w:rFonts w:ascii="Times" w:hAnsi="Times" w:cs="Times"/>
          <w:color w:val="000000"/>
          <w:sz w:val="20"/>
          <w:szCs w:val="20"/>
        </w:rPr>
        <w:t>Mittal</w:t>
      </w:r>
      <w:proofErr w:type="spellEnd"/>
      <w:r w:rsidRPr="00FB56AB">
        <w:rPr>
          <w:rFonts w:ascii="Times" w:hAnsi="Times" w:cs="Times"/>
          <w:color w:val="000000"/>
          <w:sz w:val="20"/>
          <w:szCs w:val="20"/>
        </w:rPr>
        <w:t xml:space="preserve"> caminata en apoyo a la Cruz Roja</w:t>
      </w:r>
    </w:p>
    <w:p w:rsidR="00A1530E" w:rsidRPr="00FB56AB" w:rsidRDefault="007D4184" w:rsidP="00A1530E">
      <w:pPr>
        <w:rPr>
          <w:color w:val="000000"/>
          <w:sz w:val="20"/>
          <w:szCs w:val="20"/>
        </w:rPr>
      </w:pPr>
      <w:r w:rsidRPr="00FB56AB">
        <w:rPr>
          <w:rStyle w:val="Hipervnculo"/>
          <w:sz w:val="20"/>
          <w:szCs w:val="20"/>
        </w:rPr>
        <w:t>http://outletminero.org/?F=videos&amp;_f=ver&amp;id=4117</w:t>
      </w:r>
      <w:r w:rsidR="001855A5" w:rsidRPr="00FB56AB">
        <w:rPr>
          <w:rFonts w:ascii="Century Gothic" w:hAnsi="Century Gothic" w:cs="Times"/>
          <w:color w:val="000000"/>
          <w:sz w:val="20"/>
          <w:szCs w:val="20"/>
        </w:rPr>
        <w:tab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5043D5" w:rsidRPr="00FB56AB" w:rsidTr="005043D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5043D5" w:rsidRPr="00FB56A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5043D5" w:rsidRPr="00FB56A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043D5" w:rsidRPr="00FB56AB" w:rsidRDefault="006B66D3" w:rsidP="005043D5">
                        <w:pPr>
                          <w:spacing w:after="0" w:line="240" w:lineRule="auto"/>
                          <w:rPr>
                            <w:rFonts w:ascii="Times" w:eastAsia="Times New Roman" w:hAnsi="Times" w:cs="Times"/>
                            <w:sz w:val="20"/>
                            <w:szCs w:val="20"/>
                            <w:lang w:eastAsia="es-MX"/>
                          </w:rPr>
                        </w:pPr>
                        <w:r w:rsidRPr="00FB56AB">
                          <w:rPr>
                            <w:color w:val="000000"/>
                            <w:sz w:val="20"/>
                            <w:szCs w:val="20"/>
                          </w:rPr>
                          <w:t>¿Por qué Minería y por qué Zacatecas?</w:t>
                        </w:r>
                      </w:p>
                    </w:tc>
                  </w:tr>
                </w:tbl>
                <w:p w:rsidR="005043D5" w:rsidRPr="00FB56AB" w:rsidRDefault="005043D5" w:rsidP="005043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5043D5" w:rsidRPr="00FB56AB" w:rsidRDefault="005043D5" w:rsidP="005043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8871B6" w:rsidRPr="005043D5" w:rsidRDefault="006B66D3" w:rsidP="008871B6">
      <w:pPr>
        <w:spacing w:after="0" w:line="240" w:lineRule="auto"/>
        <w:rPr>
          <w:color w:val="0000FF"/>
          <w:u w:val="single"/>
        </w:rPr>
      </w:pPr>
      <w:r w:rsidRPr="00FB56AB">
        <w:rPr>
          <w:rStyle w:val="Hipervnculo"/>
          <w:sz w:val="20"/>
          <w:szCs w:val="20"/>
        </w:rPr>
        <w:t>http://outletminero.org/?F=noticias&amp;_f=ver&amp;id=4098</w:t>
      </w:r>
      <w:r w:rsidR="00E11815" w:rsidRPr="00FB56AB">
        <w:rPr>
          <w:rFonts w:ascii="Arial" w:hAnsi="Arial" w:cs="Arial"/>
          <w:b/>
          <w:color w:val="FFFFFF" w:themeColor="background1"/>
          <w:sz w:val="20"/>
          <w:szCs w:val="20"/>
        </w:rPr>
        <w:t>/?</w:t>
      </w:r>
      <w:r w:rsidR="00E11815" w:rsidRPr="005043D5">
        <w:rPr>
          <w:rFonts w:ascii="Arial" w:hAnsi="Arial" w:cs="Arial"/>
          <w:b/>
          <w:color w:val="FFFFFF" w:themeColor="background1"/>
        </w:rPr>
        <w:t>F=noticias&amp;_f=ver&amp;</w:t>
      </w:r>
      <w:r w:rsidR="00E11815" w:rsidRPr="005043D5">
        <w:rPr>
          <w:rFonts w:ascii="Arial" w:hAnsi="Arial" w:cs="Arial"/>
          <w:b/>
          <w:color w:val="FFFFFF" w:themeColor="background1"/>
          <w:sz w:val="24"/>
        </w:rPr>
        <w:t>id=368</w:t>
      </w:r>
      <w:r w:rsidR="007962E5" w:rsidRPr="005043D5">
        <w:rPr>
          <w:rFonts w:ascii="Arial" w:hAnsi="Arial" w:cs="Arial"/>
          <w:b/>
          <w:color w:val="FFFFFF" w:themeColor="background1"/>
          <w:sz w:val="24"/>
        </w:rPr>
        <w:t>ti</w:t>
      </w:r>
      <w:r w:rsidR="00A54314" w:rsidRPr="005043D5">
        <w:rPr>
          <w:rFonts w:ascii="Arial" w:hAnsi="Arial" w:cs="Arial"/>
          <w:b/>
          <w:color w:val="FFFFFF" w:themeColor="background1"/>
          <w:sz w:val="24"/>
        </w:rPr>
        <w:t>nero.org/?F=noticias&amp;_f=ver&amp;id=3686</w:t>
      </w:r>
    </w:p>
    <w:p w:rsidR="00B11C09" w:rsidRPr="008871B6" w:rsidRDefault="00A54314" w:rsidP="008871B6">
      <w:pPr>
        <w:spacing w:after="0" w:line="240" w:lineRule="auto"/>
        <w:rPr>
          <w:color w:val="0000FF"/>
          <w:u w:val="single"/>
          <w:lang w:val="en-US"/>
        </w:rPr>
      </w:pPr>
      <w:r w:rsidRPr="004963D7">
        <w:rPr>
          <w:rFonts w:ascii="Arial" w:hAnsi="Arial" w:cs="Arial"/>
          <w:b/>
          <w:color w:val="FFFFFF" w:themeColor="background1"/>
          <w:sz w:val="24"/>
          <w:lang w:val="en-US"/>
        </w:rPr>
        <w:t>http://www.outletminero.org/?F=noticias&amp;_f=ver&amp;id=3686</w:t>
      </w:r>
      <w:r w:rsidR="007962E5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&amp;</w:t>
      </w:r>
      <w:r w:rsidRPr="004963D7">
        <w:rPr>
          <w:lang w:val="en-US"/>
        </w:rPr>
        <w:t xml:space="preserve"> </w:t>
      </w:r>
      <w:r w:rsidR="007A2783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F=n3299</w:t>
      </w:r>
      <w:r w:rsidR="001F15B6" w:rsidRPr="001F15B6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FB56AB" w:rsidRDefault="00FB56AB" w:rsidP="009335A5">
      <w:pPr>
        <w:spacing w:before="240"/>
        <w:rPr>
          <w:color w:val="000000"/>
          <w:sz w:val="20"/>
          <w:szCs w:val="20"/>
        </w:rPr>
      </w:pPr>
      <w:proofErr w:type="spellStart"/>
      <w:r w:rsidRPr="00FB56AB">
        <w:rPr>
          <w:color w:val="000000"/>
          <w:sz w:val="20"/>
          <w:szCs w:val="20"/>
        </w:rPr>
        <w:t>Honeywell</w:t>
      </w:r>
      <w:proofErr w:type="spellEnd"/>
      <w:r w:rsidRPr="00FB56AB">
        <w:rPr>
          <w:color w:val="000000"/>
          <w:sz w:val="20"/>
          <w:szCs w:val="20"/>
        </w:rPr>
        <w:t xml:space="preserve"> inaugura nuevas oficinas corporativas de su División de Finanzas en SLP. </w:t>
      </w:r>
    </w:p>
    <w:p w:rsidR="00FB56AB" w:rsidRPr="00FB56AB" w:rsidRDefault="00FB56AB" w:rsidP="009335A5">
      <w:pPr>
        <w:spacing w:before="240"/>
        <w:rPr>
          <w:rStyle w:val="Hipervnculo"/>
          <w:sz w:val="20"/>
          <w:szCs w:val="20"/>
        </w:rPr>
      </w:pPr>
      <w:r w:rsidRPr="00FB56AB">
        <w:rPr>
          <w:rStyle w:val="Hipervnculo"/>
          <w:sz w:val="20"/>
          <w:szCs w:val="20"/>
        </w:rPr>
        <w:t>http://outletminero.org/?F=noticias&amp;_f=ver&amp;id=4111</w:t>
      </w:r>
    </w:p>
    <w:p w:rsidR="00A1530E" w:rsidRPr="00FB56AB" w:rsidRDefault="007D4184" w:rsidP="009335A5">
      <w:pPr>
        <w:spacing w:before="240"/>
        <w:rPr>
          <w:sz w:val="20"/>
          <w:szCs w:val="20"/>
        </w:rPr>
      </w:pPr>
      <w:r w:rsidRPr="00FB56AB">
        <w:rPr>
          <w:rFonts w:ascii="Times" w:hAnsi="Times" w:cs="Times"/>
          <w:sz w:val="20"/>
          <w:szCs w:val="20"/>
        </w:rPr>
        <w:t>Recibe mina “El Coronel” reconocimiento de</w:t>
      </w:r>
      <w:r w:rsidRPr="00FB56AB">
        <w:rPr>
          <w:rStyle w:val="apple-converted-space"/>
          <w:rFonts w:ascii="Times" w:hAnsi="Times" w:cs="Times"/>
          <w:sz w:val="20"/>
          <w:szCs w:val="20"/>
        </w:rPr>
        <w:t> </w:t>
      </w:r>
      <w:r w:rsidRPr="00FB56AB">
        <w:rPr>
          <w:rStyle w:val="adtext"/>
          <w:rFonts w:ascii="Times" w:hAnsi="Times" w:cs="Times"/>
          <w:sz w:val="20"/>
          <w:szCs w:val="20"/>
          <w:u w:val="single"/>
          <w:bdr w:val="single" w:sz="6" w:space="0" w:color="auto" w:frame="1"/>
        </w:rPr>
        <w:t>Empresa Segura</w:t>
      </w:r>
      <w:r w:rsidRPr="00FB56AB">
        <w:rPr>
          <w:rStyle w:val="apple-converted-space"/>
          <w:rFonts w:ascii="Times" w:hAnsi="Times" w:cs="Times"/>
          <w:sz w:val="20"/>
          <w:szCs w:val="20"/>
        </w:rPr>
        <w:t> </w:t>
      </w:r>
      <w:r w:rsidRPr="00FB56AB">
        <w:rPr>
          <w:rFonts w:ascii="Times" w:hAnsi="Times" w:cs="Times"/>
          <w:sz w:val="20"/>
          <w:szCs w:val="20"/>
        </w:rPr>
        <w:t xml:space="preserve">en Zacatecas, </w:t>
      </w:r>
      <w:proofErr w:type="spellStart"/>
      <w:r w:rsidRPr="00FB56AB">
        <w:rPr>
          <w:rFonts w:ascii="Times" w:hAnsi="Times" w:cs="Times"/>
          <w:sz w:val="20"/>
          <w:szCs w:val="20"/>
        </w:rPr>
        <w:t>Méx</w:t>
      </w:r>
      <w:proofErr w:type="spellEnd"/>
      <w:r w:rsidRPr="00FB56AB">
        <w:rPr>
          <w:rFonts w:ascii="Times" w:hAnsi="Times" w:cs="Times"/>
          <w:sz w:val="20"/>
          <w:szCs w:val="20"/>
        </w:rPr>
        <w:t>.</w:t>
      </w:r>
      <w:r w:rsidR="00A1530E" w:rsidRPr="00FB56AB">
        <w:rPr>
          <w:sz w:val="20"/>
          <w:szCs w:val="20"/>
        </w:rPr>
        <w:t>.</w:t>
      </w:r>
    </w:p>
    <w:p w:rsidR="007D4184" w:rsidRPr="00FB56AB" w:rsidRDefault="007D4184" w:rsidP="009335A5">
      <w:pPr>
        <w:spacing w:before="240"/>
        <w:rPr>
          <w:rStyle w:val="Hipervnculo"/>
          <w:rFonts w:ascii="Century Gothic" w:hAnsi="Century Gothic"/>
          <w:sz w:val="20"/>
          <w:szCs w:val="20"/>
        </w:rPr>
      </w:pPr>
      <w:r w:rsidRPr="00FB56AB">
        <w:rPr>
          <w:rStyle w:val="Hipervnculo"/>
          <w:rFonts w:ascii="Century Gothic" w:hAnsi="Century Gothic"/>
          <w:sz w:val="20"/>
          <w:szCs w:val="20"/>
        </w:rPr>
        <w:t>http://outletminero.org/?F=videos&amp;_f=ver&amp;id=4119</w:t>
      </w:r>
    </w:p>
    <w:p w:rsidR="004162CA" w:rsidRDefault="001F15B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1F15B6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tbl>
      <w:tblPr>
        <w:tblW w:w="5063" w:type="pct"/>
        <w:tblCellSpacing w:w="0" w:type="dxa"/>
        <w:tblInd w:w="-142" w:type="dxa"/>
        <w:tblCellMar>
          <w:left w:w="0" w:type="dxa"/>
          <w:right w:w="0" w:type="dxa"/>
        </w:tblCellMar>
        <w:tblLook w:val="04A0"/>
      </w:tblPr>
      <w:tblGrid>
        <w:gridCol w:w="11339"/>
      </w:tblGrid>
      <w:tr w:rsidR="00D274D1" w:rsidRPr="00CF7A15" w:rsidTr="005043D5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339"/>
            </w:tblGrid>
            <w:tr w:rsidR="00D274D1" w:rsidRPr="00CF7A1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339"/>
                  </w:tblGrid>
                  <w:tr w:rsidR="00D274D1" w:rsidRPr="00CF7A15" w:rsidTr="00896526">
                    <w:trPr>
                      <w:trHeight w:val="1323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339"/>
                        </w:tblGrid>
                        <w:tr w:rsidR="000F560F" w:rsidRPr="00CF7A15" w:rsidTr="000F560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1339"/>
                              </w:tblGrid>
                              <w:tr w:rsidR="000F560F" w:rsidRPr="00CF7A1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Borders>
                                        <w:bottom w:val="single" w:sz="6" w:space="0" w:color="F5F5F5"/>
                                      </w:tblBorders>
                                      <w:tblCellMar>
                                        <w:top w:w="178" w:type="dxa"/>
                                        <w:left w:w="0" w:type="dxa"/>
                                        <w:bottom w:w="178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1339"/>
                                    </w:tblGrid>
                                    <w:tr w:rsidR="000F560F" w:rsidRPr="00CF7A15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7D4184" w:rsidRPr="00CF7A15" w:rsidRDefault="007D4184" w:rsidP="00432589">
                                          <w:pPr>
                                            <w:spacing w:after="0" w:line="240" w:lineRule="auto"/>
                                            <w:rPr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 w:rsidRPr="00CF7A15">
                                            <w:rPr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Commosa</w:t>
                                          </w:r>
                                          <w:proofErr w:type="spellEnd"/>
                                          <w:r w:rsidRPr="00CF7A15">
                                            <w:rPr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dentro de la XXX Convención Internacional Minera 2013</w:t>
                                          </w:r>
                                        </w:p>
                                        <w:p w:rsidR="00896526" w:rsidRPr="00CF7A15" w:rsidRDefault="007D4184" w:rsidP="00432589">
                                          <w:pPr>
                                            <w:spacing w:after="0" w:line="240" w:lineRule="auto"/>
                                            <w:rPr>
                                              <w:rStyle w:val="Hipervnculo"/>
                                              <w:rFonts w:ascii="Century Gothic" w:hAnsi="Century Gothi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CF7A15">
                                            <w:rPr>
                                              <w:rStyle w:val="Hipervnculo"/>
                                              <w:rFonts w:ascii="Century Gothic" w:hAnsi="Century Gothic"/>
                                              <w:sz w:val="20"/>
                                              <w:szCs w:val="20"/>
                                            </w:rPr>
                                            <w:t>http://outletminero.org/?F=noticias&amp;_f=ver&amp;id=4114</w:t>
                                          </w:r>
                                        </w:p>
                                        <w:p w:rsidR="007D4184" w:rsidRPr="00CF7A15" w:rsidRDefault="007D4184" w:rsidP="007D4184">
                                          <w:pPr>
                                            <w:spacing w:after="0" w:line="240" w:lineRule="auto"/>
                                            <w:rPr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CF7A15" w:rsidRPr="00CF7A15" w:rsidRDefault="00CF7A15" w:rsidP="00432589">
                                          <w:pPr>
                                            <w:spacing w:after="0" w:line="240" w:lineRule="auto"/>
                                            <w:rPr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CF7A15">
                                            <w:rPr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Contribuyendo con la sostenibilidad y rentabilidad en operaciones de manejo de material a granel en la </w:t>
                                          </w:r>
                                          <w:proofErr w:type="spellStart"/>
                                          <w:r w:rsidRPr="00CF7A15">
                                            <w:rPr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ind</w:t>
                                          </w:r>
                                          <w:proofErr w:type="spellEnd"/>
                                          <w:r w:rsidRPr="00CF7A15">
                                            <w:rPr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. minera. </w:t>
                                          </w:r>
                                        </w:p>
                                        <w:p w:rsidR="007D4184" w:rsidRPr="00CF7A15" w:rsidRDefault="00CF7A15" w:rsidP="00432589">
                                          <w:pPr>
                                            <w:spacing w:after="0" w:line="240" w:lineRule="auto"/>
                                            <w:rPr>
                                              <w:rStyle w:val="Hipervnculo"/>
                                              <w:rFonts w:ascii="Century Gothic" w:hAnsi="Century Gothi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CF7A15">
                                            <w:rPr>
                                              <w:rStyle w:val="Hipervnculo"/>
                                              <w:sz w:val="20"/>
                                              <w:szCs w:val="20"/>
                                            </w:rPr>
                                            <w:t>http://outletminero.org/?F=noticias&amp;_f=ver&amp;id=4083</w:t>
                                          </w:r>
                                        </w:p>
                                        <w:tbl>
                                          <w:tblPr>
                                            <w:tblW w:w="5000" w:type="pct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11339"/>
                                          </w:tblGrid>
                                          <w:tr w:rsidR="00CF7A15" w:rsidRPr="00CF7A15" w:rsidTr="00CF7A15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/>
                                                </w:tblPr>
                                                <w:tblGrid>
                                                  <w:gridCol w:w="11339"/>
                                                </w:tblGrid>
                                                <w:tr w:rsidR="00CF7A15" w:rsidRPr="00CF7A15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CellSpacing w:w="0" w:type="dxa"/>
                                                        <w:tblBorders>
                                                          <w:bottom w:val="single" w:sz="6" w:space="0" w:color="F5F5F5"/>
                                                        </w:tblBorders>
                                                        <w:tblCellMar>
                                                          <w:top w:w="178" w:type="dxa"/>
                                                          <w:left w:w="0" w:type="dxa"/>
                                                          <w:bottom w:w="178" w:type="dxa"/>
                                                          <w:right w:w="0" w:type="dxa"/>
                                                        </w:tblCellMar>
                                                        <w:tblLook w:val="04A0"/>
                                                      </w:tblPr>
                                                      <w:tblGrid>
                                                        <w:gridCol w:w="11339"/>
                                                      </w:tblGrid>
                                                      <w:tr w:rsidR="00CF7A15" w:rsidRPr="00CF7A15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:rsidR="00CF7A15" w:rsidRPr="00CF7A15" w:rsidRDefault="00CF7A15" w:rsidP="00CF7A15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Times" w:eastAsia="Times New Roman" w:hAnsi="Times" w:cs="Times"/>
                                                                <w:color w:val="000000"/>
                                                                <w:sz w:val="20"/>
                                                                <w:szCs w:val="20"/>
                                                                <w:lang w:eastAsia="es-MX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CF7A15">
                                                              <w:rPr>
                                                                <w:rFonts w:ascii="Times" w:eastAsia="Times New Roman" w:hAnsi="Times" w:cs="Times"/>
                                                                <w:color w:val="000000"/>
                                                                <w:sz w:val="20"/>
                                                                <w:szCs w:val="20"/>
                                                                <w:lang w:eastAsia="es-MX"/>
                                                              </w:rPr>
                                                              <w:t>Refrizone</w:t>
                                                            </w:r>
                                                            <w:proofErr w:type="spellEnd"/>
                                                            <w:r w:rsidRPr="00CF7A15">
                                                              <w:rPr>
                                                                <w:rFonts w:ascii="Times" w:eastAsia="Times New Roman" w:hAnsi="Times" w:cs="Times"/>
                                                                <w:color w:val="000000"/>
                                                                <w:sz w:val="20"/>
                                                                <w:szCs w:val="20"/>
                                                                <w:lang w:eastAsia="es-MX"/>
                                                              </w:rPr>
                                                              <w:t>, para que su </w:t>
                                                            </w:r>
                                                            <w:r w:rsidRPr="00CF7A15">
                                                              <w:rPr>
                                                                <w:rFonts w:ascii="Times" w:eastAsia="Times New Roman" w:hAnsi="Times" w:cs="Times"/>
                                                                <w:color w:val="D50000"/>
                                                                <w:sz w:val="20"/>
                                                                <w:szCs w:val="20"/>
                                                                <w:u w:val="single"/>
                                                                <w:lang w:eastAsia="es-MX"/>
                                                              </w:rPr>
                                                              <w:t>industria</w:t>
                                                            </w:r>
                                                            <w:r w:rsidRPr="00CF7A15">
                                                              <w:rPr>
                                                                <w:rFonts w:ascii="Times" w:eastAsia="Times New Roman" w:hAnsi="Times" w:cs="Times"/>
                                                                <w:color w:val="000000"/>
                                                                <w:sz w:val="20"/>
                                                                <w:szCs w:val="20"/>
                                                                <w:lang w:eastAsia="es-MX"/>
                                                              </w:rPr>
                                                              <w:t> cuente con el enfriamiento ambiental que requiere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CF7A15" w:rsidRPr="00CF7A15" w:rsidRDefault="00CF7A15" w:rsidP="00CF7A15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  <w:lang w:eastAsia="es-MX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CF7A15" w:rsidRPr="00CF7A15" w:rsidRDefault="00CF7A15" w:rsidP="00CF7A15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0"/>
                                                    <w:szCs w:val="20"/>
                                                    <w:lang w:eastAsia="es-MX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0F560F" w:rsidRPr="00CF7A15" w:rsidRDefault="000F560F" w:rsidP="00896526">
                                          <w:pPr>
                                            <w:spacing w:after="0" w:line="240" w:lineRule="auto"/>
                                            <w:rPr>
                                              <w:rFonts w:ascii="Century Gothic" w:eastAsia="Times New Roman" w:hAnsi="Century Gothic" w:cs="Times"/>
                                              <w:color w:val="000000"/>
                                              <w:sz w:val="20"/>
                                              <w:szCs w:val="20"/>
                                              <w:lang w:val="en-US" w:eastAsia="es-MX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F560F" w:rsidRPr="00CF7A15" w:rsidRDefault="000F560F" w:rsidP="000F560F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US" w:eastAsia="es-MX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F560F" w:rsidRPr="00CF7A15" w:rsidRDefault="000F560F" w:rsidP="000F560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es-MX"/>
                                </w:rPr>
                              </w:pPr>
                            </w:p>
                          </w:tc>
                        </w:tr>
                      </w:tbl>
                      <w:p w:rsidR="00D274D1" w:rsidRPr="00CF7A15" w:rsidRDefault="00D274D1" w:rsidP="000F560F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0"/>
                            <w:szCs w:val="20"/>
                            <w:lang w:val="en-US" w:eastAsia="es-MX"/>
                          </w:rPr>
                        </w:pPr>
                      </w:p>
                    </w:tc>
                  </w:tr>
                </w:tbl>
                <w:p w:rsidR="00D274D1" w:rsidRPr="00CF7A15" w:rsidRDefault="00D274D1" w:rsidP="00D274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es-MX"/>
                    </w:rPr>
                  </w:pPr>
                </w:p>
              </w:tc>
            </w:tr>
          </w:tbl>
          <w:p w:rsidR="00D274D1" w:rsidRPr="00CF7A15" w:rsidRDefault="00D274D1" w:rsidP="00D27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</w:p>
        </w:tc>
      </w:tr>
    </w:tbl>
    <w:p w:rsidR="0063167D" w:rsidRPr="00D274D1" w:rsidRDefault="00CF7A15" w:rsidP="00D274D1">
      <w:pPr>
        <w:spacing w:after="0" w:line="240" w:lineRule="auto"/>
        <w:rPr>
          <w:rFonts w:ascii="Century Gothic" w:hAnsi="Century Gothic"/>
          <w:color w:val="0000FF"/>
          <w:sz w:val="24"/>
          <w:szCs w:val="24"/>
          <w:u w:val="single"/>
        </w:rPr>
      </w:pPr>
      <w:r w:rsidRPr="00CF7A15">
        <w:rPr>
          <w:rStyle w:val="Hipervnculo"/>
          <w:rFonts w:ascii="Century Gothic" w:hAnsi="Century Gothic"/>
          <w:sz w:val="20"/>
          <w:szCs w:val="20"/>
        </w:rPr>
        <w:t>http://outletminero.org/?F=noticias&amp;_f=ver&amp;id=4072</w:t>
      </w:r>
      <w:r w:rsidR="0063167D"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2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67D" w:rsidRPr="00D274D1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0F560F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15B6"/>
    <w:rsid w:val="001F5571"/>
    <w:rsid w:val="00201C41"/>
    <w:rsid w:val="00206622"/>
    <w:rsid w:val="00207DB2"/>
    <w:rsid w:val="00210058"/>
    <w:rsid w:val="00213C7F"/>
    <w:rsid w:val="00220D01"/>
    <w:rsid w:val="00221BC5"/>
    <w:rsid w:val="00231543"/>
    <w:rsid w:val="00236A00"/>
    <w:rsid w:val="00247952"/>
    <w:rsid w:val="0027040F"/>
    <w:rsid w:val="00271B52"/>
    <w:rsid w:val="002956F7"/>
    <w:rsid w:val="00296F1E"/>
    <w:rsid w:val="002B7561"/>
    <w:rsid w:val="002C55EC"/>
    <w:rsid w:val="002C6208"/>
    <w:rsid w:val="002D5251"/>
    <w:rsid w:val="002D7DF5"/>
    <w:rsid w:val="002E4108"/>
    <w:rsid w:val="002F2C7B"/>
    <w:rsid w:val="0033227E"/>
    <w:rsid w:val="00340780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589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7721E"/>
    <w:rsid w:val="0048348C"/>
    <w:rsid w:val="004963D7"/>
    <w:rsid w:val="00496548"/>
    <w:rsid w:val="004A33F9"/>
    <w:rsid w:val="004B0A76"/>
    <w:rsid w:val="004B3870"/>
    <w:rsid w:val="004B5C01"/>
    <w:rsid w:val="004D171B"/>
    <w:rsid w:val="004E110A"/>
    <w:rsid w:val="004E20EA"/>
    <w:rsid w:val="004F45FC"/>
    <w:rsid w:val="005043D5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0DD6"/>
    <w:rsid w:val="006029F4"/>
    <w:rsid w:val="00604FC4"/>
    <w:rsid w:val="00615F9C"/>
    <w:rsid w:val="00625054"/>
    <w:rsid w:val="00625445"/>
    <w:rsid w:val="00631197"/>
    <w:rsid w:val="006313F9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B66D3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D4184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871B6"/>
    <w:rsid w:val="008928D8"/>
    <w:rsid w:val="00893409"/>
    <w:rsid w:val="00894803"/>
    <w:rsid w:val="00894FE9"/>
    <w:rsid w:val="00896526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33B"/>
    <w:rsid w:val="00975A38"/>
    <w:rsid w:val="009763ED"/>
    <w:rsid w:val="00977D74"/>
    <w:rsid w:val="00980674"/>
    <w:rsid w:val="00980DFC"/>
    <w:rsid w:val="00985128"/>
    <w:rsid w:val="00992C8D"/>
    <w:rsid w:val="009A0827"/>
    <w:rsid w:val="009A0CB6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30E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4582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42DB1"/>
    <w:rsid w:val="00B51DAE"/>
    <w:rsid w:val="00B62D1B"/>
    <w:rsid w:val="00B6714B"/>
    <w:rsid w:val="00B7129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2D29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CF7A15"/>
    <w:rsid w:val="00CF7BA9"/>
    <w:rsid w:val="00D01619"/>
    <w:rsid w:val="00D14E26"/>
    <w:rsid w:val="00D274D1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159A"/>
    <w:rsid w:val="00DF2011"/>
    <w:rsid w:val="00E02D27"/>
    <w:rsid w:val="00E035BA"/>
    <w:rsid w:val="00E03E33"/>
    <w:rsid w:val="00E11815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605C"/>
    <w:rsid w:val="00F97023"/>
    <w:rsid w:val="00FA2562"/>
    <w:rsid w:val="00FA34AB"/>
    <w:rsid w:val="00FA3D33"/>
    <w:rsid w:val="00FB2779"/>
    <w:rsid w:val="00FB56AB"/>
    <w:rsid w:val="00FC081A"/>
    <w:rsid w:val="00FC2021"/>
    <w:rsid w:val="00FD3BD5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  <w:style w:type="character" w:customStyle="1" w:styleId="adtext">
    <w:name w:val="adtext"/>
    <w:basedOn w:val="Fuentedeprrafopredeter"/>
    <w:rsid w:val="00504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2013-10-12T16:32:00Z</dcterms:created>
  <dcterms:modified xsi:type="dcterms:W3CDTF">2013-10-12T16:32:00Z</dcterms:modified>
</cp:coreProperties>
</file>