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443F0" w14:textId="092DF6D3" w:rsidR="0079289B" w:rsidRPr="0079289B" w:rsidRDefault="0079289B" w:rsidP="0079289B">
      <w:pPr>
        <w:pStyle w:val="ac"/>
        <w:ind w:leftChars="0" w:left="360"/>
        <w:rPr>
          <w:rFonts w:hint="eastAsia"/>
          <w:b/>
          <w:bCs/>
        </w:rPr>
      </w:pPr>
      <w:r>
        <w:rPr>
          <w:b/>
          <w:bCs/>
        </w:rPr>
        <w:t xml:space="preserve">A </w:t>
      </w:r>
      <w:r w:rsidRPr="0079289B">
        <w:rPr>
          <w:b/>
          <w:bCs/>
        </w:rPr>
        <w:t>wearable</w:t>
      </w:r>
      <w:r>
        <w:rPr>
          <w:b/>
          <w:bCs/>
        </w:rPr>
        <w:t xml:space="preserve"> </w:t>
      </w:r>
      <w:r w:rsidRPr="0079289B">
        <w:rPr>
          <w:b/>
          <w:bCs/>
        </w:rPr>
        <w:t>exam</w:t>
      </w:r>
      <w:r>
        <w:rPr>
          <w:b/>
          <w:bCs/>
        </w:rPr>
        <w:t xml:space="preserve"> </w:t>
      </w:r>
      <w:r w:rsidRPr="0079289B">
        <w:rPr>
          <w:b/>
          <w:bCs/>
        </w:rPr>
        <w:t>stress</w:t>
      </w:r>
      <w:r>
        <w:rPr>
          <w:b/>
          <w:bCs/>
        </w:rPr>
        <w:t xml:space="preserve"> </w:t>
      </w:r>
      <w:r w:rsidRPr="0079289B">
        <w:rPr>
          <w:b/>
          <w:bCs/>
        </w:rPr>
        <w:t>dataset</w:t>
      </w:r>
      <w:r>
        <w:rPr>
          <w:b/>
          <w:bCs/>
        </w:rPr>
        <w:t xml:space="preserve"> </w:t>
      </w:r>
      <w:r w:rsidRPr="0079289B">
        <w:rPr>
          <w:b/>
          <w:bCs/>
        </w:rPr>
        <w:t>for</w:t>
      </w:r>
      <w:r>
        <w:rPr>
          <w:b/>
          <w:bCs/>
        </w:rPr>
        <w:t xml:space="preserve"> </w:t>
      </w:r>
      <w:r w:rsidRPr="0079289B">
        <w:rPr>
          <w:b/>
          <w:bCs/>
        </w:rPr>
        <w:t>predicting</w:t>
      </w:r>
      <w:r>
        <w:rPr>
          <w:b/>
          <w:bCs/>
        </w:rPr>
        <w:t xml:space="preserve"> </w:t>
      </w:r>
      <w:r w:rsidRPr="0079289B">
        <w:rPr>
          <w:b/>
          <w:bCs/>
        </w:rPr>
        <w:t>cognitive</w:t>
      </w:r>
      <w:r>
        <w:rPr>
          <w:b/>
          <w:bCs/>
        </w:rPr>
        <w:t xml:space="preserve"> </w:t>
      </w:r>
      <w:r w:rsidRPr="0079289B">
        <w:rPr>
          <w:b/>
          <w:bCs/>
        </w:rPr>
        <w:t>performance</w:t>
      </w:r>
      <w:r>
        <w:rPr>
          <w:b/>
          <w:bCs/>
        </w:rPr>
        <w:t xml:space="preserve"> </w:t>
      </w:r>
      <w:r w:rsidRPr="0079289B">
        <w:rPr>
          <w:b/>
          <w:bCs/>
        </w:rPr>
        <w:t>in</w:t>
      </w:r>
      <w:r>
        <w:rPr>
          <w:b/>
          <w:bCs/>
        </w:rPr>
        <w:t xml:space="preserve"> </w:t>
      </w:r>
      <w:r w:rsidRPr="0079289B">
        <w:rPr>
          <w:b/>
          <w:bCs/>
        </w:rPr>
        <w:t>real</w:t>
      </w:r>
      <w:r>
        <w:rPr>
          <w:b/>
          <w:bCs/>
        </w:rPr>
        <w:t xml:space="preserve"> </w:t>
      </w:r>
      <w:r w:rsidRPr="0079289B">
        <w:rPr>
          <w:b/>
          <w:bCs/>
        </w:rPr>
        <w:t>world</w:t>
      </w:r>
      <w:r>
        <w:rPr>
          <w:b/>
          <w:bCs/>
        </w:rPr>
        <w:t xml:space="preserve"> </w:t>
      </w:r>
      <w:r w:rsidRPr="0079289B">
        <w:rPr>
          <w:b/>
          <w:bCs/>
        </w:rPr>
        <w:t>settings</w:t>
      </w:r>
      <w:r>
        <w:rPr>
          <w:b/>
          <w:bCs/>
        </w:rPr>
        <w:t xml:space="preserve"> </w:t>
      </w:r>
      <w:r w:rsidRPr="0079289B">
        <w:rPr>
          <w:b/>
          <w:bCs/>
        </w:rPr>
        <w:t>1.0.0</w:t>
      </w:r>
      <w:r>
        <w:rPr>
          <w:b/>
          <w:bCs/>
        </w:rPr>
        <w:br/>
        <w:t>解析レポート</w:t>
      </w:r>
    </w:p>
    <w:p w14:paraId="0C79EBA4" w14:textId="23FA43DE" w:rsidR="00036B80" w:rsidRDefault="00036B80" w:rsidP="00036B80"/>
    <w:p w14:paraId="62C03512" w14:textId="30C14F49" w:rsidR="00036B80" w:rsidRPr="00036B80" w:rsidRDefault="00036B80" w:rsidP="00036B80">
      <w:pPr>
        <w:rPr>
          <w:b/>
          <w:bCs/>
        </w:rPr>
      </w:pPr>
      <w:r w:rsidRPr="00036B80">
        <w:rPr>
          <w:rFonts w:hint="eastAsia"/>
          <w:b/>
          <w:bCs/>
        </w:rPr>
        <w:t xml:space="preserve">課題 </w:t>
      </w:r>
      <w:r w:rsidRPr="00036B80">
        <w:rPr>
          <w:b/>
          <w:bCs/>
        </w:rPr>
        <w:t>(</w:t>
      </w:r>
      <w:r>
        <w:rPr>
          <w:rFonts w:hint="eastAsia"/>
          <w:b/>
          <w:bCs/>
        </w:rPr>
        <w:t>一部</w:t>
      </w:r>
      <w:r w:rsidRPr="00036B80">
        <w:rPr>
          <w:rFonts w:hint="eastAsia"/>
          <w:b/>
          <w:bCs/>
        </w:rPr>
        <w:t>抜粋</w:t>
      </w:r>
      <w:r w:rsidRPr="00036B80">
        <w:rPr>
          <w:b/>
          <w:bCs/>
        </w:rPr>
        <w:t>)</w:t>
      </w:r>
      <w:r w:rsidR="00191938">
        <w:rPr>
          <w:rFonts w:hint="eastAsia"/>
          <w:b/>
          <w:bCs/>
        </w:rPr>
        <w:t>：</w:t>
      </w:r>
    </w:p>
    <w:p w14:paraId="42ECB6D3" w14:textId="4E4FEC37" w:rsidR="00036B80" w:rsidRDefault="00036B80" w:rsidP="00036B80">
      <w:pPr>
        <w:widowControl/>
        <w:ind w:firstLineChars="50" w:firstLine="105"/>
        <w:jc w:val="left"/>
        <w:textAlignment w:val="baseline"/>
        <w:rPr>
          <w:rFonts w:eastAsiaTheme="minorHAnsi" w:cs="ＭＳ Ｐゴシック"/>
          <w:color w:val="000000"/>
          <w:kern w:val="0"/>
          <w:szCs w:val="21"/>
        </w:rPr>
      </w:pPr>
      <w:r w:rsidRPr="00036B80">
        <w:rPr>
          <w:rFonts w:eastAsiaTheme="minorHAnsi" w:cs="ＭＳ Ｐゴシック" w:hint="eastAsia"/>
          <w:color w:val="000000"/>
          <w:kern w:val="0"/>
          <w:szCs w:val="21"/>
        </w:rPr>
        <w:t>現在、</w:t>
      </w:r>
      <w:r w:rsidR="0079289B">
        <w:rPr>
          <w:rFonts w:eastAsiaTheme="minorHAnsi" w:cs="ＭＳ Ｐゴシック" w:hint="eastAsia"/>
          <w:color w:val="000000"/>
          <w:kern w:val="0"/>
          <w:szCs w:val="21"/>
        </w:rPr>
        <w:t>●●</w:t>
      </w:r>
      <w:r w:rsidRPr="00036B80">
        <w:rPr>
          <w:rFonts w:eastAsiaTheme="minorHAnsi" w:cs="ＭＳ Ｐゴシック" w:hint="eastAsia"/>
          <w:color w:val="000000"/>
          <w:kern w:val="0"/>
          <w:szCs w:val="21"/>
        </w:rPr>
        <w:t>製薬ではデジタルバイオマーカー（</w:t>
      </w:r>
      <w:proofErr w:type="spellStart"/>
      <w:r w:rsidRPr="00036B80">
        <w:rPr>
          <w:rFonts w:eastAsiaTheme="minorHAnsi" w:cs="ＭＳ Ｐゴシック" w:hint="eastAsia"/>
          <w:color w:val="000000"/>
          <w:kern w:val="0"/>
          <w:szCs w:val="21"/>
        </w:rPr>
        <w:t>dBM</w:t>
      </w:r>
      <w:proofErr w:type="spellEnd"/>
      <w:r w:rsidRPr="00036B80">
        <w:rPr>
          <w:rFonts w:eastAsiaTheme="minorHAnsi" w:cs="ＭＳ Ｐゴシック" w:hint="eastAsia"/>
          <w:color w:val="000000"/>
          <w:kern w:val="0"/>
          <w:szCs w:val="21"/>
        </w:rPr>
        <w:t>）の活用に取り組んでおります。患者さんの客観的、継続的な生理学的データを収集し、解析することで、薬剤の治療に対する臨床的な結果を可視化できることが期待されています。またデータの解析を通じて、疾患をより深く理解することに加え、疾患の予防、超早期診断、予後のQOL向上に対しても新しい価値を提供することを目指しています。</w:t>
      </w:r>
    </w:p>
    <w:p w14:paraId="4BBA2587" w14:textId="77777777" w:rsidR="00036B80" w:rsidRDefault="00036B80" w:rsidP="00036B80">
      <w:pPr>
        <w:widowControl/>
        <w:ind w:firstLineChars="50" w:firstLine="105"/>
        <w:jc w:val="left"/>
        <w:textAlignment w:val="baseline"/>
        <w:rPr>
          <w:rFonts w:eastAsiaTheme="minorHAnsi" w:cs="ＭＳ Ｐゴシック"/>
          <w:color w:val="000000"/>
          <w:kern w:val="0"/>
          <w:szCs w:val="21"/>
        </w:rPr>
      </w:pPr>
      <w:r w:rsidRPr="00036B80">
        <w:rPr>
          <w:rFonts w:eastAsiaTheme="minorHAnsi" w:cs="ＭＳ Ｐゴシック" w:hint="eastAsia"/>
          <w:color w:val="000000"/>
          <w:kern w:val="0"/>
          <w:szCs w:val="21"/>
        </w:rPr>
        <w:t>以上の取り組みを踏まえて、</w:t>
      </w:r>
      <w:proofErr w:type="spellStart"/>
      <w:r w:rsidRPr="00036B80">
        <w:rPr>
          <w:rFonts w:eastAsiaTheme="minorHAnsi" w:cs="ＭＳ Ｐゴシック" w:hint="eastAsia"/>
          <w:color w:val="000000"/>
          <w:kern w:val="0"/>
          <w:szCs w:val="21"/>
        </w:rPr>
        <w:t>PysioNet</w:t>
      </w:r>
      <w:proofErr w:type="spellEnd"/>
      <w:r w:rsidRPr="00036B80">
        <w:rPr>
          <w:rFonts w:eastAsiaTheme="minorHAnsi" w:cs="ＭＳ Ｐゴシック" w:hint="eastAsia"/>
          <w:color w:val="000000"/>
          <w:kern w:val="0"/>
          <w:szCs w:val="21"/>
        </w:rPr>
        <w:t>の公開中のウェアラブルデバイスデータから一つ以上を選択し、上記課題に対してどのように活用できるか、分析方針を述べてください。実際のデータを用いて簡易的な検討結果を示しても構いません。</w:t>
      </w:r>
    </w:p>
    <w:p w14:paraId="2E48653B" w14:textId="6B25DB89" w:rsidR="00036B80" w:rsidRPr="00036B80" w:rsidRDefault="00036B80" w:rsidP="00036B80">
      <w:pPr>
        <w:widowControl/>
        <w:ind w:firstLineChars="50" w:firstLine="105"/>
        <w:jc w:val="left"/>
        <w:textAlignment w:val="baseline"/>
        <w:rPr>
          <w:rFonts w:eastAsiaTheme="minorHAnsi" w:cs="ＭＳ Ｐゴシック"/>
          <w:color w:val="000000"/>
          <w:kern w:val="0"/>
          <w:szCs w:val="21"/>
        </w:rPr>
      </w:pPr>
      <w:r w:rsidRPr="00036B80">
        <w:rPr>
          <w:rFonts w:eastAsiaTheme="minorHAnsi" w:cs="ＭＳ Ｐゴシック" w:hint="eastAsia"/>
          <w:color w:val="000000"/>
          <w:kern w:val="0"/>
          <w:szCs w:val="21"/>
        </w:rPr>
        <w:t>課題実施に必要なデータは</w:t>
      </w:r>
      <w:proofErr w:type="spellStart"/>
      <w:r w:rsidRPr="00036B80">
        <w:rPr>
          <w:rFonts w:eastAsiaTheme="minorHAnsi" w:cs="ＭＳ Ｐゴシック" w:hint="eastAsia"/>
          <w:color w:val="000000"/>
          <w:kern w:val="0"/>
          <w:szCs w:val="21"/>
        </w:rPr>
        <w:t>PysioNet</w:t>
      </w:r>
      <w:proofErr w:type="spellEnd"/>
      <w:r w:rsidRPr="00036B80">
        <w:rPr>
          <w:rFonts w:eastAsiaTheme="minorHAnsi" w:cs="ＭＳ Ｐゴシック" w:hint="eastAsia"/>
          <w:color w:val="000000"/>
          <w:kern w:val="0"/>
          <w:szCs w:val="21"/>
        </w:rPr>
        <w:t>のウェアラブルデバイスデータから選択し</w:t>
      </w:r>
      <w:r>
        <w:rPr>
          <w:rFonts w:eastAsiaTheme="minorHAnsi" w:cs="ＭＳ Ｐゴシック" w:hint="eastAsia"/>
          <w:color w:val="000000"/>
          <w:kern w:val="0"/>
          <w:szCs w:val="21"/>
        </w:rPr>
        <w:t>て</w:t>
      </w:r>
      <w:r w:rsidRPr="00036B80">
        <w:rPr>
          <w:rFonts w:eastAsiaTheme="minorHAnsi" w:cs="ＭＳ Ｐゴシック" w:hint="eastAsia"/>
          <w:color w:val="000000"/>
          <w:kern w:val="0"/>
          <w:szCs w:val="21"/>
        </w:rPr>
        <w:t>ください。</w:t>
      </w:r>
    </w:p>
    <w:p w14:paraId="3B66F4CB" w14:textId="2A604E58" w:rsidR="00036B80" w:rsidRPr="00036B80" w:rsidRDefault="00036B80" w:rsidP="00036B80"/>
    <w:p w14:paraId="4BAA4B80" w14:textId="4A48D967" w:rsidR="00036B80" w:rsidRDefault="00036B80" w:rsidP="00036B80"/>
    <w:p w14:paraId="7DDB5689" w14:textId="767B16B3" w:rsidR="00036B80" w:rsidRPr="00036B80" w:rsidRDefault="00036B80" w:rsidP="00036B80">
      <w:pPr>
        <w:rPr>
          <w:b/>
          <w:bCs/>
        </w:rPr>
      </w:pPr>
      <w:r w:rsidRPr="00036B80">
        <w:rPr>
          <w:rFonts w:hint="eastAsia"/>
          <w:b/>
          <w:bCs/>
        </w:rPr>
        <w:t>選択したデータセット</w:t>
      </w:r>
      <w:r w:rsidR="00191938">
        <w:rPr>
          <w:rFonts w:hint="eastAsia"/>
          <w:b/>
          <w:bCs/>
        </w:rPr>
        <w:t>・概要：</w:t>
      </w:r>
    </w:p>
    <w:p w14:paraId="178E6874" w14:textId="3ADAA283" w:rsidR="00036B80" w:rsidRDefault="00036B80" w:rsidP="00036B80">
      <w:pPr>
        <w:ind w:firstLineChars="50" w:firstLine="105"/>
      </w:pPr>
      <w:r w:rsidRPr="00036B80">
        <w:t>A Wearable Exam Stress Dataset for Predicting Cognitive Performance in Real-World Settings</w:t>
      </w:r>
    </w:p>
    <w:p w14:paraId="7099488A" w14:textId="77777777" w:rsidR="00191938" w:rsidRDefault="00191938" w:rsidP="00036B80">
      <w:pPr>
        <w:ind w:firstLineChars="50" w:firstLine="105"/>
      </w:pPr>
    </w:p>
    <w:p w14:paraId="70F715E7" w14:textId="2E84505C" w:rsidR="00191938" w:rsidRDefault="00191938" w:rsidP="0073074F">
      <w:pPr>
        <w:ind w:left="105"/>
      </w:pPr>
      <w:proofErr w:type="spellStart"/>
      <w:r>
        <w:t>empetica</w:t>
      </w:r>
      <w:proofErr w:type="spellEnd"/>
      <w:r>
        <w:rPr>
          <w:rFonts w:hint="eastAsia"/>
        </w:rPr>
        <w:t>が販売しており、</w:t>
      </w:r>
      <w:r>
        <w:t>FDA</w:t>
      </w:r>
      <w:r>
        <w:rPr>
          <w:rFonts w:hint="eastAsia"/>
        </w:rPr>
        <w:t>による承認も受けている</w:t>
      </w:r>
      <w:r>
        <w:t>E4</w:t>
      </w:r>
      <w:r>
        <w:rPr>
          <w:rFonts w:hint="eastAsia"/>
        </w:rPr>
        <w:t>リストバンドを用いたデータセット。試験会場に来た学生</w:t>
      </w:r>
      <w:r>
        <w:t>10</w:t>
      </w:r>
      <w:r>
        <w:rPr>
          <w:rFonts w:hint="eastAsia"/>
        </w:rPr>
        <w:t>人に装着させ、彼らの皮膚コンダクタンス、心拍、体温や動作を測定した。</w:t>
      </w:r>
      <w:r>
        <w:t>Midterm</w:t>
      </w:r>
      <w:r>
        <w:rPr>
          <w:rFonts w:hint="eastAsia"/>
        </w:rPr>
        <w:t>テストが２回、</w:t>
      </w:r>
      <w:r>
        <w:t>Final</w:t>
      </w:r>
      <w:r>
        <w:rPr>
          <w:rFonts w:hint="eastAsia"/>
        </w:rPr>
        <w:t>テストが</w:t>
      </w:r>
      <w:r>
        <w:t>1</w:t>
      </w:r>
      <w:r>
        <w:rPr>
          <w:rFonts w:hint="eastAsia"/>
        </w:rPr>
        <w:t>回の、合計</w:t>
      </w:r>
      <w:r>
        <w:t>3</w:t>
      </w:r>
      <w:r>
        <w:rPr>
          <w:rFonts w:hint="eastAsia"/>
        </w:rPr>
        <w:t>回の試験で各データを測定した。</w:t>
      </w:r>
    </w:p>
    <w:p w14:paraId="12073DCD" w14:textId="77777777" w:rsidR="00191938" w:rsidRPr="00191938" w:rsidRDefault="00191938" w:rsidP="00036B80"/>
    <w:p w14:paraId="6A9116D0" w14:textId="66FB7770" w:rsidR="00036B80" w:rsidRPr="00036B80" w:rsidRDefault="00036B80" w:rsidP="00036B80">
      <w:pPr>
        <w:rPr>
          <w:b/>
          <w:bCs/>
        </w:rPr>
      </w:pPr>
      <w:r w:rsidRPr="00036B80">
        <w:rPr>
          <w:rFonts w:hint="eastAsia"/>
          <w:b/>
          <w:bCs/>
        </w:rPr>
        <w:t>データセット</w:t>
      </w:r>
      <w:r w:rsidR="00191938">
        <w:rPr>
          <w:rFonts w:hint="eastAsia"/>
          <w:b/>
          <w:bCs/>
        </w:rPr>
        <w:t>内容の詳細：</w:t>
      </w:r>
    </w:p>
    <w:p w14:paraId="0D5171D3" w14:textId="77777777" w:rsidR="00036B80" w:rsidRPr="00036B80" w:rsidRDefault="00036B80" w:rsidP="00036B80">
      <w:pPr>
        <w:ind w:leftChars="100" w:left="210"/>
        <w:rPr>
          <w:u w:val="single"/>
        </w:rPr>
      </w:pPr>
      <w:r w:rsidRPr="00036B80">
        <w:rPr>
          <w:rFonts w:hint="eastAsia"/>
          <w:u w:val="single"/>
        </w:rPr>
        <w:t>A</w:t>
      </w:r>
      <w:r w:rsidRPr="00036B80">
        <w:rPr>
          <w:u w:val="single"/>
        </w:rPr>
        <w:t>CC (accelerometer data):</w:t>
      </w:r>
    </w:p>
    <w:p w14:paraId="08886AF8" w14:textId="77777777" w:rsidR="00036B80" w:rsidRDefault="00036B80" w:rsidP="00036B80">
      <w:pPr>
        <w:ind w:leftChars="100" w:left="210" w:firstLineChars="50" w:firstLine="105"/>
      </w:pPr>
      <w:r>
        <w:t>3軸加速度センサーから</w:t>
      </w:r>
      <w:r>
        <w:rPr>
          <w:rFonts w:hint="eastAsia"/>
        </w:rPr>
        <w:t>得られたデータが格納されている。</w:t>
      </w:r>
      <w:r>
        <w:t>加速度センサは、-2 G</w:t>
      </w:r>
      <w:r>
        <w:rPr>
          <w:rFonts w:hint="eastAsia"/>
        </w:rPr>
        <w:t>から</w:t>
      </w:r>
      <w:r>
        <w:t>+2 G</w:t>
      </w:r>
      <w:r>
        <w:rPr>
          <w:rFonts w:hint="eastAsia"/>
        </w:rPr>
        <w:t>まで</w:t>
      </w:r>
      <w:r>
        <w:t>の範囲で加速度を測定するように設定されて</w:t>
      </w:r>
      <w:r>
        <w:rPr>
          <w:rFonts w:hint="eastAsia"/>
        </w:rPr>
        <w:t>いる</w:t>
      </w:r>
      <w:r>
        <w:t>。このファイルでの単位は1/64 G</w:t>
      </w:r>
      <w:r>
        <w:rPr>
          <w:rFonts w:hint="eastAsia"/>
        </w:rPr>
        <w:t>である。</w:t>
      </w:r>
      <w:r>
        <w:t>x 軸、y 軸、z 軸のデータはそれぞれ 1 列目、2 列目、3 列目にあ</w:t>
      </w:r>
      <w:r>
        <w:rPr>
          <w:rFonts w:hint="eastAsia"/>
        </w:rPr>
        <w:t>る。</w:t>
      </w:r>
    </w:p>
    <w:p w14:paraId="747C7239" w14:textId="77777777" w:rsidR="00036B80" w:rsidRDefault="00036B80" w:rsidP="00036B80">
      <w:pPr>
        <w:ind w:leftChars="100" w:left="210" w:firstLineChars="50" w:firstLine="105"/>
      </w:pPr>
    </w:p>
    <w:p w14:paraId="6536F582" w14:textId="77777777" w:rsidR="00036B80" w:rsidRPr="00036B80" w:rsidRDefault="00036B80" w:rsidP="00036B80">
      <w:pPr>
        <w:ind w:leftChars="100" w:left="210"/>
        <w:rPr>
          <w:u w:val="single"/>
        </w:rPr>
      </w:pPr>
      <w:r w:rsidRPr="00036B80">
        <w:rPr>
          <w:rFonts w:hint="eastAsia"/>
          <w:u w:val="single"/>
        </w:rPr>
        <w:t>B</w:t>
      </w:r>
      <w:r w:rsidRPr="00036B80">
        <w:rPr>
          <w:u w:val="single"/>
        </w:rPr>
        <w:t>VP (blood volume pulse):</w:t>
      </w:r>
    </w:p>
    <w:p w14:paraId="08755F5C" w14:textId="77777777" w:rsidR="00036B80" w:rsidRDefault="00036B80" w:rsidP="00036B80">
      <w:pPr>
        <w:ind w:leftChars="100" w:left="210"/>
      </w:pPr>
      <w:r>
        <w:rPr>
          <w:rFonts w:hint="eastAsia"/>
        </w:rPr>
        <w:t xml:space="preserve"> </w:t>
      </w:r>
      <w:r>
        <w:t>photoplethysmography (</w:t>
      </w:r>
      <w:r>
        <w:rPr>
          <w:rFonts w:hint="eastAsia"/>
        </w:rPr>
        <w:t>光電脈波) のデータが格納されている。この手法では、人間の皮膚に光を当て、血流のために生じる反射光の強さの変化を観測している。</w:t>
      </w:r>
      <w:r w:rsidRPr="0073074F">
        <w:rPr>
          <w:color w:val="000000" w:themeColor="text1"/>
          <w:vertAlign w:val="superscript"/>
        </w:rPr>
        <w:t>1</w:t>
      </w:r>
    </w:p>
    <w:p w14:paraId="19D80BD0" w14:textId="77777777" w:rsidR="00036B80" w:rsidRDefault="00036B80" w:rsidP="00036B80">
      <w:pPr>
        <w:ind w:leftChars="100" w:left="210"/>
      </w:pPr>
    </w:p>
    <w:p w14:paraId="1049F7AB" w14:textId="77777777" w:rsidR="00036B80" w:rsidRPr="00036B80" w:rsidRDefault="00036B80" w:rsidP="00036B80">
      <w:pPr>
        <w:ind w:leftChars="100" w:left="210"/>
        <w:rPr>
          <w:u w:val="single"/>
        </w:rPr>
      </w:pPr>
      <w:r w:rsidRPr="00036B80">
        <w:rPr>
          <w:rFonts w:hint="eastAsia"/>
          <w:u w:val="single"/>
        </w:rPr>
        <w:t>E</w:t>
      </w:r>
      <w:r w:rsidRPr="00036B80">
        <w:rPr>
          <w:u w:val="single"/>
        </w:rPr>
        <w:t>DA (electrodermal activity):</w:t>
      </w:r>
    </w:p>
    <w:p w14:paraId="00AF0B14" w14:textId="77777777" w:rsidR="00036B80" w:rsidRDefault="00036B80" w:rsidP="00036B80">
      <w:pPr>
        <w:ind w:leftChars="100" w:left="210"/>
        <w:rPr>
          <w:color w:val="FF0000"/>
        </w:rPr>
      </w:pPr>
      <w:r>
        <w:rPr>
          <w:rFonts w:hint="eastAsia"/>
        </w:rPr>
        <w:t xml:space="preserve"> 皮膚の電気活動のセンターデータが格納されている。</w:t>
      </w:r>
      <w:r>
        <w:t>EDA</w:t>
      </w:r>
      <w:r>
        <w:rPr>
          <w:rFonts w:hint="eastAsia"/>
        </w:rPr>
        <w:t>は、汗腺の活動に対する神経の調整機能への影響を表す、関節的な測定値である。小さな電流に対する皮膚の抵抗値の変化、または皮膚に異なる部位の間での電位差として測定される。</w:t>
      </w:r>
      <w:r w:rsidRPr="0073074F">
        <w:rPr>
          <w:color w:val="000000" w:themeColor="text1"/>
          <w:vertAlign w:val="superscript"/>
        </w:rPr>
        <w:t>2</w:t>
      </w:r>
    </w:p>
    <w:p w14:paraId="5648BB55" w14:textId="77777777" w:rsidR="00036B80" w:rsidRDefault="00036B80" w:rsidP="00036B80">
      <w:pPr>
        <w:ind w:leftChars="100" w:left="210"/>
      </w:pPr>
    </w:p>
    <w:p w14:paraId="3F478725" w14:textId="77777777" w:rsidR="00036B80" w:rsidRPr="00036B80" w:rsidRDefault="00036B80" w:rsidP="00036B80">
      <w:pPr>
        <w:ind w:leftChars="100" w:left="210"/>
        <w:rPr>
          <w:u w:val="single"/>
        </w:rPr>
      </w:pPr>
      <w:r w:rsidRPr="00036B80">
        <w:rPr>
          <w:rFonts w:hint="eastAsia"/>
          <w:u w:val="single"/>
        </w:rPr>
        <w:t>H</w:t>
      </w:r>
      <w:r w:rsidRPr="00036B80">
        <w:rPr>
          <w:u w:val="single"/>
        </w:rPr>
        <w:t>R (heart rate):</w:t>
      </w:r>
    </w:p>
    <w:p w14:paraId="36185E86" w14:textId="77777777" w:rsidR="00036B80" w:rsidRDefault="00036B80" w:rsidP="00036B80">
      <w:pPr>
        <w:ind w:leftChars="100" w:left="210"/>
      </w:pPr>
      <w:r>
        <w:rPr>
          <w:rFonts w:hint="eastAsia"/>
        </w:rPr>
        <w:t xml:space="preserve"> </w:t>
      </w:r>
      <w:r>
        <w:t>BVP信号から抽出した平均心拍数</w:t>
      </w:r>
      <w:r>
        <w:rPr>
          <w:rFonts w:hint="eastAsia"/>
        </w:rPr>
        <w:t>が格納されている。</w:t>
      </w:r>
      <w:r>
        <w:t>1行目はセッションの開始時刻で、</w:t>
      </w:r>
      <w:proofErr w:type="spellStart"/>
      <w:r>
        <w:t>unix</w:t>
      </w:r>
      <w:proofErr w:type="spellEnd"/>
      <w:r>
        <w:rPr>
          <w:rFonts w:hint="eastAsia"/>
        </w:rPr>
        <w:t>タイムスタンプ</w:t>
      </w:r>
      <w:r>
        <w:t>で表現されている</w:t>
      </w:r>
      <w:r>
        <w:rPr>
          <w:rFonts w:hint="eastAsia"/>
        </w:rPr>
        <w:t>。</w:t>
      </w:r>
      <w:r>
        <w:t>2行目はサンプルレート（単位：Hz）。</w:t>
      </w:r>
    </w:p>
    <w:p w14:paraId="5FEF0A7A" w14:textId="77777777" w:rsidR="00036B80" w:rsidRPr="00036B80" w:rsidRDefault="00036B80" w:rsidP="00036B80">
      <w:pPr>
        <w:ind w:leftChars="100" w:left="210"/>
      </w:pPr>
    </w:p>
    <w:p w14:paraId="7071D551" w14:textId="77777777" w:rsidR="00036B80" w:rsidRPr="00036B80" w:rsidRDefault="00036B80" w:rsidP="00036B80">
      <w:pPr>
        <w:ind w:leftChars="100" w:left="210"/>
        <w:rPr>
          <w:u w:val="single"/>
        </w:rPr>
      </w:pPr>
      <w:r w:rsidRPr="00036B80">
        <w:rPr>
          <w:rFonts w:hint="eastAsia"/>
          <w:u w:val="single"/>
        </w:rPr>
        <w:t>I</w:t>
      </w:r>
      <w:r w:rsidRPr="00036B80">
        <w:rPr>
          <w:u w:val="single"/>
        </w:rPr>
        <w:t>BI (inter beat interval):</w:t>
      </w:r>
    </w:p>
    <w:p w14:paraId="5A116CF3" w14:textId="3A7FD6DD" w:rsidR="00036B80" w:rsidRDefault="00036B80" w:rsidP="00036B80">
      <w:pPr>
        <w:ind w:leftChars="100" w:left="210"/>
      </w:pPr>
      <w:r>
        <w:rPr>
          <w:rFonts w:hint="eastAsia"/>
        </w:rPr>
        <w:lastRenderedPageBreak/>
        <w:t xml:space="preserve"> </w:t>
      </w:r>
      <w:r>
        <w:t>BVP信号から抽出した個々の心拍間の時間</w:t>
      </w:r>
      <w:r>
        <w:rPr>
          <w:rFonts w:hint="eastAsia"/>
        </w:rPr>
        <w:t>が格納されている</w:t>
      </w:r>
      <w:r>
        <w:t>。</w:t>
      </w:r>
      <w:r>
        <w:rPr>
          <w:rFonts w:hint="eastAsia"/>
        </w:rPr>
        <w:t>第</w:t>
      </w:r>
      <w:r>
        <w:t>1列は、</w:t>
      </w:r>
      <w:r>
        <w:rPr>
          <w:rFonts w:hint="eastAsia"/>
        </w:rPr>
        <w:t>測定開始時刻を基準とし、検</w:t>
      </w:r>
      <w:r>
        <w:t>出された心拍</w:t>
      </w:r>
      <w:r>
        <w:rPr>
          <w:rFonts w:hint="eastAsia"/>
        </w:rPr>
        <w:t>の間隔の</w:t>
      </w:r>
      <w:r>
        <w:t>時間を秒単位で表したものである。</w:t>
      </w:r>
      <w:r>
        <w:rPr>
          <w:rFonts w:hint="eastAsia"/>
        </w:rPr>
        <w:t>第</w:t>
      </w:r>
      <w:r>
        <w:t>2列は、検出された心拍間</w:t>
      </w:r>
      <w:r>
        <w:rPr>
          <w:rFonts w:hint="eastAsia"/>
        </w:rPr>
        <w:t>の</w:t>
      </w:r>
      <w:r>
        <w:t>継続時間を秒単位で表したものである。</w:t>
      </w:r>
    </w:p>
    <w:p w14:paraId="5562AEC8" w14:textId="77777777" w:rsidR="00036B80" w:rsidRDefault="00036B80" w:rsidP="00036B80">
      <w:pPr>
        <w:ind w:leftChars="100" w:left="210"/>
      </w:pPr>
    </w:p>
    <w:p w14:paraId="698D8F1A" w14:textId="4D49DF6A" w:rsidR="00036B80" w:rsidRDefault="00036B80" w:rsidP="00036B80">
      <w:pPr>
        <w:ind w:leftChars="100" w:left="210"/>
        <w:rPr>
          <w:u w:val="single"/>
        </w:rPr>
      </w:pPr>
      <w:r w:rsidRPr="00036B80">
        <w:rPr>
          <w:u w:val="single"/>
        </w:rPr>
        <w:t xml:space="preserve">tags: </w:t>
      </w:r>
    </w:p>
    <w:p w14:paraId="348DAF03" w14:textId="79B4FF11" w:rsidR="00036B80" w:rsidRDefault="00036B80" w:rsidP="00036B80">
      <w:pPr>
        <w:ind w:leftChars="100" w:left="210" w:firstLineChars="50" w:firstLine="105"/>
      </w:pPr>
      <w:r>
        <w:rPr>
          <w:rFonts w:hint="eastAsia"/>
        </w:rPr>
        <w:t>各行はデバイスの物理的なボタン押下に対応し、ステータス</w:t>
      </w:r>
      <w:r>
        <w:t>LEDが最初に点灯したのと同じ時間</w:t>
      </w:r>
      <w:r>
        <w:rPr>
          <w:rFonts w:hint="eastAsia"/>
        </w:rPr>
        <w:t>が格納されている。時刻は</w:t>
      </w:r>
      <w:r>
        <w:t>UTCの</w:t>
      </w:r>
      <w:proofErr w:type="spellStart"/>
      <w:r>
        <w:t>unix</w:t>
      </w:r>
      <w:proofErr w:type="spellEnd"/>
      <w:r>
        <w:t>タイムスタンプで表され、該当セッションの関連データファイルで示されたセッションの初期時刻と同期して</w:t>
      </w:r>
      <w:r>
        <w:rPr>
          <w:rFonts w:hint="eastAsia"/>
        </w:rPr>
        <w:t>いる。</w:t>
      </w:r>
    </w:p>
    <w:p w14:paraId="2FAA262A" w14:textId="77777777" w:rsidR="00036B80" w:rsidRPr="00036B80" w:rsidRDefault="00036B80" w:rsidP="00036B80">
      <w:pPr>
        <w:ind w:leftChars="100" w:left="210" w:firstLineChars="50" w:firstLine="105"/>
      </w:pPr>
    </w:p>
    <w:p w14:paraId="76B7B6B4" w14:textId="77777777" w:rsidR="00036B80" w:rsidRPr="00036B80" w:rsidRDefault="00036B80" w:rsidP="00036B80">
      <w:pPr>
        <w:ind w:leftChars="100" w:left="210"/>
        <w:rPr>
          <w:u w:val="single"/>
        </w:rPr>
      </w:pPr>
      <w:r w:rsidRPr="00036B80">
        <w:rPr>
          <w:rFonts w:hint="eastAsia"/>
          <w:u w:val="single"/>
        </w:rPr>
        <w:t>T</w:t>
      </w:r>
      <w:r w:rsidRPr="00036B80">
        <w:rPr>
          <w:u w:val="single"/>
        </w:rPr>
        <w:t>EMP (skin surface temperature):</w:t>
      </w:r>
    </w:p>
    <w:p w14:paraId="00E90491" w14:textId="14043176" w:rsidR="00036B80" w:rsidRDefault="00036B80" w:rsidP="00036B80">
      <w:pPr>
        <w:ind w:leftChars="100" w:left="210"/>
      </w:pPr>
      <w:r>
        <w:t xml:space="preserve"> </w:t>
      </w:r>
      <w:r>
        <w:rPr>
          <w:rFonts w:hint="eastAsia"/>
        </w:rPr>
        <w:t>温度センターのデータが格納されている。摂氏で表示している。</w:t>
      </w:r>
    </w:p>
    <w:p w14:paraId="7FEA3569" w14:textId="570FEA2A" w:rsidR="00036B80" w:rsidRDefault="00036B80" w:rsidP="00036B80">
      <w:pPr>
        <w:ind w:leftChars="100" w:left="210"/>
      </w:pPr>
    </w:p>
    <w:p w14:paraId="18973230" w14:textId="317F3BE7" w:rsidR="00036B80" w:rsidRDefault="00036B80" w:rsidP="00036B80">
      <w:pPr>
        <w:ind w:leftChars="100" w:left="210"/>
        <w:rPr>
          <w:u w:val="single"/>
        </w:rPr>
      </w:pPr>
      <w:r w:rsidRPr="00036B80">
        <w:rPr>
          <w:rFonts w:hint="eastAsia"/>
          <w:u w:val="single"/>
        </w:rPr>
        <w:t>S</w:t>
      </w:r>
      <w:r w:rsidRPr="00036B80">
        <w:rPr>
          <w:u w:val="single"/>
        </w:rPr>
        <w:t>tudentGrades.txt</w:t>
      </w:r>
    </w:p>
    <w:p w14:paraId="37DABC9B" w14:textId="342317BC" w:rsidR="00036B80" w:rsidRPr="00036B80" w:rsidRDefault="00036B80" w:rsidP="00036B80">
      <w:pPr>
        <w:ind w:leftChars="100" w:left="210"/>
      </w:pPr>
      <w:r>
        <w:t>Midterm1/2, Final</w:t>
      </w:r>
      <w:r>
        <w:rPr>
          <w:rFonts w:hint="eastAsia"/>
        </w:rPr>
        <w:t>の</w:t>
      </w:r>
      <w:r>
        <w:t>3</w:t>
      </w:r>
      <w:r>
        <w:rPr>
          <w:rFonts w:hint="eastAsia"/>
        </w:rPr>
        <w:t>回のテストについて、</w:t>
      </w:r>
      <w:r>
        <w:t>S1-S10</w:t>
      </w:r>
      <w:r>
        <w:rPr>
          <w:rFonts w:hint="eastAsia"/>
        </w:rPr>
        <w:t>の</w:t>
      </w:r>
      <w:r>
        <w:t>10</w:t>
      </w:r>
      <w:r>
        <w:rPr>
          <w:rFonts w:hint="eastAsia"/>
        </w:rPr>
        <w:t>人それぞれの得点が記されている。尚、</w:t>
      </w:r>
      <w:r>
        <w:t>Midterm</w:t>
      </w:r>
      <w:r>
        <w:rPr>
          <w:rFonts w:hint="eastAsia"/>
        </w:rPr>
        <w:t>テストはそれぞれ</w:t>
      </w:r>
      <w:r>
        <w:t>1.5</w:t>
      </w:r>
      <w:r>
        <w:rPr>
          <w:rFonts w:hint="eastAsia"/>
        </w:rPr>
        <w:t>時間、</w:t>
      </w:r>
      <w:r>
        <w:t>Final</w:t>
      </w:r>
      <w:r>
        <w:rPr>
          <w:rFonts w:hint="eastAsia"/>
        </w:rPr>
        <w:t>テストは</w:t>
      </w:r>
      <w:r>
        <w:t>3</w:t>
      </w:r>
      <w:r>
        <w:rPr>
          <w:rFonts w:hint="eastAsia"/>
        </w:rPr>
        <w:t>時間かけて行われた。</w:t>
      </w:r>
    </w:p>
    <w:p w14:paraId="0A7FD244" w14:textId="77777777" w:rsidR="00036B80" w:rsidRDefault="00036B80" w:rsidP="00036B80"/>
    <w:p w14:paraId="67C90E72" w14:textId="6CC1F147" w:rsidR="00036B80" w:rsidRPr="00036B80" w:rsidRDefault="00036B80" w:rsidP="00036B80">
      <w:pPr>
        <w:rPr>
          <w:b/>
          <w:bCs/>
        </w:rPr>
      </w:pPr>
      <w:r w:rsidRPr="00036B80">
        <w:rPr>
          <w:rFonts w:hint="eastAsia"/>
          <w:b/>
          <w:bCs/>
        </w:rPr>
        <w:t>想定する課題・その課題に対するデータの活用方法</w:t>
      </w:r>
      <w:r w:rsidR="00191938">
        <w:rPr>
          <w:rFonts w:hint="eastAsia"/>
          <w:b/>
          <w:bCs/>
        </w:rPr>
        <w:t>：</w:t>
      </w:r>
    </w:p>
    <w:p w14:paraId="79DAA952" w14:textId="4D7DD90B" w:rsidR="00036B80" w:rsidRDefault="00036B80" w:rsidP="00036B80">
      <w:r>
        <w:rPr>
          <w:rFonts w:hint="eastAsia"/>
        </w:rPr>
        <w:t xml:space="preserve"> 一般に、ストレスによるパフォーマンスの低下は多くのヒトにとって問題である。今まで、人工的な刺激により生じるストレスの研究は多く為されているが、一方で実社会でのストレスにより生じるデータはあまり公開されていなかった。そのため</w:t>
      </w:r>
      <w:r w:rsidR="0073074F">
        <w:rPr>
          <w:rFonts w:hint="eastAsia"/>
        </w:rPr>
        <w:t>本分析</w:t>
      </w:r>
      <w:r>
        <w:rPr>
          <w:rFonts w:hint="eastAsia"/>
        </w:rPr>
        <w:t>によって、より現実的にストレスが人体に与える影響を知ることができれば、社会的なストレス下で自身の身体的・精神的な状況を知り、そのストレスに対処する方法を提供する一助となるだろう。</w:t>
      </w:r>
      <w:r w:rsidR="00191938">
        <w:rPr>
          <w:rFonts w:hint="eastAsia"/>
        </w:rPr>
        <w:t>また、ある疾患の患者が、今回の分析対象であるストレス状況下のヒトと似た表現型を示せば、疾患の治療にも役立つ知見を得ることができる可能性がある。</w:t>
      </w:r>
    </w:p>
    <w:p w14:paraId="5559CDF3" w14:textId="713EBC4A" w:rsidR="00036B80" w:rsidRDefault="00036B80" w:rsidP="00036B80"/>
    <w:p w14:paraId="339BCAD4" w14:textId="77777777" w:rsidR="00036B80" w:rsidRPr="00036B80" w:rsidRDefault="00036B80" w:rsidP="00036B80"/>
    <w:p w14:paraId="108E3C53" w14:textId="1805C578" w:rsidR="00036B80" w:rsidRPr="00036B80" w:rsidRDefault="00036B80" w:rsidP="00036B80">
      <w:pPr>
        <w:rPr>
          <w:b/>
          <w:bCs/>
        </w:rPr>
      </w:pPr>
      <w:r w:rsidRPr="00036B80">
        <w:rPr>
          <w:rFonts w:hint="eastAsia"/>
          <w:b/>
          <w:bCs/>
        </w:rPr>
        <w:t>分析方針</w:t>
      </w:r>
      <w:r w:rsidR="00191938">
        <w:rPr>
          <w:rFonts w:hint="eastAsia"/>
          <w:b/>
          <w:bCs/>
        </w:rPr>
        <w:t>：</w:t>
      </w:r>
    </w:p>
    <w:p w14:paraId="2CE401EC" w14:textId="16AE5EA6" w:rsidR="00036B80" w:rsidRDefault="00036B80" w:rsidP="00036B80">
      <w:pPr>
        <w:ind w:firstLineChars="50" w:firstLine="105"/>
      </w:pPr>
      <w:r>
        <w:rPr>
          <w:rFonts w:hint="eastAsia"/>
        </w:rPr>
        <w:t>ストレスの状態を表すと考えられる変数を用いて、</w:t>
      </w:r>
      <w:r>
        <w:t>UMAP</w:t>
      </w:r>
      <w:r>
        <w:rPr>
          <w:rFonts w:hint="eastAsia"/>
        </w:rPr>
        <w:t>による次元削減を行う。その後k</w:t>
      </w:r>
      <w:r>
        <w:t>-means</w:t>
      </w:r>
      <w:r>
        <w:rPr>
          <w:rFonts w:hint="eastAsia"/>
        </w:rPr>
        <w:t>クラスタリングによってクラスターごとに分け、最後に点数によってアノテーションすることで、ストレス状態と</w:t>
      </w:r>
      <w:r>
        <w:t>Final</w:t>
      </w:r>
      <w:r>
        <w:rPr>
          <w:rFonts w:hint="eastAsia"/>
        </w:rPr>
        <w:t>テストの得点との関係を明らかにする。</w:t>
      </w:r>
    </w:p>
    <w:p w14:paraId="3A71B18A" w14:textId="77777777" w:rsidR="00036B80" w:rsidRDefault="00036B80" w:rsidP="00036B80">
      <w:pPr>
        <w:ind w:firstLineChars="50" w:firstLine="105"/>
      </w:pPr>
    </w:p>
    <w:p w14:paraId="16DC7BD5" w14:textId="3B93FF42" w:rsidR="00036B80" w:rsidRDefault="00036B80" w:rsidP="00036B80">
      <w:pPr>
        <w:ind w:firstLineChars="50" w:firstLine="105"/>
      </w:pPr>
      <w:r>
        <w:rPr>
          <w:rFonts w:hint="eastAsia"/>
        </w:rPr>
        <w:t>詳細に分析の方針を述べる。以下に記す変数を用いる。尚、B</w:t>
      </w:r>
      <w:r>
        <w:t>VP, HR, IBI</w:t>
      </w:r>
      <w:r>
        <w:rPr>
          <w:rFonts w:hint="eastAsia"/>
        </w:rPr>
        <w:t>は似た意味を持つと考えられるため、今回は最も有名だと思われる</w:t>
      </w:r>
      <w:r>
        <w:t>HR</w:t>
      </w:r>
      <w:r>
        <w:rPr>
          <w:rFonts w:hint="eastAsia"/>
        </w:rPr>
        <w:t>のみを用いる。A</w:t>
      </w:r>
      <w:r>
        <w:t>CC, EDA, HR, TEMP</w:t>
      </w:r>
      <w:r>
        <w:rPr>
          <w:rFonts w:hint="eastAsia"/>
        </w:rPr>
        <w:t>それぞれから以下の値を用いる。</w:t>
      </w:r>
    </w:p>
    <w:p w14:paraId="79613AD7" w14:textId="77777777" w:rsidR="00036B80" w:rsidRDefault="00036B80" w:rsidP="00036B80">
      <w:pPr>
        <w:ind w:firstLineChars="50" w:firstLine="105"/>
      </w:pPr>
    </w:p>
    <w:p w14:paraId="43B57AA6" w14:textId="4C43DC5C" w:rsidR="00036B80" w:rsidRDefault="00036B80" w:rsidP="00036B80">
      <w:r>
        <w:tab/>
      </w:r>
      <w:r>
        <w:rPr>
          <w:rFonts w:hint="eastAsia"/>
        </w:rPr>
        <w:t>・</w:t>
      </w:r>
      <w:r>
        <w:t xml:space="preserve">ACC: </w:t>
      </w:r>
      <w:proofErr w:type="gramStart"/>
      <w:r>
        <w:t>x</w:t>
      </w:r>
      <w:proofErr w:type="gramEnd"/>
      <w:r>
        <w:t xml:space="preserve">, </w:t>
      </w:r>
      <w:proofErr w:type="gramStart"/>
      <w:r>
        <w:t>y</w:t>
      </w:r>
      <w:proofErr w:type="gramEnd"/>
      <w:r>
        <w:t xml:space="preserve">, </w:t>
      </w:r>
      <w:proofErr w:type="gramStart"/>
      <w:r>
        <w:t>z</w:t>
      </w:r>
      <w:proofErr w:type="gramEnd"/>
      <w:r>
        <w:rPr>
          <w:rFonts w:hint="eastAsia"/>
        </w:rPr>
        <w:t>それぞれについて、最大値、最小値、平均値、標準偏差、中央値を用いる。</w:t>
      </w:r>
    </w:p>
    <w:p w14:paraId="0124FB73" w14:textId="434158EF" w:rsidR="00036B80" w:rsidRPr="00036B80" w:rsidRDefault="00036B80" w:rsidP="00036B80">
      <w:r>
        <w:tab/>
      </w:r>
      <w:r>
        <w:rPr>
          <w:rFonts w:hint="eastAsia"/>
        </w:rPr>
        <w:t>・</w:t>
      </w:r>
      <w:r>
        <w:t xml:space="preserve">EDA: </w:t>
      </w:r>
      <w:r>
        <w:rPr>
          <w:rFonts w:hint="eastAsia"/>
        </w:rPr>
        <w:t>最大値、最小値、平均値、標準偏差、中央値を用いる。</w:t>
      </w:r>
    </w:p>
    <w:p w14:paraId="33F785C5" w14:textId="3CFD9600" w:rsidR="00036B80" w:rsidRPr="00036B80" w:rsidRDefault="00036B80" w:rsidP="00036B80">
      <w:r>
        <w:tab/>
      </w:r>
      <w:r>
        <w:rPr>
          <w:rFonts w:hint="eastAsia"/>
        </w:rPr>
        <w:t>・H</w:t>
      </w:r>
      <w:r>
        <w:t xml:space="preserve">R: </w:t>
      </w:r>
      <w:r>
        <w:rPr>
          <w:rFonts w:hint="eastAsia"/>
        </w:rPr>
        <w:t>最大値、最小値、平均値、標準偏差、中央値を用いる。</w:t>
      </w:r>
    </w:p>
    <w:p w14:paraId="4801BA3C" w14:textId="08A2F780" w:rsidR="00036B80" w:rsidRDefault="00036B80" w:rsidP="00036B80">
      <w:r>
        <w:tab/>
      </w:r>
      <w:r>
        <w:rPr>
          <w:rFonts w:hint="eastAsia"/>
        </w:rPr>
        <w:t>・</w:t>
      </w:r>
      <w:r>
        <w:t xml:space="preserve">TEMP: </w:t>
      </w:r>
      <w:r>
        <w:rPr>
          <w:rFonts w:hint="eastAsia"/>
        </w:rPr>
        <w:t>最大値、最小値、平均値、標準偏差、中央値を用いる。</w:t>
      </w:r>
    </w:p>
    <w:p w14:paraId="6EFDA477" w14:textId="0D51BE71" w:rsidR="00036B80" w:rsidRDefault="00036B80" w:rsidP="00036B80"/>
    <w:p w14:paraId="4BE0BC61" w14:textId="139F772E" w:rsidR="00036B80" w:rsidRPr="00036B80" w:rsidRDefault="00036B80" w:rsidP="00036B80">
      <w:pPr>
        <w:ind w:firstLineChars="50" w:firstLine="105"/>
      </w:pPr>
      <w:r>
        <w:rPr>
          <w:rFonts w:hint="eastAsia"/>
        </w:rPr>
        <w:t>以上の変数を、生徒の</w:t>
      </w:r>
      <w:r>
        <w:t>ID (S1 – S10)</w:t>
      </w:r>
      <w:r>
        <w:rPr>
          <w:rFonts w:hint="eastAsia"/>
        </w:rPr>
        <w:t>ごとにデータフレームに格納する。</w:t>
      </w:r>
      <w:r w:rsidR="0073074F">
        <w:rPr>
          <w:rFonts w:hint="eastAsia"/>
        </w:rPr>
        <w:t>尚、</w:t>
      </w:r>
      <w:r w:rsidR="0073074F">
        <w:t>ACC(</w:t>
      </w:r>
      <w:proofErr w:type="gramStart"/>
      <w:r w:rsidR="0073074F">
        <w:t>x</w:t>
      </w:r>
      <w:proofErr w:type="gramEnd"/>
      <w:r w:rsidR="0073074F">
        <w:t xml:space="preserve">, </w:t>
      </w:r>
      <w:proofErr w:type="gramStart"/>
      <w:r w:rsidR="0073074F">
        <w:t>y</w:t>
      </w:r>
      <w:proofErr w:type="gramEnd"/>
      <w:r w:rsidR="0073074F">
        <w:t>, z)</w:t>
      </w:r>
      <w:r w:rsidR="0073074F">
        <w:rPr>
          <w:rFonts w:hint="eastAsia"/>
        </w:rPr>
        <w:t>すべての最大値、最小値がどの生徒でも同じであったため、このデータは次元削減以下の解析に使用していない。</w:t>
      </w:r>
      <w:r>
        <w:rPr>
          <w:rFonts w:hint="eastAsia"/>
        </w:rPr>
        <w:t>欠損値の無いことを確認し、</w:t>
      </w:r>
      <w:r>
        <w:t>UMAP</w:t>
      </w:r>
      <w:r>
        <w:rPr>
          <w:rFonts w:hint="eastAsia"/>
        </w:rPr>
        <w:t>による次元削減を行う。</w:t>
      </w:r>
      <w:proofErr w:type="spellStart"/>
      <w:r>
        <w:t>n_neighbors</w:t>
      </w:r>
      <w:proofErr w:type="spellEnd"/>
      <w:r>
        <w:rPr>
          <w:rFonts w:hint="eastAsia"/>
        </w:rPr>
        <w:t>の値を</w:t>
      </w:r>
      <w:r>
        <w:t>2, 4, 6</w:t>
      </w:r>
      <w:r>
        <w:rPr>
          <w:rFonts w:hint="eastAsia"/>
        </w:rPr>
        <w:t>で振り分け、まずはこの値が</w:t>
      </w:r>
      <w:r>
        <w:t>2</w:t>
      </w:r>
      <w:r>
        <w:rPr>
          <w:rFonts w:hint="eastAsia"/>
        </w:rPr>
        <w:t>の場合につい</w:t>
      </w:r>
      <w:r>
        <w:rPr>
          <w:rFonts w:hint="eastAsia"/>
        </w:rPr>
        <w:lastRenderedPageBreak/>
        <w:t>て、k</w:t>
      </w:r>
      <w:r>
        <w:t>-means</w:t>
      </w:r>
      <w:r>
        <w:rPr>
          <w:rFonts w:hint="eastAsia"/>
        </w:rPr>
        <w:t>クラスタリングを行う。エルボープロットを作成し、最適であると考えられるクラスター数を決定する。得られた最適なクラスター数を指定して</w:t>
      </w:r>
      <w:r>
        <w:t>k-means</w:t>
      </w:r>
      <w:r>
        <w:rPr>
          <w:rFonts w:hint="eastAsia"/>
        </w:rPr>
        <w:t>クラスタリングを行う。この際、各クラスターの特徴を知るために、</w:t>
      </w:r>
      <w:r>
        <w:t>ACC(</w:t>
      </w:r>
      <w:proofErr w:type="gramStart"/>
      <w:r>
        <w:t>x</w:t>
      </w:r>
      <w:proofErr w:type="gramEnd"/>
      <w:r>
        <w:t xml:space="preserve">, </w:t>
      </w:r>
      <w:proofErr w:type="gramStart"/>
      <w:r>
        <w:t>y</w:t>
      </w:r>
      <w:proofErr w:type="gramEnd"/>
      <w:r>
        <w:t>, z), EDA, HR, TEMP</w:t>
      </w:r>
      <w:r>
        <w:rPr>
          <w:rFonts w:hint="eastAsia"/>
        </w:rPr>
        <w:t>それぞれについて、平均値の</w:t>
      </w:r>
      <w:r w:rsidR="0073074F">
        <w:rPr>
          <w:rFonts w:hint="eastAsia"/>
        </w:rPr>
        <w:t>箱</w:t>
      </w:r>
      <w:proofErr w:type="gramStart"/>
      <w:r w:rsidR="0073074F">
        <w:rPr>
          <w:rFonts w:hint="eastAsia"/>
        </w:rPr>
        <w:t>ひげ</w:t>
      </w:r>
      <w:proofErr w:type="gramEnd"/>
      <w:r w:rsidR="0073074F">
        <w:rPr>
          <w:rFonts w:hint="eastAsia"/>
        </w:rPr>
        <w:t>図</w:t>
      </w:r>
      <w:r>
        <w:rPr>
          <w:rFonts w:hint="eastAsia"/>
        </w:rPr>
        <w:t>を作成する。このクラスタリングを評価するため、クラスタリングによって得られた二次元散布図の1</w:t>
      </w:r>
      <w:r>
        <w:t>0</w:t>
      </w:r>
      <w:r>
        <w:rPr>
          <w:rFonts w:hint="eastAsia"/>
        </w:rPr>
        <w:t>個のプロットに、生徒の</w:t>
      </w:r>
      <w:r>
        <w:t>ID</w:t>
      </w:r>
      <w:r>
        <w:rPr>
          <w:rFonts w:hint="eastAsia"/>
        </w:rPr>
        <w:t>と</w:t>
      </w:r>
      <w:proofErr w:type="spellStart"/>
      <w:r>
        <w:t>Final_test</w:t>
      </w:r>
      <w:proofErr w:type="spellEnd"/>
      <w:r>
        <w:rPr>
          <w:rFonts w:hint="eastAsia"/>
        </w:rPr>
        <w:t>の点数をラベリングし、クラスターごとに得点の分布が異なっているかを確認する。</w:t>
      </w:r>
    </w:p>
    <w:p w14:paraId="472B017B" w14:textId="2BEC2604" w:rsidR="00036B80" w:rsidRDefault="00036B80" w:rsidP="00036B80"/>
    <w:p w14:paraId="1D7B1F47" w14:textId="176BA6A2" w:rsidR="00036B80" w:rsidRDefault="00036B80" w:rsidP="00036B80"/>
    <w:p w14:paraId="17E46567" w14:textId="1ACC85AD" w:rsidR="00036B80" w:rsidRPr="00191938" w:rsidRDefault="00036B80" w:rsidP="00036B80">
      <w:pPr>
        <w:rPr>
          <w:b/>
          <w:bCs/>
        </w:rPr>
      </w:pPr>
      <w:r w:rsidRPr="00191938">
        <w:rPr>
          <w:rFonts w:hint="eastAsia"/>
          <w:b/>
          <w:bCs/>
        </w:rPr>
        <w:t>結果</w:t>
      </w:r>
      <w:r w:rsidR="00191938">
        <w:rPr>
          <w:rFonts w:hint="eastAsia"/>
          <w:b/>
          <w:bCs/>
        </w:rPr>
        <w:t>：</w:t>
      </w:r>
    </w:p>
    <w:p w14:paraId="5E024CA7" w14:textId="77777777" w:rsidR="0073074F" w:rsidRPr="0073074F" w:rsidRDefault="00036B80" w:rsidP="00036B80">
      <w:pPr>
        <w:rPr>
          <w:u w:val="single"/>
        </w:rPr>
      </w:pPr>
      <w:r w:rsidRPr="0073074F">
        <w:rPr>
          <w:rFonts w:hint="eastAsia"/>
          <w:u w:val="single"/>
        </w:rPr>
        <w:t xml:space="preserve"> </w:t>
      </w:r>
      <w:r w:rsidR="0073074F" w:rsidRPr="0073074F">
        <w:rPr>
          <w:u w:val="single"/>
        </w:rPr>
        <w:t>UMAP</w:t>
      </w:r>
      <w:r w:rsidR="0073074F" w:rsidRPr="0073074F">
        <w:rPr>
          <w:rFonts w:hint="eastAsia"/>
          <w:u w:val="single"/>
        </w:rPr>
        <w:t>による次元削減</w:t>
      </w:r>
      <w:r w:rsidR="0073074F" w:rsidRPr="0073074F">
        <w:rPr>
          <w:u w:val="single"/>
        </w:rPr>
        <w:t>と</w:t>
      </w:r>
      <w:proofErr w:type="spellStart"/>
      <w:r w:rsidR="0073074F" w:rsidRPr="0073074F">
        <w:rPr>
          <w:u w:val="single"/>
        </w:rPr>
        <w:t>n_neighbors</w:t>
      </w:r>
      <w:proofErr w:type="spellEnd"/>
      <w:r w:rsidR="0073074F" w:rsidRPr="0073074F">
        <w:rPr>
          <w:u w:val="single"/>
        </w:rPr>
        <w:t xml:space="preserve"> = 2</w:t>
      </w:r>
      <w:r w:rsidR="0073074F" w:rsidRPr="0073074F">
        <w:rPr>
          <w:rFonts w:hint="eastAsia"/>
          <w:u w:val="single"/>
        </w:rPr>
        <w:t>の場合のクラスター数の決定</w:t>
      </w:r>
    </w:p>
    <w:p w14:paraId="1D93943B" w14:textId="77777777" w:rsidR="0073074F" w:rsidRDefault="00036B80" w:rsidP="0073074F">
      <w:pPr>
        <w:ind w:firstLineChars="50" w:firstLine="105"/>
      </w:pPr>
      <w:r>
        <w:rPr>
          <w:rFonts w:hint="eastAsia"/>
        </w:rPr>
        <w:t>図</w:t>
      </w:r>
      <w:r>
        <w:t>1</w:t>
      </w:r>
      <w:r w:rsidR="00191938">
        <w:t>a</w:t>
      </w:r>
      <w:r w:rsidR="0073074F">
        <w:t xml:space="preserve"> - </w:t>
      </w:r>
      <w:proofErr w:type="gramStart"/>
      <w:r w:rsidR="0073074F">
        <w:t>c</w:t>
      </w:r>
      <w:proofErr w:type="gramEnd"/>
      <w:r>
        <w:rPr>
          <w:rFonts w:hint="eastAsia"/>
        </w:rPr>
        <w:t>は、</w:t>
      </w:r>
      <w:r>
        <w:t>UMAP</w:t>
      </w:r>
      <w:r>
        <w:rPr>
          <w:rFonts w:hint="eastAsia"/>
        </w:rPr>
        <w:t>クラスタリングの結果を、</w:t>
      </w:r>
      <w:proofErr w:type="spellStart"/>
      <w:r>
        <w:t>n_neighbors</w:t>
      </w:r>
      <w:proofErr w:type="spellEnd"/>
      <w:r>
        <w:rPr>
          <w:rFonts w:hint="eastAsia"/>
        </w:rPr>
        <w:t>の値</w:t>
      </w:r>
      <w:r>
        <w:t>(2, 4, 6)</w:t>
      </w:r>
      <w:r>
        <w:rPr>
          <w:rFonts w:hint="eastAsia"/>
        </w:rPr>
        <w:t>ごとに二次元</w:t>
      </w:r>
      <w:r w:rsidR="0073074F">
        <w:rPr>
          <w:rFonts w:hint="eastAsia"/>
        </w:rPr>
        <w:t>の</w:t>
      </w:r>
      <w:r>
        <w:rPr>
          <w:rFonts w:hint="eastAsia"/>
        </w:rPr>
        <w:t>散布図に示したものである。</w:t>
      </w:r>
      <w:proofErr w:type="spellStart"/>
      <w:r>
        <w:t>n_neighbors</w:t>
      </w:r>
      <w:proofErr w:type="spellEnd"/>
      <w:r>
        <w:t>が2</w:t>
      </w:r>
      <w:r>
        <w:rPr>
          <w:rFonts w:hint="eastAsia"/>
        </w:rPr>
        <w:t>である時、各プロットがはっきり</w:t>
      </w:r>
      <w:r>
        <w:t>3 – 4</w:t>
      </w:r>
      <w:r>
        <w:rPr>
          <w:rFonts w:hint="eastAsia"/>
        </w:rPr>
        <w:t>群に分かれているように見えた。そこで、この場合において</w:t>
      </w:r>
      <w:r>
        <w:t>k-means</w:t>
      </w:r>
      <w:r>
        <w:rPr>
          <w:rFonts w:hint="eastAsia"/>
        </w:rPr>
        <w:t>クラスタリングを行った。その前に、エルボープロットを作成し、クラスターの個数を確認した。図</w:t>
      </w:r>
      <w:r w:rsidR="00191938">
        <w:t>1</w:t>
      </w:r>
      <w:r w:rsidR="0073074F">
        <w:t>d</w:t>
      </w:r>
      <w:r>
        <w:rPr>
          <w:rFonts w:hint="eastAsia"/>
        </w:rPr>
        <w:t>はその結果である。</w:t>
      </w:r>
      <w:r w:rsidR="0073074F">
        <w:rPr>
          <w:rFonts w:hint="eastAsia"/>
        </w:rPr>
        <w:t>図</w:t>
      </w:r>
      <w:r w:rsidR="0073074F">
        <w:t>1d</w:t>
      </w:r>
      <w:r w:rsidR="0073074F">
        <w:rPr>
          <w:rFonts w:hint="eastAsia"/>
        </w:rPr>
        <w:t>から、クラスター数を</w:t>
      </w:r>
      <w:r w:rsidR="0073074F">
        <w:t>3</w:t>
      </w:r>
      <w:r w:rsidR="0073074F">
        <w:rPr>
          <w:rFonts w:hint="eastAsia"/>
        </w:rPr>
        <w:t>とするのが適切であると予想された。</w:t>
      </w:r>
    </w:p>
    <w:p w14:paraId="3C88857C" w14:textId="77777777" w:rsidR="0073074F" w:rsidRDefault="0073074F" w:rsidP="0073074F">
      <w:pPr>
        <w:ind w:firstLineChars="50" w:firstLine="105"/>
      </w:pPr>
    </w:p>
    <w:p w14:paraId="32AB42A5" w14:textId="7D7B9560" w:rsidR="0073074F" w:rsidRPr="0073074F" w:rsidRDefault="0073074F" w:rsidP="0073074F">
      <w:pPr>
        <w:ind w:firstLineChars="50" w:firstLine="105"/>
        <w:rPr>
          <w:u w:val="single"/>
        </w:rPr>
      </w:pPr>
      <w:proofErr w:type="spellStart"/>
      <w:r w:rsidRPr="0073074F">
        <w:rPr>
          <w:u w:val="single"/>
        </w:rPr>
        <w:t>n_neighbors</w:t>
      </w:r>
      <w:proofErr w:type="spellEnd"/>
      <w:r w:rsidRPr="0073074F">
        <w:rPr>
          <w:u w:val="single"/>
        </w:rPr>
        <w:t xml:space="preserve"> = 2</w:t>
      </w:r>
      <w:r w:rsidRPr="0073074F">
        <w:rPr>
          <w:rFonts w:hint="eastAsia"/>
          <w:u w:val="single"/>
        </w:rPr>
        <w:t>でのクラスタリング</w:t>
      </w:r>
    </w:p>
    <w:p w14:paraId="1F278875" w14:textId="51081FBE" w:rsidR="0073074F" w:rsidRDefault="0073074F" w:rsidP="0073074F">
      <w:pPr>
        <w:ind w:firstLineChars="50" w:firstLine="105"/>
      </w:pPr>
      <w:r>
        <w:rPr>
          <w:rFonts w:hint="eastAsia"/>
        </w:rPr>
        <w:t>クラスター数を</w:t>
      </w:r>
      <w:r>
        <w:t>3</w:t>
      </w:r>
      <w:r>
        <w:rPr>
          <w:rFonts w:hint="eastAsia"/>
        </w:rPr>
        <w:t>として</w:t>
      </w:r>
      <w:r>
        <w:t>k-means</w:t>
      </w:r>
      <w:r>
        <w:rPr>
          <w:rFonts w:hint="eastAsia"/>
        </w:rPr>
        <w:t>クラスタリングを行ったところ、はっきりと</w:t>
      </w:r>
      <w:r>
        <w:t>3</w:t>
      </w:r>
      <w:r>
        <w:rPr>
          <w:rFonts w:hint="eastAsia"/>
        </w:rPr>
        <w:t>つのクラスターに分かれていることが読み取れた</w:t>
      </w:r>
      <w:r>
        <w:t>(</w:t>
      </w:r>
      <w:r>
        <w:rPr>
          <w:rFonts w:hint="eastAsia"/>
        </w:rPr>
        <w:t>図</w:t>
      </w:r>
      <w:r>
        <w:t>2a)</w:t>
      </w:r>
      <w:r>
        <w:rPr>
          <w:rFonts w:hint="eastAsia"/>
        </w:rPr>
        <w:t>。表</w:t>
      </w:r>
      <w:r>
        <w:t>1</w:t>
      </w:r>
      <w:r>
        <w:rPr>
          <w:rFonts w:hint="eastAsia"/>
        </w:rPr>
        <w:t>に、クラスターに分類された生徒の</w:t>
      </w:r>
      <w:r>
        <w:t>ID</w:t>
      </w:r>
      <w:r>
        <w:rPr>
          <w:rFonts w:hint="eastAsia"/>
        </w:rPr>
        <w:t>を示した。各クラスターについて、</w:t>
      </w:r>
      <w:r>
        <w:t>Final</w:t>
      </w:r>
      <w:r>
        <w:rPr>
          <w:rFonts w:hint="eastAsia"/>
        </w:rPr>
        <w:t>テストの得点の分布を箱</w:t>
      </w:r>
      <w:proofErr w:type="gramStart"/>
      <w:r>
        <w:rPr>
          <w:rFonts w:hint="eastAsia"/>
        </w:rPr>
        <w:t>ひげ</w:t>
      </w:r>
      <w:proofErr w:type="gramEnd"/>
      <w:r>
        <w:rPr>
          <w:rFonts w:hint="eastAsia"/>
        </w:rPr>
        <w:t>図を用いて表した</w:t>
      </w:r>
      <w:r>
        <w:t>(</w:t>
      </w:r>
      <w:r>
        <w:rPr>
          <w:rFonts w:hint="eastAsia"/>
        </w:rPr>
        <w:t>図</w:t>
      </w:r>
      <w:r>
        <w:t>2b)</w:t>
      </w:r>
      <w:r>
        <w:rPr>
          <w:rFonts w:hint="eastAsia"/>
        </w:rPr>
        <w:t>。クラスター</w:t>
      </w:r>
      <w:r>
        <w:t>0, 1</w:t>
      </w:r>
      <w:r>
        <w:rPr>
          <w:rFonts w:hint="eastAsia"/>
        </w:rPr>
        <w:t>については、クラスター内で得点の範囲が大きいが、図</w:t>
      </w:r>
      <w:r>
        <w:t>2b</w:t>
      </w:r>
      <w:r>
        <w:rPr>
          <w:rFonts w:hint="eastAsia"/>
        </w:rPr>
        <w:t>から、大まかにクラスター</w:t>
      </w:r>
      <w:r>
        <w:t>2, 0, 1</w:t>
      </w:r>
      <w:r>
        <w:rPr>
          <w:rFonts w:hint="eastAsia"/>
        </w:rPr>
        <w:t>の順で得点が下がっているように見える。</w:t>
      </w:r>
      <w:r w:rsidR="00036B80">
        <w:rPr>
          <w:rFonts w:hint="eastAsia"/>
        </w:rPr>
        <w:t>ここで、各クラスターの</w:t>
      </w:r>
      <w:r w:rsidR="00036B80">
        <w:t>ACC(</w:t>
      </w:r>
      <w:proofErr w:type="gramStart"/>
      <w:r w:rsidR="00036B80">
        <w:t>x</w:t>
      </w:r>
      <w:proofErr w:type="gramEnd"/>
      <w:r w:rsidR="00036B80">
        <w:t xml:space="preserve">, </w:t>
      </w:r>
      <w:proofErr w:type="gramStart"/>
      <w:r w:rsidR="00036B80">
        <w:t>y</w:t>
      </w:r>
      <w:proofErr w:type="gramEnd"/>
      <w:r w:rsidR="00036B80">
        <w:t>, z), EDA, HR, TEMP</w:t>
      </w:r>
      <w:r w:rsidR="00036B80">
        <w:rPr>
          <w:rFonts w:hint="eastAsia"/>
        </w:rPr>
        <w:t>の平均値の箱</w:t>
      </w:r>
      <w:proofErr w:type="gramStart"/>
      <w:r w:rsidR="00036B80">
        <w:rPr>
          <w:rFonts w:hint="eastAsia"/>
        </w:rPr>
        <w:t>ひげ</w:t>
      </w:r>
      <w:proofErr w:type="gramEnd"/>
      <w:r w:rsidR="00036B80">
        <w:rPr>
          <w:rFonts w:hint="eastAsia"/>
        </w:rPr>
        <w:t>図を作成した</w:t>
      </w:r>
      <w:r w:rsidR="00036B80">
        <w:t>(</w:t>
      </w:r>
      <w:r w:rsidR="00036B80">
        <w:rPr>
          <w:rFonts w:hint="eastAsia"/>
        </w:rPr>
        <w:t>図</w:t>
      </w:r>
      <w:r>
        <w:t>2c - h</w:t>
      </w:r>
      <w:r w:rsidR="00036B80">
        <w:t>)</w:t>
      </w:r>
      <w:r w:rsidR="00036B80">
        <w:rPr>
          <w:rFonts w:hint="eastAsia"/>
        </w:rPr>
        <w:t>。クラスター</w:t>
      </w:r>
      <w:r>
        <w:t>0</w:t>
      </w:r>
      <w:r w:rsidR="00036B80">
        <w:rPr>
          <w:rFonts w:hint="eastAsia"/>
        </w:rPr>
        <w:t>では</w:t>
      </w:r>
      <w:r w:rsidR="00036B80">
        <w:t>EDA, TEMP</w:t>
      </w:r>
      <w:r w:rsidR="00036B80">
        <w:rPr>
          <w:rFonts w:hint="eastAsia"/>
        </w:rPr>
        <w:t>の値が大きかった</w:t>
      </w:r>
      <w:r>
        <w:rPr>
          <w:rFonts w:hint="eastAsia"/>
        </w:rPr>
        <w:t>一方で、クラスター</w:t>
      </w:r>
      <w:r>
        <w:t>1</w:t>
      </w:r>
      <w:r>
        <w:rPr>
          <w:rFonts w:hint="eastAsia"/>
        </w:rPr>
        <w:t>では、</w:t>
      </w:r>
      <w:r>
        <w:t>ACC</w:t>
      </w:r>
      <w:r>
        <w:rPr>
          <w:rFonts w:hint="eastAsia"/>
        </w:rPr>
        <w:t>の値が</w:t>
      </w:r>
      <w:proofErr w:type="gramStart"/>
      <w:r>
        <w:t>x</w:t>
      </w:r>
      <w:proofErr w:type="gramEnd"/>
      <w:r>
        <w:t xml:space="preserve">, </w:t>
      </w:r>
      <w:proofErr w:type="gramStart"/>
      <w:r>
        <w:t>y</w:t>
      </w:r>
      <w:proofErr w:type="gramEnd"/>
      <w:r>
        <w:t xml:space="preserve">, </w:t>
      </w:r>
      <w:proofErr w:type="gramStart"/>
      <w:r>
        <w:t>z</w:t>
      </w:r>
      <w:proofErr w:type="gramEnd"/>
      <w:r>
        <w:rPr>
          <w:rFonts w:hint="eastAsia"/>
        </w:rPr>
        <w:t>全ての軸で大きかったことが読み取れた</w:t>
      </w:r>
      <w:r w:rsidR="00036B80">
        <w:rPr>
          <w:rFonts w:hint="eastAsia"/>
        </w:rPr>
        <w:t>。</w:t>
      </w:r>
    </w:p>
    <w:p w14:paraId="5B32AA5C" w14:textId="77777777" w:rsidR="0073074F" w:rsidRPr="0073074F" w:rsidRDefault="0073074F" w:rsidP="0073074F">
      <w:pPr>
        <w:ind w:firstLineChars="50" w:firstLine="105"/>
      </w:pPr>
      <w:r>
        <w:rPr>
          <w:rFonts w:hint="eastAsia"/>
        </w:rPr>
        <w:t>一般に、</w:t>
      </w:r>
      <w:r>
        <w:t>UMAP</w:t>
      </w:r>
      <w:r>
        <w:rPr>
          <w:rFonts w:hint="eastAsia"/>
        </w:rPr>
        <w:t>における</w:t>
      </w:r>
      <w:proofErr w:type="spellStart"/>
      <w:r>
        <w:t>n_neighbors</w:t>
      </w:r>
      <w:proofErr w:type="spellEnd"/>
      <w:r>
        <w:rPr>
          <w:rFonts w:hint="eastAsia"/>
        </w:rPr>
        <w:t>の値が大きいほど大域的なデータの分布を反映し、逆に値が小さいほど局所的なデータの分布を反映することが知られている</w:t>
      </w:r>
      <w:r w:rsidRPr="0073074F">
        <w:rPr>
          <w:color w:val="000000" w:themeColor="text1"/>
          <w:vertAlign w:val="superscript"/>
        </w:rPr>
        <w:t>3</w:t>
      </w:r>
      <w:r>
        <w:rPr>
          <w:rFonts w:hint="eastAsia"/>
        </w:rPr>
        <w:t>。よりよい次元削減の条件を探るため、</w:t>
      </w:r>
      <w:proofErr w:type="spellStart"/>
      <w:r>
        <w:t>n_neighbors</w:t>
      </w:r>
      <w:proofErr w:type="spellEnd"/>
      <w:r>
        <w:t xml:space="preserve"> = 4, 6</w:t>
      </w:r>
      <w:r>
        <w:rPr>
          <w:rFonts w:hint="eastAsia"/>
        </w:rPr>
        <w:t>についても分析を行った。</w:t>
      </w:r>
    </w:p>
    <w:p w14:paraId="3FB699AF" w14:textId="77777777" w:rsidR="0073074F" w:rsidRPr="0073074F" w:rsidRDefault="0073074F" w:rsidP="0073074F">
      <w:pPr>
        <w:ind w:firstLineChars="50" w:firstLine="105"/>
      </w:pPr>
    </w:p>
    <w:p w14:paraId="56026738" w14:textId="0B578B8B" w:rsidR="0073074F" w:rsidRDefault="0073074F" w:rsidP="0073074F">
      <w:pPr>
        <w:ind w:firstLineChars="50" w:firstLine="105"/>
      </w:pPr>
      <w:r>
        <w:rPr>
          <w:rFonts w:hint="eastAsia"/>
        </w:rPr>
        <w:t>表</w:t>
      </w:r>
      <w:r>
        <w:t xml:space="preserve">1: </w:t>
      </w:r>
      <w:proofErr w:type="spellStart"/>
      <w:r w:rsidRPr="0073074F">
        <w:t>n_neighbors</w:t>
      </w:r>
      <w:proofErr w:type="spellEnd"/>
      <w:r w:rsidRPr="0073074F">
        <w:t xml:space="preserve"> = 2</w:t>
      </w:r>
      <w:r>
        <w:rPr>
          <w:rFonts w:hint="eastAsia"/>
        </w:rPr>
        <w:t>での各生徒のクラスターへの所属</w:t>
      </w:r>
    </w:p>
    <w:tbl>
      <w:tblPr>
        <w:tblStyle w:val="a6"/>
        <w:tblW w:w="0" w:type="auto"/>
        <w:tblLook w:val="04A0" w:firstRow="1" w:lastRow="0" w:firstColumn="1" w:lastColumn="0" w:noHBand="0" w:noVBand="1"/>
      </w:tblPr>
      <w:tblGrid>
        <w:gridCol w:w="5228"/>
        <w:gridCol w:w="5228"/>
      </w:tblGrid>
      <w:tr w:rsidR="0073074F" w14:paraId="4383A5A7" w14:textId="77777777" w:rsidTr="0073074F">
        <w:tc>
          <w:tcPr>
            <w:tcW w:w="5228" w:type="dxa"/>
          </w:tcPr>
          <w:p w14:paraId="50162C68" w14:textId="459D9E30" w:rsidR="0073074F" w:rsidRDefault="0073074F" w:rsidP="0073074F">
            <w:r>
              <w:rPr>
                <w:rFonts w:hint="eastAsia"/>
              </w:rPr>
              <w:t>クラスター</w:t>
            </w:r>
          </w:p>
        </w:tc>
        <w:tc>
          <w:tcPr>
            <w:tcW w:w="5228" w:type="dxa"/>
          </w:tcPr>
          <w:p w14:paraId="7DB27D73" w14:textId="158CF287" w:rsidR="0073074F" w:rsidRDefault="0073074F" w:rsidP="0073074F">
            <w:r>
              <w:rPr>
                <w:rFonts w:hint="eastAsia"/>
              </w:rPr>
              <w:t>生徒</w:t>
            </w:r>
          </w:p>
        </w:tc>
      </w:tr>
      <w:tr w:rsidR="0073074F" w14:paraId="5D335E53" w14:textId="77777777" w:rsidTr="0073074F">
        <w:tc>
          <w:tcPr>
            <w:tcW w:w="5228" w:type="dxa"/>
          </w:tcPr>
          <w:p w14:paraId="2C76E1B1" w14:textId="5B40DCA3" w:rsidR="0073074F" w:rsidRDefault="0073074F" w:rsidP="0073074F">
            <w:r>
              <w:rPr>
                <w:rFonts w:hint="eastAsia"/>
              </w:rPr>
              <w:t>0</w:t>
            </w:r>
          </w:p>
        </w:tc>
        <w:tc>
          <w:tcPr>
            <w:tcW w:w="5228" w:type="dxa"/>
          </w:tcPr>
          <w:p w14:paraId="67BD1DF6" w14:textId="6B7DD069" w:rsidR="0073074F" w:rsidRDefault="0073074F" w:rsidP="0073074F">
            <w:r>
              <w:t>S2, S4, S5, S8, S9</w:t>
            </w:r>
          </w:p>
        </w:tc>
      </w:tr>
      <w:tr w:rsidR="0073074F" w14:paraId="47DBD626" w14:textId="77777777" w:rsidTr="0073074F">
        <w:tc>
          <w:tcPr>
            <w:tcW w:w="5228" w:type="dxa"/>
          </w:tcPr>
          <w:p w14:paraId="16B68EF1" w14:textId="625D50E0" w:rsidR="0073074F" w:rsidRDefault="0073074F" w:rsidP="0073074F">
            <w:r>
              <w:rPr>
                <w:rFonts w:hint="eastAsia"/>
              </w:rPr>
              <w:t>1</w:t>
            </w:r>
          </w:p>
        </w:tc>
        <w:tc>
          <w:tcPr>
            <w:tcW w:w="5228" w:type="dxa"/>
          </w:tcPr>
          <w:p w14:paraId="74965F88" w14:textId="2C8718C6" w:rsidR="0073074F" w:rsidRDefault="0073074F" w:rsidP="0073074F">
            <w:r>
              <w:rPr>
                <w:rFonts w:hint="eastAsia"/>
              </w:rPr>
              <w:t>S</w:t>
            </w:r>
            <w:r>
              <w:t>1, S7, S10</w:t>
            </w:r>
          </w:p>
        </w:tc>
      </w:tr>
      <w:tr w:rsidR="0073074F" w14:paraId="24AAEF4C" w14:textId="77777777" w:rsidTr="0073074F">
        <w:tc>
          <w:tcPr>
            <w:tcW w:w="5228" w:type="dxa"/>
          </w:tcPr>
          <w:p w14:paraId="57B33F74" w14:textId="30F47E4A" w:rsidR="0073074F" w:rsidRDefault="0073074F" w:rsidP="0073074F">
            <w:r>
              <w:rPr>
                <w:rFonts w:hint="eastAsia"/>
              </w:rPr>
              <w:t>2</w:t>
            </w:r>
          </w:p>
        </w:tc>
        <w:tc>
          <w:tcPr>
            <w:tcW w:w="5228" w:type="dxa"/>
          </w:tcPr>
          <w:p w14:paraId="12962234" w14:textId="076065D7" w:rsidR="0073074F" w:rsidRDefault="0073074F" w:rsidP="0073074F">
            <w:r>
              <w:rPr>
                <w:rFonts w:hint="eastAsia"/>
              </w:rPr>
              <w:t>S</w:t>
            </w:r>
            <w:r>
              <w:t>3, S6</w:t>
            </w:r>
          </w:p>
        </w:tc>
      </w:tr>
    </w:tbl>
    <w:p w14:paraId="13557856" w14:textId="41BE78D1" w:rsidR="0073074F" w:rsidRDefault="0073074F" w:rsidP="0073074F">
      <w:pPr>
        <w:ind w:firstLineChars="50" w:firstLine="105"/>
      </w:pPr>
    </w:p>
    <w:p w14:paraId="432DCB42" w14:textId="77777777" w:rsidR="0073074F" w:rsidRDefault="0073074F" w:rsidP="0073074F">
      <w:pPr>
        <w:ind w:firstLineChars="50" w:firstLine="105"/>
      </w:pPr>
    </w:p>
    <w:p w14:paraId="09F81772" w14:textId="6820295F" w:rsidR="0073074F" w:rsidRPr="0073074F" w:rsidRDefault="0073074F" w:rsidP="0073074F">
      <w:pPr>
        <w:ind w:firstLineChars="50" w:firstLine="105"/>
        <w:rPr>
          <w:u w:val="single"/>
        </w:rPr>
      </w:pPr>
      <w:proofErr w:type="spellStart"/>
      <w:r w:rsidRPr="0073074F">
        <w:rPr>
          <w:u w:val="single"/>
        </w:rPr>
        <w:t>n_neighbors</w:t>
      </w:r>
      <w:proofErr w:type="spellEnd"/>
      <w:r w:rsidRPr="0073074F">
        <w:rPr>
          <w:u w:val="single"/>
        </w:rPr>
        <w:t xml:space="preserve"> = </w:t>
      </w:r>
      <w:r>
        <w:rPr>
          <w:u w:val="single"/>
        </w:rPr>
        <w:t>4</w:t>
      </w:r>
      <w:r w:rsidRPr="0073074F">
        <w:rPr>
          <w:rFonts w:hint="eastAsia"/>
          <w:u w:val="single"/>
        </w:rPr>
        <w:t>でのクラスタリング</w:t>
      </w:r>
    </w:p>
    <w:p w14:paraId="4B875F7F" w14:textId="1F6DC81E" w:rsidR="0073074F" w:rsidRPr="0073074F" w:rsidRDefault="00036B80" w:rsidP="0073074F">
      <w:pPr>
        <w:ind w:firstLineChars="50" w:firstLine="105"/>
      </w:pPr>
      <w:r>
        <w:rPr>
          <w:rFonts w:hint="eastAsia"/>
        </w:rPr>
        <w:t>次に、</w:t>
      </w:r>
      <w:proofErr w:type="spellStart"/>
      <w:r w:rsidR="0073074F">
        <w:rPr>
          <w:rFonts w:hint="eastAsia"/>
        </w:rPr>
        <w:t>n</w:t>
      </w:r>
      <w:r w:rsidR="0073074F">
        <w:t>_neighbors</w:t>
      </w:r>
      <w:proofErr w:type="spellEnd"/>
      <w:r w:rsidR="0073074F">
        <w:t xml:space="preserve"> = 4</w:t>
      </w:r>
      <w:r w:rsidR="0073074F">
        <w:rPr>
          <w:rFonts w:hint="eastAsia"/>
        </w:rPr>
        <w:t>として</w:t>
      </w:r>
      <w:r w:rsidR="0073074F">
        <w:t>UMAP</w:t>
      </w:r>
      <w:r w:rsidR="0073074F">
        <w:rPr>
          <w:rFonts w:hint="eastAsia"/>
        </w:rPr>
        <w:t>の次元削減を行い、</w:t>
      </w:r>
      <w:proofErr w:type="spellStart"/>
      <w:r w:rsidR="0073074F">
        <w:t>n_neighbors</w:t>
      </w:r>
      <w:proofErr w:type="spellEnd"/>
      <w:r w:rsidR="0073074F">
        <w:t xml:space="preserve"> = 2</w:t>
      </w:r>
      <w:r w:rsidR="0073074F">
        <w:rPr>
          <w:rFonts w:hint="eastAsia"/>
        </w:rPr>
        <w:t>の場合と同様にして、クラスタリングを行った。今回の分析では、すべての場合でクラスター数を</w:t>
      </w:r>
      <w:r w:rsidR="0073074F">
        <w:t>3</w:t>
      </w:r>
      <w:r w:rsidR="0073074F">
        <w:rPr>
          <w:rFonts w:hint="eastAsia"/>
        </w:rPr>
        <w:t>としてクラスタリングを行った。その後散布図の各プロットのラベリングを行い、クラスターごとの得点や、</w:t>
      </w:r>
      <w:r w:rsidR="0073074F">
        <w:t>ACC(</w:t>
      </w:r>
      <w:proofErr w:type="gramStart"/>
      <w:r w:rsidR="0073074F">
        <w:t>x</w:t>
      </w:r>
      <w:proofErr w:type="gramEnd"/>
      <w:r w:rsidR="0073074F">
        <w:t xml:space="preserve">, </w:t>
      </w:r>
      <w:proofErr w:type="gramStart"/>
      <w:r w:rsidR="0073074F">
        <w:t>y</w:t>
      </w:r>
      <w:proofErr w:type="gramEnd"/>
      <w:r w:rsidR="0073074F">
        <w:t>, z), EDA, HR, TEMP</w:t>
      </w:r>
      <w:r w:rsidR="0073074F">
        <w:rPr>
          <w:rFonts w:hint="eastAsia"/>
        </w:rPr>
        <w:t>の平均値の箱</w:t>
      </w:r>
      <w:proofErr w:type="gramStart"/>
      <w:r w:rsidR="0073074F">
        <w:rPr>
          <w:rFonts w:hint="eastAsia"/>
        </w:rPr>
        <w:t>ひげ</w:t>
      </w:r>
      <w:proofErr w:type="gramEnd"/>
      <w:r w:rsidR="0073074F">
        <w:rPr>
          <w:rFonts w:hint="eastAsia"/>
        </w:rPr>
        <w:t>図を作成した</w:t>
      </w:r>
      <w:r w:rsidR="0073074F">
        <w:t>(</w:t>
      </w:r>
      <w:r w:rsidR="0073074F">
        <w:rPr>
          <w:rFonts w:hint="eastAsia"/>
        </w:rPr>
        <w:t>図</w:t>
      </w:r>
      <w:r w:rsidR="0073074F">
        <w:t>3a - h</w:t>
      </w:r>
      <w:r w:rsidR="0073074F">
        <w:rPr>
          <w:rFonts w:hint="eastAsia"/>
        </w:rPr>
        <w:t>)。表</w:t>
      </w:r>
      <w:r w:rsidR="0073074F">
        <w:t>2</w:t>
      </w:r>
      <w:r w:rsidR="0073074F">
        <w:rPr>
          <w:rFonts w:hint="eastAsia"/>
        </w:rPr>
        <w:t>に、クラスターに分類された生徒の</w:t>
      </w:r>
      <w:r w:rsidR="0073074F">
        <w:t>ID</w:t>
      </w:r>
      <w:r w:rsidR="0073074F">
        <w:rPr>
          <w:rFonts w:hint="eastAsia"/>
        </w:rPr>
        <w:t>を示した。図</w:t>
      </w:r>
      <w:r w:rsidR="0073074F">
        <w:t>2a</w:t>
      </w:r>
      <w:r w:rsidR="0073074F">
        <w:rPr>
          <w:rFonts w:hint="eastAsia"/>
        </w:rPr>
        <w:t>と図</w:t>
      </w:r>
      <w:r w:rsidR="0073074F">
        <w:t>3</w:t>
      </w:r>
      <w:r w:rsidR="0073074F">
        <w:rPr>
          <w:rFonts w:hint="eastAsia"/>
        </w:rPr>
        <w:t>を比較すると、散布図の様相は一見して異なるが、表</w:t>
      </w:r>
      <w:r w:rsidR="0073074F">
        <w:t>1</w:t>
      </w:r>
      <w:r w:rsidR="0073074F">
        <w:rPr>
          <w:rFonts w:hint="eastAsia"/>
        </w:rPr>
        <w:t>と2を比較すると、</w:t>
      </w:r>
      <w:proofErr w:type="spellStart"/>
      <w:r w:rsidR="0073074F">
        <w:t>n_neighbors</w:t>
      </w:r>
      <w:proofErr w:type="spellEnd"/>
      <w:r w:rsidR="0073074F">
        <w:t>が2</w:t>
      </w:r>
      <w:r w:rsidR="0073074F">
        <w:rPr>
          <w:rFonts w:hint="eastAsia"/>
        </w:rPr>
        <w:t>,</w:t>
      </w:r>
      <w:r w:rsidR="0073074F">
        <w:t xml:space="preserve"> 4</w:t>
      </w:r>
      <w:r w:rsidR="0073074F">
        <w:rPr>
          <w:rFonts w:hint="eastAsia"/>
        </w:rPr>
        <w:t>である場合は、同様の傾向で次元削減、クラスタリングを行っていることが読み取れた。このことは、図</w:t>
      </w:r>
      <w:r w:rsidR="0073074F">
        <w:t xml:space="preserve">2c – </w:t>
      </w:r>
      <w:proofErr w:type="gramStart"/>
      <w:r w:rsidR="0073074F">
        <w:t>h</w:t>
      </w:r>
      <w:proofErr w:type="gramEnd"/>
      <w:r w:rsidR="0073074F">
        <w:rPr>
          <w:rFonts w:hint="eastAsia"/>
        </w:rPr>
        <w:t>と図</w:t>
      </w:r>
      <w:r w:rsidR="0073074F">
        <w:t xml:space="preserve">3c – </w:t>
      </w:r>
      <w:proofErr w:type="gramStart"/>
      <w:r w:rsidR="0073074F">
        <w:t>h</w:t>
      </w:r>
      <w:proofErr w:type="gramEnd"/>
      <w:r w:rsidR="0073074F">
        <w:t>を</w:t>
      </w:r>
      <w:r w:rsidR="0073074F">
        <w:rPr>
          <w:rFonts w:hint="eastAsia"/>
        </w:rPr>
        <w:t>比較した時に、クラスター</w:t>
      </w:r>
      <w:r w:rsidR="0073074F">
        <w:t>0</w:t>
      </w:r>
      <w:r w:rsidR="0073074F">
        <w:rPr>
          <w:rFonts w:hint="eastAsia"/>
        </w:rPr>
        <w:t>の</w:t>
      </w:r>
      <w:r w:rsidR="0073074F">
        <w:t>EDA, TEMPの</w:t>
      </w:r>
      <w:r w:rsidR="0073074F">
        <w:rPr>
          <w:rFonts w:hint="eastAsia"/>
        </w:rPr>
        <w:t>平均値が比較的高く、クラスター</w:t>
      </w:r>
      <w:r w:rsidR="0073074F">
        <w:t>1の</w:t>
      </w:r>
      <w:r w:rsidR="0073074F">
        <w:rPr>
          <w:rFonts w:hint="eastAsia"/>
        </w:rPr>
        <w:t>各</w:t>
      </w:r>
      <w:r w:rsidR="0073074F">
        <w:t>ACC</w:t>
      </w:r>
      <w:r w:rsidR="0073074F">
        <w:rPr>
          <w:rFonts w:hint="eastAsia"/>
        </w:rPr>
        <w:t>の平均値が比較的高いことに矛盾しな</w:t>
      </w:r>
      <w:r w:rsidR="0073074F">
        <w:rPr>
          <w:rFonts w:hint="eastAsia"/>
        </w:rPr>
        <w:lastRenderedPageBreak/>
        <w:t>い。</w:t>
      </w:r>
    </w:p>
    <w:p w14:paraId="2084986D" w14:textId="2D6C782E" w:rsidR="00036B80" w:rsidRDefault="00036B80" w:rsidP="00036B80"/>
    <w:p w14:paraId="268C0DAA" w14:textId="05E81850" w:rsidR="0073074F" w:rsidRDefault="0073074F" w:rsidP="0073074F">
      <w:pPr>
        <w:ind w:firstLineChars="50" w:firstLine="105"/>
      </w:pPr>
      <w:r>
        <w:rPr>
          <w:rFonts w:hint="eastAsia"/>
        </w:rPr>
        <w:t>表</w:t>
      </w:r>
      <w:r>
        <w:t xml:space="preserve">2: </w:t>
      </w:r>
      <w:proofErr w:type="spellStart"/>
      <w:r w:rsidRPr="0073074F">
        <w:t>n_neighbors</w:t>
      </w:r>
      <w:proofErr w:type="spellEnd"/>
      <w:r w:rsidRPr="0073074F">
        <w:t xml:space="preserve"> = </w:t>
      </w:r>
      <w:r>
        <w:t>4</w:t>
      </w:r>
      <w:r>
        <w:rPr>
          <w:rFonts w:hint="eastAsia"/>
        </w:rPr>
        <w:t>での各生徒のクラスターへの所属</w:t>
      </w:r>
    </w:p>
    <w:tbl>
      <w:tblPr>
        <w:tblStyle w:val="a6"/>
        <w:tblW w:w="0" w:type="auto"/>
        <w:tblLook w:val="04A0" w:firstRow="1" w:lastRow="0" w:firstColumn="1" w:lastColumn="0" w:noHBand="0" w:noVBand="1"/>
      </w:tblPr>
      <w:tblGrid>
        <w:gridCol w:w="5228"/>
        <w:gridCol w:w="5228"/>
      </w:tblGrid>
      <w:tr w:rsidR="0073074F" w14:paraId="687DBB09" w14:textId="77777777" w:rsidTr="001474E5">
        <w:tc>
          <w:tcPr>
            <w:tcW w:w="5228" w:type="dxa"/>
          </w:tcPr>
          <w:p w14:paraId="65F4F1D8" w14:textId="77777777" w:rsidR="0073074F" w:rsidRDefault="0073074F" w:rsidP="001474E5">
            <w:r>
              <w:rPr>
                <w:rFonts w:hint="eastAsia"/>
              </w:rPr>
              <w:t>クラスター</w:t>
            </w:r>
          </w:p>
        </w:tc>
        <w:tc>
          <w:tcPr>
            <w:tcW w:w="5228" w:type="dxa"/>
          </w:tcPr>
          <w:p w14:paraId="00EEE96D" w14:textId="77777777" w:rsidR="0073074F" w:rsidRDefault="0073074F" w:rsidP="001474E5">
            <w:r>
              <w:rPr>
                <w:rFonts w:hint="eastAsia"/>
              </w:rPr>
              <w:t>生徒</w:t>
            </w:r>
          </w:p>
        </w:tc>
      </w:tr>
      <w:tr w:rsidR="0073074F" w14:paraId="2A937944" w14:textId="77777777" w:rsidTr="001474E5">
        <w:tc>
          <w:tcPr>
            <w:tcW w:w="5228" w:type="dxa"/>
          </w:tcPr>
          <w:p w14:paraId="3A7D2A34" w14:textId="77777777" w:rsidR="0073074F" w:rsidRDefault="0073074F" w:rsidP="001474E5">
            <w:r>
              <w:rPr>
                <w:rFonts w:hint="eastAsia"/>
              </w:rPr>
              <w:t>0</w:t>
            </w:r>
          </w:p>
        </w:tc>
        <w:tc>
          <w:tcPr>
            <w:tcW w:w="5228" w:type="dxa"/>
          </w:tcPr>
          <w:p w14:paraId="6EC8DB57" w14:textId="36F3C089" w:rsidR="0073074F" w:rsidRDefault="0073074F" w:rsidP="001474E5">
            <w:r>
              <w:t>S4, S5, S8, S9</w:t>
            </w:r>
          </w:p>
        </w:tc>
      </w:tr>
      <w:tr w:rsidR="0073074F" w14:paraId="111ADE36" w14:textId="77777777" w:rsidTr="001474E5">
        <w:tc>
          <w:tcPr>
            <w:tcW w:w="5228" w:type="dxa"/>
          </w:tcPr>
          <w:p w14:paraId="769FE577" w14:textId="77777777" w:rsidR="0073074F" w:rsidRDefault="0073074F" w:rsidP="001474E5">
            <w:r>
              <w:rPr>
                <w:rFonts w:hint="eastAsia"/>
              </w:rPr>
              <w:t>1</w:t>
            </w:r>
          </w:p>
        </w:tc>
        <w:tc>
          <w:tcPr>
            <w:tcW w:w="5228" w:type="dxa"/>
          </w:tcPr>
          <w:p w14:paraId="6F32F62C" w14:textId="61C14C8B" w:rsidR="0073074F" w:rsidRDefault="0073074F" w:rsidP="001474E5">
            <w:r>
              <w:t>S1, S7, S10</w:t>
            </w:r>
          </w:p>
        </w:tc>
      </w:tr>
      <w:tr w:rsidR="0073074F" w14:paraId="347BB38B" w14:textId="77777777" w:rsidTr="001474E5">
        <w:tc>
          <w:tcPr>
            <w:tcW w:w="5228" w:type="dxa"/>
          </w:tcPr>
          <w:p w14:paraId="4ECB8A91" w14:textId="77777777" w:rsidR="0073074F" w:rsidRDefault="0073074F" w:rsidP="001474E5">
            <w:r>
              <w:rPr>
                <w:rFonts w:hint="eastAsia"/>
              </w:rPr>
              <w:t>2</w:t>
            </w:r>
          </w:p>
        </w:tc>
        <w:tc>
          <w:tcPr>
            <w:tcW w:w="5228" w:type="dxa"/>
          </w:tcPr>
          <w:p w14:paraId="718FCB6B" w14:textId="2D605FCF" w:rsidR="0073074F" w:rsidRDefault="0073074F" w:rsidP="001474E5">
            <w:r>
              <w:t>S2, S3, S6</w:t>
            </w:r>
          </w:p>
        </w:tc>
      </w:tr>
    </w:tbl>
    <w:p w14:paraId="354B586D" w14:textId="143E0962" w:rsidR="0073074F" w:rsidRDefault="0073074F" w:rsidP="00036B80"/>
    <w:p w14:paraId="2AFAA096" w14:textId="6BEF65DE" w:rsidR="0073074F" w:rsidRDefault="0073074F" w:rsidP="00036B80"/>
    <w:p w14:paraId="5A23EB82" w14:textId="57E8CCF3" w:rsidR="0073074F" w:rsidRDefault="0073074F" w:rsidP="0073074F">
      <w:pPr>
        <w:ind w:firstLineChars="50" w:firstLine="105"/>
        <w:rPr>
          <w:u w:val="single"/>
        </w:rPr>
      </w:pPr>
      <w:proofErr w:type="spellStart"/>
      <w:r w:rsidRPr="0073074F">
        <w:rPr>
          <w:u w:val="single"/>
        </w:rPr>
        <w:t>n_neighbors</w:t>
      </w:r>
      <w:proofErr w:type="spellEnd"/>
      <w:r w:rsidRPr="0073074F">
        <w:rPr>
          <w:u w:val="single"/>
        </w:rPr>
        <w:t xml:space="preserve"> = </w:t>
      </w:r>
      <w:r>
        <w:rPr>
          <w:u w:val="single"/>
        </w:rPr>
        <w:t>6</w:t>
      </w:r>
      <w:r w:rsidRPr="0073074F">
        <w:rPr>
          <w:rFonts w:hint="eastAsia"/>
          <w:u w:val="single"/>
        </w:rPr>
        <w:t>でのクラスタリング</w:t>
      </w:r>
    </w:p>
    <w:p w14:paraId="060C7C53" w14:textId="71E4C0F1" w:rsidR="0073074F" w:rsidRDefault="0073074F" w:rsidP="0073074F">
      <w:pPr>
        <w:ind w:firstLineChars="50" w:firstLine="105"/>
      </w:pPr>
      <w:proofErr w:type="spellStart"/>
      <w:r w:rsidRPr="0073074F">
        <w:rPr>
          <w:rFonts w:hint="eastAsia"/>
        </w:rPr>
        <w:t>n</w:t>
      </w:r>
      <w:r w:rsidRPr="0073074F">
        <w:t>_neighbors</w:t>
      </w:r>
      <w:proofErr w:type="spellEnd"/>
      <w:r w:rsidRPr="0073074F">
        <w:t xml:space="preserve"> = 2, 4</w:t>
      </w:r>
      <w:r>
        <w:rPr>
          <w:rFonts w:hint="eastAsia"/>
        </w:rPr>
        <w:t>と同様にして分析を行った</w:t>
      </w:r>
      <w:r>
        <w:t>(</w:t>
      </w:r>
      <w:r>
        <w:rPr>
          <w:rFonts w:hint="eastAsia"/>
        </w:rPr>
        <w:t>図</w:t>
      </w:r>
      <w:r>
        <w:t>4a-</w:t>
      </w:r>
      <w:proofErr w:type="gramStart"/>
      <w:r>
        <w:t>h</w:t>
      </w:r>
      <w:proofErr w:type="gramEnd"/>
      <w:r>
        <w:t xml:space="preserve">, </w:t>
      </w:r>
      <w:r>
        <w:rPr>
          <w:rFonts w:hint="eastAsia"/>
        </w:rPr>
        <w:t>表</w:t>
      </w:r>
      <w:r>
        <w:t>3)</w:t>
      </w:r>
      <w:r>
        <w:rPr>
          <w:rFonts w:hint="eastAsia"/>
        </w:rPr>
        <w:t>。</w:t>
      </w:r>
      <w:proofErr w:type="spellStart"/>
      <w:r w:rsidRPr="0073074F">
        <w:rPr>
          <w:rFonts w:hint="eastAsia"/>
        </w:rPr>
        <w:t>n</w:t>
      </w:r>
      <w:r w:rsidRPr="0073074F">
        <w:t>_neighbors</w:t>
      </w:r>
      <w:proofErr w:type="spellEnd"/>
      <w:r w:rsidRPr="0073074F">
        <w:t xml:space="preserve"> = 2, 4</w:t>
      </w:r>
      <w:r>
        <w:rPr>
          <w:rFonts w:hint="eastAsia"/>
        </w:rPr>
        <w:t>の場合と表や図2</w:t>
      </w:r>
      <w:r>
        <w:t>, 3, 4</w:t>
      </w:r>
      <w:r>
        <w:rPr>
          <w:rFonts w:hint="eastAsia"/>
        </w:rPr>
        <w:t>の</w:t>
      </w:r>
      <w:r>
        <w:t xml:space="preserve">c – </w:t>
      </w:r>
      <w:proofErr w:type="gramStart"/>
      <w:r>
        <w:t>h</w:t>
      </w:r>
      <w:proofErr w:type="gramEnd"/>
      <w:r>
        <w:rPr>
          <w:rFonts w:hint="eastAsia"/>
        </w:rPr>
        <w:t>を比較して、傾向は似ているものの、クラスタリングが異なっていることが読み取れる。また、</w:t>
      </w:r>
      <w:proofErr w:type="spellStart"/>
      <w:r>
        <w:t>n_neighbors</w:t>
      </w:r>
      <w:proofErr w:type="spellEnd"/>
      <w:r>
        <w:t xml:space="preserve"> = 2, 4</w:t>
      </w:r>
      <w:r>
        <w:rPr>
          <w:rFonts w:hint="eastAsia"/>
        </w:rPr>
        <w:t>の場合では見られた、大まかにクラスター</w:t>
      </w:r>
      <w:r>
        <w:t>2, 0, 1</w:t>
      </w:r>
      <w:r>
        <w:rPr>
          <w:rFonts w:hint="eastAsia"/>
        </w:rPr>
        <w:t>の順で得点が下がっているような特徴が、</w:t>
      </w:r>
      <w:proofErr w:type="spellStart"/>
      <w:r>
        <w:rPr>
          <w:rFonts w:hint="eastAsia"/>
        </w:rPr>
        <w:t>n</w:t>
      </w:r>
      <w:r>
        <w:t>_neighbors</w:t>
      </w:r>
      <w:proofErr w:type="spellEnd"/>
      <w:r>
        <w:t xml:space="preserve"> = 6</w:t>
      </w:r>
      <w:r>
        <w:rPr>
          <w:rFonts w:hint="eastAsia"/>
        </w:rPr>
        <w:t>の場合では見られていないことが読み取れる</w:t>
      </w:r>
      <w:r>
        <w:t>(</w:t>
      </w:r>
      <w:r>
        <w:rPr>
          <w:rFonts w:hint="eastAsia"/>
        </w:rPr>
        <w:t>図</w:t>
      </w:r>
      <w:r>
        <w:t>2, 3, 4: b)</w:t>
      </w:r>
      <w:r>
        <w:rPr>
          <w:rFonts w:hint="eastAsia"/>
        </w:rPr>
        <w:t>。</w:t>
      </w:r>
    </w:p>
    <w:p w14:paraId="63CDB18D" w14:textId="77777777" w:rsidR="0073074F" w:rsidRPr="0073074F" w:rsidRDefault="0073074F" w:rsidP="0073074F"/>
    <w:p w14:paraId="7AB0E8DF" w14:textId="35FD4319" w:rsidR="0073074F" w:rsidRDefault="0073074F" w:rsidP="0073074F">
      <w:pPr>
        <w:ind w:firstLineChars="50" w:firstLine="105"/>
      </w:pPr>
      <w:r>
        <w:rPr>
          <w:rFonts w:hint="eastAsia"/>
        </w:rPr>
        <w:t>表</w:t>
      </w:r>
      <w:r>
        <w:t xml:space="preserve">3: </w:t>
      </w:r>
      <w:proofErr w:type="spellStart"/>
      <w:r w:rsidRPr="0073074F">
        <w:t>n_neighbors</w:t>
      </w:r>
      <w:proofErr w:type="spellEnd"/>
      <w:r w:rsidRPr="0073074F">
        <w:t xml:space="preserve"> = </w:t>
      </w:r>
      <w:r>
        <w:t>6</w:t>
      </w:r>
      <w:r>
        <w:rPr>
          <w:rFonts w:hint="eastAsia"/>
        </w:rPr>
        <w:t>での各生徒のクラスターへの所属</w:t>
      </w:r>
    </w:p>
    <w:tbl>
      <w:tblPr>
        <w:tblStyle w:val="a6"/>
        <w:tblW w:w="0" w:type="auto"/>
        <w:tblLook w:val="04A0" w:firstRow="1" w:lastRow="0" w:firstColumn="1" w:lastColumn="0" w:noHBand="0" w:noVBand="1"/>
      </w:tblPr>
      <w:tblGrid>
        <w:gridCol w:w="5228"/>
        <w:gridCol w:w="5228"/>
      </w:tblGrid>
      <w:tr w:rsidR="0073074F" w14:paraId="1D151671" w14:textId="77777777" w:rsidTr="001474E5">
        <w:tc>
          <w:tcPr>
            <w:tcW w:w="5228" w:type="dxa"/>
          </w:tcPr>
          <w:p w14:paraId="6FE2B2E9" w14:textId="77777777" w:rsidR="0073074F" w:rsidRDefault="0073074F" w:rsidP="001474E5">
            <w:r>
              <w:rPr>
                <w:rFonts w:hint="eastAsia"/>
              </w:rPr>
              <w:t>クラスター</w:t>
            </w:r>
          </w:p>
        </w:tc>
        <w:tc>
          <w:tcPr>
            <w:tcW w:w="5228" w:type="dxa"/>
          </w:tcPr>
          <w:p w14:paraId="66F6973E" w14:textId="77777777" w:rsidR="0073074F" w:rsidRDefault="0073074F" w:rsidP="001474E5">
            <w:r>
              <w:rPr>
                <w:rFonts w:hint="eastAsia"/>
              </w:rPr>
              <w:t>生徒</w:t>
            </w:r>
          </w:p>
        </w:tc>
      </w:tr>
      <w:tr w:rsidR="0073074F" w14:paraId="1C8E5EDF" w14:textId="77777777" w:rsidTr="001474E5">
        <w:tc>
          <w:tcPr>
            <w:tcW w:w="5228" w:type="dxa"/>
          </w:tcPr>
          <w:p w14:paraId="4D0ABCA0" w14:textId="77777777" w:rsidR="0073074F" w:rsidRDefault="0073074F" w:rsidP="001474E5">
            <w:r>
              <w:rPr>
                <w:rFonts w:hint="eastAsia"/>
              </w:rPr>
              <w:t>0</w:t>
            </w:r>
          </w:p>
        </w:tc>
        <w:tc>
          <w:tcPr>
            <w:tcW w:w="5228" w:type="dxa"/>
          </w:tcPr>
          <w:p w14:paraId="2FF31C38" w14:textId="16FE6469" w:rsidR="0073074F" w:rsidRDefault="0073074F" w:rsidP="001474E5">
            <w:r>
              <w:t>S5, S9</w:t>
            </w:r>
          </w:p>
        </w:tc>
      </w:tr>
      <w:tr w:rsidR="0073074F" w14:paraId="6EA3B7E6" w14:textId="77777777" w:rsidTr="001474E5">
        <w:tc>
          <w:tcPr>
            <w:tcW w:w="5228" w:type="dxa"/>
          </w:tcPr>
          <w:p w14:paraId="1CDA5247" w14:textId="77777777" w:rsidR="0073074F" w:rsidRDefault="0073074F" w:rsidP="001474E5">
            <w:r>
              <w:rPr>
                <w:rFonts w:hint="eastAsia"/>
              </w:rPr>
              <w:t>1</w:t>
            </w:r>
          </w:p>
        </w:tc>
        <w:tc>
          <w:tcPr>
            <w:tcW w:w="5228" w:type="dxa"/>
          </w:tcPr>
          <w:p w14:paraId="7E932948" w14:textId="2923BE78" w:rsidR="0073074F" w:rsidRDefault="0073074F" w:rsidP="001474E5">
            <w:r>
              <w:t>S1, S3, S6, S7, S10</w:t>
            </w:r>
          </w:p>
        </w:tc>
      </w:tr>
      <w:tr w:rsidR="0073074F" w14:paraId="1F788947" w14:textId="77777777" w:rsidTr="001474E5">
        <w:tc>
          <w:tcPr>
            <w:tcW w:w="5228" w:type="dxa"/>
          </w:tcPr>
          <w:p w14:paraId="19D2DF6E" w14:textId="77777777" w:rsidR="0073074F" w:rsidRDefault="0073074F" w:rsidP="001474E5">
            <w:r>
              <w:rPr>
                <w:rFonts w:hint="eastAsia"/>
              </w:rPr>
              <w:t>2</w:t>
            </w:r>
          </w:p>
        </w:tc>
        <w:tc>
          <w:tcPr>
            <w:tcW w:w="5228" w:type="dxa"/>
          </w:tcPr>
          <w:p w14:paraId="49D22F97" w14:textId="0882D649" w:rsidR="0073074F" w:rsidRDefault="0073074F" w:rsidP="001474E5">
            <w:r>
              <w:t>S2, S4, S8</w:t>
            </w:r>
          </w:p>
        </w:tc>
      </w:tr>
    </w:tbl>
    <w:p w14:paraId="6E371EF7" w14:textId="77777777" w:rsidR="0073074F" w:rsidRDefault="0073074F" w:rsidP="0073074F"/>
    <w:p w14:paraId="3719FAA2" w14:textId="77777777" w:rsidR="0073074F" w:rsidRDefault="0073074F" w:rsidP="00036B80"/>
    <w:p w14:paraId="6D2A2E2D" w14:textId="34105249" w:rsidR="00191938" w:rsidRPr="00191938" w:rsidRDefault="00191938" w:rsidP="00036B80">
      <w:pPr>
        <w:rPr>
          <w:b/>
          <w:bCs/>
        </w:rPr>
      </w:pPr>
      <w:r w:rsidRPr="00191938">
        <w:rPr>
          <w:rFonts w:hint="eastAsia"/>
          <w:b/>
          <w:bCs/>
        </w:rPr>
        <w:t>考察・今後の展望：</w:t>
      </w:r>
    </w:p>
    <w:p w14:paraId="5FCC50E7" w14:textId="3445B178" w:rsidR="00191938" w:rsidRDefault="00191938" w:rsidP="0073074F">
      <w:pPr>
        <w:ind w:firstLineChars="50" w:firstLine="105"/>
      </w:pPr>
      <w:r>
        <w:rPr>
          <w:rFonts w:hint="eastAsia"/>
        </w:rPr>
        <w:t>今回、ウェアラブルデバイスから得られたいくつかの生理的なデータを基に、ストレスがヒトの認知パフォーマンスに与える影響を分析した。次元削減には</w:t>
      </w:r>
      <w:r>
        <w:t>UMAPを</w:t>
      </w:r>
      <w:r>
        <w:rPr>
          <w:rFonts w:hint="eastAsia"/>
        </w:rPr>
        <w:t>用い、</w:t>
      </w:r>
      <w:proofErr w:type="spellStart"/>
      <w:r>
        <w:t>n_neighbors</w:t>
      </w:r>
      <w:proofErr w:type="spellEnd"/>
      <w:r>
        <w:rPr>
          <w:rFonts w:hint="eastAsia"/>
        </w:rPr>
        <w:t>の値</w:t>
      </w:r>
      <w:r w:rsidR="0073074F">
        <w:rPr>
          <w:rFonts w:hint="eastAsia"/>
        </w:rPr>
        <w:t>(</w:t>
      </w:r>
      <w:r w:rsidR="0073074F">
        <w:t>2, 4, 6)</w:t>
      </w:r>
      <w:r>
        <w:rPr>
          <w:rFonts w:hint="eastAsia"/>
        </w:rPr>
        <w:t>によってそれぞれ次元削減を行った</w:t>
      </w:r>
      <w:r w:rsidR="0073074F">
        <w:rPr>
          <w:rFonts w:hint="eastAsia"/>
        </w:rPr>
        <w:t>。</w:t>
      </w:r>
      <w:proofErr w:type="spellStart"/>
      <w:r w:rsidR="0073074F">
        <w:t>n_neighbors</w:t>
      </w:r>
      <w:proofErr w:type="spellEnd"/>
      <w:r w:rsidR="0073074F">
        <w:t xml:space="preserve"> = 2, 4</w:t>
      </w:r>
      <w:r w:rsidR="0073074F">
        <w:rPr>
          <w:rFonts w:hint="eastAsia"/>
        </w:rPr>
        <w:t>の場合では、クラスター間での</w:t>
      </w:r>
      <w:r w:rsidR="0073074F">
        <w:t>Final</w:t>
      </w:r>
      <w:r w:rsidR="0073074F">
        <w:rPr>
          <w:rFonts w:hint="eastAsia"/>
        </w:rPr>
        <w:t>テストの得点の差を反映しているように思われたが、</w:t>
      </w:r>
      <w:proofErr w:type="spellStart"/>
      <w:r w:rsidR="0073074F">
        <w:t>n_neighbors</w:t>
      </w:r>
      <w:proofErr w:type="spellEnd"/>
      <w:r w:rsidR="0073074F">
        <w:t xml:space="preserve"> = 6の</w:t>
      </w:r>
      <w:r w:rsidR="0073074F">
        <w:rPr>
          <w:rFonts w:hint="eastAsia"/>
        </w:rPr>
        <w:t>場合ではこの特徴が見られなかった。したがって、ストレスが認知パフォーマンスに与える影響を分析したいという今回の目的に照らし合わせると、</w:t>
      </w:r>
      <w:proofErr w:type="spellStart"/>
      <w:r w:rsidR="0073074F">
        <w:t>n_neighbors</w:t>
      </w:r>
      <w:proofErr w:type="spellEnd"/>
      <w:r w:rsidR="0073074F">
        <w:t xml:space="preserve"> = 2, 4</w:t>
      </w:r>
      <w:r w:rsidR="0073074F">
        <w:rPr>
          <w:rFonts w:hint="eastAsia"/>
        </w:rPr>
        <w:t>といった、局所的なデータの分布を捉える手法が適していたと考えられる。しかし、</w:t>
      </w:r>
      <w:r>
        <w:rPr>
          <w:rFonts w:hint="eastAsia"/>
        </w:rPr>
        <w:t>どの次元削減が最善であったのかを決定するには難しい。どの次元削減法でも、少なくとも１つのクラスター内に得点の高い生徒と低い生徒が含まれてしまっている。より精度よく正確に分類するには、</w:t>
      </w:r>
      <w:r w:rsidR="0073074F">
        <w:rPr>
          <w:rFonts w:hint="eastAsia"/>
        </w:rPr>
        <w:t>以下に挙げる</w:t>
      </w:r>
      <w:r>
        <w:rPr>
          <w:rFonts w:hint="eastAsia"/>
        </w:rPr>
        <w:t>いくつかの方策</w:t>
      </w:r>
      <w:r w:rsidR="0073074F">
        <w:rPr>
          <w:rFonts w:hint="eastAsia"/>
        </w:rPr>
        <w:t>を取ること</w:t>
      </w:r>
      <w:r>
        <w:rPr>
          <w:rFonts w:hint="eastAsia"/>
        </w:rPr>
        <w:t>が考えられる。</w:t>
      </w:r>
    </w:p>
    <w:p w14:paraId="6D71B1CC" w14:textId="1087DDB2" w:rsidR="0073074F" w:rsidRDefault="00191938" w:rsidP="00191938">
      <w:pPr>
        <w:ind w:firstLineChars="50" w:firstLine="105"/>
      </w:pPr>
      <w:r>
        <w:rPr>
          <w:rFonts w:hint="eastAsia"/>
        </w:rPr>
        <w:t xml:space="preserve">１つ目は、データ数 </w:t>
      </w:r>
      <w:r>
        <w:t>(</w:t>
      </w:r>
      <w:r>
        <w:rPr>
          <w:rFonts w:hint="eastAsia"/>
        </w:rPr>
        <w:t>生徒数</w:t>
      </w:r>
      <w:r>
        <w:t xml:space="preserve">) </w:t>
      </w:r>
      <w:r>
        <w:rPr>
          <w:rFonts w:hint="eastAsia"/>
        </w:rPr>
        <w:t>を増やすべきだと考えられる。当データセットの</w:t>
      </w:r>
      <w:proofErr w:type="spellStart"/>
      <w:r>
        <w:t>PhysioNet</w:t>
      </w:r>
      <w:proofErr w:type="spellEnd"/>
      <w:r>
        <w:rPr>
          <w:rFonts w:hint="eastAsia"/>
        </w:rPr>
        <w:t>のページにも、生徒数が少ないことについて言及されていた。２つ目に、次元削減やクラスタリングの手段も見直すと改善されるかもしれない。</w:t>
      </w:r>
      <w:r>
        <w:t>k-means</w:t>
      </w:r>
      <w:r>
        <w:rPr>
          <w:rFonts w:hint="eastAsia"/>
        </w:rPr>
        <w:t>クラスタリングと同様に、データの局所的な</w:t>
      </w:r>
      <w:r w:rsidR="0073074F">
        <w:rPr>
          <w:rFonts w:hint="eastAsia"/>
        </w:rPr>
        <w:t>特徴</w:t>
      </w:r>
      <w:r>
        <w:rPr>
          <w:rFonts w:hint="eastAsia"/>
        </w:rPr>
        <w:t>を探るには、混合ガウスモデルを用いる場合もある</w:t>
      </w:r>
      <w:r w:rsidRPr="0073074F">
        <w:rPr>
          <w:color w:val="000000" w:themeColor="text1"/>
          <w:vertAlign w:val="superscript"/>
        </w:rPr>
        <w:t>4</w:t>
      </w:r>
      <w:r>
        <w:rPr>
          <w:rFonts w:hint="eastAsia"/>
        </w:rPr>
        <w:t>。３つ目は、得られたデータや、行われた生徒の観測の詳細を知ることである。</w:t>
      </w:r>
      <w:r w:rsidR="00036B80">
        <w:rPr>
          <w:rFonts w:hint="eastAsia"/>
        </w:rPr>
        <w:t>ウェアラブルデバイスを装着したのが利き手か否かも大いに関係するだろう。テストの内容も</w:t>
      </w:r>
      <w:proofErr w:type="spellStart"/>
      <w:r w:rsidR="00036B80">
        <w:t>PhysioNet</w:t>
      </w:r>
      <w:proofErr w:type="spellEnd"/>
      <w:r w:rsidR="00036B80">
        <w:rPr>
          <w:rFonts w:hint="eastAsia"/>
        </w:rPr>
        <w:t>のページに記載がなく、例えばマークシートか記述式か等でも特に</w:t>
      </w:r>
      <w:r w:rsidR="00036B80">
        <w:t>ACC</w:t>
      </w:r>
      <w:r w:rsidR="00036B80">
        <w:rPr>
          <w:rFonts w:hint="eastAsia"/>
        </w:rPr>
        <w:t>の値は大きく影響されると考えられる。</w:t>
      </w:r>
    </w:p>
    <w:p w14:paraId="0BF12E52" w14:textId="2489FC79" w:rsidR="0073074F" w:rsidRPr="0073074F" w:rsidRDefault="0073074F" w:rsidP="0073074F">
      <w:pPr>
        <w:ind w:firstLineChars="50" w:firstLine="105"/>
      </w:pPr>
      <w:r>
        <w:rPr>
          <w:rFonts w:hint="eastAsia"/>
        </w:rPr>
        <w:t>また、以上のようにしてより良い分析方法を確立し、</w:t>
      </w:r>
      <w:r w:rsidR="00191938">
        <w:rPr>
          <w:rFonts w:hint="eastAsia"/>
        </w:rPr>
        <w:t>相関関係はわかったとして、見ているものは擬似相関かもしれない。</w:t>
      </w:r>
      <w:r>
        <w:rPr>
          <w:rFonts w:hint="eastAsia"/>
        </w:rPr>
        <w:t>因果関係の探索には、形式知と組み合わせた</w:t>
      </w:r>
      <w:r w:rsidR="00191938">
        <w:rPr>
          <w:rFonts w:hint="eastAsia"/>
        </w:rPr>
        <w:t>より深い解析が必要であろう。データセットの</w:t>
      </w:r>
      <w:r w:rsidR="00191938">
        <w:t>web</w:t>
      </w:r>
      <w:r w:rsidR="00191938">
        <w:rPr>
          <w:rFonts w:hint="eastAsia"/>
        </w:rPr>
        <w:t>ページでは、</w:t>
      </w:r>
      <w:r>
        <w:rPr>
          <w:rFonts w:hint="eastAsia"/>
        </w:rPr>
        <w:t>このデータセットは</w:t>
      </w:r>
      <w:r w:rsidR="00191938">
        <w:t>EDA</w:t>
      </w:r>
      <w:r w:rsidR="00191938">
        <w:rPr>
          <w:rFonts w:hint="eastAsia"/>
        </w:rPr>
        <w:t>のデータのみから、テストの成績を予測する用途で用いられている。</w:t>
      </w:r>
      <w:r>
        <w:rPr>
          <w:rFonts w:hint="eastAsia"/>
        </w:rPr>
        <w:t>今回の</w:t>
      </w:r>
      <w:r>
        <w:rPr>
          <w:rFonts w:hint="eastAsia"/>
        </w:rPr>
        <w:lastRenderedPageBreak/>
        <w:t>解析では、</w:t>
      </w:r>
      <w:proofErr w:type="spellStart"/>
      <w:r>
        <w:t>n_neighbors</w:t>
      </w:r>
      <w:proofErr w:type="spellEnd"/>
      <w:r>
        <w:t xml:space="preserve"> = 2, 4</w:t>
      </w:r>
      <w:r>
        <w:rPr>
          <w:rFonts w:hint="eastAsia"/>
        </w:rPr>
        <w:t>において得点が中程度であったクラスター</w:t>
      </w:r>
      <w:r>
        <w:t>0</w:t>
      </w:r>
      <w:r>
        <w:rPr>
          <w:rFonts w:hint="eastAsia"/>
        </w:rPr>
        <w:t>での</w:t>
      </w:r>
      <w:r>
        <w:t>EDA</w:t>
      </w:r>
      <w:r>
        <w:rPr>
          <w:rFonts w:hint="eastAsia"/>
        </w:rPr>
        <w:t>の値が大きく、</w:t>
      </w:r>
      <w:r>
        <w:t>EDA</w:t>
      </w:r>
      <w:r>
        <w:rPr>
          <w:rFonts w:hint="eastAsia"/>
        </w:rPr>
        <w:t>の値が得点と相関がある可能性は十分に考えられる。しかし図</w:t>
      </w:r>
      <w:r>
        <w:t>2, 3, 4:</w:t>
      </w:r>
      <w:r>
        <w:rPr>
          <w:rFonts w:hint="eastAsia"/>
        </w:rPr>
        <w:t>の</w:t>
      </w:r>
      <w:proofErr w:type="gramStart"/>
      <w:r>
        <w:t>f</w:t>
      </w:r>
      <w:proofErr w:type="gramEnd"/>
      <w:r>
        <w:rPr>
          <w:rFonts w:hint="eastAsia"/>
        </w:rPr>
        <w:t>から、</w:t>
      </w:r>
      <w:r>
        <w:t>EDA</w:t>
      </w:r>
      <w:r>
        <w:rPr>
          <w:rFonts w:hint="eastAsia"/>
        </w:rPr>
        <w:t>が高い場合は</w:t>
      </w:r>
      <w:r>
        <w:t>TEMP</w:t>
      </w:r>
      <w:r>
        <w:rPr>
          <w:rFonts w:hint="eastAsia"/>
        </w:rPr>
        <w:t>の値も高く、</w:t>
      </w:r>
      <w:r>
        <w:t>TEMP</w:t>
      </w:r>
      <w:r>
        <w:rPr>
          <w:rFonts w:hint="eastAsia"/>
        </w:rPr>
        <w:t>と</w:t>
      </w:r>
      <w:r>
        <w:t>EDA</w:t>
      </w:r>
      <w:r>
        <w:rPr>
          <w:rFonts w:hint="eastAsia"/>
        </w:rPr>
        <w:t>は同じような分布を示しており、</w:t>
      </w:r>
      <w:r>
        <w:t>EDA</w:t>
      </w:r>
      <w:r>
        <w:rPr>
          <w:rFonts w:hint="eastAsia"/>
        </w:rPr>
        <w:t>を抜いたデータセットから次元削減、クラスタリングを行い、今回の分析手法と比較することで</w:t>
      </w:r>
      <w:r>
        <w:t>EDA</w:t>
      </w:r>
      <w:r>
        <w:rPr>
          <w:rFonts w:hint="eastAsia"/>
        </w:rPr>
        <w:t>の重要性を理解できると考えられる。</w:t>
      </w:r>
    </w:p>
    <w:p w14:paraId="12D0DBC4" w14:textId="1D2762BF" w:rsidR="00191938" w:rsidRDefault="00191938" w:rsidP="0073074F">
      <w:pPr>
        <w:ind w:firstLineChars="50" w:firstLine="105"/>
      </w:pPr>
      <w:r>
        <w:rPr>
          <w:rFonts w:hint="eastAsia"/>
        </w:rPr>
        <w:t>今回は簡易的な解析とのことで、</w:t>
      </w:r>
      <w:r>
        <w:t>Midterm1/2</w:t>
      </w:r>
      <w:r>
        <w:rPr>
          <w:rFonts w:hint="eastAsia"/>
        </w:rPr>
        <w:t>のデータは使用していない。</w:t>
      </w:r>
      <w:r>
        <w:t>Midterm1/2の</w:t>
      </w:r>
      <w:r>
        <w:rPr>
          <w:rFonts w:hint="eastAsia"/>
        </w:rPr>
        <w:t>データを使用する際には、バッチエフェクトを除去することが必要である。また、以上の問題点を克服し、どの説明変数が、目的変数であるテストの得点</w:t>
      </w:r>
      <w:r w:rsidR="0073074F">
        <w:rPr>
          <w:rFonts w:hint="eastAsia"/>
        </w:rPr>
        <w:t>、つまり認知パフォーマンス</w:t>
      </w:r>
      <w:r>
        <w:rPr>
          <w:rFonts w:hint="eastAsia"/>
        </w:rPr>
        <w:t>により影響を与えるのかを知ることができた後に、どのようにその知識を社会に応用していくのかも、大きな課題となるだろう。</w:t>
      </w:r>
      <w:r w:rsidR="0073074F">
        <w:rPr>
          <w:rFonts w:hint="eastAsia"/>
        </w:rPr>
        <w:t>特に、疾患の理解や治療に活かすためには、ストレス条件下での認知パフォーマンスを改善する手法を確立した上で、その手法が、ある疾患患者にも適用可能かを検証し、改善していく必要があると考えられる。</w:t>
      </w:r>
    </w:p>
    <w:p w14:paraId="550CE677" w14:textId="6AF25259" w:rsidR="00191938" w:rsidRDefault="00191938" w:rsidP="00191938">
      <w:pPr>
        <w:ind w:firstLineChars="50" w:firstLine="105"/>
      </w:pPr>
    </w:p>
    <w:p w14:paraId="6D4E13F2" w14:textId="67600F3E" w:rsidR="00191938" w:rsidRDefault="00191938" w:rsidP="00191938">
      <w:pPr>
        <w:ind w:firstLineChars="50" w:firstLine="105"/>
      </w:pPr>
    </w:p>
    <w:p w14:paraId="6B359FC1" w14:textId="033E8DFA" w:rsidR="00191938" w:rsidRDefault="00191938" w:rsidP="00191938">
      <w:pPr>
        <w:ind w:firstLineChars="50" w:firstLine="105"/>
      </w:pPr>
    </w:p>
    <w:p w14:paraId="11D961CD" w14:textId="5B89AEDE" w:rsidR="00191938" w:rsidRDefault="00191938" w:rsidP="00191938">
      <w:pPr>
        <w:ind w:firstLineChars="50" w:firstLine="105"/>
      </w:pPr>
    </w:p>
    <w:p w14:paraId="067ABDDD" w14:textId="77777777" w:rsidR="00191938" w:rsidRDefault="00191938" w:rsidP="0073074F"/>
    <w:p w14:paraId="7E763DCA" w14:textId="11C3861F" w:rsidR="00036B80" w:rsidRDefault="00036B80" w:rsidP="00036B80">
      <w:pPr>
        <w:rPr>
          <w:b/>
          <w:bCs/>
        </w:rPr>
      </w:pPr>
      <w:r w:rsidRPr="0073074F">
        <w:rPr>
          <w:rFonts w:hint="eastAsia"/>
          <w:b/>
          <w:bCs/>
        </w:rPr>
        <w:t>参考資料</w:t>
      </w:r>
      <w:r w:rsidR="0073074F" w:rsidRPr="0073074F">
        <w:rPr>
          <w:rFonts w:hint="eastAsia"/>
          <w:b/>
          <w:bCs/>
        </w:rPr>
        <w:t>：</w:t>
      </w:r>
    </w:p>
    <w:p w14:paraId="14FCFE59" w14:textId="77777777" w:rsidR="0073074F" w:rsidRPr="0073074F" w:rsidRDefault="0073074F" w:rsidP="00036B80">
      <w:pPr>
        <w:rPr>
          <w:b/>
          <w:bCs/>
        </w:rPr>
      </w:pPr>
    </w:p>
    <w:p w14:paraId="6F6C655C" w14:textId="6923719E" w:rsidR="00191938" w:rsidRDefault="00036B80" w:rsidP="00036B80">
      <w:r>
        <w:rPr>
          <w:rFonts w:hint="eastAsia"/>
        </w:rPr>
        <w:t>1</w:t>
      </w:r>
      <w:r>
        <w:t>,</w:t>
      </w:r>
    </w:p>
    <w:p w14:paraId="0FCAAA0B" w14:textId="55755826" w:rsidR="0073074F" w:rsidRDefault="0073074F" w:rsidP="00036B80">
      <w:r>
        <w:rPr>
          <w:rFonts w:hint="eastAsia"/>
        </w:rPr>
        <w:t>手首からの光電式容積脈波記録信号に基づく脈拍数変動解析のための高信頼性の心拍検出アルゴリズム</w:t>
      </w:r>
    </w:p>
    <w:p w14:paraId="7B619509" w14:textId="06663AF0" w:rsidR="00036B80" w:rsidRDefault="00000000" w:rsidP="00036B80">
      <w:hyperlink r:id="rId7" w:history="1">
        <w:r w:rsidR="00191938" w:rsidRPr="00EE720E">
          <w:rPr>
            <w:rStyle w:val="a3"/>
          </w:rPr>
          <w:t>https://www.analog.com/jp/technical-articles/robust-beat-to-beat-detection-algorithm-for-pulse-rate-variability-analysis.html</w:t>
        </w:r>
      </w:hyperlink>
    </w:p>
    <w:p w14:paraId="28457D40" w14:textId="77777777" w:rsidR="00036B80" w:rsidRPr="00036B80" w:rsidRDefault="00036B80" w:rsidP="00036B80"/>
    <w:p w14:paraId="77B2F39F" w14:textId="48B660D1" w:rsidR="00191938" w:rsidRDefault="00036B80" w:rsidP="00036B80">
      <w:r>
        <w:t>2,</w:t>
      </w:r>
    </w:p>
    <w:p w14:paraId="17AD0C84" w14:textId="084D985F" w:rsidR="0073074F" w:rsidRDefault="0073074F" w:rsidP="00036B80">
      <w:r>
        <w:rPr>
          <w:rFonts w:hint="eastAsia"/>
        </w:rPr>
        <w:t>皮膚電気活動の情報を取得するシステムの設計</w:t>
      </w:r>
      <w:r>
        <w:t>/</w:t>
      </w:r>
      <w:r>
        <w:rPr>
          <w:rFonts w:hint="eastAsia"/>
        </w:rPr>
        <w:t>開発</w:t>
      </w:r>
      <w:r>
        <w:t>/</w:t>
      </w:r>
      <w:r>
        <w:rPr>
          <w:rFonts w:hint="eastAsia"/>
        </w:rPr>
        <w:t>評価</w:t>
      </w:r>
    </w:p>
    <w:p w14:paraId="0DC6FDEE" w14:textId="2F959DFA" w:rsidR="00036B80" w:rsidRDefault="00000000" w:rsidP="00036B80">
      <w:hyperlink r:id="rId8" w:anchor="4" w:history="1">
        <w:r w:rsidR="00191938" w:rsidRPr="00EE720E">
          <w:rPr>
            <w:rStyle w:val="a3"/>
          </w:rPr>
          <w:t>https://www.analog.com/jp/technical-articles/design-development-and-evaluation-of-a-system-to-obtain-electrodermal-activity.html#4</w:t>
        </w:r>
      </w:hyperlink>
    </w:p>
    <w:p w14:paraId="56E862D8" w14:textId="77777777" w:rsidR="00036B80" w:rsidRPr="00036B80" w:rsidRDefault="00036B80" w:rsidP="00036B80"/>
    <w:p w14:paraId="6558C079" w14:textId="23DB1A6D" w:rsidR="00191938" w:rsidRDefault="00191938" w:rsidP="00036B80">
      <w:r>
        <w:rPr>
          <w:rFonts w:hint="eastAsia"/>
        </w:rPr>
        <w:t>3</w:t>
      </w:r>
      <w:r>
        <w:t>,</w:t>
      </w:r>
    </w:p>
    <w:p w14:paraId="27919DFE" w14:textId="4D15F31E" w:rsidR="0073074F" w:rsidRDefault="0073074F" w:rsidP="00036B80">
      <w:r>
        <w:rPr>
          <w:rFonts w:hint="eastAsia"/>
        </w:rPr>
        <w:t>B</w:t>
      </w:r>
      <w:r>
        <w:t>asic UMAP Parameters</w:t>
      </w:r>
    </w:p>
    <w:p w14:paraId="69610DB8" w14:textId="369897C8" w:rsidR="00036B80" w:rsidRDefault="00000000" w:rsidP="00036B80">
      <w:hyperlink r:id="rId9" w:history="1">
        <w:r w:rsidR="0073074F" w:rsidRPr="00EE720E">
          <w:rPr>
            <w:rStyle w:val="a3"/>
          </w:rPr>
          <w:t>https://umap-learn.readthedocs.io/en/latest/parameters.html</w:t>
        </w:r>
      </w:hyperlink>
    </w:p>
    <w:p w14:paraId="17039B84" w14:textId="05B92F54" w:rsidR="0073074F" w:rsidRDefault="0073074F" w:rsidP="00036B80"/>
    <w:p w14:paraId="5B2DFC1B" w14:textId="619A0833" w:rsidR="0073074F" w:rsidRDefault="0073074F" w:rsidP="00036B80">
      <w:r>
        <w:rPr>
          <w:rFonts w:hint="eastAsia"/>
        </w:rPr>
        <w:t>4</w:t>
      </w:r>
      <w:r>
        <w:t>,</w:t>
      </w:r>
    </w:p>
    <w:p w14:paraId="6D3978F3" w14:textId="2014C9F3" w:rsidR="0073074F" w:rsidRDefault="0073074F" w:rsidP="00036B80">
      <w:r>
        <w:rPr>
          <w:rFonts w:hint="eastAsia"/>
        </w:rPr>
        <w:t xml:space="preserve">小林 徹也、杉村 薫、舟橋 啓 </w:t>
      </w:r>
      <w:r>
        <w:t xml:space="preserve">(2020). </w:t>
      </w:r>
      <w:r>
        <w:rPr>
          <w:rFonts w:hint="eastAsia"/>
        </w:rPr>
        <w:t>実験医学</w:t>
      </w:r>
      <w:r>
        <w:t xml:space="preserve"> Vol.38-No.20</w:t>
      </w:r>
      <w:r>
        <w:rPr>
          <w:rFonts w:hint="eastAsia"/>
        </w:rPr>
        <w:t>機械学習を生命科学に使う！2</w:t>
      </w:r>
      <w:r>
        <w:t>22-225</w:t>
      </w:r>
    </w:p>
    <w:p w14:paraId="03B502D7" w14:textId="5DF43ED3" w:rsidR="0073074F" w:rsidRDefault="0073074F">
      <w:pPr>
        <w:widowControl/>
        <w:jc w:val="left"/>
      </w:pPr>
      <w:r>
        <w:br w:type="page"/>
      </w:r>
    </w:p>
    <w:p w14:paraId="7E1B00E3" w14:textId="0058B087" w:rsidR="0073074F" w:rsidRDefault="0073074F">
      <w:pPr>
        <w:widowControl/>
        <w:jc w:val="left"/>
      </w:pPr>
      <w:r w:rsidRPr="0073074F">
        <w:rPr>
          <w:noProof/>
        </w:rPr>
        <w:lastRenderedPageBreak/>
        <w:drawing>
          <wp:inline distT="0" distB="0" distL="0" distR="0" wp14:anchorId="6578E5A3" wp14:editId="4F28D357">
            <wp:extent cx="6645910" cy="8797290"/>
            <wp:effectExtent l="0" t="0" r="0" b="3810"/>
            <wp:docPr id="1"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中程度の精度で自動的に生成された説明"/>
                    <pic:cNvPicPr/>
                  </pic:nvPicPr>
                  <pic:blipFill>
                    <a:blip r:embed="rId10"/>
                    <a:stretch>
                      <a:fillRect/>
                    </a:stretch>
                  </pic:blipFill>
                  <pic:spPr>
                    <a:xfrm>
                      <a:off x="0" y="0"/>
                      <a:ext cx="6645910" cy="8797290"/>
                    </a:xfrm>
                    <a:prstGeom prst="rect">
                      <a:avLst/>
                    </a:prstGeom>
                  </pic:spPr>
                </pic:pic>
              </a:graphicData>
            </a:graphic>
          </wp:inline>
        </w:drawing>
      </w:r>
      <w:r>
        <w:br w:type="page"/>
      </w:r>
    </w:p>
    <w:p w14:paraId="7DDE062C" w14:textId="3441F6D3" w:rsidR="00191938" w:rsidRPr="00191938" w:rsidRDefault="0073074F" w:rsidP="0073074F">
      <w:pPr>
        <w:widowControl/>
        <w:jc w:val="left"/>
      </w:pPr>
      <w:r w:rsidRPr="0073074F">
        <w:rPr>
          <w:noProof/>
        </w:rPr>
        <w:lastRenderedPageBreak/>
        <w:drawing>
          <wp:inline distT="0" distB="0" distL="0" distR="0" wp14:anchorId="028D395A" wp14:editId="1BDBEE35">
            <wp:extent cx="6428934" cy="9279140"/>
            <wp:effectExtent l="0" t="0" r="0" b="5080"/>
            <wp:docPr id="6" name="図 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10;&#10;自動的に生成された説明"/>
                    <pic:cNvPicPr/>
                  </pic:nvPicPr>
                  <pic:blipFill>
                    <a:blip r:embed="rId11"/>
                    <a:stretch>
                      <a:fillRect/>
                    </a:stretch>
                  </pic:blipFill>
                  <pic:spPr>
                    <a:xfrm>
                      <a:off x="0" y="0"/>
                      <a:ext cx="6433128" cy="9285193"/>
                    </a:xfrm>
                    <a:prstGeom prst="rect">
                      <a:avLst/>
                    </a:prstGeom>
                  </pic:spPr>
                </pic:pic>
              </a:graphicData>
            </a:graphic>
          </wp:inline>
        </w:drawing>
      </w:r>
      <w:r w:rsidRPr="0073074F">
        <w:rPr>
          <w:noProof/>
        </w:rPr>
        <w:t xml:space="preserve"> </w:t>
      </w:r>
      <w:r w:rsidRPr="0073074F">
        <w:rPr>
          <w:noProof/>
        </w:rPr>
        <w:lastRenderedPageBreak/>
        <w:drawing>
          <wp:inline distT="0" distB="0" distL="0" distR="0" wp14:anchorId="140929B7" wp14:editId="72CFB84F">
            <wp:extent cx="6399731" cy="9236990"/>
            <wp:effectExtent l="0" t="0" r="1270" b="0"/>
            <wp:docPr id="7" name="図 7"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箱ひげ図&#10;&#10;自動的に生成された説明"/>
                    <pic:cNvPicPr/>
                  </pic:nvPicPr>
                  <pic:blipFill>
                    <a:blip r:embed="rId12"/>
                    <a:stretch>
                      <a:fillRect/>
                    </a:stretch>
                  </pic:blipFill>
                  <pic:spPr>
                    <a:xfrm>
                      <a:off x="0" y="0"/>
                      <a:ext cx="6406213" cy="9246346"/>
                    </a:xfrm>
                    <a:prstGeom prst="rect">
                      <a:avLst/>
                    </a:prstGeom>
                  </pic:spPr>
                </pic:pic>
              </a:graphicData>
            </a:graphic>
          </wp:inline>
        </w:drawing>
      </w:r>
      <w:r w:rsidRPr="0073074F">
        <w:rPr>
          <w:noProof/>
        </w:rPr>
        <w:t xml:space="preserve"> </w:t>
      </w:r>
      <w:r w:rsidRPr="0073074F">
        <w:rPr>
          <w:noProof/>
        </w:rPr>
        <w:lastRenderedPageBreak/>
        <w:drawing>
          <wp:inline distT="0" distB="0" distL="0" distR="0" wp14:anchorId="5F4071D1" wp14:editId="7F79B442">
            <wp:extent cx="6421207" cy="9267987"/>
            <wp:effectExtent l="0" t="0" r="5080" b="3175"/>
            <wp:docPr id="8" name="図 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10;&#10;自動的に生成された説明"/>
                    <pic:cNvPicPr/>
                  </pic:nvPicPr>
                  <pic:blipFill>
                    <a:blip r:embed="rId13"/>
                    <a:stretch>
                      <a:fillRect/>
                    </a:stretch>
                  </pic:blipFill>
                  <pic:spPr>
                    <a:xfrm>
                      <a:off x="0" y="0"/>
                      <a:ext cx="6427072" cy="9276452"/>
                    </a:xfrm>
                    <a:prstGeom prst="rect">
                      <a:avLst/>
                    </a:prstGeom>
                  </pic:spPr>
                </pic:pic>
              </a:graphicData>
            </a:graphic>
          </wp:inline>
        </w:drawing>
      </w:r>
    </w:p>
    <w:sectPr w:rsidR="00191938" w:rsidRPr="00191938" w:rsidSect="00036B80">
      <w:footerReference w:type="even" r:id="rId14"/>
      <w:footerReference w:type="default" r:id="rId15"/>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E3856" w14:textId="77777777" w:rsidR="003E6D6B" w:rsidRDefault="003E6D6B" w:rsidP="00413FD1">
      <w:r>
        <w:separator/>
      </w:r>
    </w:p>
  </w:endnote>
  <w:endnote w:type="continuationSeparator" w:id="0">
    <w:p w14:paraId="22554DB3" w14:textId="77777777" w:rsidR="003E6D6B" w:rsidRDefault="003E6D6B" w:rsidP="0041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86539442"/>
      <w:docPartObj>
        <w:docPartGallery w:val="Page Numbers (Bottom of Page)"/>
        <w:docPartUnique/>
      </w:docPartObj>
    </w:sdtPr>
    <w:sdtContent>
      <w:p w14:paraId="72E94319" w14:textId="5ED3882A" w:rsidR="00413FD1" w:rsidRDefault="00413FD1" w:rsidP="00EE720E">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4</w:t>
        </w:r>
        <w:r>
          <w:rPr>
            <w:rStyle w:val="a9"/>
          </w:rPr>
          <w:fldChar w:fldCharType="end"/>
        </w:r>
      </w:p>
    </w:sdtContent>
  </w:sdt>
  <w:p w14:paraId="0EABE127" w14:textId="77777777" w:rsidR="00413FD1" w:rsidRDefault="00413FD1" w:rsidP="00413FD1">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344366208"/>
      <w:docPartObj>
        <w:docPartGallery w:val="Page Numbers (Bottom of Page)"/>
        <w:docPartUnique/>
      </w:docPartObj>
    </w:sdtPr>
    <w:sdtContent>
      <w:p w14:paraId="34A3BCC8" w14:textId="1DD14E9F" w:rsidR="00413FD1" w:rsidRDefault="00413FD1" w:rsidP="00EE720E">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18ACB4E0" w14:textId="77777777" w:rsidR="00413FD1" w:rsidRDefault="00413FD1" w:rsidP="00413FD1">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F69A5" w14:textId="77777777" w:rsidR="003E6D6B" w:rsidRDefault="003E6D6B" w:rsidP="00413FD1">
      <w:r>
        <w:separator/>
      </w:r>
    </w:p>
  </w:footnote>
  <w:footnote w:type="continuationSeparator" w:id="0">
    <w:p w14:paraId="1E10888A" w14:textId="77777777" w:rsidR="003E6D6B" w:rsidRDefault="003E6D6B" w:rsidP="00413F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348CE"/>
    <w:multiLevelType w:val="hybridMultilevel"/>
    <w:tmpl w:val="D4963B8E"/>
    <w:lvl w:ilvl="0" w:tplc="F6523926">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515459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B80"/>
    <w:rsid w:val="00036B80"/>
    <w:rsid w:val="00093FB2"/>
    <w:rsid w:val="00191938"/>
    <w:rsid w:val="003E6D6B"/>
    <w:rsid w:val="00413FD1"/>
    <w:rsid w:val="007020C3"/>
    <w:rsid w:val="0073074F"/>
    <w:rsid w:val="0079289B"/>
    <w:rsid w:val="00D2392E"/>
    <w:rsid w:val="00E131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3792909"/>
  <w15:chartTrackingRefBased/>
  <w15:docId w15:val="{93DAFD80-75FA-5A4E-8052-6F8D7557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036B8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3">
    <w:name w:val="Hyperlink"/>
    <w:basedOn w:val="a0"/>
    <w:uiPriority w:val="99"/>
    <w:unhideWhenUsed/>
    <w:rsid w:val="00036B80"/>
    <w:rPr>
      <w:color w:val="0000FF"/>
      <w:u w:val="single"/>
    </w:rPr>
  </w:style>
  <w:style w:type="character" w:styleId="a4">
    <w:name w:val="Unresolved Mention"/>
    <w:basedOn w:val="a0"/>
    <w:uiPriority w:val="99"/>
    <w:semiHidden/>
    <w:unhideWhenUsed/>
    <w:rsid w:val="00036B80"/>
    <w:rPr>
      <w:color w:val="605E5C"/>
      <w:shd w:val="clear" w:color="auto" w:fill="E1DFDD"/>
    </w:rPr>
  </w:style>
  <w:style w:type="character" w:styleId="a5">
    <w:name w:val="FollowedHyperlink"/>
    <w:basedOn w:val="a0"/>
    <w:uiPriority w:val="99"/>
    <w:semiHidden/>
    <w:unhideWhenUsed/>
    <w:rsid w:val="00191938"/>
    <w:rPr>
      <w:color w:val="954F72" w:themeColor="followedHyperlink"/>
      <w:u w:val="single"/>
    </w:rPr>
  </w:style>
  <w:style w:type="table" w:styleId="a6">
    <w:name w:val="Table Grid"/>
    <w:basedOn w:val="a1"/>
    <w:uiPriority w:val="39"/>
    <w:rsid w:val="00730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413FD1"/>
    <w:pPr>
      <w:tabs>
        <w:tab w:val="center" w:pos="4252"/>
        <w:tab w:val="right" w:pos="8504"/>
      </w:tabs>
      <w:snapToGrid w:val="0"/>
    </w:pPr>
  </w:style>
  <w:style w:type="character" w:customStyle="1" w:styleId="a8">
    <w:name w:val="フッター (文字)"/>
    <w:basedOn w:val="a0"/>
    <w:link w:val="a7"/>
    <w:uiPriority w:val="99"/>
    <w:rsid w:val="00413FD1"/>
  </w:style>
  <w:style w:type="character" w:styleId="a9">
    <w:name w:val="page number"/>
    <w:basedOn w:val="a0"/>
    <w:uiPriority w:val="99"/>
    <w:semiHidden/>
    <w:unhideWhenUsed/>
    <w:rsid w:val="00413FD1"/>
  </w:style>
  <w:style w:type="paragraph" w:styleId="aa">
    <w:name w:val="header"/>
    <w:basedOn w:val="a"/>
    <w:link w:val="ab"/>
    <w:uiPriority w:val="99"/>
    <w:unhideWhenUsed/>
    <w:rsid w:val="00413FD1"/>
    <w:pPr>
      <w:tabs>
        <w:tab w:val="center" w:pos="4252"/>
        <w:tab w:val="right" w:pos="8504"/>
      </w:tabs>
      <w:snapToGrid w:val="0"/>
    </w:pPr>
  </w:style>
  <w:style w:type="character" w:customStyle="1" w:styleId="ab">
    <w:name w:val="ヘッダー (文字)"/>
    <w:basedOn w:val="a0"/>
    <w:link w:val="aa"/>
    <w:uiPriority w:val="99"/>
    <w:rsid w:val="00413FD1"/>
  </w:style>
  <w:style w:type="paragraph" w:styleId="ac">
    <w:name w:val="List Paragraph"/>
    <w:basedOn w:val="a"/>
    <w:uiPriority w:val="34"/>
    <w:qFormat/>
    <w:rsid w:val="0079289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38753">
      <w:bodyDiv w:val="1"/>
      <w:marLeft w:val="0"/>
      <w:marRight w:val="0"/>
      <w:marTop w:val="0"/>
      <w:marBottom w:val="0"/>
      <w:divBdr>
        <w:top w:val="none" w:sz="0" w:space="0" w:color="auto"/>
        <w:left w:val="none" w:sz="0" w:space="0" w:color="auto"/>
        <w:bottom w:val="none" w:sz="0" w:space="0" w:color="auto"/>
        <w:right w:val="none" w:sz="0" w:space="0" w:color="auto"/>
      </w:divBdr>
    </w:div>
    <w:div w:id="163428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og.com/jp/technical-articles/design-development-and-evaluation-of-a-system-to-obtain-electrodermal-activity.html"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analog.com/jp/technical-articles/robust-beat-to-beat-detection-algorithm-for-pulse-rate-variability-analysis.html"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umap-learn.readthedocs.io/en/latest/parameters.html" TargetMode="External"/><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9</Pages>
  <Words>1018</Words>
  <Characters>5809</Characters>
  <Application>Microsoft Office Word</Application>
  <DocSecurity>0</DocSecurity>
  <Lines>48</Lines>
  <Paragraphs>13</Paragraphs>
  <ScaleCrop>false</ScaleCrop>
  <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鳥海 広暉</dc:creator>
  <cp:keywords/>
  <dc:description/>
  <cp:lastModifiedBy>鳥海 広暉</cp:lastModifiedBy>
  <cp:revision>7</cp:revision>
  <dcterms:created xsi:type="dcterms:W3CDTF">2022-07-13T01:31:00Z</dcterms:created>
  <dcterms:modified xsi:type="dcterms:W3CDTF">2023-01-09T02:49:00Z</dcterms:modified>
</cp:coreProperties>
</file>