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smallCaps w:val="0"/>
          <w:strike w:val="0"/>
          <w:sz w:val="32"/>
          <w:szCs w:val="32"/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Követelmény, projekt, funkcionalitás</w:t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smallCaps w:val="0"/>
          <w:strike w:val="0"/>
          <w:sz w:val="28"/>
          <w:szCs w:val="28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Bevezetés</w:t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smallCaps w:val="0"/>
          <w:strike w:val="0"/>
          <w:sz w:val="26"/>
          <w:szCs w:val="26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Cél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 dokumentum célja ismertetni a csapat által elkészítendő szoftver követelményeit, alapvető tulajdonságait, valamint a csapat által alkalmazott segédeszközöket, folyamatokat.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smallCaps w:val="0"/>
          <w:strike w:val="0"/>
          <w:sz w:val="26"/>
          <w:szCs w:val="26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Szakterület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 szoftver egy játék, nem kifejezett szakterületre készül, hanem általános felhasználára, szórakoztatásra. A játék a sokoban nevű játék egy variációja.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smallCaps w:val="0"/>
          <w:strike w:val="0"/>
          <w:sz w:val="26"/>
          <w:szCs w:val="26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Definíciók, rövidítések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Eclipse - fejlesztőkörnyezet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funkció - A program egy elvárt, egységként kezelhető működési része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- verziókezelő rendszer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- Git-et használó szolgáltatás, elsősorban forráskódok kezelésére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Docs - webalapú szövegszerkesztő</w:t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HSZK - Hallgatói Számítógép Központ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instance - adott szoftver futó példánya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integráció - egységesítés, beolvasztás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interfész - a számítógép és a felhasználó érintkezési felülete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Java9 - a Java programozási nyelv 9-es verziója</w:t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JDK9 - Java Development Kit, Java programozási nyelvhez használt fejlesztőeszköz</w:t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Jenkins - folyamatos integrációs eszköz</w:t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JRE9 - Java Runtime Environment, Java nyelven írt alkalmazások futtatásához szükséges program</w:t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 - A program azon állapota amikor már a belső működés megvan, de még nem rendelkezik grafikus megjelenítéssel</w:t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standard - szabvány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szkeleton - a program azon állapota amikor a belső felépítése már megvan de még nem működik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szoftver - számítógépre írt program és a hozzá tartozó dokumentáció</w:t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use-case - használati eset</w:t>
      </w:r>
    </w:p>
    <w:p w:rsidR="00000000" w:rsidDel="00000000" w:rsidP="00000000" w:rsidRDefault="00000000" w:rsidRPr="00000000" w14:paraId="00000019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WhiteStarUML - modellező eszköz melynek segítségével UML diagramokat lehet készíteni</w:t>
      </w:r>
    </w:p>
    <w:p w:rsidR="00000000" w:rsidDel="00000000" w:rsidP="00000000" w:rsidRDefault="00000000" w:rsidRPr="00000000" w14:paraId="0000001A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smallCaps w:val="0"/>
          <w:strike w:val="0"/>
          <w:sz w:val="26"/>
          <w:szCs w:val="26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Hivatkozások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Feladatkiírás - https://www.iit.bme.hu/targyak/BMEVIIIAB02/feladat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smallCaps w:val="0"/>
          <w:strike w:val="0"/>
          <w:sz w:val="26"/>
          <w:szCs w:val="26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Összefoglalás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dokumentum későbbi részeiben a következők találhatók: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Áttekintés, ami nagyvonalakban bemutatja a szoftvert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szoftverrel kapcsolatos követelmények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Lényegesebb use-case-ek felsorolása, valamint use-case diagram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Szótár, ami a szoftverrel kapcsolatos nem hétköznapi szavak definícióit tartalmazza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projekt kivitelezésének terve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Projekt napló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smallCaps w:val="0"/>
          <w:strike w:val="0"/>
          <w:sz w:val="28"/>
          <w:szCs w:val="28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Áttekintés</w:t>
      </w:r>
    </w:p>
    <w:p w:rsidR="00000000" w:rsidDel="00000000" w:rsidP="00000000" w:rsidRDefault="00000000" w:rsidRPr="00000000" w14:paraId="00000025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smallCaps w:val="0"/>
          <w:strike w:val="0"/>
          <w:sz w:val="26"/>
          <w:szCs w:val="26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Általános áttekintés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szoftver két alapvető részből áll: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játék logika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megjelenítés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megjelenítő feladata egy interfészt adni a felhasználó felé, amivel a játék logikát manipulálni lehet.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játék logika felel a játék szabályainak betartásáért, a játék vége feltételek figyeléséért, a játék állapotának nyomon követéséért.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Pálya alrendszer felel a pályák betöltéséért és a játéklogika számára rendelkezésre állítja azokat.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smallCaps w:val="0"/>
          <w:strike w:val="0"/>
          <w:sz w:val="26"/>
          <w:szCs w:val="26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Funkciók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program egyfajta logikai játék. A célja, hogy a raktárban lévő ládákat a megfelelő helyre juttassuk, ezzel pontokat gyűjtve. A játékosok a munkások mozgatásával képesek a ládák helyzetét változtatni. A raktári rakodómunkások  között folyik verseny, a kékpolós munkás és a piros polós munkás harca ez. A megfelelő ládák, megfelelő sorrendben való mozgatásával kell eljuttatni a lehető legtöbb ládát a célba. A gyors, stratégikus gondolkodás elengedhetetlen. A ládák célba juttatását lehet akadályozni is kapcsolókkal aktivált lyukakkal. A lyukakban a ládák és a játékosok is eltűnnek. Továbbá a pályán találhatóak nem vezérelt lyukak is, ezek mindig ott vannak. Így színes variációt biztosít a játék a stratégiáknak.</w:t>
        <w:br w:type="textWrapping"/>
        <w:t xml:space="preserve">A játék időre megy. Az idő lejártával a játék véget ér, ekkor a magasabb pontszámú játékos nyer. A játék idő előtt is véget érhet, amennyiben az egyik játékos beleesik egy lyukba, vagy az egyik játékos a falnak préselődik és persze fel is adhatja a játékot.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munkások a ládákat mozgatva képesek egymást eltolni. Amennyiben nincs hely, hogy a megfelelő irányba elmozduljon a játékos, tehát falba vagy ládába ütközik, akkor meghal és a másik játékos nyer. A ládákat azonban bölcsen kell rendezni mivel egymásba nem tolhatóak és így elzárhatják a munkások útját.</w:t>
        <w:br w:type="textWrapping"/>
        <w:t xml:space="preserve">A pontokat a játék során a megfelelő mezőkre tolt ládák számával lehet növelni, így ezek maximalizálva vannak a játék kezdetekor, a raktárban található ládák számával. Így teret adva olyan taktikai meggondolásoknak mint a másik játékos ládáinak megsemmisítése a csapdákkal. A pályán a rakodóterületek, ahova a ládákat el kell juttatni, változatosak. Lehetnek több részletben elszórva, vagy egybefüggően.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csapdák olyan kapcsolók amik nyomás, azaz súly hatására aktiválódnak és kinyitnak egy lyukat a raktár padlóján. Fontos megjegyezni, hogy a csapdákat a munkások súlya nem tudja aktiválni, ehhez egy láda súlya szükséges. Amennyiben elmozgatjuk a csapdáról a rajta található ládát, akkor a kapcsoló visszaáll és a lyuk bezárul. Érdemes tehát megfontoltan mozogni és megjegyezni a lyukak helyét. A játékban az ilyen kapcsolható csapdákon kívül vannak a pályán permanens lyukak is.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pályák szerkezete megköveteli az előre gondolkodást és a tervezést, a munkások a pálya egy megszabott területéről indulnak. A játék indulás előtt hagy néhány másodpercet a pálya szemrevételezésére és a munkaterv megalkotására. A játék időtartama alatt a ládák helyzete jelentősen változhat. Ehhez a jó munkásnak alkalmazkodnia kell tudni, a legjobb munkásnak pedig előre látni ezeket a változásokat.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játékosok a játék indítása utána kiválaszthatják, hogy mely adott sorszámú pályán akarják esetleg összemérni erejüket. A játék végeztével választhatunk másik pályát de akár visszavágót is kérhetünk. A játék időtartama változtatható, így adva még több változatosságot a kihíváshoz. Például a gyakorlott munkások versenyéhez egy rövidebb, izgalmasabb időkorlát adható, a kezdő rakodók pedig állíthatnak több idő a játék kitanulásához illetve hogy hozzászokjanak a raktár tempójához.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smallCaps w:val="0"/>
          <w:strike w:val="0"/>
          <w:sz w:val="26"/>
          <w:szCs w:val="26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Felhasználók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felhasználók a játék természetét, a lehetőségeket és az eszközök használatát könnyen elsajátíthatják. A megfelelő rövid leírások elolvasásával, speciális képzettség nélkül játszható, korra való tekintet nélkül.</w:t>
      </w:r>
    </w:p>
    <w:p w:rsidR="00000000" w:rsidDel="00000000" w:rsidP="00000000" w:rsidRDefault="00000000" w:rsidRPr="00000000" w14:paraId="00000035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smallCaps w:val="0"/>
          <w:strike w:val="0"/>
          <w:sz w:val="26"/>
          <w:szCs w:val="26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Korlátozások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 szoftver elkészítéséhez csak a Java9 Standard könyvtárait lehet felhasználni.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smallCaps w:val="0"/>
          <w:strike w:val="0"/>
          <w:sz w:val="26"/>
          <w:szCs w:val="26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Feltételezések, kapcsolatok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Feladatleírás -  https://www.iit.bme.hu/targyak/BMEVIIIAB02/feladat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smallCaps w:val="0"/>
          <w:strike w:val="0"/>
          <w:sz w:val="28"/>
          <w:szCs w:val="28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Követelmények</w:t>
      </w:r>
    </w:p>
    <w:p w:rsidR="00000000" w:rsidDel="00000000" w:rsidP="00000000" w:rsidRDefault="00000000" w:rsidRPr="00000000" w14:paraId="0000003A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smallCaps w:val="0"/>
          <w:strike w:val="0"/>
          <w:sz w:val="26"/>
          <w:szCs w:val="26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Funkcionális követelmények</w:t>
      </w: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0"/>
        <w:gridCol w:w="1740"/>
        <w:gridCol w:w="1290"/>
        <w:gridCol w:w="1140"/>
        <w:gridCol w:w="1515"/>
        <w:gridCol w:w="1125"/>
        <w:gridCol w:w="1245"/>
        <w:tblGridChange w:id="0">
          <w:tblGrid>
            <w:gridCol w:w="1230"/>
            <w:gridCol w:w="1740"/>
            <w:gridCol w:w="1290"/>
            <w:gridCol w:w="1140"/>
            <w:gridCol w:w="1515"/>
            <w:gridCol w:w="1125"/>
            <w:gridCol w:w="124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Azonosító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Leírás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Ellenőrzés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Prioritás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Forrás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Use-case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contextualSpacing w:val="0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pálya mezőkből áll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bemutatás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Alapvető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Megrendelő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Map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mezőn lehet munkás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contextualSpacing w:val="0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bemutatás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Alapvető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Megrendelő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Map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munkások mozgathatók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contextualSpacing w:val="0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bemutatás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Alapvető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Megrendelő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Move Worker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munkások meghalhatnak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contextualSpacing w:val="0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bemutatás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Alapvető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Megrendelő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contextualSpacing w:val="0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Move Worker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mezőn lehet lyuk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bemutatás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contextualSpacing w:val="0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Alapvető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Megrendelő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contextualSpacing w:val="0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Map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lyukba bele eshet a játékos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contextualSpacing w:val="0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bemutatás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contextualSpacing w:val="0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Alapvető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Megrendelő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contextualSpacing w:val="0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 Traps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lyukba bele eshet a láda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contextualSpacing w:val="0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bemutatás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contextualSpacing w:val="0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Alapvető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Megrendelő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contextualSpacing w:val="0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 Traps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Vannak dobozok a pályán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contextualSpacing w:val="0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bemutatás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Alapvető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Megrendelő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contextualSpacing w:val="0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Map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dobozokat mozgathatja a játékos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contextualSpacing w:val="0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bemutatás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Alapvető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Megrendelő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contextualSpacing w:val="0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Move Worker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Doboz tolhat dobozt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contextualSpacing w:val="0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bemutatás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Alapvető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Megrendelő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contextualSpacing w:val="0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Move Worker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Doboz tolhat játékost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contextualSpacing w:val="0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bemutatás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Alapvető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Megrendelő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contextualSpacing w:val="0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Move Worker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doboz ha célba ér eltűnik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bemutatás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Alapvető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Csapat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Map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mezőn lehet fal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contextualSpacing w:val="0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bemutatás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Alapvető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Megrendelő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contextualSpacing w:val="0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Map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pálya széle fal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contextualSpacing w:val="0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bemutatás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Csapat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contextualSpacing w:val="0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Map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mezőn lehet kapcsoló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contextualSpacing w:val="0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bemutatás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Alapvető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Megrendelő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contextualSpacing w:val="0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Map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kapcsoló nyitja a lyukat ha aktív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contextualSpacing w:val="0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bemutatás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Alapvető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Megrendelő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 Traps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kapcsoló zárja a lyukat ha nem aktív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contextualSpacing w:val="0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bemutatás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Alapvető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Megrendelő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contextualSpacing w:val="0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 Traps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kapcsolót a doboz aktiválja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contextualSpacing w:val="0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bemutatás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Alapvető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Megrendelő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contextualSpacing w:val="0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 Traps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kapcsolót a játékos nem aktiválja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contextualSpacing w:val="0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bemutatás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Alapvető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Megrendelő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contextualSpacing w:val="0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 Traps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kapcsoló visszaáll ha nincs rajta doboz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contextualSpacing w:val="0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bemutatás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Alapvető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Csapat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contextualSpacing w:val="0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 Traps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játék kezdete előtt a pálya megtekinthető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bemutatás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Csapat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Map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smallCaps w:val="0"/>
          <w:strike w:val="0"/>
          <w:sz w:val="26"/>
          <w:szCs w:val="26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Erőforrásokkal kapcsolatos követelmények</w:t>
      </w:r>
      <w:r w:rsidDel="00000000" w:rsidR="00000000" w:rsidRPr="00000000">
        <w:rPr>
          <w:rtl w:val="0"/>
        </w:rPr>
      </w:r>
    </w:p>
    <w:tbl>
      <w:tblPr>
        <w:tblStyle w:val="Table2"/>
        <w:tblW w:w="90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2205"/>
        <w:gridCol w:w="1305"/>
        <w:gridCol w:w="1305"/>
        <w:gridCol w:w="1035"/>
        <w:gridCol w:w="1995"/>
        <w:tblGridChange w:id="0">
          <w:tblGrid>
            <w:gridCol w:w="1230"/>
            <w:gridCol w:w="2205"/>
            <w:gridCol w:w="1305"/>
            <w:gridCol w:w="1305"/>
            <w:gridCol w:w="1035"/>
            <w:gridCol w:w="199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D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Azonosító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Leírás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Ellenőrzés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Forrás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E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nincs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alapvető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csapat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elolsztott verziókezelő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4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GitHub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nincs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alapvető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csapat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Hosztolt Git repo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Eclipse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alapvető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Integrált fejlesztőkörnyezet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Billentyűzet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alapvető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csapat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Egér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alapvető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csapat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alapvető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csapat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BME HSZK-ban található 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bemutatás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alapvető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megrendelő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WhiteStarUML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alapvető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csapat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UML modellező program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Google Docs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alapvető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csapat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Szövegszerkesztő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JRE9 &amp; JDK9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alapvető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csapat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Futtatókörnyezet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Jenkins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opcionális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csapat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Continous Integration</w:t>
            </w:r>
          </w:p>
        </w:tc>
      </w:tr>
    </w:tbl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smallCaps w:val="0"/>
          <w:strike w:val="0"/>
          <w:sz w:val="26"/>
          <w:szCs w:val="26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Átadással kapcsolatos követelmények</w:t>
      </w:r>
      <w:r w:rsidDel="00000000" w:rsidR="00000000" w:rsidRPr="00000000">
        <w:rPr>
          <w:rtl w:val="0"/>
        </w:rPr>
      </w:r>
    </w:p>
    <w:tbl>
      <w:tblPr>
        <w:tblStyle w:val="Table3"/>
        <w:tblW w:w="90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2640"/>
        <w:gridCol w:w="1335"/>
        <w:gridCol w:w="1185"/>
        <w:gridCol w:w="1350"/>
        <w:gridCol w:w="1335"/>
        <w:tblGridChange w:id="0">
          <w:tblGrid>
            <w:gridCol w:w="1230"/>
            <w:gridCol w:w="2640"/>
            <w:gridCol w:w="1335"/>
            <w:gridCol w:w="1185"/>
            <w:gridCol w:w="1350"/>
            <w:gridCol w:w="133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22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Azonosító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Leírás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Ellenőrzés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Forrás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Szkeleton beadás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bemutatás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alapvető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megrendelő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március 19.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E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Proto beadás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bemutatás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alapvető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megrendelő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április 23.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4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Grafikus beadás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bemutatás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alapvető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megrendelő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május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Segítség nélkül, útmutató alapján telepíthető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bemutatás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alapvető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megrendelő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Bemutatás a HSZK-ban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bemutatás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alapvető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megrendelő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smallCaps w:val="0"/>
          <w:strike w:val="0"/>
          <w:sz w:val="26"/>
          <w:szCs w:val="26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Egyéb nem funkcionális követelmények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Nincs ilyen.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smallCaps w:val="0"/>
          <w:strike w:val="0"/>
          <w:sz w:val="28"/>
          <w:szCs w:val="28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Lényeges use-case-ek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Use-case leírások</w:t>
      </w:r>
      <w:r w:rsidDel="00000000" w:rsidR="00000000" w:rsidRPr="00000000">
        <w:rPr>
          <w:rtl w:val="0"/>
        </w:rPr>
      </w:r>
    </w:p>
    <w:tbl>
      <w:tblPr>
        <w:tblStyle w:val="Table4"/>
        <w:tblW w:w="896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5"/>
        <w:gridCol w:w="6178"/>
        <w:tblGridChange w:id="0">
          <w:tblGrid>
            <w:gridCol w:w="2785"/>
            <w:gridCol w:w="6178"/>
          </w:tblGrid>
        </w:tblGridChange>
      </w:tblGrid>
      <w:tr>
        <w:trPr>
          <w:trHeight w:val="26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B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Use-case neve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C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Move Worker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4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Rövid leírás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4E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játékos irányítja a munkást.</w:t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14F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Aktorok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</w:t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151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Forgatókönyv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2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1.A játékos felfelé ,lefelé balra,jobbra mozgathatja a munkást.</w:t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153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Alternatív Forgatókönyv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1.A.1.Ha a munkás lyukra lép,akkor meghal,ekkor a játék véget ér.</w:t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155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Alternatív Forgatókönyv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1.B.1.Ha a munkásra ládát tolnak akkor egy mezőt arrébb lép</w:t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157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Alternatív Forgatókönyv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1.B.2.Ha a munkásra ládát tolnak,de az nem tud arrébb mozdulni akkor meghal.</w:t>
            </w:r>
          </w:p>
        </w:tc>
      </w:tr>
    </w:tbl>
    <w:p w:rsidR="00000000" w:rsidDel="00000000" w:rsidP="00000000" w:rsidRDefault="00000000" w:rsidRPr="00000000" w14:paraId="0000015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6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5"/>
        <w:gridCol w:w="6178"/>
        <w:tblGridChange w:id="0">
          <w:tblGrid>
            <w:gridCol w:w="2785"/>
            <w:gridCol w:w="6178"/>
          </w:tblGrid>
        </w:tblGridChange>
      </w:tblGrid>
      <w:tr>
        <w:trPr>
          <w:trHeight w:val="26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A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Use-case neve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B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Map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5C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Rövid leírás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5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játékos megtekinti a pályát.</w:t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15E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Aktorok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</w:t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16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Forgatókönyv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1.A rendszer kirajzolja a pálya aktuális állapotát.</w:t>
            </w:r>
          </w:p>
          <w:p w:rsidR="00000000" w:rsidDel="00000000" w:rsidP="00000000" w:rsidRDefault="00000000" w:rsidRPr="00000000" w14:paraId="00000162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2.A játékos megtekinti a pálya aktuális állapotát.</w:t>
            </w:r>
          </w:p>
        </w:tc>
      </w:tr>
    </w:tbl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6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5"/>
        <w:gridCol w:w="6178"/>
        <w:tblGridChange w:id="0">
          <w:tblGrid>
            <w:gridCol w:w="2785"/>
            <w:gridCol w:w="6178"/>
          </w:tblGrid>
        </w:tblGridChange>
      </w:tblGrid>
      <w:tr>
        <w:trPr>
          <w:trHeight w:val="26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Use-case neve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 Traps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Rövid leírás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rendszer a padlókon lévő csapóajtókat nyitja vagy zárja.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Aktorok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Forgatókönyv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1.A csapóajtóra láda kerül és aktiválja.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2.A csapóajtóról lekerül a láda és deaktiválódik.</w:t>
            </w:r>
          </w:p>
        </w:tc>
      </w:tr>
    </w:tbl>
    <w:p w:rsidR="00000000" w:rsidDel="00000000" w:rsidP="00000000" w:rsidRDefault="00000000" w:rsidRPr="00000000" w14:paraId="0000016D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smallCaps w:val="0"/>
          <w:strike w:val="0"/>
          <w:sz w:val="26"/>
          <w:szCs w:val="26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Use-case diagram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63260" cy="2641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smallCaps w:val="0"/>
          <w:strike w:val="0"/>
          <w:sz w:val="28"/>
          <w:szCs w:val="28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Szótár</w:t>
      </w:r>
    </w:p>
    <w:p w:rsidR="00000000" w:rsidDel="00000000" w:rsidP="00000000" w:rsidRDefault="00000000" w:rsidRPr="00000000" w14:paraId="0000017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csapda, lyuk – egy mezőnyi hely a pályán melyet egy kapcsoló irányít. Két állapota van: ha zárva van padlóként azaz semlegesen viselkedik, ha nyitva akkor eltünteti a rajta tartózkodó ládát vagy munkást</w:t>
      </w:r>
    </w:p>
    <w:p w:rsidR="00000000" w:rsidDel="00000000" w:rsidP="00000000" w:rsidRDefault="00000000" w:rsidRPr="00000000" w14:paraId="0000017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 – a pálya szélét reprezentáló objektum</w:t>
      </w:r>
    </w:p>
    <w:p w:rsidR="00000000" w:rsidDel="00000000" w:rsidP="00000000" w:rsidRDefault="00000000" w:rsidRPr="00000000" w14:paraId="0000017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kapcsoló – a munkások által állítható kétállapotú rendszer mely egy hozzá kapcsolt csapdát irányít</w:t>
      </w:r>
    </w:p>
    <w:p w:rsidR="00000000" w:rsidDel="00000000" w:rsidP="00000000" w:rsidRDefault="00000000" w:rsidRPr="00000000" w14:paraId="0000017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kék –  a második játékos által irányított munkás megkülönböztető színe</w:t>
      </w:r>
    </w:p>
    <w:p w:rsidR="00000000" w:rsidDel="00000000" w:rsidP="00000000" w:rsidRDefault="00000000" w:rsidRPr="00000000" w14:paraId="0000017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játék vége – akkor következik be, ha valamelyik munkás meghal vagy ha lejár az idő, az a munkás nyer, aki életben maradt, vagy ha mindketten élnek akkor az, aki több pontot szerzett</w:t>
      </w:r>
    </w:p>
    <w:p w:rsidR="00000000" w:rsidDel="00000000" w:rsidP="00000000" w:rsidRDefault="00000000" w:rsidRPr="00000000" w14:paraId="0000017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láda –  munkások által tolással mozgatható objektum, a cél, hogy a ládát a rakodóterületre juttassuk</w:t>
      </w:r>
    </w:p>
    <w:p w:rsidR="00000000" w:rsidDel="00000000" w:rsidP="00000000" w:rsidRDefault="00000000" w:rsidRPr="00000000" w14:paraId="0000017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meghal – egy munkás akkor hal meg ha nyitott csapdán tartózkodik vagy ha egy másik munkás egy ládával falnak vagy oszlopnak nyomja</w:t>
      </w:r>
    </w:p>
    <w:p w:rsidR="00000000" w:rsidDel="00000000" w:rsidP="00000000" w:rsidRDefault="00000000" w:rsidRPr="00000000" w14:paraId="0000017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oszlop – falként viselkedő egységnyi terület azonban a pályán bárhol lehet, ahol nincs csapda vagy rakodóterület</w:t>
      </w:r>
    </w:p>
    <w:p w:rsidR="00000000" w:rsidDel="00000000" w:rsidP="00000000" w:rsidRDefault="00000000" w:rsidRPr="00000000" w14:paraId="0000017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piros – az első játékos által irányított munkás megkülönböztető színe</w:t>
      </w:r>
    </w:p>
    <w:p w:rsidR="00000000" w:rsidDel="00000000" w:rsidP="00000000" w:rsidRDefault="00000000" w:rsidRPr="00000000" w14:paraId="0000017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pont – egy adott munkás teljesítményét jellemző szám, ha egy munkás egy ládát egy rakodóterületre tol akkor eggyel növeli ezt a számot     </w:t>
        <w:tab/>
      </w:r>
    </w:p>
    <w:p w:rsidR="00000000" w:rsidDel="00000000" w:rsidP="00000000" w:rsidRDefault="00000000" w:rsidRPr="00000000" w14:paraId="0000017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(rakodó)munkás – a játékosok által irányított szereplők</w:t>
      </w:r>
    </w:p>
    <w:p w:rsidR="00000000" w:rsidDel="00000000" w:rsidP="00000000" w:rsidRDefault="00000000" w:rsidRPr="00000000" w14:paraId="0000017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rakodóterület – az az egységnyi hely, ahova egy ládát eljuttatva egy munkás pontot kap</w:t>
      </w:r>
    </w:p>
    <w:p w:rsidR="00000000" w:rsidDel="00000000" w:rsidP="00000000" w:rsidRDefault="00000000" w:rsidRPr="00000000" w14:paraId="0000017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raktár – a játék pályája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2"/>
        <w:keepNext w:val="1"/>
        <w:numPr>
          <w:ilvl w:val="1"/>
          <w:numId w:val="2"/>
        </w:numPr>
        <w:spacing w:after="60" w:before="240" w:lineRule="auto"/>
        <w:ind w:left="576"/>
        <w:rPr>
          <w:rFonts w:ascii="Arial" w:cs="Arial" w:eastAsia="Arial" w:hAnsi="Arial"/>
        </w:rPr>
      </w:pPr>
      <w:bookmarkStart w:colFirst="0" w:colLast="0" w:name="_satdtd73hc8e" w:id="1"/>
      <w:bookmarkEnd w:id="1"/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Projekt terv</w:t>
      </w:r>
    </w:p>
    <w:p w:rsidR="00000000" w:rsidDel="00000000" w:rsidP="00000000" w:rsidRDefault="00000000" w:rsidRPr="00000000" w14:paraId="0000017E">
      <w:pPr>
        <w:pStyle w:val="Heading3"/>
        <w:contextualSpacing w:val="0"/>
        <w:rPr>
          <w:rFonts w:ascii="Arial" w:cs="Arial" w:eastAsia="Arial" w:hAnsi="Arial"/>
        </w:rPr>
      </w:pPr>
      <w:bookmarkStart w:colFirst="0" w:colLast="0" w:name="_lwat1z3zwy0d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2.6.1 Csapat</w:t>
      </w:r>
    </w:p>
    <w:p w:rsidR="00000000" w:rsidDel="00000000" w:rsidP="00000000" w:rsidRDefault="00000000" w:rsidRPr="00000000" w14:paraId="0000017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Csapatunk 5 főből áll, a felelősségeket a következőképp osztottuk ki a tagok közt, annak érdekében, hogy mindenki nagyjából egyformán legyen terhelve:</w:t>
      </w:r>
    </w:p>
    <w:p w:rsidR="00000000" w:rsidDel="00000000" w:rsidP="00000000" w:rsidRDefault="00000000" w:rsidRPr="00000000" w14:paraId="0000018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"/>
        <w:gridCol w:w="4536"/>
        <w:tblGridChange w:id="0">
          <w:tblGrid>
            <w:gridCol w:w="4536"/>
            <w:gridCol w:w="453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Név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Felelősségek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Pünkösd Marcell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Kód és dokumentáció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Torma Kristóf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Menedzsment és kód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Tóth Dániel Péter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Kód és dokumentáció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Tóth Vince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Kód és dokumentáció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Veres Csaba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UML és dokumentáció</w:t>
            </w:r>
          </w:p>
        </w:tc>
      </w:tr>
    </w:tbl>
    <w:p w:rsidR="00000000" w:rsidDel="00000000" w:rsidP="00000000" w:rsidRDefault="00000000" w:rsidRPr="00000000" w14:paraId="0000018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3"/>
        <w:contextualSpacing w:val="0"/>
        <w:rPr>
          <w:rFonts w:ascii="Arial" w:cs="Arial" w:eastAsia="Arial" w:hAnsi="Arial"/>
        </w:rPr>
      </w:pPr>
      <w:bookmarkStart w:colFirst="0" w:colLast="0" w:name="_o7ca4zyrf42q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2.6.2 Kommunikáció</w:t>
      </w:r>
    </w:p>
    <w:p w:rsidR="00000000" w:rsidDel="00000000" w:rsidP="00000000" w:rsidRDefault="00000000" w:rsidRPr="00000000" w14:paraId="0000018F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Telegram </w:t>
      </w:r>
      <w:r w:rsidDel="00000000" w:rsidR="00000000" w:rsidRPr="00000000">
        <w:rPr>
          <w:sz w:val="24"/>
          <w:szCs w:val="24"/>
          <w:rtl w:val="0"/>
        </w:rPr>
        <w:t xml:space="preserve">A csapatnak létrehoztunk egy supergroup-ot telegrammon, ahol sürgős csapatot érintő dolgokat azonnal el tudjuk intézni. Továbbra ezt használjuk a kérdéses ügyek megbeszélésére is, amely nem igényel személyes találkozót.</w:t>
      </w:r>
    </w:p>
    <w:p w:rsidR="00000000" w:rsidDel="00000000" w:rsidP="00000000" w:rsidRDefault="00000000" w:rsidRPr="00000000" w14:paraId="0000019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Személyes megbeszélések </w:t>
      </w:r>
      <w:r w:rsidDel="00000000" w:rsidR="00000000" w:rsidRPr="00000000">
        <w:rPr>
          <w:sz w:val="24"/>
          <w:szCs w:val="24"/>
          <w:rtl w:val="0"/>
        </w:rPr>
        <w:t xml:space="preserve">Eseti alkalmakkor, ha úgy érezzük, szükséges valamit közösen megbeszélni, akkor előre egyeztetünk időpontot a találkozásra. Ezen kívül minden szerdán 8:15-kor találkozunk a konzultáción.</w:t>
      </w:r>
    </w:p>
    <w:p w:rsidR="00000000" w:rsidDel="00000000" w:rsidP="00000000" w:rsidRDefault="00000000" w:rsidRPr="00000000" w14:paraId="00000192">
      <w:pPr>
        <w:pStyle w:val="Heading3"/>
        <w:contextualSpacing w:val="0"/>
        <w:rPr>
          <w:rFonts w:ascii="Arial" w:cs="Arial" w:eastAsia="Arial" w:hAnsi="Arial"/>
        </w:rPr>
      </w:pPr>
      <w:bookmarkStart w:colFirst="0" w:colLast="0" w:name="_7yztn6c8nifj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2.6.4 Csapatmunkát támogató eszközök</w:t>
      </w:r>
    </w:p>
    <w:p w:rsidR="00000000" w:rsidDel="00000000" w:rsidP="00000000" w:rsidRDefault="00000000" w:rsidRPr="00000000" w14:paraId="0000019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tabs>
          <w:tab w:val="left" w:pos="2108.0000000000005"/>
        </w:tabs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Verziókezelés </w:t>
      </w:r>
      <w:r w:rsidDel="00000000" w:rsidR="00000000" w:rsidRPr="00000000">
        <w:rPr>
          <w:sz w:val="24"/>
          <w:szCs w:val="24"/>
          <w:rtl w:val="0"/>
        </w:rPr>
        <w:t xml:space="preserve">A verziókezeléshez a Git nevű verziókezelő rendszert használjuk. Ezzel könnyebbé téve a csapatnak, hogy ugyanazon a kódbázison dolgozzunk mindannyian. A kódunkat a GitHub központi tárhelyén tároljuk. Ennek segítségével könnyen követhetjük, hogy ki mivel foglalkozott, és hogy kinek a hibája, ha valami nem működik. :)</w:t>
      </w:r>
    </w:p>
    <w:p w:rsidR="00000000" w:rsidDel="00000000" w:rsidP="00000000" w:rsidRDefault="00000000" w:rsidRPr="00000000" w14:paraId="0000019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Időkövetés </w:t>
      </w:r>
      <w:r w:rsidDel="00000000" w:rsidR="00000000" w:rsidRPr="00000000">
        <w:rPr>
          <w:sz w:val="24"/>
          <w:szCs w:val="24"/>
          <w:rtl w:val="0"/>
        </w:rPr>
        <w:t xml:space="preserve">Írtunk python-ban egy telegram botot, amellyel könnyen követni lehet, hogy ki mikor mennyit dolgozott a projekten. Illetve erről kiértékelést is tudunk készíteni. Ez többek közt segíti a napló megírását.</w:t>
      </w:r>
    </w:p>
    <w:p w:rsidR="00000000" w:rsidDel="00000000" w:rsidP="00000000" w:rsidRDefault="00000000" w:rsidRPr="00000000" w14:paraId="0000019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Tesztelés </w:t>
      </w:r>
      <w:r w:rsidDel="00000000" w:rsidR="00000000" w:rsidRPr="00000000">
        <w:rPr>
          <w:sz w:val="24"/>
          <w:szCs w:val="24"/>
          <w:rtl w:val="0"/>
        </w:rPr>
        <w:t xml:space="preserve">A tesztelés automatizálására a Jenkins nevű szoftvert használjuk, ami automatikusan lefuttatja a tesztelést, és erről részletes jelentést készít. Onnan tudjuk, hogy rendben van a szoftver, hogy minden “zöld”.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3"/>
        <w:contextualSpacing w:val="0"/>
        <w:rPr>
          <w:rFonts w:ascii="Arial" w:cs="Arial" w:eastAsia="Arial" w:hAnsi="Arial"/>
        </w:rPr>
      </w:pPr>
      <w:bookmarkStart w:colFirst="0" w:colLast="0" w:name="_pz1bivn0y0e6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3"/>
        <w:contextualSpacing w:val="0"/>
        <w:rPr>
          <w:rFonts w:ascii="Arial" w:cs="Arial" w:eastAsia="Arial" w:hAnsi="Arial"/>
        </w:rPr>
      </w:pPr>
      <w:bookmarkStart w:colFirst="0" w:colLast="0" w:name="_fvvc19i8q5iy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2.6.3. Használt programok</w:t>
      </w:r>
    </w:p>
    <w:p w:rsidR="00000000" w:rsidDel="00000000" w:rsidP="00000000" w:rsidRDefault="00000000" w:rsidRPr="00000000" w14:paraId="0000019B">
      <w:pPr>
        <w:tabs>
          <w:tab w:val="left" w:pos="2108.0000000000005"/>
        </w:tabs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Verziókezelés </w:t>
      </w:r>
      <w:r w:rsidDel="00000000" w:rsidR="00000000" w:rsidRPr="00000000">
        <w:rPr>
          <w:sz w:val="24"/>
          <w:szCs w:val="24"/>
          <w:rtl w:val="0"/>
        </w:rPr>
        <w:t xml:space="preserve">A verziókezeléshez a fent említett okokból a Git programot használjuk.</w:t>
      </w:r>
    </w:p>
    <w:p w:rsidR="00000000" w:rsidDel="00000000" w:rsidP="00000000" w:rsidRDefault="00000000" w:rsidRPr="00000000" w14:paraId="0000019C">
      <w:pPr>
        <w:tabs>
          <w:tab w:val="left" w:pos="2108.0000000000005"/>
        </w:tabs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tabs>
          <w:tab w:val="left" w:pos="2108.0000000000005"/>
        </w:tabs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Dokumentáció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 Dokumentációt a Google Docs szöveg szerkesztőjével írjuk, a benne megtalálható UML diagrammok pedig WhiteStarUML-ben készülnek. Azért a Google Docs-ra esett a választás, mert könnyű benne több embernek ugyanazon a dokumentumon dolgozni, és egyből látjuk a mások változtatásait.</w:t>
      </w:r>
    </w:p>
    <w:p w:rsidR="00000000" w:rsidDel="00000000" w:rsidP="00000000" w:rsidRDefault="00000000" w:rsidRPr="00000000" w14:paraId="0000019E">
      <w:pPr>
        <w:tabs>
          <w:tab w:val="left" w:pos="2108.0000000000005"/>
        </w:tabs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tabs>
          <w:tab w:val="left" w:pos="2108.0000000000005"/>
        </w:tabs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Fejlesztő környezet </w:t>
        <w:tab/>
      </w:r>
      <w:r w:rsidDel="00000000" w:rsidR="00000000" w:rsidRPr="00000000">
        <w:rPr>
          <w:sz w:val="24"/>
          <w:szCs w:val="24"/>
          <w:rtl w:val="0"/>
        </w:rPr>
        <w:t xml:space="preserve">A forráskódot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Eclipse IDE-ben készítjük.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3"/>
        <w:contextualSpacing w:val="0"/>
        <w:rPr>
          <w:rFonts w:ascii="Arial" w:cs="Arial" w:eastAsia="Arial" w:hAnsi="Arial"/>
        </w:rPr>
      </w:pPr>
      <w:bookmarkStart w:colFirst="0" w:colLast="0" w:name="_wcr09y5p64d8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2.6.4. Mérföldkövek és határidők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9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4860"/>
        <w:gridCol w:w="2505"/>
        <w:tblGridChange w:id="0">
          <w:tblGrid>
            <w:gridCol w:w="1725"/>
            <w:gridCol w:w="4860"/>
            <w:gridCol w:w="25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Dátum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Leírás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Ellenőrzés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2018. 02. 19.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Követelmény, projekt, funkcionalitás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beadás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2018. 02. 26.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Analízis modell kidolgozása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beadás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2018. 03. 05.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Analízis modell kidolgozása 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beadás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2018. 03. 12.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Szkeleton tervezése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beadás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2018. 03. 19.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Szkeleton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beadás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2018. 03. 21.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Szkeleton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bemutatás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2018. 03. 26.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Prototípus koncepciója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beadás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2018. 04. 09.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Részletes tervek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beadás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2018. 04. 23.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Prototípus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beadás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2018. 04. 25.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Prototípus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bemutatás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2018. 05. 02.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Grafikus felület specifikációja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beadás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2018. 05. 14.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Grafikus változat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beadás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2018. 05. 16.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Grafikus változat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bemutatás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2018. 05. 18.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Összefoglalás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beadás</w:t>
            </w:r>
          </w:p>
        </w:tc>
      </w:tr>
    </w:tbl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feladatot 3 lépcsőben oldjuk meg, a lépcsőket vastagon szedve jelöltük. Ezek bővebben kifejtve: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szkeleton </w:t>
      </w:r>
      <w:r w:rsidDel="00000000" w:rsidR="00000000" w:rsidRPr="00000000">
        <w:rPr>
          <w:sz w:val="24"/>
          <w:szCs w:val="24"/>
          <w:rtl w:val="0"/>
        </w:rPr>
        <w:t xml:space="preserve">változat célja annak bizonyítása, hogy az objektum és dinamikus modellek a definiált feladat egy modelljét alkotják. A szkeleton egy program, amelyben már valamennyi, a végső rendszerben is szereplő business objektum szerepel. Az objektumoknak csak az interfésze definiált. Valamennyi metódus az indulás pillanatában az ernyőre szöveges változatban kiírja a saját nevét, majd meghívja azon metódusokat, amelyeket a szolgáltatás végrehajtása érdekében meg kell hívnia. Amennyiben a metódusból valamely feltétel fennállása esetén hívunk meg más metódusokat, akkor a feltételre vonatkozó kérdést interaktívan az ernyőn fel kell tenni és a kapott válasz alapján kell a továbbiakban eljárni. A szkeletonnak alkalmasnak kell lenni arra, hogy a különböző forgatókönyvek és szekvencia diagramok ellenőrizhetők legyenek. Csak karakteres ernyőkezelés fogadható el, mert ez biztosítja a rendszer egyszerűségét.</w:t>
        <w:br w:type="textWrapping"/>
        <w:br w:type="textWrapping"/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prototípus </w:t>
      </w:r>
      <w:r w:rsidDel="00000000" w:rsidR="00000000" w:rsidRPr="00000000">
        <w:rPr>
          <w:sz w:val="24"/>
          <w:szCs w:val="24"/>
          <w:rtl w:val="0"/>
        </w:rPr>
        <w:t xml:space="preserve">program célja annak demonstrálása, hogy a program elkészült, helyesen működik, valamennyi feladatát teljesíti. A prototípus változat egy elkészült program kivéve a kifejlett grafikus interfészt. Ez a program is parancssorból futtatható és karakteres ernyőkezelést alkalmaz. A változat tervezési szempontból elkészült, az ütemezés, az aktív objektumok kezelése megoldott. A business objektumok - a megjelenítésre vonatkozó részeket kivéve - valamennyi metódusa a végleges algoritmusokat tartalmazza. A megjelenítés és működtetés egy alfanumerikus ernyőn vezérelhető és követhető, ugyanakkor a vezérlés fájlból is történhet és a megjelenítés fájlba is logolható, ezzel megteremtve a rendszer tesztelésének lehetőségét. Különös figyelmet kell fordítani a parancssori interfész logikájára, felépítésére, valamint arra, hogy az mennyiben tükrözi és teszi láthatóvá a program működését, a beavatkozások hatásait.</w:t>
        <w:br w:type="textWrapping"/>
        <w:br w:type="textWrapping"/>
        <w:t xml:space="preserve">A teljes ( </w:t>
      </w:r>
      <w:r w:rsidDel="00000000" w:rsidR="00000000" w:rsidRPr="00000000">
        <w:rPr>
          <w:b w:val="1"/>
          <w:sz w:val="24"/>
          <w:szCs w:val="24"/>
          <w:rtl w:val="0"/>
        </w:rPr>
        <w:t xml:space="preserve">grafikus </w:t>
      </w:r>
      <w:r w:rsidDel="00000000" w:rsidR="00000000" w:rsidRPr="00000000">
        <w:rPr>
          <w:sz w:val="24"/>
          <w:szCs w:val="24"/>
          <w:rtl w:val="0"/>
        </w:rPr>
        <w:t xml:space="preserve">) változat a prototípustól elvileg csak a kezelői felület minőségében különbözhet. Ennek változatnak az értékelésekor a hangsúlyt sokkal inkább a megvalósítás belső szerkezetére, semmint a külalakra kell helyezni.</w:t>
      </w:r>
    </w:p>
    <w:p w:rsidR="00000000" w:rsidDel="00000000" w:rsidP="00000000" w:rsidRDefault="00000000" w:rsidRPr="00000000" w14:paraId="000001D4">
      <w:pPr>
        <w:pStyle w:val="Heading2"/>
        <w:numPr>
          <w:ilvl w:val="1"/>
          <w:numId w:val="2"/>
        </w:numPr>
        <w:ind w:left="576" w:hanging="576"/>
        <w:rPr>
          <w:rFonts w:ascii="Arial" w:cs="Arial" w:eastAsia="Arial" w:hAnsi="Arial"/>
        </w:rPr>
      </w:pPr>
      <w:bookmarkStart w:colFirst="0" w:colLast="0" w:name="_a7tagq7v4rfd" w:id="8"/>
      <w:bookmarkEnd w:id="8"/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Napló</w:t>
      </w:r>
      <w:r w:rsidDel="00000000" w:rsidR="00000000" w:rsidRPr="00000000">
        <w:rPr>
          <w:rtl w:val="0"/>
        </w:rPr>
      </w:r>
    </w:p>
    <w:tbl>
      <w:tblPr>
        <w:tblStyle w:val="Table9"/>
        <w:tblW w:w="90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8"/>
        <w:gridCol w:w="2268"/>
        <w:gridCol w:w="2268"/>
        <w:gridCol w:w="2268"/>
        <w:tblGridChange w:id="0">
          <w:tblGrid>
            <w:gridCol w:w="2268"/>
            <w:gridCol w:w="2268"/>
            <w:gridCol w:w="2268"/>
            <w:gridCol w:w="2268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D5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Kezdet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D6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Időtartam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D7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Résztvevők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D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Leírás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9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2018.02.12 19:00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A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0,5 óra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B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Pünkösd</w:t>
            </w:r>
          </w:p>
          <w:p w:rsidR="00000000" w:rsidDel="00000000" w:rsidP="00000000" w:rsidRDefault="00000000" w:rsidRPr="00000000" w14:paraId="000001DC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Tóth V</w:t>
            </w:r>
          </w:p>
          <w:p w:rsidR="00000000" w:rsidDel="00000000" w:rsidP="00000000" w:rsidRDefault="00000000" w:rsidRPr="00000000" w14:paraId="000001D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Tóth D</w:t>
            </w:r>
          </w:p>
          <w:p w:rsidR="00000000" w:rsidDel="00000000" w:rsidP="00000000" w:rsidRDefault="00000000" w:rsidRPr="00000000" w14:paraId="000001DE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Veres</w:t>
            </w:r>
          </w:p>
          <w:p w:rsidR="00000000" w:rsidDel="00000000" w:rsidP="00000000" w:rsidRDefault="00000000" w:rsidRPr="00000000" w14:paraId="000001DF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Torma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Értekezlet.</w:t>
            </w:r>
          </w:p>
          <w:p w:rsidR="00000000" w:rsidDel="00000000" w:rsidP="00000000" w:rsidRDefault="00000000" w:rsidRPr="00000000" w14:paraId="000001E1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Döntés: Pünkösd elkészíti a 2.6-os részt, Tóth V elkészíti a 2.5-ös részt, Tóth D elkészíti a 2.4es részt, Veres elkészíti a 2.3-as részt, Torma elkészíti a 2.1 és 2.2-es részeket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2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2018.02.12. 20:00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3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óra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4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Torma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5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Tevékenység: Torma elkészítette a 2.1-es és 2.2-es részeket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6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2018.02.13. 17:00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7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óra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9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Tevékenység: Veres elkészítette a 2.3-as részt.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2018.02.14. 21:00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óra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Pünkösd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Tevékenység: Pünkösd elkészítette a 2.6-os részt.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2018.02.15. 21:00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óra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Tóth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Tevékenység: Tóth V elkészítette a 2.5-ös részt.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2018.02.16. 21:00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óra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Tóth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Tevékenység: Tóth D elkészítette a 2.4-es részt.</w:t>
            </w:r>
          </w:p>
        </w:tc>
      </w:tr>
    </w:tbl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2018-02-</w:t>
    </w:r>
    <w:r w:rsidDel="00000000" w:rsidR="00000000" w:rsidRPr="00000000">
      <w:rPr>
        <w:sz w:val="24"/>
        <w:szCs w:val="24"/>
        <w:rtl w:val="0"/>
      </w:rPr>
      <w:t xml:space="preserve">18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2. Követelmény, projekt, funkcionalitás</w:t>
      <w:tab/>
      <w:tab/>
    </w:r>
    <w:r w:rsidDel="00000000" w:rsidR="00000000" w:rsidRPr="00000000">
      <w:rPr>
        <w:i w:val="1"/>
        <w:color w:val="0000ff"/>
        <w:sz w:val="24"/>
        <w:szCs w:val="24"/>
        <w:rtl w:val="0"/>
      </w:rPr>
      <w:t xml:space="preserve">csk-1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hu-H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