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2916D" w14:textId="7D7B4DAE" w:rsidR="00024467" w:rsidRPr="005C07D9" w:rsidRDefault="00126592" w:rsidP="00BC6DD3">
      <w:pPr>
        <w:pStyle w:val="Title"/>
        <w:jc w:val="center"/>
        <w:rPr>
          <w:b/>
        </w:rPr>
      </w:pP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1: </w:t>
      </w:r>
      <w:r w:rsidR="00F4771D" w:rsidRPr="00F4771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w:t>
      </w:r>
      <w:r w:rsidR="006916A2">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4771D" w:rsidRPr="00F4771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r w:rsidR="006916A2">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4771D" w:rsidRPr="00F4771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concepts.</w:t>
      </w:r>
      <w:r w:rsidR="006916A2">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4771D" w:rsidRPr="00F4771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Introducing</w:t>
      </w:r>
      <w:r w:rsidR="006916A2">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4771D" w:rsidRPr="00F4771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w:t>
      </w:r>
      <w:r w:rsidR="006916A2">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4771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F4771D" w:rsidRPr="00F4771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w:t>
      </w:r>
    </w:p>
    <w:p w14:paraId="2D11F816"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256736A4" w14:textId="77777777" w:rsidR="00F3176E" w:rsidRDefault="00F3176E">
          <w:pPr>
            <w:pStyle w:val="TOCHeading"/>
          </w:pPr>
          <w:r>
            <w:t>Contents</w:t>
          </w:r>
        </w:p>
        <w:p w14:paraId="4908DAB2" w14:textId="592A009E" w:rsidR="003014F3"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15977084" w:history="1">
            <w:r w:rsidR="003014F3" w:rsidRPr="004A6A0F">
              <w:rPr>
                <w:rStyle w:val="Hyperlink"/>
                <w:noProof/>
              </w:rPr>
              <w:t>How to use the Lab Guides</w:t>
            </w:r>
            <w:r w:rsidR="003014F3">
              <w:rPr>
                <w:noProof/>
                <w:webHidden/>
              </w:rPr>
              <w:tab/>
            </w:r>
            <w:r w:rsidR="003014F3">
              <w:rPr>
                <w:noProof/>
                <w:webHidden/>
              </w:rPr>
              <w:fldChar w:fldCharType="begin"/>
            </w:r>
            <w:r w:rsidR="003014F3">
              <w:rPr>
                <w:noProof/>
                <w:webHidden/>
              </w:rPr>
              <w:instrText xml:space="preserve"> PAGEREF _Toc15977084 \h </w:instrText>
            </w:r>
            <w:r w:rsidR="003014F3">
              <w:rPr>
                <w:noProof/>
                <w:webHidden/>
              </w:rPr>
            </w:r>
            <w:r w:rsidR="003014F3">
              <w:rPr>
                <w:noProof/>
                <w:webHidden/>
              </w:rPr>
              <w:fldChar w:fldCharType="separate"/>
            </w:r>
            <w:r w:rsidR="003014F3">
              <w:rPr>
                <w:noProof/>
                <w:webHidden/>
              </w:rPr>
              <w:t>2</w:t>
            </w:r>
            <w:r w:rsidR="003014F3">
              <w:rPr>
                <w:noProof/>
                <w:webHidden/>
              </w:rPr>
              <w:fldChar w:fldCharType="end"/>
            </w:r>
          </w:hyperlink>
        </w:p>
        <w:p w14:paraId="73BAA9AA" w14:textId="7D6E01B9" w:rsidR="003014F3" w:rsidRDefault="003014F3">
          <w:pPr>
            <w:pStyle w:val="TOC1"/>
            <w:tabs>
              <w:tab w:val="right" w:leader="dot" w:pos="9396"/>
            </w:tabs>
            <w:rPr>
              <w:rFonts w:eastAsiaTheme="minorEastAsia"/>
              <w:noProof/>
              <w:sz w:val="22"/>
            </w:rPr>
          </w:pPr>
          <w:hyperlink w:anchor="_Toc15977085" w:history="1">
            <w:r w:rsidRPr="004A6A0F">
              <w:rPr>
                <w:rStyle w:val="Hyperlink"/>
                <w:noProof/>
              </w:rPr>
              <w:t>Introduction to LAB 1</w:t>
            </w:r>
            <w:r>
              <w:rPr>
                <w:noProof/>
                <w:webHidden/>
              </w:rPr>
              <w:tab/>
            </w:r>
            <w:r>
              <w:rPr>
                <w:noProof/>
                <w:webHidden/>
              </w:rPr>
              <w:fldChar w:fldCharType="begin"/>
            </w:r>
            <w:r>
              <w:rPr>
                <w:noProof/>
                <w:webHidden/>
              </w:rPr>
              <w:instrText xml:space="preserve"> PAGEREF _Toc15977085 \h </w:instrText>
            </w:r>
            <w:r>
              <w:rPr>
                <w:noProof/>
                <w:webHidden/>
              </w:rPr>
            </w:r>
            <w:r>
              <w:rPr>
                <w:noProof/>
                <w:webHidden/>
              </w:rPr>
              <w:fldChar w:fldCharType="separate"/>
            </w:r>
            <w:r>
              <w:rPr>
                <w:noProof/>
                <w:webHidden/>
              </w:rPr>
              <w:t>2</w:t>
            </w:r>
            <w:r>
              <w:rPr>
                <w:noProof/>
                <w:webHidden/>
              </w:rPr>
              <w:fldChar w:fldCharType="end"/>
            </w:r>
          </w:hyperlink>
        </w:p>
        <w:p w14:paraId="5B0BD824" w14:textId="2BAF3300" w:rsidR="003014F3" w:rsidRDefault="003014F3">
          <w:pPr>
            <w:pStyle w:val="TOC1"/>
            <w:tabs>
              <w:tab w:val="right" w:leader="dot" w:pos="9396"/>
            </w:tabs>
            <w:rPr>
              <w:rFonts w:eastAsiaTheme="minorEastAsia"/>
              <w:noProof/>
              <w:sz w:val="22"/>
            </w:rPr>
          </w:pPr>
          <w:hyperlink w:anchor="_Toc15977086" w:history="1">
            <w:r w:rsidRPr="004A6A0F">
              <w:rPr>
                <w:rStyle w:val="Hyperlink"/>
                <w:noProof/>
              </w:rPr>
              <w:t>Exercise 1: Create a new tenant</w:t>
            </w:r>
            <w:r>
              <w:rPr>
                <w:noProof/>
                <w:webHidden/>
              </w:rPr>
              <w:tab/>
            </w:r>
            <w:r>
              <w:rPr>
                <w:noProof/>
                <w:webHidden/>
              </w:rPr>
              <w:fldChar w:fldCharType="begin"/>
            </w:r>
            <w:r>
              <w:rPr>
                <w:noProof/>
                <w:webHidden/>
              </w:rPr>
              <w:instrText xml:space="preserve"> PAGEREF _Toc15977086 \h </w:instrText>
            </w:r>
            <w:r>
              <w:rPr>
                <w:noProof/>
                <w:webHidden/>
              </w:rPr>
            </w:r>
            <w:r>
              <w:rPr>
                <w:noProof/>
                <w:webHidden/>
              </w:rPr>
              <w:fldChar w:fldCharType="separate"/>
            </w:r>
            <w:r>
              <w:rPr>
                <w:noProof/>
                <w:webHidden/>
              </w:rPr>
              <w:t>2</w:t>
            </w:r>
            <w:r>
              <w:rPr>
                <w:noProof/>
                <w:webHidden/>
              </w:rPr>
              <w:fldChar w:fldCharType="end"/>
            </w:r>
          </w:hyperlink>
        </w:p>
        <w:p w14:paraId="706FC0CE" w14:textId="34C427ED" w:rsidR="003014F3" w:rsidRDefault="003014F3">
          <w:pPr>
            <w:pStyle w:val="TOC1"/>
            <w:tabs>
              <w:tab w:val="right" w:leader="dot" w:pos="9396"/>
            </w:tabs>
            <w:rPr>
              <w:rFonts w:eastAsiaTheme="minorEastAsia"/>
              <w:noProof/>
              <w:sz w:val="22"/>
            </w:rPr>
          </w:pPr>
          <w:hyperlink w:anchor="_Toc15977087" w:history="1">
            <w:r w:rsidRPr="004A6A0F">
              <w:rPr>
                <w:rStyle w:val="Hyperlink"/>
                <w:noProof/>
              </w:rPr>
              <w:t>Exercise 2: Subscribe for a trial and assign a license</w:t>
            </w:r>
            <w:r>
              <w:rPr>
                <w:noProof/>
                <w:webHidden/>
              </w:rPr>
              <w:tab/>
            </w:r>
            <w:r>
              <w:rPr>
                <w:noProof/>
                <w:webHidden/>
              </w:rPr>
              <w:fldChar w:fldCharType="begin"/>
            </w:r>
            <w:r>
              <w:rPr>
                <w:noProof/>
                <w:webHidden/>
              </w:rPr>
              <w:instrText xml:space="preserve"> PAGEREF _Toc15977087 \h </w:instrText>
            </w:r>
            <w:r>
              <w:rPr>
                <w:noProof/>
                <w:webHidden/>
              </w:rPr>
            </w:r>
            <w:r>
              <w:rPr>
                <w:noProof/>
                <w:webHidden/>
              </w:rPr>
              <w:fldChar w:fldCharType="separate"/>
            </w:r>
            <w:r>
              <w:rPr>
                <w:noProof/>
                <w:webHidden/>
              </w:rPr>
              <w:t>7</w:t>
            </w:r>
            <w:r>
              <w:rPr>
                <w:noProof/>
                <w:webHidden/>
              </w:rPr>
              <w:fldChar w:fldCharType="end"/>
            </w:r>
          </w:hyperlink>
        </w:p>
        <w:p w14:paraId="544DB92B" w14:textId="16D01D83" w:rsidR="00F3176E" w:rsidRDefault="00F3176E">
          <w:r>
            <w:rPr>
              <w:b/>
              <w:bCs/>
              <w:noProof/>
            </w:rPr>
            <w:fldChar w:fldCharType="end"/>
          </w:r>
        </w:p>
      </w:sdtContent>
    </w:sdt>
    <w:p w14:paraId="44C58841" w14:textId="77777777" w:rsidR="00BC6DD3" w:rsidRDefault="00BC6DD3" w:rsidP="00BC6DD3"/>
    <w:p w14:paraId="6908F316" w14:textId="77777777" w:rsidR="00307878" w:rsidRDefault="00307878" w:rsidP="00BC6DD3"/>
    <w:p w14:paraId="17628C27" w14:textId="77777777" w:rsidR="00307878" w:rsidRDefault="00307878" w:rsidP="00BC6DD3"/>
    <w:p w14:paraId="3AA782FE" w14:textId="77777777" w:rsidR="00307878" w:rsidRDefault="00307878" w:rsidP="00BC6DD3"/>
    <w:p w14:paraId="47592769" w14:textId="77777777" w:rsidR="00307878" w:rsidRDefault="00307878" w:rsidP="00BC6DD3"/>
    <w:p w14:paraId="4249B884" w14:textId="77777777" w:rsidR="00307878" w:rsidRDefault="00307878" w:rsidP="00BC6DD3"/>
    <w:p w14:paraId="213883D6" w14:textId="77777777" w:rsidR="00307878" w:rsidRDefault="00307878" w:rsidP="00BC6DD3"/>
    <w:p w14:paraId="10266117" w14:textId="77777777" w:rsidR="00307878" w:rsidRDefault="00307878" w:rsidP="00BC6DD3"/>
    <w:p w14:paraId="2B67799C" w14:textId="77777777" w:rsidR="00307878" w:rsidRDefault="00307878" w:rsidP="00BC6DD3"/>
    <w:p w14:paraId="3BB12FBC" w14:textId="77777777" w:rsidR="00307878" w:rsidRDefault="00307878" w:rsidP="00BC6DD3"/>
    <w:p w14:paraId="178125E0" w14:textId="77777777" w:rsidR="00307878" w:rsidRDefault="00307878" w:rsidP="00BC6DD3"/>
    <w:p w14:paraId="5096CF67" w14:textId="77777777" w:rsidR="00307878" w:rsidRDefault="00307878" w:rsidP="00BC6DD3"/>
    <w:p w14:paraId="449F71C4" w14:textId="77777777" w:rsidR="00307878" w:rsidRDefault="00307878" w:rsidP="00BC6DD3"/>
    <w:p w14:paraId="33DC53C1" w14:textId="77777777" w:rsidR="00307878" w:rsidRDefault="00307878" w:rsidP="00BC6DD3"/>
    <w:p w14:paraId="2685EE01" w14:textId="77777777" w:rsidR="00307878" w:rsidRDefault="00307878" w:rsidP="00BC6DD3"/>
    <w:p w14:paraId="7B085C80" w14:textId="77777777" w:rsidR="00307878" w:rsidRDefault="00307878" w:rsidP="00BC6DD3"/>
    <w:p w14:paraId="0AD186ED" w14:textId="77777777" w:rsidR="00307878" w:rsidRDefault="00307878" w:rsidP="00BC6DD3"/>
    <w:p w14:paraId="2331DF48" w14:textId="77777777" w:rsidR="00307878" w:rsidRDefault="00307878" w:rsidP="00BC6DD3"/>
    <w:p w14:paraId="4B4F94F0" w14:textId="77777777" w:rsidR="00307878" w:rsidRDefault="00307878" w:rsidP="00BC6DD3"/>
    <w:p w14:paraId="4711957A" w14:textId="77777777" w:rsidR="00307878" w:rsidRDefault="00307878" w:rsidP="00BC6DD3"/>
    <w:p w14:paraId="08A03E71" w14:textId="77777777" w:rsidR="00126592" w:rsidRDefault="00EF7C08" w:rsidP="00EF7C08">
      <w:pPr>
        <w:pStyle w:val="Heading1"/>
      </w:pPr>
      <w:bookmarkStart w:id="0" w:name="_Toc15977084"/>
      <w:r>
        <w:t xml:space="preserve">How </w:t>
      </w:r>
      <w:r w:rsidR="00B52720">
        <w:t>to use the Lab G</w:t>
      </w:r>
      <w:r>
        <w:t>uides</w:t>
      </w:r>
      <w:bookmarkEnd w:id="0"/>
    </w:p>
    <w:p w14:paraId="068835B8" w14:textId="77777777" w:rsidR="00EF7C08" w:rsidRDefault="00EF7C08" w:rsidP="00BC6DD3"/>
    <w:p w14:paraId="32817DF4" w14:textId="7A43C80C" w:rsidR="000D75F9" w:rsidRDefault="00EF7C08" w:rsidP="00BC6DD3">
      <w:pPr>
        <w:rPr>
          <w:sz w:val="28"/>
          <w:szCs w:val="28"/>
        </w:rPr>
      </w:pPr>
      <w:r>
        <w:rPr>
          <w:sz w:val="28"/>
          <w:szCs w:val="28"/>
        </w:rPr>
        <w:t>The lab guides in this training are designed to be completed in class or at home. This means that depending on your time and availability, you can accomplish the tasks in each lab either after the corresponding module, use it as a homework or split it for class/</w:t>
      </w:r>
      <w:r w:rsidR="00986BEA">
        <w:rPr>
          <w:sz w:val="28"/>
          <w:szCs w:val="28"/>
        </w:rPr>
        <w:t>homework</w:t>
      </w:r>
      <w:r>
        <w:rPr>
          <w:sz w:val="28"/>
          <w:szCs w:val="28"/>
        </w:rPr>
        <w:t xml:space="preserve"> as you wish. Important is that</w:t>
      </w:r>
      <w:r w:rsidR="005E7A42">
        <w:rPr>
          <w:sz w:val="28"/>
          <w:szCs w:val="28"/>
        </w:rPr>
        <w:t xml:space="preserve"> you are</w:t>
      </w:r>
      <w:r>
        <w:rPr>
          <w:sz w:val="28"/>
          <w:szCs w:val="28"/>
        </w:rPr>
        <w:t xml:space="preserve"> finished with each lab before the date of the next module.</w:t>
      </w:r>
    </w:p>
    <w:p w14:paraId="2CC9D6A1" w14:textId="77777777" w:rsidR="00C8096A" w:rsidRDefault="00C8096A" w:rsidP="00BC6DD3">
      <w:pPr>
        <w:rPr>
          <w:sz w:val="28"/>
          <w:szCs w:val="28"/>
        </w:rPr>
      </w:pPr>
    </w:p>
    <w:p w14:paraId="563BA1EC" w14:textId="77777777" w:rsidR="000D75F9" w:rsidRPr="000D75F9" w:rsidRDefault="003B54AF" w:rsidP="000D75F9">
      <w:pPr>
        <w:pStyle w:val="Heading1"/>
      </w:pPr>
      <w:bookmarkStart w:id="1" w:name="_Toc15977085"/>
      <w:r>
        <w:t>Introduction to</w:t>
      </w:r>
      <w:r w:rsidR="000D75F9" w:rsidRPr="000D75F9">
        <w:t xml:space="preserve"> LAB 1</w:t>
      </w:r>
      <w:bookmarkEnd w:id="1"/>
    </w:p>
    <w:p w14:paraId="48BFC6DB" w14:textId="77777777" w:rsidR="00C8096A" w:rsidRDefault="00EF7C08" w:rsidP="00BC6DD3">
      <w:pPr>
        <w:rPr>
          <w:sz w:val="28"/>
          <w:szCs w:val="28"/>
        </w:rPr>
      </w:pPr>
      <w:r>
        <w:rPr>
          <w:sz w:val="28"/>
          <w:szCs w:val="28"/>
        </w:rPr>
        <w:t xml:space="preserve"> </w:t>
      </w:r>
    </w:p>
    <w:p w14:paraId="003C9D86" w14:textId="53B49DE8" w:rsidR="00BB6C92" w:rsidRPr="00E70A3D" w:rsidRDefault="00F576BB" w:rsidP="00BC6DD3">
      <w:pPr>
        <w:rPr>
          <w:sz w:val="28"/>
          <w:szCs w:val="28"/>
        </w:rPr>
      </w:pPr>
      <w:r>
        <w:rPr>
          <w:sz w:val="28"/>
          <w:szCs w:val="28"/>
        </w:rPr>
        <w:t>In this first LAB</w:t>
      </w:r>
      <w:r w:rsidR="00BB6C92">
        <w:rPr>
          <w:sz w:val="28"/>
          <w:szCs w:val="28"/>
        </w:rPr>
        <w:t xml:space="preserve">, </w:t>
      </w:r>
      <w:r w:rsidR="007027BF">
        <w:rPr>
          <w:sz w:val="28"/>
          <w:szCs w:val="28"/>
        </w:rPr>
        <w:t>you will create a new Office/Microsoft 365 tenant</w:t>
      </w:r>
      <w:r w:rsidR="00986BEA">
        <w:rPr>
          <w:sz w:val="28"/>
          <w:szCs w:val="28"/>
        </w:rPr>
        <w:t>, subscribe for a trial subscription and will assign a license to yourself.</w:t>
      </w:r>
    </w:p>
    <w:p w14:paraId="3073C89D" w14:textId="77777777" w:rsidR="00126592" w:rsidRDefault="00126592" w:rsidP="00BC6DD3">
      <w:pPr>
        <w:rPr>
          <w:sz w:val="28"/>
          <w:szCs w:val="28"/>
        </w:rPr>
      </w:pPr>
    </w:p>
    <w:p w14:paraId="257A6D12" w14:textId="6BA91267" w:rsidR="005A5914" w:rsidRDefault="00F576BB" w:rsidP="00F4771D">
      <w:pPr>
        <w:pStyle w:val="Heading1"/>
      </w:pPr>
      <w:bookmarkStart w:id="2" w:name="_Toc15977086"/>
      <w:r>
        <w:t>Exercise 1</w:t>
      </w:r>
      <w:r w:rsidR="00BB6C92">
        <w:t xml:space="preserve">: </w:t>
      </w:r>
      <w:r w:rsidR="00986BEA">
        <w:t>Create a new tenant</w:t>
      </w:r>
      <w:bookmarkEnd w:id="2"/>
    </w:p>
    <w:p w14:paraId="5254F9EE" w14:textId="21051314" w:rsidR="00BB3CB4" w:rsidRDefault="00BB3CB4" w:rsidP="00BB3CB4"/>
    <w:p w14:paraId="05D0BF41" w14:textId="7DB5B369" w:rsidR="002F2137" w:rsidRDefault="002F2137" w:rsidP="00640486">
      <w:pPr>
        <w:pStyle w:val="ListParagraph"/>
        <w:numPr>
          <w:ilvl w:val="0"/>
          <w:numId w:val="12"/>
        </w:numPr>
        <w:rPr>
          <w:sz w:val="28"/>
          <w:szCs w:val="28"/>
        </w:rPr>
      </w:pPr>
      <w:r>
        <w:rPr>
          <w:sz w:val="28"/>
          <w:szCs w:val="28"/>
        </w:rPr>
        <w:t xml:space="preserve">Create an email address to </w:t>
      </w:r>
      <w:r w:rsidR="00BB6A88">
        <w:rPr>
          <w:sz w:val="28"/>
          <w:szCs w:val="28"/>
        </w:rPr>
        <w:t xml:space="preserve">associate with your tenant </w:t>
      </w:r>
      <w:r>
        <w:rPr>
          <w:sz w:val="28"/>
          <w:szCs w:val="28"/>
        </w:rPr>
        <w:t>and make sure your phone is close to you fo</w:t>
      </w:r>
      <w:r w:rsidR="00BB6A88">
        <w:rPr>
          <w:sz w:val="28"/>
          <w:szCs w:val="28"/>
        </w:rPr>
        <w:t>r the verifications that will be needed.</w:t>
      </w:r>
      <w:r w:rsidR="001D731C">
        <w:rPr>
          <w:sz w:val="28"/>
          <w:szCs w:val="28"/>
        </w:rPr>
        <w:t xml:space="preserve"> </w:t>
      </w:r>
      <w:r w:rsidR="001D731C">
        <w:rPr>
          <w:sz w:val="28"/>
          <w:szCs w:val="28"/>
        </w:rPr>
        <w:br/>
        <w:t>Note: It is a good practice to take notes of the tenant details like email address(es), tenant name and others (not the passwords, of course)</w:t>
      </w:r>
    </w:p>
    <w:p w14:paraId="201E504E" w14:textId="5EFFF683" w:rsidR="00BB3CB4" w:rsidRDefault="00BB3CB4" w:rsidP="00640486">
      <w:pPr>
        <w:pStyle w:val="ListParagraph"/>
        <w:numPr>
          <w:ilvl w:val="0"/>
          <w:numId w:val="12"/>
        </w:numPr>
        <w:rPr>
          <w:sz w:val="28"/>
          <w:szCs w:val="28"/>
        </w:rPr>
      </w:pPr>
      <w:r w:rsidRPr="002F2137">
        <w:rPr>
          <w:sz w:val="28"/>
          <w:szCs w:val="28"/>
        </w:rPr>
        <w:t>Go to</w:t>
      </w:r>
      <w:r w:rsidR="002F2137" w:rsidRPr="002F2137">
        <w:rPr>
          <w:sz w:val="28"/>
          <w:szCs w:val="28"/>
        </w:rPr>
        <w:t xml:space="preserve"> this URL: </w:t>
      </w:r>
      <w:hyperlink r:id="rId6" w:history="1">
        <w:r w:rsidRPr="002F2137">
          <w:rPr>
            <w:rStyle w:val="Hyperlink"/>
            <w:sz w:val="28"/>
            <w:szCs w:val="28"/>
          </w:rPr>
          <w:t>https://accoun</w:t>
        </w:r>
        <w:bookmarkStart w:id="3" w:name="_GoBack"/>
        <w:bookmarkEnd w:id="3"/>
        <w:r w:rsidRPr="002F2137">
          <w:rPr>
            <w:rStyle w:val="Hyperlink"/>
            <w:sz w:val="28"/>
            <w:szCs w:val="28"/>
          </w:rPr>
          <w:t>t</w:t>
        </w:r>
        <w:r w:rsidRPr="002F2137">
          <w:rPr>
            <w:rStyle w:val="Hyperlink"/>
            <w:sz w:val="28"/>
            <w:szCs w:val="28"/>
          </w:rPr>
          <w:t>.azure.com/organization</w:t>
        </w:r>
      </w:hyperlink>
    </w:p>
    <w:p w14:paraId="1CA0E08D" w14:textId="18122A60" w:rsidR="00BB6A88" w:rsidRDefault="00BB6A88" w:rsidP="00BB6A88">
      <w:pPr>
        <w:pStyle w:val="ListParagraph"/>
        <w:rPr>
          <w:sz w:val="28"/>
          <w:szCs w:val="28"/>
        </w:rPr>
      </w:pPr>
      <w:r>
        <w:rPr>
          <w:noProof/>
        </w:rPr>
        <w:lastRenderedPageBreak/>
        <w:drawing>
          <wp:inline distT="0" distB="0" distL="0" distR="0" wp14:anchorId="262B2E03" wp14:editId="2CC4E1AB">
            <wp:extent cx="4045907" cy="303937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49900" cy="3042376"/>
                    </a:xfrm>
                    <a:prstGeom prst="rect">
                      <a:avLst/>
                    </a:prstGeom>
                    <a:noFill/>
                    <a:ln>
                      <a:noFill/>
                    </a:ln>
                  </pic:spPr>
                </pic:pic>
              </a:graphicData>
            </a:graphic>
          </wp:inline>
        </w:drawing>
      </w:r>
    </w:p>
    <w:p w14:paraId="0BF062C5" w14:textId="77777777" w:rsidR="00BB6A88" w:rsidRDefault="00BB6A88" w:rsidP="00BB6A88">
      <w:pPr>
        <w:pStyle w:val="ListParagraph"/>
        <w:rPr>
          <w:sz w:val="28"/>
          <w:szCs w:val="28"/>
        </w:rPr>
      </w:pPr>
    </w:p>
    <w:p w14:paraId="19D6F636" w14:textId="4B891F85" w:rsidR="002F2137" w:rsidRDefault="002F2137" w:rsidP="00640486">
      <w:pPr>
        <w:pStyle w:val="ListParagraph"/>
        <w:numPr>
          <w:ilvl w:val="0"/>
          <w:numId w:val="12"/>
        </w:numPr>
        <w:rPr>
          <w:sz w:val="28"/>
          <w:szCs w:val="28"/>
        </w:rPr>
      </w:pPr>
      <w:r>
        <w:rPr>
          <w:sz w:val="28"/>
          <w:szCs w:val="28"/>
        </w:rPr>
        <w:t>Fill in the required data</w:t>
      </w:r>
      <w:r w:rsidR="00BB6A88">
        <w:rPr>
          <w:sz w:val="28"/>
          <w:szCs w:val="28"/>
        </w:rPr>
        <w:t xml:space="preserve"> to create your tenant.</w:t>
      </w:r>
    </w:p>
    <w:p w14:paraId="631DA790" w14:textId="33BCF3FA" w:rsidR="00751A5B" w:rsidRPr="00F560C8" w:rsidRDefault="00751A5B" w:rsidP="00F560C8">
      <w:pPr>
        <w:pStyle w:val="ListParagraph"/>
        <w:rPr>
          <w:sz w:val="28"/>
          <w:szCs w:val="28"/>
        </w:rPr>
      </w:pPr>
      <w:r>
        <w:rPr>
          <w:sz w:val="28"/>
          <w:szCs w:val="28"/>
        </w:rPr>
        <w:t xml:space="preserve">Here </w:t>
      </w:r>
      <w:r w:rsidR="00F560C8">
        <w:rPr>
          <w:sz w:val="28"/>
          <w:szCs w:val="28"/>
        </w:rPr>
        <w:t>is an</w:t>
      </w:r>
      <w:r>
        <w:rPr>
          <w:sz w:val="28"/>
          <w:szCs w:val="28"/>
        </w:rPr>
        <w:t xml:space="preserve"> </w:t>
      </w:r>
      <w:r w:rsidR="006A3945">
        <w:rPr>
          <w:sz w:val="28"/>
          <w:szCs w:val="28"/>
        </w:rPr>
        <w:t xml:space="preserve">important </w:t>
      </w:r>
      <w:r>
        <w:rPr>
          <w:sz w:val="28"/>
          <w:szCs w:val="28"/>
        </w:rPr>
        <w:t>thing to mention</w:t>
      </w:r>
      <w:r w:rsidR="00F560C8">
        <w:rPr>
          <w:sz w:val="28"/>
          <w:szCs w:val="28"/>
        </w:rPr>
        <w:t xml:space="preserve"> - t</w:t>
      </w:r>
      <w:r w:rsidRPr="00F560C8">
        <w:rPr>
          <w:sz w:val="28"/>
          <w:szCs w:val="28"/>
        </w:rPr>
        <w:t xml:space="preserve">he </w:t>
      </w:r>
      <w:r w:rsidR="006A3945" w:rsidRPr="00F560C8">
        <w:rPr>
          <w:sz w:val="28"/>
          <w:szCs w:val="28"/>
          <w:u w:val="single"/>
        </w:rPr>
        <w:t>DOMAIN NAME</w:t>
      </w:r>
      <w:r w:rsidRPr="00F560C8">
        <w:rPr>
          <w:sz w:val="28"/>
          <w:szCs w:val="28"/>
        </w:rPr>
        <w:t xml:space="preserve"> section</w:t>
      </w:r>
      <w:r w:rsidR="00F560C8" w:rsidRPr="00F560C8">
        <w:rPr>
          <w:sz w:val="28"/>
          <w:szCs w:val="28"/>
        </w:rPr>
        <w:t xml:space="preserve"> is in the format: </w:t>
      </w:r>
      <w:r w:rsidR="00F560C8" w:rsidRPr="00F560C8">
        <w:rPr>
          <w:b/>
          <w:bCs/>
          <w:i/>
          <w:iCs/>
          <w:sz w:val="28"/>
          <w:szCs w:val="28"/>
        </w:rPr>
        <w:t>something</w:t>
      </w:r>
      <w:r w:rsidR="00F560C8" w:rsidRPr="00F560C8">
        <w:rPr>
          <w:b/>
          <w:bCs/>
          <w:sz w:val="28"/>
          <w:szCs w:val="28"/>
        </w:rPr>
        <w:t>.onmicrosoft.com</w:t>
      </w:r>
      <w:r w:rsidR="00F560C8">
        <w:rPr>
          <w:sz w:val="28"/>
          <w:szCs w:val="28"/>
        </w:rPr>
        <w:t xml:space="preserve">. </w:t>
      </w:r>
      <w:r w:rsidR="00F560C8" w:rsidRPr="00F560C8">
        <w:rPr>
          <w:sz w:val="28"/>
          <w:szCs w:val="28"/>
        </w:rPr>
        <w:t xml:space="preserve">The </w:t>
      </w:r>
      <w:r w:rsidR="00F560C8" w:rsidRPr="00F560C8">
        <w:rPr>
          <w:i/>
          <w:iCs/>
          <w:sz w:val="28"/>
          <w:szCs w:val="28"/>
        </w:rPr>
        <w:t>something</w:t>
      </w:r>
      <w:r w:rsidR="00F560C8" w:rsidRPr="00F560C8">
        <w:rPr>
          <w:sz w:val="28"/>
          <w:szCs w:val="28"/>
        </w:rPr>
        <w:t xml:space="preserve"> part should be unique. The second part is always </w:t>
      </w:r>
      <w:r w:rsidR="00F560C8" w:rsidRPr="00F560C8">
        <w:rPr>
          <w:b/>
          <w:bCs/>
          <w:sz w:val="28"/>
          <w:szCs w:val="28"/>
        </w:rPr>
        <w:t>onmicrosoft.com</w:t>
      </w:r>
      <w:r w:rsidR="00F560C8" w:rsidRPr="00F560C8">
        <w:rPr>
          <w:sz w:val="28"/>
          <w:szCs w:val="28"/>
        </w:rPr>
        <w:t>. This way, your tenant</w:t>
      </w:r>
      <w:r w:rsidR="00F560C8">
        <w:rPr>
          <w:sz w:val="28"/>
          <w:szCs w:val="28"/>
        </w:rPr>
        <w:t>/domain</w:t>
      </w:r>
      <w:r w:rsidR="00F560C8" w:rsidRPr="00F560C8">
        <w:rPr>
          <w:sz w:val="28"/>
          <w:szCs w:val="28"/>
        </w:rPr>
        <w:t xml:space="preserve"> name will be unique and your users (initially) will be in the format </w:t>
      </w:r>
      <w:r w:rsidR="00F560C8" w:rsidRPr="00F560C8">
        <w:rPr>
          <w:b/>
          <w:bCs/>
          <w:sz w:val="28"/>
          <w:szCs w:val="28"/>
        </w:rPr>
        <w:t>user@something.onmicrosoft.com</w:t>
      </w:r>
      <w:r w:rsidR="00F560C8" w:rsidRPr="00F560C8">
        <w:rPr>
          <w:sz w:val="28"/>
          <w:szCs w:val="28"/>
        </w:rPr>
        <w:t>.</w:t>
      </w:r>
      <w:r w:rsidR="00F560C8">
        <w:rPr>
          <w:sz w:val="28"/>
          <w:szCs w:val="28"/>
        </w:rPr>
        <w:t xml:space="preserve"> </w:t>
      </w:r>
      <w:r w:rsidR="00F560C8">
        <w:rPr>
          <w:sz w:val="28"/>
          <w:szCs w:val="28"/>
        </w:rPr>
        <w:br/>
        <w:t>(We will add custom domains and users associated with them in the</w:t>
      </w:r>
      <w:r w:rsidR="00F560C8" w:rsidRPr="00F560C8">
        <w:rPr>
          <w:sz w:val="28"/>
          <w:szCs w:val="28"/>
        </w:rPr>
        <w:t xml:space="preserve"> </w:t>
      </w:r>
      <w:r w:rsidR="00F560C8">
        <w:rPr>
          <w:sz w:val="28"/>
          <w:szCs w:val="28"/>
        </w:rPr>
        <w:t>second module)</w:t>
      </w:r>
      <w:r w:rsidR="00F560C8" w:rsidRPr="00F560C8">
        <w:rPr>
          <w:sz w:val="28"/>
          <w:szCs w:val="28"/>
        </w:rPr>
        <w:t xml:space="preserve"> </w:t>
      </w:r>
    </w:p>
    <w:p w14:paraId="22722C53" w14:textId="30D63F85" w:rsidR="00BB6A88" w:rsidRDefault="00BB6A88" w:rsidP="00BB6A88">
      <w:pPr>
        <w:ind w:left="720"/>
        <w:rPr>
          <w:sz w:val="28"/>
          <w:szCs w:val="28"/>
        </w:rPr>
      </w:pPr>
      <w:r>
        <w:rPr>
          <w:noProof/>
        </w:rPr>
        <w:lastRenderedPageBreak/>
        <w:drawing>
          <wp:inline distT="0" distB="0" distL="0" distR="0" wp14:anchorId="1197739B" wp14:editId="5701D41E">
            <wp:extent cx="4755715" cy="4226853"/>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9609" cy="4230314"/>
                    </a:xfrm>
                    <a:prstGeom prst="rect">
                      <a:avLst/>
                    </a:prstGeom>
                    <a:noFill/>
                    <a:ln>
                      <a:noFill/>
                    </a:ln>
                  </pic:spPr>
                </pic:pic>
              </a:graphicData>
            </a:graphic>
          </wp:inline>
        </w:drawing>
      </w:r>
    </w:p>
    <w:p w14:paraId="05E255B9" w14:textId="273DC1AA" w:rsidR="00243B32" w:rsidRDefault="00243B32" w:rsidP="00243B32">
      <w:pPr>
        <w:ind w:firstLine="720"/>
        <w:rPr>
          <w:sz w:val="28"/>
          <w:szCs w:val="28"/>
          <w:u w:val="single"/>
        </w:rPr>
      </w:pPr>
      <w:r>
        <w:rPr>
          <w:sz w:val="28"/>
          <w:szCs w:val="28"/>
        </w:rPr>
        <w:t xml:space="preserve">Verify your phone number and click </w:t>
      </w:r>
      <w:r w:rsidRPr="00243B32">
        <w:rPr>
          <w:sz w:val="28"/>
          <w:szCs w:val="28"/>
          <w:u w:val="single"/>
        </w:rPr>
        <w:t>Continue</w:t>
      </w:r>
    </w:p>
    <w:p w14:paraId="073B6E94" w14:textId="69563344" w:rsidR="00243B32" w:rsidRDefault="00243B32" w:rsidP="00243B32">
      <w:pPr>
        <w:pStyle w:val="ListParagraph"/>
        <w:numPr>
          <w:ilvl w:val="0"/>
          <w:numId w:val="12"/>
        </w:numPr>
        <w:rPr>
          <w:sz w:val="28"/>
          <w:szCs w:val="28"/>
        </w:rPr>
      </w:pPr>
      <w:r>
        <w:rPr>
          <w:sz w:val="28"/>
          <w:szCs w:val="28"/>
        </w:rPr>
        <w:t xml:space="preserve">What happened now is that your tenant has been created but the wizard opens a new window (see the screenshot below) to subscribe for Azure services. You should already now (from the presentation) the relation between Azure and Office/Microsoft 365 – you only want Office/Microsoft 365 tenant, which means that you are still going to use Azure Active Directory, but you do not need these Azure services now, so please </w:t>
      </w:r>
      <w:r w:rsidRPr="00243B32">
        <w:rPr>
          <w:sz w:val="28"/>
          <w:szCs w:val="28"/>
          <w:u w:val="single"/>
        </w:rPr>
        <w:t>just close that window</w:t>
      </w:r>
      <w:r>
        <w:rPr>
          <w:sz w:val="28"/>
          <w:szCs w:val="28"/>
        </w:rPr>
        <w:t>.</w:t>
      </w:r>
    </w:p>
    <w:p w14:paraId="3F0BFCDD" w14:textId="4C8B1638" w:rsidR="00243B32" w:rsidRDefault="00243B32" w:rsidP="00243B32">
      <w:pPr>
        <w:pStyle w:val="ListParagraph"/>
        <w:rPr>
          <w:sz w:val="28"/>
          <w:szCs w:val="28"/>
        </w:rPr>
      </w:pPr>
    </w:p>
    <w:p w14:paraId="0EE02FD3" w14:textId="77F15F64" w:rsidR="00243B32" w:rsidRPr="00243B32" w:rsidRDefault="00243B32" w:rsidP="00243B32">
      <w:pPr>
        <w:pStyle w:val="ListParagraph"/>
        <w:rPr>
          <w:sz w:val="28"/>
          <w:szCs w:val="28"/>
        </w:rPr>
      </w:pPr>
      <w:r>
        <w:rPr>
          <w:noProof/>
        </w:rPr>
        <w:lastRenderedPageBreak/>
        <w:drawing>
          <wp:inline distT="0" distB="0" distL="0" distR="0" wp14:anchorId="3D518A2F" wp14:editId="5F1519D7">
            <wp:extent cx="5723650" cy="324944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387" cy="3253271"/>
                    </a:xfrm>
                    <a:prstGeom prst="rect">
                      <a:avLst/>
                    </a:prstGeom>
                    <a:noFill/>
                    <a:ln>
                      <a:noFill/>
                    </a:ln>
                  </pic:spPr>
                </pic:pic>
              </a:graphicData>
            </a:graphic>
          </wp:inline>
        </w:drawing>
      </w:r>
    </w:p>
    <w:p w14:paraId="09FE2E11" w14:textId="77777777" w:rsidR="00243B32" w:rsidRPr="00BB6A88" w:rsidRDefault="00243B32" w:rsidP="00BB6A88">
      <w:pPr>
        <w:ind w:left="720"/>
        <w:rPr>
          <w:sz w:val="28"/>
          <w:szCs w:val="28"/>
        </w:rPr>
      </w:pPr>
    </w:p>
    <w:p w14:paraId="36760BF5" w14:textId="29DC9C76" w:rsidR="002F2137" w:rsidRDefault="002F2137" w:rsidP="00640486">
      <w:pPr>
        <w:pStyle w:val="ListParagraph"/>
        <w:numPr>
          <w:ilvl w:val="0"/>
          <w:numId w:val="12"/>
        </w:numPr>
        <w:rPr>
          <w:sz w:val="28"/>
          <w:szCs w:val="28"/>
        </w:rPr>
      </w:pPr>
      <w:r>
        <w:rPr>
          <w:sz w:val="28"/>
          <w:szCs w:val="28"/>
        </w:rPr>
        <w:t xml:space="preserve">Log in to </w:t>
      </w:r>
      <w:hyperlink r:id="rId10" w:history="1">
        <w:r w:rsidRPr="00295DFC">
          <w:rPr>
            <w:rStyle w:val="Hyperlink"/>
            <w:sz w:val="28"/>
            <w:szCs w:val="28"/>
          </w:rPr>
          <w:t>https://portal.office.com</w:t>
        </w:r>
      </w:hyperlink>
      <w:r>
        <w:rPr>
          <w:sz w:val="28"/>
          <w:szCs w:val="28"/>
        </w:rPr>
        <w:t xml:space="preserve"> and enter the account you created in the previous step</w:t>
      </w:r>
    </w:p>
    <w:p w14:paraId="0F6B3097" w14:textId="4B0437CB" w:rsidR="004C0D70" w:rsidRDefault="004C0D70" w:rsidP="004C0D70">
      <w:pPr>
        <w:pStyle w:val="ListParagraph"/>
        <w:rPr>
          <w:sz w:val="28"/>
          <w:szCs w:val="28"/>
        </w:rPr>
      </w:pPr>
      <w:r>
        <w:rPr>
          <w:noProof/>
        </w:rPr>
        <w:drawing>
          <wp:inline distT="0" distB="0" distL="0" distR="0" wp14:anchorId="55A0E42C" wp14:editId="668D04F6">
            <wp:extent cx="2981195" cy="2252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5972" cy="2256411"/>
                    </a:xfrm>
                    <a:prstGeom prst="rect">
                      <a:avLst/>
                    </a:prstGeom>
                    <a:noFill/>
                    <a:ln>
                      <a:noFill/>
                    </a:ln>
                  </pic:spPr>
                </pic:pic>
              </a:graphicData>
            </a:graphic>
          </wp:inline>
        </w:drawing>
      </w:r>
    </w:p>
    <w:p w14:paraId="7BDD4C32" w14:textId="77777777" w:rsidR="004C0D70" w:rsidRDefault="004C0D70" w:rsidP="004C0D70">
      <w:pPr>
        <w:pStyle w:val="ListParagraph"/>
        <w:rPr>
          <w:sz w:val="28"/>
          <w:szCs w:val="28"/>
        </w:rPr>
      </w:pPr>
    </w:p>
    <w:p w14:paraId="76A096BE" w14:textId="66D66CD5" w:rsidR="002F2137" w:rsidRPr="004C0D70" w:rsidRDefault="00243B32" w:rsidP="00640486">
      <w:pPr>
        <w:pStyle w:val="ListParagraph"/>
        <w:numPr>
          <w:ilvl w:val="0"/>
          <w:numId w:val="12"/>
        </w:numPr>
        <w:rPr>
          <w:sz w:val="28"/>
          <w:szCs w:val="28"/>
        </w:rPr>
      </w:pPr>
      <w:r>
        <w:rPr>
          <w:sz w:val="28"/>
          <w:szCs w:val="28"/>
        </w:rPr>
        <w:t xml:space="preserve">Congratulations! You are now logged in your new tenant. </w:t>
      </w:r>
      <w:r w:rsidR="002F2137">
        <w:rPr>
          <w:sz w:val="28"/>
          <w:szCs w:val="28"/>
        </w:rPr>
        <w:t xml:space="preserve">Click </w:t>
      </w:r>
      <w:r w:rsidR="002F2137" w:rsidRPr="00A52471">
        <w:rPr>
          <w:sz w:val="28"/>
          <w:szCs w:val="28"/>
          <w:u w:val="single"/>
        </w:rPr>
        <w:t>Admin</w:t>
      </w:r>
      <w:r w:rsidR="00004382">
        <w:rPr>
          <w:sz w:val="28"/>
          <w:szCs w:val="28"/>
        </w:rPr>
        <w:t xml:space="preserve">. If you see a </w:t>
      </w:r>
      <w:r w:rsidR="00004382" w:rsidRPr="00A52471">
        <w:rPr>
          <w:sz w:val="28"/>
          <w:szCs w:val="28"/>
          <w:u w:val="single"/>
        </w:rPr>
        <w:t>Welcome to the Microsoft 365 Admin Center</w:t>
      </w:r>
      <w:r w:rsidR="00004382">
        <w:rPr>
          <w:sz w:val="28"/>
          <w:szCs w:val="28"/>
        </w:rPr>
        <w:t xml:space="preserve"> pop-up message, click on </w:t>
      </w:r>
      <w:r w:rsidR="00004382" w:rsidRPr="00A52471">
        <w:rPr>
          <w:sz w:val="28"/>
          <w:szCs w:val="28"/>
          <w:u w:val="single"/>
        </w:rPr>
        <w:t>Skip</w:t>
      </w:r>
    </w:p>
    <w:p w14:paraId="48102477" w14:textId="2E53B668" w:rsidR="004C0D70" w:rsidRDefault="004C0D70" w:rsidP="004C0D70">
      <w:pPr>
        <w:pStyle w:val="ListParagraph"/>
        <w:rPr>
          <w:sz w:val="28"/>
          <w:szCs w:val="28"/>
          <w:u w:val="single"/>
        </w:rPr>
      </w:pPr>
    </w:p>
    <w:p w14:paraId="5C899111" w14:textId="0830456A" w:rsidR="004C0D70" w:rsidRDefault="004C0D70" w:rsidP="004C0D70">
      <w:pPr>
        <w:pStyle w:val="ListParagraph"/>
        <w:rPr>
          <w:sz w:val="28"/>
          <w:szCs w:val="28"/>
        </w:rPr>
      </w:pPr>
      <w:r>
        <w:rPr>
          <w:noProof/>
        </w:rPr>
        <w:lastRenderedPageBreak/>
        <w:drawing>
          <wp:inline distT="0" distB="0" distL="0" distR="0" wp14:anchorId="20E2997C" wp14:editId="3C9A580A">
            <wp:extent cx="5549030" cy="161763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7679" cy="1620152"/>
                    </a:xfrm>
                    <a:prstGeom prst="rect">
                      <a:avLst/>
                    </a:prstGeom>
                    <a:noFill/>
                    <a:ln>
                      <a:noFill/>
                    </a:ln>
                  </pic:spPr>
                </pic:pic>
              </a:graphicData>
            </a:graphic>
          </wp:inline>
        </w:drawing>
      </w:r>
    </w:p>
    <w:p w14:paraId="3EE39573" w14:textId="77777777" w:rsidR="004C0D70" w:rsidRDefault="004C0D70" w:rsidP="004C0D70">
      <w:pPr>
        <w:pStyle w:val="ListParagraph"/>
        <w:rPr>
          <w:sz w:val="28"/>
          <w:szCs w:val="28"/>
        </w:rPr>
      </w:pPr>
    </w:p>
    <w:p w14:paraId="413FF8C6" w14:textId="613529CC" w:rsidR="00D42198" w:rsidRDefault="00D42198" w:rsidP="00640486">
      <w:pPr>
        <w:pStyle w:val="ListParagraph"/>
        <w:numPr>
          <w:ilvl w:val="0"/>
          <w:numId w:val="12"/>
        </w:numPr>
        <w:rPr>
          <w:sz w:val="28"/>
          <w:szCs w:val="28"/>
        </w:rPr>
      </w:pPr>
      <w:r>
        <w:rPr>
          <w:sz w:val="28"/>
          <w:szCs w:val="28"/>
        </w:rPr>
        <w:t xml:space="preserve">From the navigation menu on the left side, click on </w:t>
      </w:r>
      <w:r w:rsidRPr="00A52471">
        <w:rPr>
          <w:sz w:val="28"/>
          <w:szCs w:val="28"/>
          <w:u w:val="single"/>
        </w:rPr>
        <w:t>Users</w:t>
      </w:r>
      <w:r>
        <w:rPr>
          <w:sz w:val="28"/>
          <w:szCs w:val="28"/>
        </w:rPr>
        <w:t xml:space="preserve"> -&gt; </w:t>
      </w:r>
      <w:r w:rsidRPr="00A52471">
        <w:rPr>
          <w:sz w:val="28"/>
          <w:szCs w:val="28"/>
          <w:u w:val="single"/>
        </w:rPr>
        <w:t>Active Users</w:t>
      </w:r>
      <w:r>
        <w:rPr>
          <w:sz w:val="28"/>
          <w:szCs w:val="28"/>
        </w:rPr>
        <w:t xml:space="preserve">. You should see </w:t>
      </w:r>
      <w:r w:rsidR="00A52471">
        <w:rPr>
          <w:sz w:val="28"/>
          <w:szCs w:val="28"/>
        </w:rPr>
        <w:t xml:space="preserve">a single user, the one that you have created </w:t>
      </w:r>
      <w:r w:rsidR="004C0D70">
        <w:rPr>
          <w:sz w:val="28"/>
          <w:szCs w:val="28"/>
        </w:rPr>
        <w:t xml:space="preserve">previously </w:t>
      </w:r>
      <w:r w:rsidR="00A52471">
        <w:rPr>
          <w:sz w:val="28"/>
          <w:szCs w:val="28"/>
        </w:rPr>
        <w:t xml:space="preserve">in the form, </w:t>
      </w:r>
      <w:r w:rsidR="000B6793">
        <w:rPr>
          <w:sz w:val="28"/>
          <w:szCs w:val="28"/>
        </w:rPr>
        <w:t>with status “U</w:t>
      </w:r>
      <w:r w:rsidR="00A52471">
        <w:rPr>
          <w:sz w:val="28"/>
          <w:szCs w:val="28"/>
        </w:rPr>
        <w:t>nlicensed</w:t>
      </w:r>
      <w:r w:rsidR="000B6793">
        <w:rPr>
          <w:sz w:val="28"/>
          <w:szCs w:val="28"/>
        </w:rPr>
        <w:t>”</w:t>
      </w:r>
    </w:p>
    <w:p w14:paraId="63121EA2" w14:textId="7B3793F8" w:rsidR="005124FF" w:rsidRDefault="005124FF" w:rsidP="005124FF">
      <w:pPr>
        <w:ind w:left="360" w:firstLine="360"/>
        <w:rPr>
          <w:sz w:val="28"/>
          <w:szCs w:val="28"/>
        </w:rPr>
      </w:pPr>
      <w:r>
        <w:rPr>
          <w:noProof/>
        </w:rPr>
        <w:drawing>
          <wp:inline distT="0" distB="0" distL="0" distR="0" wp14:anchorId="4C8ACA64" wp14:editId="59571175">
            <wp:extent cx="5515628" cy="26980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8184" cy="2699252"/>
                    </a:xfrm>
                    <a:prstGeom prst="rect">
                      <a:avLst/>
                    </a:prstGeom>
                    <a:noFill/>
                    <a:ln>
                      <a:noFill/>
                    </a:ln>
                  </pic:spPr>
                </pic:pic>
              </a:graphicData>
            </a:graphic>
          </wp:inline>
        </w:drawing>
      </w:r>
    </w:p>
    <w:p w14:paraId="0ADC8B43" w14:textId="77777777" w:rsidR="005124FF" w:rsidRPr="004C0D70" w:rsidRDefault="005124FF" w:rsidP="004C0D70">
      <w:pPr>
        <w:ind w:left="720"/>
        <w:rPr>
          <w:sz w:val="28"/>
          <w:szCs w:val="28"/>
        </w:rPr>
      </w:pPr>
    </w:p>
    <w:p w14:paraId="5F91D9A5" w14:textId="3D0269D6" w:rsidR="000B6793" w:rsidRDefault="000B6793" w:rsidP="000B6793">
      <w:pPr>
        <w:pStyle w:val="ListParagraph"/>
        <w:numPr>
          <w:ilvl w:val="0"/>
          <w:numId w:val="12"/>
        </w:numPr>
        <w:rPr>
          <w:sz w:val="28"/>
          <w:szCs w:val="28"/>
        </w:rPr>
      </w:pPr>
      <w:r>
        <w:rPr>
          <w:sz w:val="28"/>
          <w:szCs w:val="28"/>
        </w:rPr>
        <w:t xml:space="preserve">Click on this user and observe the fields </w:t>
      </w:r>
      <w:r w:rsidRPr="000B6793">
        <w:rPr>
          <w:sz w:val="28"/>
          <w:szCs w:val="28"/>
          <w:u w:val="single"/>
        </w:rPr>
        <w:t>Username</w:t>
      </w:r>
      <w:r>
        <w:rPr>
          <w:sz w:val="28"/>
          <w:szCs w:val="28"/>
        </w:rPr>
        <w:t xml:space="preserve">, </w:t>
      </w:r>
      <w:r w:rsidRPr="000B6793">
        <w:rPr>
          <w:sz w:val="28"/>
          <w:szCs w:val="28"/>
          <w:u w:val="single"/>
        </w:rPr>
        <w:t>Product licenses</w:t>
      </w:r>
      <w:r>
        <w:rPr>
          <w:sz w:val="28"/>
          <w:szCs w:val="28"/>
        </w:rPr>
        <w:t xml:space="preserve"> and </w:t>
      </w:r>
      <w:r w:rsidRPr="000B6793">
        <w:rPr>
          <w:sz w:val="28"/>
          <w:szCs w:val="28"/>
          <w:u w:val="single"/>
        </w:rPr>
        <w:t>Roles</w:t>
      </w:r>
      <w:r>
        <w:rPr>
          <w:sz w:val="28"/>
          <w:szCs w:val="28"/>
        </w:rPr>
        <w:t xml:space="preserve">. Note that this user does not have any licenses and in the same time it is has the highest possible privilege – </w:t>
      </w:r>
      <w:r w:rsidRPr="0006610E">
        <w:rPr>
          <w:b/>
          <w:bCs/>
          <w:sz w:val="28"/>
          <w:szCs w:val="28"/>
        </w:rPr>
        <w:t>Global administrator</w:t>
      </w:r>
    </w:p>
    <w:p w14:paraId="20A31D3F" w14:textId="2CA5BFF2" w:rsidR="00077230" w:rsidRDefault="00077230" w:rsidP="00077230">
      <w:pPr>
        <w:pStyle w:val="ListParagraph"/>
        <w:rPr>
          <w:sz w:val="28"/>
          <w:szCs w:val="28"/>
        </w:rPr>
      </w:pPr>
    </w:p>
    <w:p w14:paraId="6DC17A62" w14:textId="0C20A547" w:rsidR="00077230" w:rsidRDefault="00077230" w:rsidP="00077230">
      <w:pPr>
        <w:pStyle w:val="ListParagraph"/>
        <w:rPr>
          <w:sz w:val="28"/>
          <w:szCs w:val="28"/>
        </w:rPr>
      </w:pPr>
      <w:r>
        <w:rPr>
          <w:noProof/>
        </w:rPr>
        <w:lastRenderedPageBreak/>
        <w:drawing>
          <wp:inline distT="0" distB="0" distL="0" distR="0" wp14:anchorId="619AFACA" wp14:editId="772B25C8">
            <wp:extent cx="4212771" cy="333240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4866" cy="3341972"/>
                    </a:xfrm>
                    <a:prstGeom prst="rect">
                      <a:avLst/>
                    </a:prstGeom>
                    <a:noFill/>
                    <a:ln>
                      <a:noFill/>
                    </a:ln>
                  </pic:spPr>
                </pic:pic>
              </a:graphicData>
            </a:graphic>
          </wp:inline>
        </w:drawing>
      </w:r>
    </w:p>
    <w:p w14:paraId="481A4C45" w14:textId="45C21C30" w:rsidR="00B44728" w:rsidRDefault="00B44728" w:rsidP="00B44728">
      <w:pPr>
        <w:rPr>
          <w:sz w:val="28"/>
          <w:szCs w:val="28"/>
        </w:rPr>
      </w:pPr>
    </w:p>
    <w:p w14:paraId="42C04896" w14:textId="063BB311" w:rsidR="00B44728" w:rsidRDefault="00B44728" w:rsidP="00B44728">
      <w:pPr>
        <w:rPr>
          <w:sz w:val="28"/>
          <w:szCs w:val="28"/>
        </w:rPr>
      </w:pPr>
      <w:r w:rsidRPr="00AF07F9">
        <w:rPr>
          <w:sz w:val="28"/>
          <w:szCs w:val="28"/>
          <w:u w:val="single"/>
        </w:rPr>
        <w:t>Note</w:t>
      </w:r>
      <w:r>
        <w:rPr>
          <w:sz w:val="28"/>
          <w:szCs w:val="28"/>
        </w:rPr>
        <w:t xml:space="preserve">: </w:t>
      </w:r>
      <w:r w:rsidR="00AF07F9">
        <w:rPr>
          <w:sz w:val="28"/>
          <w:szCs w:val="28"/>
        </w:rPr>
        <w:t xml:space="preserve">There is a slider in the upper left corner, saying </w:t>
      </w:r>
      <w:r w:rsidR="00867CE4" w:rsidRPr="00867CE4">
        <w:rPr>
          <w:sz w:val="28"/>
          <w:szCs w:val="28"/>
          <w:u w:val="single"/>
        </w:rPr>
        <w:t xml:space="preserve">Try </w:t>
      </w:r>
      <w:r w:rsidR="00867CE4" w:rsidRPr="00AF07F9">
        <w:rPr>
          <w:sz w:val="28"/>
          <w:szCs w:val="28"/>
          <w:u w:val="single"/>
        </w:rPr>
        <w:t>the</w:t>
      </w:r>
      <w:r w:rsidRPr="00AF07F9">
        <w:rPr>
          <w:sz w:val="28"/>
          <w:szCs w:val="28"/>
          <w:u w:val="single"/>
        </w:rPr>
        <w:t xml:space="preserve"> new admin cente</w:t>
      </w:r>
      <w:r w:rsidR="00AF07F9" w:rsidRPr="00AF07F9">
        <w:rPr>
          <w:sz w:val="28"/>
          <w:szCs w:val="28"/>
          <w:u w:val="single"/>
        </w:rPr>
        <w:t>r</w:t>
      </w:r>
      <w:r w:rsidR="00867CE4">
        <w:rPr>
          <w:sz w:val="28"/>
          <w:szCs w:val="28"/>
        </w:rPr>
        <w:t xml:space="preserve"> which </w:t>
      </w:r>
      <w:r w:rsidR="00263546">
        <w:rPr>
          <w:sz w:val="28"/>
          <w:szCs w:val="28"/>
        </w:rPr>
        <w:t>gives you slightly different interface. Please turn this ON. The screenshots and instructions from now on will be based on the new admin center</w:t>
      </w:r>
    </w:p>
    <w:p w14:paraId="3B513A5D" w14:textId="58530F83" w:rsidR="00077230" w:rsidRPr="00867CE4" w:rsidRDefault="00077230" w:rsidP="00B44728">
      <w:pPr>
        <w:rPr>
          <w:sz w:val="28"/>
          <w:szCs w:val="28"/>
        </w:rPr>
      </w:pPr>
      <w:r>
        <w:rPr>
          <w:noProof/>
        </w:rPr>
        <w:drawing>
          <wp:inline distT="0" distB="0" distL="0" distR="0" wp14:anchorId="027C2508" wp14:editId="152404AB">
            <wp:extent cx="2609215" cy="486410"/>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215" cy="486410"/>
                    </a:xfrm>
                    <a:prstGeom prst="rect">
                      <a:avLst/>
                    </a:prstGeom>
                    <a:noFill/>
                    <a:ln>
                      <a:noFill/>
                    </a:ln>
                  </pic:spPr>
                </pic:pic>
              </a:graphicData>
            </a:graphic>
          </wp:inline>
        </w:drawing>
      </w:r>
    </w:p>
    <w:p w14:paraId="22DBA9C9" w14:textId="77777777" w:rsidR="00492274" w:rsidRDefault="00492274" w:rsidP="00492274">
      <w:pPr>
        <w:pStyle w:val="ListParagraph"/>
        <w:rPr>
          <w:sz w:val="28"/>
          <w:szCs w:val="28"/>
        </w:rPr>
      </w:pPr>
    </w:p>
    <w:p w14:paraId="3D328295" w14:textId="581A77A4" w:rsidR="00492274" w:rsidRDefault="00492274" w:rsidP="00492274">
      <w:pPr>
        <w:pStyle w:val="Heading1"/>
      </w:pPr>
      <w:bookmarkStart w:id="4" w:name="_Toc15977087"/>
      <w:r>
        <w:t xml:space="preserve">Exercise 2: Subscribe </w:t>
      </w:r>
      <w:r w:rsidR="00573183">
        <w:t xml:space="preserve">for a trial </w:t>
      </w:r>
      <w:r>
        <w:t xml:space="preserve">and assign </w:t>
      </w:r>
      <w:r w:rsidR="00986BEA">
        <w:t xml:space="preserve">a </w:t>
      </w:r>
      <w:r>
        <w:t>license</w:t>
      </w:r>
      <w:bookmarkEnd w:id="4"/>
      <w:r>
        <w:t xml:space="preserve"> </w:t>
      </w:r>
    </w:p>
    <w:p w14:paraId="69D58F14" w14:textId="77777777" w:rsidR="003C3184" w:rsidRDefault="003C3184" w:rsidP="003C3184">
      <w:pPr>
        <w:rPr>
          <w:sz w:val="28"/>
          <w:szCs w:val="28"/>
        </w:rPr>
      </w:pPr>
    </w:p>
    <w:p w14:paraId="3B8D98D3" w14:textId="53E9B9A0" w:rsidR="00B44728" w:rsidRDefault="00214708" w:rsidP="003C3184">
      <w:pPr>
        <w:rPr>
          <w:sz w:val="28"/>
          <w:szCs w:val="28"/>
        </w:rPr>
      </w:pPr>
      <w:r>
        <w:rPr>
          <w:sz w:val="28"/>
          <w:szCs w:val="28"/>
        </w:rPr>
        <w:t>Now we have our tenant but</w:t>
      </w:r>
      <w:r w:rsidR="00492274" w:rsidRPr="003C3184">
        <w:rPr>
          <w:sz w:val="28"/>
          <w:szCs w:val="28"/>
        </w:rPr>
        <w:t xml:space="preserve"> we need to assign licenses for </w:t>
      </w:r>
      <w:r>
        <w:rPr>
          <w:sz w:val="28"/>
          <w:szCs w:val="28"/>
        </w:rPr>
        <w:t>our users</w:t>
      </w:r>
      <w:r w:rsidR="00492274" w:rsidRPr="003C3184">
        <w:rPr>
          <w:sz w:val="28"/>
          <w:szCs w:val="28"/>
        </w:rPr>
        <w:t xml:space="preserve"> </w:t>
      </w:r>
      <w:r w:rsidR="003C3184">
        <w:rPr>
          <w:sz w:val="28"/>
          <w:szCs w:val="28"/>
        </w:rPr>
        <w:t>so they can start using the services offered by Office/Microsoft 365.</w:t>
      </w:r>
      <w:r>
        <w:rPr>
          <w:sz w:val="28"/>
          <w:szCs w:val="28"/>
        </w:rPr>
        <w:t xml:space="preserve"> In order to be able to assign licenses, we </w:t>
      </w:r>
      <w:r w:rsidR="008858F5">
        <w:rPr>
          <w:sz w:val="28"/>
          <w:szCs w:val="28"/>
        </w:rPr>
        <w:t xml:space="preserve">first </w:t>
      </w:r>
      <w:r>
        <w:rPr>
          <w:sz w:val="28"/>
          <w:szCs w:val="28"/>
        </w:rPr>
        <w:t xml:space="preserve">need a subscription. We will add a trial subscription for </w:t>
      </w:r>
      <w:r w:rsidRPr="00214708">
        <w:rPr>
          <w:b/>
          <w:bCs/>
          <w:sz w:val="28"/>
          <w:szCs w:val="28"/>
        </w:rPr>
        <w:t>Microsoft 365 E5</w:t>
      </w:r>
      <w:r>
        <w:rPr>
          <w:sz w:val="28"/>
          <w:szCs w:val="28"/>
        </w:rPr>
        <w:t xml:space="preserve">. </w:t>
      </w:r>
    </w:p>
    <w:p w14:paraId="45C0F75D" w14:textId="77777777" w:rsidR="00B44728" w:rsidRDefault="00B44728" w:rsidP="003C3184">
      <w:pPr>
        <w:rPr>
          <w:sz w:val="28"/>
          <w:szCs w:val="28"/>
        </w:rPr>
      </w:pPr>
    </w:p>
    <w:p w14:paraId="70168A8F" w14:textId="53A7A2BE" w:rsidR="00AF07F9" w:rsidRDefault="00B44728" w:rsidP="00B44728">
      <w:pPr>
        <w:pStyle w:val="ListParagraph"/>
        <w:numPr>
          <w:ilvl w:val="0"/>
          <w:numId w:val="13"/>
        </w:numPr>
        <w:rPr>
          <w:sz w:val="28"/>
          <w:szCs w:val="28"/>
        </w:rPr>
      </w:pPr>
      <w:r>
        <w:rPr>
          <w:sz w:val="28"/>
          <w:szCs w:val="28"/>
        </w:rPr>
        <w:t xml:space="preserve">In the left navigation menu, Go to </w:t>
      </w:r>
      <w:r w:rsidR="00AF07F9" w:rsidRPr="00AF07F9">
        <w:rPr>
          <w:sz w:val="28"/>
          <w:szCs w:val="28"/>
          <w:u w:val="single"/>
        </w:rPr>
        <w:t>Billing</w:t>
      </w:r>
      <w:r w:rsidR="00AF07F9">
        <w:rPr>
          <w:sz w:val="28"/>
          <w:szCs w:val="28"/>
        </w:rPr>
        <w:t xml:space="preserve"> -&gt; </w:t>
      </w:r>
      <w:r w:rsidR="006978A5">
        <w:rPr>
          <w:sz w:val="28"/>
          <w:szCs w:val="28"/>
          <w:u w:val="single"/>
        </w:rPr>
        <w:t>Purchase services</w:t>
      </w:r>
      <w:r w:rsidR="00AF07F9">
        <w:rPr>
          <w:sz w:val="28"/>
          <w:szCs w:val="28"/>
        </w:rPr>
        <w:t xml:space="preserve"> and </w:t>
      </w:r>
      <w:r w:rsidR="006978A5">
        <w:rPr>
          <w:sz w:val="28"/>
          <w:szCs w:val="28"/>
        </w:rPr>
        <w:t xml:space="preserve">find </w:t>
      </w:r>
      <w:r w:rsidR="006978A5" w:rsidRPr="00214708">
        <w:rPr>
          <w:b/>
          <w:bCs/>
          <w:sz w:val="28"/>
          <w:szCs w:val="28"/>
        </w:rPr>
        <w:t>Microsoft 365 E5</w:t>
      </w:r>
      <w:r w:rsidR="006978A5">
        <w:rPr>
          <w:sz w:val="28"/>
          <w:szCs w:val="28"/>
        </w:rPr>
        <w:t xml:space="preserve">. Then </w:t>
      </w:r>
      <w:r w:rsidR="00AF07F9">
        <w:rPr>
          <w:sz w:val="28"/>
          <w:szCs w:val="28"/>
        </w:rPr>
        <w:t xml:space="preserve">click </w:t>
      </w:r>
      <w:r w:rsidR="006978A5">
        <w:rPr>
          <w:sz w:val="28"/>
          <w:szCs w:val="28"/>
        </w:rPr>
        <w:t xml:space="preserve">in </w:t>
      </w:r>
      <w:r w:rsidR="00AF07F9">
        <w:rPr>
          <w:sz w:val="28"/>
          <w:szCs w:val="28"/>
        </w:rPr>
        <w:t xml:space="preserve">the </w:t>
      </w:r>
      <w:r w:rsidR="006978A5">
        <w:rPr>
          <w:sz w:val="28"/>
          <w:szCs w:val="28"/>
          <w:u w:val="single"/>
        </w:rPr>
        <w:t>Microsoft 365 E5</w:t>
      </w:r>
      <w:r w:rsidR="006978A5">
        <w:rPr>
          <w:sz w:val="28"/>
          <w:szCs w:val="28"/>
        </w:rPr>
        <w:t xml:space="preserve"> box</w:t>
      </w:r>
    </w:p>
    <w:p w14:paraId="611B2CC9" w14:textId="78595608" w:rsidR="005D194A" w:rsidRDefault="005D194A" w:rsidP="005D194A">
      <w:pPr>
        <w:ind w:left="360"/>
        <w:rPr>
          <w:sz w:val="28"/>
          <w:szCs w:val="28"/>
        </w:rPr>
      </w:pPr>
      <w:r>
        <w:rPr>
          <w:noProof/>
        </w:rPr>
        <w:lastRenderedPageBreak/>
        <w:drawing>
          <wp:inline distT="0" distB="0" distL="0" distR="0" wp14:anchorId="27CFEB05" wp14:editId="44547D57">
            <wp:extent cx="5639624" cy="294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1692" cy="2943804"/>
                    </a:xfrm>
                    <a:prstGeom prst="rect">
                      <a:avLst/>
                    </a:prstGeom>
                    <a:noFill/>
                    <a:ln>
                      <a:noFill/>
                    </a:ln>
                  </pic:spPr>
                </pic:pic>
              </a:graphicData>
            </a:graphic>
          </wp:inline>
        </w:drawing>
      </w:r>
    </w:p>
    <w:p w14:paraId="16467289" w14:textId="77777777" w:rsidR="005D194A" w:rsidRPr="005D194A" w:rsidRDefault="005D194A" w:rsidP="005D194A">
      <w:pPr>
        <w:ind w:left="360"/>
        <w:rPr>
          <w:sz w:val="28"/>
          <w:szCs w:val="28"/>
        </w:rPr>
      </w:pPr>
    </w:p>
    <w:p w14:paraId="2087D7E4" w14:textId="2488C20A" w:rsidR="006978A5" w:rsidRDefault="006978A5" w:rsidP="00B44728">
      <w:pPr>
        <w:pStyle w:val="ListParagraph"/>
        <w:numPr>
          <w:ilvl w:val="0"/>
          <w:numId w:val="13"/>
        </w:numPr>
        <w:rPr>
          <w:sz w:val="28"/>
          <w:szCs w:val="28"/>
        </w:rPr>
      </w:pPr>
      <w:r>
        <w:rPr>
          <w:sz w:val="28"/>
          <w:szCs w:val="28"/>
        </w:rPr>
        <w:t xml:space="preserve">You can have a look </w:t>
      </w:r>
      <w:r w:rsidR="00F9009E">
        <w:rPr>
          <w:sz w:val="28"/>
          <w:szCs w:val="28"/>
        </w:rPr>
        <w:t>at</w:t>
      </w:r>
      <w:r>
        <w:rPr>
          <w:sz w:val="28"/>
          <w:szCs w:val="28"/>
        </w:rPr>
        <w:t xml:space="preserve"> what is included in this subscription. Click on the </w:t>
      </w:r>
      <w:r w:rsidRPr="006978A5">
        <w:rPr>
          <w:sz w:val="28"/>
          <w:szCs w:val="28"/>
          <w:u w:val="single"/>
        </w:rPr>
        <w:t>Get free trial</w:t>
      </w:r>
      <w:r w:rsidR="003C3184" w:rsidRPr="00B44728">
        <w:rPr>
          <w:sz w:val="28"/>
          <w:szCs w:val="28"/>
        </w:rPr>
        <w:t xml:space="preserve"> </w:t>
      </w:r>
      <w:r>
        <w:rPr>
          <w:sz w:val="28"/>
          <w:szCs w:val="28"/>
        </w:rPr>
        <w:t>button</w:t>
      </w:r>
    </w:p>
    <w:p w14:paraId="6E880883" w14:textId="73BB8080" w:rsidR="005D194A" w:rsidRDefault="005D194A" w:rsidP="005D194A">
      <w:pPr>
        <w:pStyle w:val="ListParagraph"/>
        <w:rPr>
          <w:sz w:val="28"/>
          <w:szCs w:val="28"/>
        </w:rPr>
      </w:pPr>
    </w:p>
    <w:p w14:paraId="7B3D9287" w14:textId="4DD90989" w:rsidR="005D194A" w:rsidRDefault="005D194A" w:rsidP="005D194A">
      <w:pPr>
        <w:pStyle w:val="ListParagraph"/>
        <w:rPr>
          <w:sz w:val="28"/>
          <w:szCs w:val="28"/>
        </w:rPr>
      </w:pPr>
      <w:r>
        <w:rPr>
          <w:noProof/>
        </w:rPr>
        <w:drawing>
          <wp:inline distT="0" distB="0" distL="0" distR="0" wp14:anchorId="54D0C300" wp14:editId="7B7692AB">
            <wp:extent cx="5972810" cy="147193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1471930"/>
                    </a:xfrm>
                    <a:prstGeom prst="rect">
                      <a:avLst/>
                    </a:prstGeom>
                    <a:noFill/>
                    <a:ln>
                      <a:noFill/>
                    </a:ln>
                  </pic:spPr>
                </pic:pic>
              </a:graphicData>
            </a:graphic>
          </wp:inline>
        </w:drawing>
      </w:r>
    </w:p>
    <w:p w14:paraId="32529F03" w14:textId="77777777" w:rsidR="006978A5" w:rsidRDefault="006978A5" w:rsidP="006978A5">
      <w:pPr>
        <w:pStyle w:val="ListParagraph"/>
        <w:rPr>
          <w:sz w:val="28"/>
          <w:szCs w:val="28"/>
        </w:rPr>
      </w:pPr>
    </w:p>
    <w:p w14:paraId="3C8E6BEB" w14:textId="1C86F81F" w:rsidR="000B6793" w:rsidRPr="00640486" w:rsidRDefault="006978A5" w:rsidP="00640486">
      <w:pPr>
        <w:rPr>
          <w:sz w:val="28"/>
          <w:szCs w:val="28"/>
        </w:rPr>
      </w:pPr>
      <w:r w:rsidRPr="00640486">
        <w:rPr>
          <w:sz w:val="28"/>
          <w:szCs w:val="28"/>
          <w:u w:val="single"/>
        </w:rPr>
        <w:t>Note</w:t>
      </w:r>
      <w:r w:rsidRPr="00640486">
        <w:rPr>
          <w:sz w:val="28"/>
          <w:szCs w:val="28"/>
        </w:rPr>
        <w:t xml:space="preserve">: </w:t>
      </w:r>
      <w:r w:rsidR="004931B4">
        <w:rPr>
          <w:sz w:val="28"/>
          <w:szCs w:val="28"/>
        </w:rPr>
        <w:t>This</w:t>
      </w:r>
      <w:r w:rsidRPr="00640486">
        <w:rPr>
          <w:sz w:val="28"/>
          <w:szCs w:val="28"/>
        </w:rPr>
        <w:t xml:space="preserve"> trial includes a maximum of 25 licenses for a term of 1 month </w:t>
      </w:r>
      <w:r w:rsidR="000B6793" w:rsidRPr="00640486">
        <w:rPr>
          <w:sz w:val="28"/>
          <w:szCs w:val="28"/>
        </w:rPr>
        <w:t xml:space="preserve"> </w:t>
      </w:r>
    </w:p>
    <w:p w14:paraId="7376A7DC" w14:textId="2A1291BE" w:rsidR="00E846CA" w:rsidRDefault="00E846CA" w:rsidP="006978A5">
      <w:pPr>
        <w:pStyle w:val="ListParagraph"/>
        <w:rPr>
          <w:sz w:val="28"/>
          <w:szCs w:val="28"/>
        </w:rPr>
      </w:pPr>
    </w:p>
    <w:p w14:paraId="256DF261" w14:textId="6E41A344" w:rsidR="00E846CA" w:rsidRPr="00DA227B" w:rsidRDefault="00E846CA" w:rsidP="00E846CA">
      <w:pPr>
        <w:pStyle w:val="ListParagraph"/>
        <w:numPr>
          <w:ilvl w:val="0"/>
          <w:numId w:val="13"/>
        </w:numPr>
        <w:rPr>
          <w:sz w:val="28"/>
          <w:szCs w:val="28"/>
        </w:rPr>
      </w:pPr>
      <w:r>
        <w:rPr>
          <w:sz w:val="28"/>
          <w:szCs w:val="28"/>
        </w:rPr>
        <w:t xml:space="preserve">Confirm with a message to your phone and click what you are asked to start your trial. Finally, in the </w:t>
      </w:r>
      <w:r w:rsidRPr="00E846CA">
        <w:rPr>
          <w:sz w:val="28"/>
          <w:szCs w:val="28"/>
          <w:u w:val="single"/>
        </w:rPr>
        <w:t>order receipt</w:t>
      </w:r>
      <w:r>
        <w:rPr>
          <w:sz w:val="28"/>
          <w:szCs w:val="28"/>
        </w:rPr>
        <w:t xml:space="preserve"> section, click </w:t>
      </w:r>
      <w:r w:rsidRPr="00E846CA">
        <w:rPr>
          <w:sz w:val="28"/>
          <w:szCs w:val="28"/>
          <w:u w:val="single"/>
        </w:rPr>
        <w:t>Continue</w:t>
      </w:r>
    </w:p>
    <w:p w14:paraId="67214822" w14:textId="02D937DE" w:rsidR="00DA227B" w:rsidRDefault="00DA227B" w:rsidP="00DA227B">
      <w:pPr>
        <w:pStyle w:val="ListParagraph"/>
        <w:rPr>
          <w:sz w:val="28"/>
          <w:szCs w:val="28"/>
          <w:u w:val="single"/>
        </w:rPr>
      </w:pPr>
    </w:p>
    <w:p w14:paraId="6240E842" w14:textId="47A61951" w:rsidR="00DA227B" w:rsidRDefault="00DA227B" w:rsidP="00DA227B">
      <w:pPr>
        <w:pStyle w:val="ListParagraph"/>
        <w:rPr>
          <w:sz w:val="28"/>
          <w:szCs w:val="28"/>
        </w:rPr>
      </w:pPr>
      <w:r>
        <w:rPr>
          <w:noProof/>
        </w:rPr>
        <w:lastRenderedPageBreak/>
        <w:drawing>
          <wp:inline distT="0" distB="0" distL="0" distR="0" wp14:anchorId="6A868BB2" wp14:editId="56A9B588">
            <wp:extent cx="4749938" cy="218610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8219" cy="2194517"/>
                    </a:xfrm>
                    <a:prstGeom prst="rect">
                      <a:avLst/>
                    </a:prstGeom>
                    <a:noFill/>
                    <a:ln>
                      <a:noFill/>
                    </a:ln>
                  </pic:spPr>
                </pic:pic>
              </a:graphicData>
            </a:graphic>
          </wp:inline>
        </w:drawing>
      </w:r>
    </w:p>
    <w:p w14:paraId="4A261C61" w14:textId="77777777" w:rsidR="00DA227B" w:rsidRPr="00640486" w:rsidRDefault="00DA227B" w:rsidP="00DA227B">
      <w:pPr>
        <w:pStyle w:val="ListParagraph"/>
        <w:rPr>
          <w:sz w:val="28"/>
          <w:szCs w:val="28"/>
        </w:rPr>
      </w:pPr>
    </w:p>
    <w:p w14:paraId="5B402E6B" w14:textId="5C77CC7B" w:rsidR="00640486" w:rsidRDefault="00640486" w:rsidP="00E846CA">
      <w:pPr>
        <w:pStyle w:val="ListParagraph"/>
        <w:numPr>
          <w:ilvl w:val="0"/>
          <w:numId w:val="13"/>
        </w:numPr>
        <w:rPr>
          <w:sz w:val="28"/>
          <w:szCs w:val="28"/>
        </w:rPr>
      </w:pPr>
      <w:r>
        <w:rPr>
          <w:sz w:val="28"/>
          <w:szCs w:val="28"/>
        </w:rPr>
        <w:t>You can confirm the successful subscription by going to Billing -&gt; Products &amp; services and look into your subscription details – you can see the number of licenses (free/used) and the expiration date</w:t>
      </w:r>
    </w:p>
    <w:p w14:paraId="7AEC620C" w14:textId="597A5E9E" w:rsidR="00A64D68" w:rsidRDefault="00A64D68" w:rsidP="00A64D68">
      <w:pPr>
        <w:pStyle w:val="ListParagraph"/>
        <w:rPr>
          <w:sz w:val="28"/>
          <w:szCs w:val="28"/>
        </w:rPr>
      </w:pPr>
    </w:p>
    <w:p w14:paraId="468CC1C5" w14:textId="5C3179EA" w:rsidR="00A64D68" w:rsidRDefault="00A64D68" w:rsidP="00A64D68">
      <w:pPr>
        <w:pStyle w:val="ListParagraph"/>
        <w:rPr>
          <w:sz w:val="28"/>
          <w:szCs w:val="28"/>
        </w:rPr>
      </w:pPr>
      <w:r>
        <w:rPr>
          <w:noProof/>
        </w:rPr>
        <w:drawing>
          <wp:inline distT="0" distB="0" distL="0" distR="0" wp14:anchorId="6927CB9A" wp14:editId="59C565FF">
            <wp:extent cx="5862046" cy="230904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4064" cy="2309840"/>
                    </a:xfrm>
                    <a:prstGeom prst="rect">
                      <a:avLst/>
                    </a:prstGeom>
                    <a:noFill/>
                    <a:ln>
                      <a:noFill/>
                    </a:ln>
                  </pic:spPr>
                </pic:pic>
              </a:graphicData>
            </a:graphic>
          </wp:inline>
        </w:drawing>
      </w:r>
    </w:p>
    <w:p w14:paraId="711EE311" w14:textId="77777777" w:rsidR="007330D7" w:rsidRDefault="007330D7" w:rsidP="00A64D68">
      <w:pPr>
        <w:pStyle w:val="ListParagraph"/>
        <w:rPr>
          <w:sz w:val="28"/>
          <w:szCs w:val="28"/>
        </w:rPr>
      </w:pPr>
    </w:p>
    <w:p w14:paraId="5CB44C39" w14:textId="77777777" w:rsidR="008B1241" w:rsidRDefault="00640486" w:rsidP="00640486">
      <w:pPr>
        <w:rPr>
          <w:sz w:val="28"/>
          <w:szCs w:val="28"/>
        </w:rPr>
      </w:pPr>
      <w:r w:rsidRPr="00640486">
        <w:rPr>
          <w:sz w:val="28"/>
          <w:szCs w:val="28"/>
          <w:u w:val="single"/>
        </w:rPr>
        <w:t>Note</w:t>
      </w:r>
      <w:r>
        <w:rPr>
          <w:sz w:val="28"/>
          <w:szCs w:val="28"/>
        </w:rPr>
        <w:t xml:space="preserve">: As you can see, the trial subscription </w:t>
      </w:r>
      <w:r w:rsidR="008B1241">
        <w:rPr>
          <w:sz w:val="28"/>
          <w:szCs w:val="28"/>
        </w:rPr>
        <w:t>is valid for a month. Since the duration of this training is more than a month, we have two options:</w:t>
      </w:r>
    </w:p>
    <w:p w14:paraId="6E0EFB8D" w14:textId="30CBC417" w:rsidR="008B1241" w:rsidRDefault="0050717E" w:rsidP="008B1241">
      <w:pPr>
        <w:pStyle w:val="ListParagraph"/>
        <w:numPr>
          <w:ilvl w:val="0"/>
          <w:numId w:val="14"/>
        </w:numPr>
        <w:rPr>
          <w:sz w:val="28"/>
          <w:szCs w:val="28"/>
        </w:rPr>
      </w:pPr>
      <w:r>
        <w:rPr>
          <w:sz w:val="28"/>
          <w:szCs w:val="28"/>
        </w:rPr>
        <w:t>To c</w:t>
      </w:r>
      <w:r w:rsidR="008B1241">
        <w:rPr>
          <w:sz w:val="28"/>
          <w:szCs w:val="28"/>
        </w:rPr>
        <w:t>reate another tenant with trial subscription when this one expires</w:t>
      </w:r>
      <w:r w:rsidR="00953D54">
        <w:rPr>
          <w:sz w:val="28"/>
          <w:szCs w:val="28"/>
        </w:rPr>
        <w:t xml:space="preserve"> (and possibly migrate the resources)</w:t>
      </w:r>
    </w:p>
    <w:p w14:paraId="67A9F983" w14:textId="0D85EDD6" w:rsidR="00640486" w:rsidRDefault="0050717E" w:rsidP="008B1241">
      <w:pPr>
        <w:pStyle w:val="ListParagraph"/>
        <w:numPr>
          <w:ilvl w:val="0"/>
          <w:numId w:val="14"/>
        </w:numPr>
        <w:rPr>
          <w:sz w:val="28"/>
          <w:szCs w:val="28"/>
        </w:rPr>
      </w:pPr>
      <w:r>
        <w:rPr>
          <w:sz w:val="28"/>
          <w:szCs w:val="28"/>
        </w:rPr>
        <w:t>To e</w:t>
      </w:r>
      <w:r w:rsidR="008B1241">
        <w:rPr>
          <w:sz w:val="28"/>
          <w:szCs w:val="28"/>
        </w:rPr>
        <w:t xml:space="preserve">xtend your trial. This option extends with one more month and requires providing your credit/debit card information – it will not charge </w:t>
      </w:r>
      <w:proofErr w:type="gramStart"/>
      <w:r w:rsidR="006727E4">
        <w:rPr>
          <w:sz w:val="28"/>
          <w:szCs w:val="28"/>
        </w:rPr>
        <w:t>you,</w:t>
      </w:r>
      <w:proofErr w:type="gramEnd"/>
      <w:r w:rsidR="008B1241">
        <w:rPr>
          <w:sz w:val="28"/>
          <w:szCs w:val="28"/>
        </w:rPr>
        <w:t xml:space="preserve"> it just needs your card details. Please note that after the extended period finishes, the portal </w:t>
      </w:r>
      <w:r w:rsidR="00573183">
        <w:rPr>
          <w:sz w:val="28"/>
          <w:szCs w:val="28"/>
        </w:rPr>
        <w:t>may</w:t>
      </w:r>
      <w:r w:rsidR="008B1241">
        <w:rPr>
          <w:sz w:val="28"/>
          <w:szCs w:val="28"/>
        </w:rPr>
        <w:t xml:space="preserve"> automatically charge you for the next billing period, so it is important to </w:t>
      </w:r>
      <w:r w:rsidR="008B1241" w:rsidRPr="005B4047">
        <w:rPr>
          <w:sz w:val="28"/>
          <w:szCs w:val="28"/>
          <w:u w:val="single"/>
        </w:rPr>
        <w:t xml:space="preserve">remove your credit/debit card information from the payment </w:t>
      </w:r>
      <w:r w:rsidR="008B1241" w:rsidRPr="005B4047">
        <w:rPr>
          <w:sz w:val="28"/>
          <w:szCs w:val="28"/>
          <w:u w:val="single"/>
        </w:rPr>
        <w:lastRenderedPageBreak/>
        <w:t>methods before</w:t>
      </w:r>
      <w:r w:rsidR="006727E4" w:rsidRPr="005B4047">
        <w:rPr>
          <w:sz w:val="28"/>
          <w:szCs w:val="28"/>
          <w:u w:val="single"/>
        </w:rPr>
        <w:t xml:space="preserve"> this moment. Please do not </w:t>
      </w:r>
      <w:r w:rsidR="005B4047" w:rsidRPr="005B4047">
        <w:rPr>
          <w:sz w:val="28"/>
          <w:szCs w:val="28"/>
          <w:u w:val="single"/>
        </w:rPr>
        <w:t>extend your trial at this moment</w:t>
      </w:r>
      <w:r w:rsidR="00953D54">
        <w:rPr>
          <w:sz w:val="28"/>
          <w:szCs w:val="28"/>
          <w:u w:val="single"/>
        </w:rPr>
        <w:t xml:space="preserve"> and do not put any payment information</w:t>
      </w:r>
      <w:r w:rsidR="005B4047" w:rsidRPr="005B4047">
        <w:rPr>
          <w:sz w:val="28"/>
          <w:szCs w:val="28"/>
          <w:u w:val="single"/>
        </w:rPr>
        <w:t>, this can be done later in the course</w:t>
      </w:r>
      <w:r w:rsidR="005B4047">
        <w:rPr>
          <w:sz w:val="28"/>
          <w:szCs w:val="28"/>
        </w:rPr>
        <w:t>.</w:t>
      </w:r>
    </w:p>
    <w:p w14:paraId="5F647812" w14:textId="52729ABB" w:rsidR="0050717E" w:rsidRDefault="0050717E" w:rsidP="0050717E">
      <w:pPr>
        <w:rPr>
          <w:sz w:val="28"/>
          <w:szCs w:val="28"/>
        </w:rPr>
      </w:pPr>
    </w:p>
    <w:p w14:paraId="358F56B1" w14:textId="5049EB90" w:rsidR="008858F5" w:rsidRDefault="0050717E" w:rsidP="0050717E">
      <w:pPr>
        <w:pStyle w:val="ListParagraph"/>
        <w:numPr>
          <w:ilvl w:val="0"/>
          <w:numId w:val="13"/>
        </w:numPr>
        <w:rPr>
          <w:sz w:val="28"/>
          <w:szCs w:val="28"/>
        </w:rPr>
      </w:pPr>
      <w:r>
        <w:rPr>
          <w:sz w:val="28"/>
          <w:szCs w:val="28"/>
        </w:rPr>
        <w:t xml:space="preserve">Assign a license to yourself. </w:t>
      </w:r>
      <w:r>
        <w:rPr>
          <w:sz w:val="28"/>
          <w:szCs w:val="28"/>
        </w:rPr>
        <w:br/>
        <w:t>As you remember, your user d</w:t>
      </w:r>
      <w:r w:rsidR="00396CFF">
        <w:rPr>
          <w:sz w:val="28"/>
          <w:szCs w:val="28"/>
        </w:rPr>
        <w:t>id</w:t>
      </w:r>
      <w:r>
        <w:rPr>
          <w:sz w:val="28"/>
          <w:szCs w:val="28"/>
        </w:rPr>
        <w:t xml:space="preserve"> not have a license. </w:t>
      </w:r>
      <w:r w:rsidR="008858F5">
        <w:rPr>
          <w:sz w:val="28"/>
          <w:szCs w:val="28"/>
        </w:rPr>
        <w:t xml:space="preserve">There is a chance that </w:t>
      </w:r>
      <w:r w:rsidR="00573183">
        <w:rPr>
          <w:sz w:val="28"/>
          <w:szCs w:val="28"/>
        </w:rPr>
        <w:t xml:space="preserve">while adding the subscription, </w:t>
      </w:r>
      <w:r w:rsidR="008858F5">
        <w:rPr>
          <w:sz w:val="28"/>
          <w:szCs w:val="28"/>
        </w:rPr>
        <w:t>a license (</w:t>
      </w:r>
      <w:r w:rsidR="008858F5" w:rsidRPr="00573183">
        <w:rPr>
          <w:b/>
          <w:bCs/>
          <w:sz w:val="28"/>
          <w:szCs w:val="28"/>
        </w:rPr>
        <w:t>Microsoft 365 E5</w:t>
      </w:r>
      <w:r w:rsidR="008858F5">
        <w:rPr>
          <w:sz w:val="28"/>
          <w:szCs w:val="28"/>
        </w:rPr>
        <w:t xml:space="preserve">) </w:t>
      </w:r>
      <w:r w:rsidR="00573183">
        <w:rPr>
          <w:sz w:val="28"/>
          <w:szCs w:val="28"/>
        </w:rPr>
        <w:t>was</w:t>
      </w:r>
      <w:r w:rsidR="008858F5">
        <w:rPr>
          <w:sz w:val="28"/>
          <w:szCs w:val="28"/>
        </w:rPr>
        <w:t xml:space="preserve"> automatically assigned to your user, so first check this – go again to </w:t>
      </w:r>
      <w:r w:rsidR="008858F5" w:rsidRPr="008858F5">
        <w:rPr>
          <w:sz w:val="28"/>
          <w:szCs w:val="28"/>
          <w:u w:val="single"/>
        </w:rPr>
        <w:t>Users</w:t>
      </w:r>
      <w:r w:rsidR="008858F5">
        <w:rPr>
          <w:sz w:val="28"/>
          <w:szCs w:val="28"/>
        </w:rPr>
        <w:t xml:space="preserve"> -&gt; </w:t>
      </w:r>
      <w:r w:rsidR="008858F5" w:rsidRPr="008858F5">
        <w:rPr>
          <w:sz w:val="28"/>
          <w:szCs w:val="28"/>
          <w:u w:val="single"/>
        </w:rPr>
        <w:t>Active Users</w:t>
      </w:r>
      <w:r w:rsidR="008858F5">
        <w:rPr>
          <w:sz w:val="28"/>
          <w:szCs w:val="28"/>
        </w:rPr>
        <w:t xml:space="preserve"> and see if you are already assigned a license, like on the picture below</w:t>
      </w:r>
    </w:p>
    <w:p w14:paraId="5B6C13F4" w14:textId="77777777" w:rsidR="008858F5" w:rsidRDefault="008858F5" w:rsidP="008858F5">
      <w:pPr>
        <w:pStyle w:val="ListParagraph"/>
        <w:rPr>
          <w:sz w:val="28"/>
          <w:szCs w:val="28"/>
        </w:rPr>
      </w:pPr>
    </w:p>
    <w:p w14:paraId="47D0137C" w14:textId="7012B5F1" w:rsidR="0050717E" w:rsidRDefault="008858F5" w:rsidP="008858F5">
      <w:pPr>
        <w:pStyle w:val="ListParagraph"/>
        <w:rPr>
          <w:sz w:val="28"/>
          <w:szCs w:val="28"/>
        </w:rPr>
      </w:pPr>
      <w:r>
        <w:rPr>
          <w:noProof/>
        </w:rPr>
        <w:drawing>
          <wp:inline distT="0" distB="0" distL="0" distR="0" wp14:anchorId="01EB91FA" wp14:editId="022B713C">
            <wp:extent cx="5972810" cy="194881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1948815"/>
                    </a:xfrm>
                    <a:prstGeom prst="rect">
                      <a:avLst/>
                    </a:prstGeom>
                    <a:noFill/>
                    <a:ln>
                      <a:noFill/>
                    </a:ln>
                  </pic:spPr>
                </pic:pic>
              </a:graphicData>
            </a:graphic>
          </wp:inline>
        </w:drawing>
      </w:r>
      <w:r>
        <w:rPr>
          <w:sz w:val="28"/>
          <w:szCs w:val="28"/>
        </w:rPr>
        <w:br/>
      </w:r>
      <w:r>
        <w:rPr>
          <w:sz w:val="28"/>
          <w:szCs w:val="28"/>
        </w:rPr>
        <w:br/>
        <w:t xml:space="preserve">If not, assign it manually. </w:t>
      </w:r>
      <w:r w:rsidR="0050717E">
        <w:rPr>
          <w:sz w:val="28"/>
          <w:szCs w:val="28"/>
        </w:rPr>
        <w:t xml:space="preserve">Go to </w:t>
      </w:r>
      <w:r w:rsidR="0050717E" w:rsidRPr="0050717E">
        <w:rPr>
          <w:sz w:val="28"/>
          <w:szCs w:val="28"/>
          <w:u w:val="single"/>
        </w:rPr>
        <w:t>Users</w:t>
      </w:r>
      <w:r w:rsidR="0050717E">
        <w:rPr>
          <w:sz w:val="28"/>
          <w:szCs w:val="28"/>
        </w:rPr>
        <w:t xml:space="preserve"> -&gt; </w:t>
      </w:r>
      <w:r w:rsidR="0050717E" w:rsidRPr="0050717E">
        <w:rPr>
          <w:sz w:val="28"/>
          <w:szCs w:val="28"/>
          <w:u w:val="single"/>
        </w:rPr>
        <w:t>Active users</w:t>
      </w:r>
      <w:r w:rsidR="0050717E">
        <w:rPr>
          <w:sz w:val="28"/>
          <w:szCs w:val="28"/>
        </w:rPr>
        <w:t xml:space="preserve"> and click on the username of the user in your tenant. Then go to </w:t>
      </w:r>
      <w:r w:rsidR="0050717E" w:rsidRPr="0050717E">
        <w:rPr>
          <w:sz w:val="28"/>
          <w:szCs w:val="28"/>
          <w:u w:val="single"/>
        </w:rPr>
        <w:t>Licenses and Apps</w:t>
      </w:r>
      <w:r w:rsidR="0050717E">
        <w:rPr>
          <w:sz w:val="28"/>
          <w:szCs w:val="28"/>
        </w:rPr>
        <w:t xml:space="preserve"> section</w:t>
      </w:r>
      <w:r>
        <w:rPr>
          <w:sz w:val="28"/>
          <w:szCs w:val="28"/>
        </w:rPr>
        <w:t xml:space="preserve">, </w:t>
      </w:r>
      <w:r w:rsidR="0050717E">
        <w:rPr>
          <w:sz w:val="28"/>
          <w:szCs w:val="28"/>
        </w:rPr>
        <w:t xml:space="preserve">select your location and assign one of the </w:t>
      </w:r>
      <w:r w:rsidR="0050717E" w:rsidRPr="0050717E">
        <w:rPr>
          <w:b/>
          <w:bCs/>
          <w:sz w:val="28"/>
          <w:szCs w:val="28"/>
        </w:rPr>
        <w:t>Microsoft 365 E5</w:t>
      </w:r>
      <w:r w:rsidR="0050717E">
        <w:rPr>
          <w:sz w:val="28"/>
          <w:szCs w:val="28"/>
        </w:rPr>
        <w:t xml:space="preserve"> licenses by clicking the checkbox. Then save your changes</w:t>
      </w:r>
    </w:p>
    <w:p w14:paraId="18DAD7A3" w14:textId="1E8F5013" w:rsidR="008858F5" w:rsidRDefault="008858F5" w:rsidP="008858F5">
      <w:pPr>
        <w:pStyle w:val="ListParagraph"/>
        <w:rPr>
          <w:sz w:val="28"/>
          <w:szCs w:val="28"/>
        </w:rPr>
      </w:pPr>
    </w:p>
    <w:p w14:paraId="7AFFA3CB" w14:textId="3B976AD2" w:rsidR="008858F5" w:rsidRDefault="008858F5" w:rsidP="008858F5">
      <w:pPr>
        <w:pStyle w:val="ListParagraph"/>
        <w:rPr>
          <w:sz w:val="28"/>
          <w:szCs w:val="28"/>
        </w:rPr>
      </w:pPr>
      <w:r>
        <w:rPr>
          <w:noProof/>
        </w:rPr>
        <w:lastRenderedPageBreak/>
        <w:drawing>
          <wp:inline distT="0" distB="0" distL="0" distR="0" wp14:anchorId="07E44462" wp14:editId="3609B7BF">
            <wp:extent cx="5972810" cy="287337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810" cy="2873375"/>
                    </a:xfrm>
                    <a:prstGeom prst="rect">
                      <a:avLst/>
                    </a:prstGeom>
                    <a:noFill/>
                    <a:ln>
                      <a:noFill/>
                    </a:ln>
                  </pic:spPr>
                </pic:pic>
              </a:graphicData>
            </a:graphic>
          </wp:inline>
        </w:drawing>
      </w:r>
    </w:p>
    <w:p w14:paraId="5593E549" w14:textId="77777777" w:rsidR="008858F5" w:rsidRDefault="008858F5" w:rsidP="008858F5">
      <w:pPr>
        <w:pStyle w:val="ListParagraph"/>
        <w:rPr>
          <w:sz w:val="28"/>
          <w:szCs w:val="28"/>
        </w:rPr>
      </w:pPr>
    </w:p>
    <w:p w14:paraId="1C072F10" w14:textId="3FDE9486" w:rsidR="000120D2" w:rsidRDefault="0050717E" w:rsidP="0050717E">
      <w:pPr>
        <w:pStyle w:val="ListParagraph"/>
        <w:numPr>
          <w:ilvl w:val="0"/>
          <w:numId w:val="13"/>
        </w:numPr>
        <w:rPr>
          <w:sz w:val="28"/>
          <w:szCs w:val="28"/>
        </w:rPr>
      </w:pPr>
      <w:r>
        <w:rPr>
          <w:sz w:val="28"/>
          <w:szCs w:val="28"/>
        </w:rPr>
        <w:t>Test your license.</w:t>
      </w:r>
      <w:r>
        <w:rPr>
          <w:sz w:val="28"/>
          <w:szCs w:val="28"/>
        </w:rPr>
        <w:br/>
        <w:t xml:space="preserve">When you assign a license to </w:t>
      </w:r>
      <w:r w:rsidR="008858F5">
        <w:rPr>
          <w:sz w:val="28"/>
          <w:szCs w:val="28"/>
        </w:rPr>
        <w:t>a</w:t>
      </w:r>
      <w:r>
        <w:rPr>
          <w:sz w:val="28"/>
          <w:szCs w:val="28"/>
        </w:rPr>
        <w:t xml:space="preserve"> user account, it may take a while (several minutes) for the user’s mailbox to be built. </w:t>
      </w:r>
      <w:r w:rsidR="000120D2">
        <w:rPr>
          <w:sz w:val="28"/>
          <w:szCs w:val="28"/>
        </w:rPr>
        <w:t>In this situation, since you are assigning a license to yourself, you need to sign out and sign in again to reflect these changes. Because of this:</w:t>
      </w:r>
    </w:p>
    <w:p w14:paraId="3D8C6827" w14:textId="77777777" w:rsidR="000120D2" w:rsidRDefault="000120D2" w:rsidP="000120D2">
      <w:pPr>
        <w:pStyle w:val="ListParagraph"/>
        <w:numPr>
          <w:ilvl w:val="1"/>
          <w:numId w:val="13"/>
        </w:numPr>
        <w:rPr>
          <w:sz w:val="28"/>
          <w:szCs w:val="28"/>
        </w:rPr>
      </w:pPr>
      <w:r>
        <w:rPr>
          <w:sz w:val="28"/>
          <w:szCs w:val="28"/>
        </w:rPr>
        <w:t>Sign out from the upper right corner and close your browser</w:t>
      </w:r>
    </w:p>
    <w:p w14:paraId="3CFD3EC1" w14:textId="77777777" w:rsidR="00FA5649" w:rsidRDefault="000120D2" w:rsidP="000120D2">
      <w:pPr>
        <w:pStyle w:val="ListParagraph"/>
        <w:numPr>
          <w:ilvl w:val="1"/>
          <w:numId w:val="13"/>
        </w:numPr>
        <w:rPr>
          <w:sz w:val="28"/>
          <w:szCs w:val="28"/>
        </w:rPr>
      </w:pPr>
      <w:r>
        <w:rPr>
          <w:sz w:val="28"/>
          <w:szCs w:val="28"/>
        </w:rPr>
        <w:t xml:space="preserve">Open your browser again, go to </w:t>
      </w:r>
      <w:hyperlink r:id="rId22" w:history="1">
        <w:r w:rsidRPr="00295DFC">
          <w:rPr>
            <w:rStyle w:val="Hyperlink"/>
            <w:sz w:val="28"/>
            <w:szCs w:val="28"/>
          </w:rPr>
          <w:t>https://portal.office.com</w:t>
        </w:r>
      </w:hyperlink>
      <w:r>
        <w:rPr>
          <w:sz w:val="28"/>
          <w:szCs w:val="28"/>
        </w:rPr>
        <w:t xml:space="preserve"> and sign in with your username and password. </w:t>
      </w:r>
    </w:p>
    <w:p w14:paraId="29F58377" w14:textId="3E8868F4" w:rsidR="008F0093" w:rsidRDefault="00FA5649" w:rsidP="00FA5649">
      <w:pPr>
        <w:ind w:left="720"/>
        <w:rPr>
          <w:sz w:val="28"/>
          <w:szCs w:val="28"/>
        </w:rPr>
      </w:pPr>
      <w:r>
        <w:rPr>
          <w:sz w:val="28"/>
          <w:szCs w:val="28"/>
        </w:rPr>
        <w:t>Have a look into your home page now. It is different, because it has all these apps (Outlook, OneDrive, Word, Excel, etc.). This means that your license is applied correctly, and you can use the services now. Also, pay</w:t>
      </w:r>
      <w:r w:rsidR="0050717E" w:rsidRPr="00FA5649">
        <w:rPr>
          <w:sz w:val="28"/>
          <w:szCs w:val="28"/>
        </w:rPr>
        <w:t xml:space="preserve"> </w:t>
      </w:r>
      <w:r>
        <w:rPr>
          <w:sz w:val="28"/>
          <w:szCs w:val="28"/>
        </w:rPr>
        <w:t xml:space="preserve">attention that you still have the </w:t>
      </w:r>
      <w:r w:rsidRPr="00FA5649">
        <w:rPr>
          <w:sz w:val="28"/>
          <w:szCs w:val="28"/>
          <w:u w:val="single"/>
        </w:rPr>
        <w:t>Admin</w:t>
      </w:r>
      <w:r>
        <w:rPr>
          <w:sz w:val="28"/>
          <w:szCs w:val="28"/>
        </w:rPr>
        <w:t xml:space="preserve"> icon available – this is because you are still a Global administrator for your tenant</w:t>
      </w:r>
    </w:p>
    <w:p w14:paraId="122F376E" w14:textId="386E21D2" w:rsidR="008858F5" w:rsidRDefault="008858F5" w:rsidP="00FA5649">
      <w:pPr>
        <w:ind w:left="720"/>
        <w:rPr>
          <w:sz w:val="28"/>
          <w:szCs w:val="28"/>
        </w:rPr>
      </w:pPr>
    </w:p>
    <w:p w14:paraId="74144B3B" w14:textId="32E716BE" w:rsidR="008858F5" w:rsidRDefault="008858F5" w:rsidP="00FA5649">
      <w:pPr>
        <w:ind w:left="720"/>
        <w:rPr>
          <w:sz w:val="28"/>
          <w:szCs w:val="28"/>
        </w:rPr>
      </w:pPr>
      <w:r>
        <w:rPr>
          <w:noProof/>
        </w:rPr>
        <w:lastRenderedPageBreak/>
        <w:drawing>
          <wp:inline distT="0" distB="0" distL="0" distR="0" wp14:anchorId="7749392C" wp14:editId="5FF3473E">
            <wp:extent cx="5972810" cy="1820545"/>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810" cy="1820545"/>
                    </a:xfrm>
                    <a:prstGeom prst="rect">
                      <a:avLst/>
                    </a:prstGeom>
                    <a:noFill/>
                    <a:ln>
                      <a:noFill/>
                    </a:ln>
                  </pic:spPr>
                </pic:pic>
              </a:graphicData>
            </a:graphic>
          </wp:inline>
        </w:drawing>
      </w:r>
    </w:p>
    <w:p w14:paraId="4083889F" w14:textId="77777777" w:rsidR="008858F5" w:rsidRDefault="008858F5" w:rsidP="00FA5649">
      <w:pPr>
        <w:ind w:left="720"/>
        <w:rPr>
          <w:sz w:val="28"/>
          <w:szCs w:val="28"/>
        </w:rPr>
      </w:pPr>
    </w:p>
    <w:p w14:paraId="27DC5134" w14:textId="7DADE866" w:rsidR="000E68C8" w:rsidRPr="000E68C8" w:rsidRDefault="003B1ABC" w:rsidP="000E68C8">
      <w:pPr>
        <w:pStyle w:val="ListParagraph"/>
        <w:numPr>
          <w:ilvl w:val="0"/>
          <w:numId w:val="13"/>
        </w:numPr>
        <w:rPr>
          <w:sz w:val="28"/>
          <w:szCs w:val="28"/>
        </w:rPr>
      </w:pPr>
      <w:r>
        <w:rPr>
          <w:sz w:val="28"/>
          <w:szCs w:val="28"/>
        </w:rPr>
        <w:t>Configure your time zone and test the Outlook app</w:t>
      </w:r>
      <w:r>
        <w:rPr>
          <w:sz w:val="28"/>
          <w:szCs w:val="28"/>
        </w:rPr>
        <w:br/>
        <w:t xml:space="preserve">Click on the </w:t>
      </w:r>
      <w:r w:rsidRPr="003B1ABC">
        <w:rPr>
          <w:b/>
          <w:bCs/>
          <w:sz w:val="28"/>
          <w:szCs w:val="28"/>
        </w:rPr>
        <w:t>App launcher</w:t>
      </w:r>
      <w:r>
        <w:rPr>
          <w:sz w:val="28"/>
          <w:szCs w:val="28"/>
        </w:rPr>
        <w:t xml:space="preserve"> button (the “dots”) in the upper left corner and select </w:t>
      </w:r>
      <w:r w:rsidRPr="003B1ABC">
        <w:rPr>
          <w:sz w:val="28"/>
          <w:szCs w:val="28"/>
          <w:u w:val="single"/>
        </w:rPr>
        <w:t>Outlook</w:t>
      </w:r>
      <w:r w:rsidR="00FE0B2D" w:rsidRPr="00FE0B2D">
        <w:rPr>
          <w:sz w:val="28"/>
          <w:szCs w:val="28"/>
        </w:rPr>
        <w:t>:</w:t>
      </w:r>
    </w:p>
    <w:p w14:paraId="1D2C1C72" w14:textId="683AC97D" w:rsidR="00580F3A" w:rsidRDefault="00580F3A" w:rsidP="003B1ABC">
      <w:pPr>
        <w:ind w:left="360"/>
        <w:rPr>
          <w:sz w:val="28"/>
          <w:szCs w:val="28"/>
        </w:rPr>
      </w:pPr>
    </w:p>
    <w:p w14:paraId="3250B274" w14:textId="6757E6A8" w:rsidR="003B1ABC" w:rsidRDefault="003B1ABC" w:rsidP="003B1ABC">
      <w:pPr>
        <w:ind w:left="360"/>
        <w:rPr>
          <w:sz w:val="28"/>
          <w:szCs w:val="28"/>
        </w:rPr>
      </w:pPr>
      <w:r>
        <w:rPr>
          <w:noProof/>
        </w:rPr>
        <w:drawing>
          <wp:inline distT="0" distB="0" distL="0" distR="0" wp14:anchorId="6721B922" wp14:editId="3815554C">
            <wp:extent cx="5972810" cy="2741930"/>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810" cy="2741930"/>
                    </a:xfrm>
                    <a:prstGeom prst="rect">
                      <a:avLst/>
                    </a:prstGeom>
                    <a:noFill/>
                    <a:ln>
                      <a:noFill/>
                    </a:ln>
                  </pic:spPr>
                </pic:pic>
              </a:graphicData>
            </a:graphic>
          </wp:inline>
        </w:drawing>
      </w:r>
    </w:p>
    <w:p w14:paraId="3238A030" w14:textId="41660D28" w:rsidR="00FE0B2D" w:rsidRDefault="00FE0B2D" w:rsidP="003B1ABC">
      <w:pPr>
        <w:ind w:left="360"/>
        <w:rPr>
          <w:sz w:val="28"/>
          <w:szCs w:val="28"/>
        </w:rPr>
      </w:pPr>
    </w:p>
    <w:p w14:paraId="03138875" w14:textId="0C0D99C0" w:rsidR="00FE0B2D" w:rsidRDefault="00FE0B2D" w:rsidP="003B1ABC">
      <w:pPr>
        <w:ind w:left="360"/>
        <w:rPr>
          <w:sz w:val="28"/>
          <w:szCs w:val="28"/>
        </w:rPr>
      </w:pPr>
      <w:r>
        <w:rPr>
          <w:sz w:val="28"/>
          <w:szCs w:val="28"/>
        </w:rPr>
        <w:t xml:space="preserve">Then choose </w:t>
      </w:r>
      <w:r w:rsidR="00B668B2">
        <w:rPr>
          <w:sz w:val="28"/>
          <w:szCs w:val="28"/>
        </w:rPr>
        <w:t>your desired</w:t>
      </w:r>
      <w:r>
        <w:rPr>
          <w:sz w:val="28"/>
          <w:szCs w:val="28"/>
        </w:rPr>
        <w:t xml:space="preserve"> display language and time zone:</w:t>
      </w:r>
    </w:p>
    <w:p w14:paraId="2D0BC8F7" w14:textId="13B98BCA" w:rsidR="00FE0B2D" w:rsidRDefault="00FE0B2D" w:rsidP="003B1ABC">
      <w:pPr>
        <w:ind w:left="360"/>
        <w:rPr>
          <w:sz w:val="28"/>
          <w:szCs w:val="28"/>
        </w:rPr>
      </w:pPr>
      <w:r>
        <w:rPr>
          <w:noProof/>
        </w:rPr>
        <w:lastRenderedPageBreak/>
        <w:drawing>
          <wp:inline distT="0" distB="0" distL="0" distR="0" wp14:anchorId="4452F799" wp14:editId="70FBFCD3">
            <wp:extent cx="4438650" cy="324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3247390"/>
                    </a:xfrm>
                    <a:prstGeom prst="rect">
                      <a:avLst/>
                    </a:prstGeom>
                    <a:noFill/>
                    <a:ln>
                      <a:noFill/>
                    </a:ln>
                  </pic:spPr>
                </pic:pic>
              </a:graphicData>
            </a:graphic>
          </wp:inline>
        </w:drawing>
      </w:r>
    </w:p>
    <w:p w14:paraId="50348C3D" w14:textId="473DF0B2" w:rsidR="00FE0B2D" w:rsidRDefault="00FE0B2D" w:rsidP="003B1ABC">
      <w:pPr>
        <w:ind w:left="360"/>
        <w:rPr>
          <w:b/>
          <w:bCs/>
          <w:sz w:val="28"/>
          <w:szCs w:val="28"/>
        </w:rPr>
      </w:pPr>
      <w:r>
        <w:rPr>
          <w:sz w:val="28"/>
          <w:szCs w:val="28"/>
        </w:rPr>
        <w:t xml:space="preserve">When done, explore your WEB Outlook and try sending </w:t>
      </w:r>
      <w:r w:rsidR="00B668B2">
        <w:rPr>
          <w:sz w:val="28"/>
          <w:szCs w:val="28"/>
        </w:rPr>
        <w:t>“</w:t>
      </w:r>
      <w:r>
        <w:rPr>
          <w:sz w:val="28"/>
          <w:szCs w:val="28"/>
        </w:rPr>
        <w:t>from</w:t>
      </w:r>
      <w:r w:rsidR="00B668B2">
        <w:rPr>
          <w:sz w:val="28"/>
          <w:szCs w:val="28"/>
        </w:rPr>
        <w:t>”</w:t>
      </w:r>
      <w:r>
        <w:rPr>
          <w:sz w:val="28"/>
          <w:szCs w:val="28"/>
        </w:rPr>
        <w:t xml:space="preserve"> </w:t>
      </w:r>
      <w:r w:rsidR="00B668B2">
        <w:rPr>
          <w:sz w:val="28"/>
          <w:szCs w:val="28"/>
        </w:rPr>
        <w:t xml:space="preserve">and “to” </w:t>
      </w:r>
      <w:r>
        <w:rPr>
          <w:sz w:val="28"/>
          <w:szCs w:val="28"/>
        </w:rPr>
        <w:t xml:space="preserve">your email account. Remember that at this point, your email address is in the format </w:t>
      </w:r>
      <w:r w:rsidRPr="00FE0B2D">
        <w:rPr>
          <w:b/>
          <w:bCs/>
          <w:sz w:val="28"/>
          <w:szCs w:val="28"/>
        </w:rPr>
        <w:t>user@something.onmicrosoft.com</w:t>
      </w:r>
    </w:p>
    <w:p w14:paraId="6178DF42" w14:textId="1CDDD411" w:rsidR="00FE0B2D" w:rsidRDefault="00FE0B2D" w:rsidP="003B1ABC">
      <w:pPr>
        <w:ind w:left="360"/>
        <w:rPr>
          <w:b/>
          <w:bCs/>
          <w:sz w:val="28"/>
          <w:szCs w:val="28"/>
        </w:rPr>
      </w:pPr>
    </w:p>
    <w:p w14:paraId="50823AC7" w14:textId="11530755" w:rsidR="00FE0B2D" w:rsidRDefault="00FE0B2D" w:rsidP="00FE0B2D">
      <w:pPr>
        <w:rPr>
          <w:sz w:val="28"/>
          <w:szCs w:val="28"/>
        </w:rPr>
      </w:pPr>
      <w:r w:rsidRPr="008F0093">
        <w:rPr>
          <w:sz w:val="28"/>
          <w:szCs w:val="28"/>
          <w:u w:val="single"/>
        </w:rPr>
        <w:t>Note</w:t>
      </w:r>
      <w:r>
        <w:rPr>
          <w:sz w:val="28"/>
          <w:szCs w:val="28"/>
        </w:rPr>
        <w:t>:</w:t>
      </w:r>
      <w:r w:rsidRPr="00FA5649">
        <w:rPr>
          <w:sz w:val="28"/>
          <w:szCs w:val="28"/>
        </w:rPr>
        <w:t xml:space="preserve"> </w:t>
      </w:r>
      <w:r>
        <w:rPr>
          <w:sz w:val="28"/>
          <w:szCs w:val="28"/>
        </w:rPr>
        <w:t>For security reasons, it is not a best practice to log in and use the Office/Microsoft 365 services as a user while this user is a global administrator in the same time. Later in the course, when you add a custom domain in the tenant and create different users, you can change this.</w:t>
      </w:r>
      <w:r w:rsidR="00FF3CE6">
        <w:rPr>
          <w:sz w:val="28"/>
          <w:szCs w:val="28"/>
        </w:rPr>
        <w:t xml:space="preserve"> </w:t>
      </w:r>
    </w:p>
    <w:p w14:paraId="051D4F92" w14:textId="77777777" w:rsidR="00FE0B2D" w:rsidRDefault="00FE0B2D" w:rsidP="003B1ABC">
      <w:pPr>
        <w:ind w:left="360"/>
        <w:rPr>
          <w:sz w:val="28"/>
          <w:szCs w:val="28"/>
        </w:rPr>
      </w:pPr>
    </w:p>
    <w:p w14:paraId="1017B199" w14:textId="7985219B" w:rsidR="00905FC2" w:rsidRDefault="00223E50" w:rsidP="00905FC2">
      <w:pPr>
        <w:rPr>
          <w:sz w:val="28"/>
          <w:szCs w:val="28"/>
        </w:rPr>
      </w:pPr>
      <w:r>
        <w:rPr>
          <w:sz w:val="28"/>
          <w:szCs w:val="28"/>
        </w:rPr>
        <w:t xml:space="preserve">You have completed LAB </w:t>
      </w:r>
      <w:r w:rsidR="004C53AA">
        <w:rPr>
          <w:sz w:val="28"/>
          <w:szCs w:val="28"/>
        </w:rPr>
        <w:t>1</w:t>
      </w:r>
      <w:r>
        <w:rPr>
          <w:sz w:val="28"/>
          <w:szCs w:val="28"/>
        </w:rPr>
        <w:t>.</w:t>
      </w:r>
    </w:p>
    <w:sectPr w:rsidR="00905FC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45E9"/>
    <w:multiLevelType w:val="hybridMultilevel"/>
    <w:tmpl w:val="FD100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F0DE6"/>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B2629D"/>
    <w:multiLevelType w:val="hybridMultilevel"/>
    <w:tmpl w:val="D7428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326AC0"/>
    <w:multiLevelType w:val="hybridMultilevel"/>
    <w:tmpl w:val="57FE1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735AC"/>
    <w:multiLevelType w:val="hybridMultilevel"/>
    <w:tmpl w:val="E74C0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967DD"/>
    <w:multiLevelType w:val="hybridMultilevel"/>
    <w:tmpl w:val="7072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70490"/>
    <w:multiLevelType w:val="hybridMultilevel"/>
    <w:tmpl w:val="96002194"/>
    <w:lvl w:ilvl="0" w:tplc="97CAA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A58C5"/>
    <w:multiLevelType w:val="hybridMultilevel"/>
    <w:tmpl w:val="71A0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57A75"/>
    <w:multiLevelType w:val="hybridMultilevel"/>
    <w:tmpl w:val="9F6211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2C75533A"/>
    <w:multiLevelType w:val="hybridMultilevel"/>
    <w:tmpl w:val="627460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D42096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345E2F74"/>
    <w:multiLevelType w:val="hybridMultilevel"/>
    <w:tmpl w:val="B0682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600BF"/>
    <w:multiLevelType w:val="hybridMultilevel"/>
    <w:tmpl w:val="A9EA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8758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5E3268C4"/>
    <w:multiLevelType w:val="hybridMultilevel"/>
    <w:tmpl w:val="E87EC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
  </w:num>
  <w:num w:numId="4">
    <w:abstractNumId w:val="12"/>
  </w:num>
  <w:num w:numId="5">
    <w:abstractNumId w:val="14"/>
  </w:num>
  <w:num w:numId="6">
    <w:abstractNumId w:val="6"/>
  </w:num>
  <w:num w:numId="7">
    <w:abstractNumId w:val="13"/>
  </w:num>
  <w:num w:numId="8">
    <w:abstractNumId w:val="7"/>
  </w:num>
  <w:num w:numId="9">
    <w:abstractNumId w:val="11"/>
  </w:num>
  <w:num w:numId="10">
    <w:abstractNumId w:val="5"/>
  </w:num>
  <w:num w:numId="11">
    <w:abstractNumId w:val="10"/>
  </w:num>
  <w:num w:numId="12">
    <w:abstractNumId w:val="3"/>
  </w:num>
  <w:num w:numId="13">
    <w:abstractNumId w:val="0"/>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4382"/>
    <w:rsid w:val="00007E73"/>
    <w:rsid w:val="000120D2"/>
    <w:rsid w:val="00016B4C"/>
    <w:rsid w:val="00024467"/>
    <w:rsid w:val="00030BEC"/>
    <w:rsid w:val="0006610E"/>
    <w:rsid w:val="00077230"/>
    <w:rsid w:val="000879D0"/>
    <w:rsid w:val="000B3C8B"/>
    <w:rsid w:val="000B6793"/>
    <w:rsid w:val="000D75F9"/>
    <w:rsid w:val="000E68C8"/>
    <w:rsid w:val="00114A9D"/>
    <w:rsid w:val="00126592"/>
    <w:rsid w:val="001557C8"/>
    <w:rsid w:val="001929F8"/>
    <w:rsid w:val="001D731C"/>
    <w:rsid w:val="00214708"/>
    <w:rsid w:val="00223E50"/>
    <w:rsid w:val="00243B32"/>
    <w:rsid w:val="00263546"/>
    <w:rsid w:val="002665D8"/>
    <w:rsid w:val="00270140"/>
    <w:rsid w:val="00296373"/>
    <w:rsid w:val="002C63A5"/>
    <w:rsid w:val="002F2137"/>
    <w:rsid w:val="003014F3"/>
    <w:rsid w:val="00307878"/>
    <w:rsid w:val="003151B4"/>
    <w:rsid w:val="00322CBB"/>
    <w:rsid w:val="0038176F"/>
    <w:rsid w:val="00394CD5"/>
    <w:rsid w:val="00396CFF"/>
    <w:rsid w:val="003B1ABC"/>
    <w:rsid w:val="003B54AF"/>
    <w:rsid w:val="003C3184"/>
    <w:rsid w:val="003F54AB"/>
    <w:rsid w:val="00426E33"/>
    <w:rsid w:val="00434712"/>
    <w:rsid w:val="00445BA5"/>
    <w:rsid w:val="0046034A"/>
    <w:rsid w:val="00475A05"/>
    <w:rsid w:val="00492274"/>
    <w:rsid w:val="004931B4"/>
    <w:rsid w:val="004C0D70"/>
    <w:rsid w:val="004C53AA"/>
    <w:rsid w:val="004D05CD"/>
    <w:rsid w:val="004E047E"/>
    <w:rsid w:val="004E680E"/>
    <w:rsid w:val="00505617"/>
    <w:rsid w:val="0050717E"/>
    <w:rsid w:val="005124FF"/>
    <w:rsid w:val="00515DEA"/>
    <w:rsid w:val="00542436"/>
    <w:rsid w:val="00550B37"/>
    <w:rsid w:val="00573183"/>
    <w:rsid w:val="00580F3A"/>
    <w:rsid w:val="00590068"/>
    <w:rsid w:val="00592C8F"/>
    <w:rsid w:val="005A5914"/>
    <w:rsid w:val="005B4047"/>
    <w:rsid w:val="005C07D9"/>
    <w:rsid w:val="005D194A"/>
    <w:rsid w:val="005E7A42"/>
    <w:rsid w:val="00633633"/>
    <w:rsid w:val="00634182"/>
    <w:rsid w:val="00634CF9"/>
    <w:rsid w:val="00640486"/>
    <w:rsid w:val="006436FC"/>
    <w:rsid w:val="00647625"/>
    <w:rsid w:val="006727E4"/>
    <w:rsid w:val="0068704E"/>
    <w:rsid w:val="006916A2"/>
    <w:rsid w:val="006978A5"/>
    <w:rsid w:val="006A0466"/>
    <w:rsid w:val="006A3945"/>
    <w:rsid w:val="006C112B"/>
    <w:rsid w:val="006D3468"/>
    <w:rsid w:val="006D3F66"/>
    <w:rsid w:val="007027BF"/>
    <w:rsid w:val="00714B56"/>
    <w:rsid w:val="007330D7"/>
    <w:rsid w:val="00751A5B"/>
    <w:rsid w:val="00760852"/>
    <w:rsid w:val="0076704A"/>
    <w:rsid w:val="00767F03"/>
    <w:rsid w:val="007A5E30"/>
    <w:rsid w:val="007B11BD"/>
    <w:rsid w:val="007B7D82"/>
    <w:rsid w:val="007C06A9"/>
    <w:rsid w:val="00811DBF"/>
    <w:rsid w:val="00867CE4"/>
    <w:rsid w:val="008757DB"/>
    <w:rsid w:val="0088574A"/>
    <w:rsid w:val="008858F5"/>
    <w:rsid w:val="00890128"/>
    <w:rsid w:val="008B1241"/>
    <w:rsid w:val="008C6ECA"/>
    <w:rsid w:val="008D1EE0"/>
    <w:rsid w:val="008E019A"/>
    <w:rsid w:val="008F0093"/>
    <w:rsid w:val="00905FC2"/>
    <w:rsid w:val="00915228"/>
    <w:rsid w:val="009254D1"/>
    <w:rsid w:val="00930BE9"/>
    <w:rsid w:val="00934A6A"/>
    <w:rsid w:val="00953D54"/>
    <w:rsid w:val="00956D81"/>
    <w:rsid w:val="00960670"/>
    <w:rsid w:val="00971B65"/>
    <w:rsid w:val="00986BEA"/>
    <w:rsid w:val="009B24C0"/>
    <w:rsid w:val="009F22B7"/>
    <w:rsid w:val="009F3EB8"/>
    <w:rsid w:val="00A054C2"/>
    <w:rsid w:val="00A52471"/>
    <w:rsid w:val="00A64D68"/>
    <w:rsid w:val="00AD3544"/>
    <w:rsid w:val="00AE6856"/>
    <w:rsid w:val="00AF07F9"/>
    <w:rsid w:val="00AF7C85"/>
    <w:rsid w:val="00B2053E"/>
    <w:rsid w:val="00B36D61"/>
    <w:rsid w:val="00B44728"/>
    <w:rsid w:val="00B52720"/>
    <w:rsid w:val="00B60663"/>
    <w:rsid w:val="00B668B2"/>
    <w:rsid w:val="00BB3CB4"/>
    <w:rsid w:val="00BB53E6"/>
    <w:rsid w:val="00BB6A88"/>
    <w:rsid w:val="00BB6C92"/>
    <w:rsid w:val="00BC6DD3"/>
    <w:rsid w:val="00BE2AB0"/>
    <w:rsid w:val="00C0521D"/>
    <w:rsid w:val="00C16804"/>
    <w:rsid w:val="00C565E8"/>
    <w:rsid w:val="00C60F4B"/>
    <w:rsid w:val="00C709DE"/>
    <w:rsid w:val="00C8096A"/>
    <w:rsid w:val="00CD78DF"/>
    <w:rsid w:val="00D42198"/>
    <w:rsid w:val="00DA227B"/>
    <w:rsid w:val="00DE7202"/>
    <w:rsid w:val="00DF7AAD"/>
    <w:rsid w:val="00E55468"/>
    <w:rsid w:val="00E70A3D"/>
    <w:rsid w:val="00E846CA"/>
    <w:rsid w:val="00ED7772"/>
    <w:rsid w:val="00EF027C"/>
    <w:rsid w:val="00EF7C08"/>
    <w:rsid w:val="00F075E4"/>
    <w:rsid w:val="00F20B1A"/>
    <w:rsid w:val="00F3176E"/>
    <w:rsid w:val="00F36EB5"/>
    <w:rsid w:val="00F4771D"/>
    <w:rsid w:val="00F560C8"/>
    <w:rsid w:val="00F576BB"/>
    <w:rsid w:val="00F9009E"/>
    <w:rsid w:val="00FA200D"/>
    <w:rsid w:val="00FA5649"/>
    <w:rsid w:val="00FB613B"/>
    <w:rsid w:val="00FE0B2D"/>
    <w:rsid w:val="00FF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F9F3"/>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04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character" w:styleId="UnresolvedMention">
    <w:name w:val="Unresolved Mention"/>
    <w:basedOn w:val="DefaultParagraphFont"/>
    <w:uiPriority w:val="99"/>
    <w:semiHidden/>
    <w:unhideWhenUsed/>
    <w:rsid w:val="000879D0"/>
    <w:rPr>
      <w:color w:val="605E5C"/>
      <w:shd w:val="clear" w:color="auto" w:fill="E1DFDD"/>
    </w:rPr>
  </w:style>
  <w:style w:type="character" w:customStyle="1" w:styleId="Heading3Char">
    <w:name w:val="Heading 3 Char"/>
    <w:basedOn w:val="DefaultParagraphFont"/>
    <w:link w:val="Heading3"/>
    <w:uiPriority w:val="9"/>
    <w:semiHidden/>
    <w:rsid w:val="0000438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728541">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account.azure.com/organization"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hyperlink" Target="https://portal.office.co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portal.offic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03B5C-E936-4030-B216-D8E785880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13</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147</cp:revision>
  <cp:lastPrinted>2018-09-25T09:22:00Z</cp:lastPrinted>
  <dcterms:created xsi:type="dcterms:W3CDTF">2017-02-22T12:34:00Z</dcterms:created>
  <dcterms:modified xsi:type="dcterms:W3CDTF">2019-08-06T07:01:00Z</dcterms:modified>
</cp:coreProperties>
</file>