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Arial" w:cs="Arial" w:eastAsia="Arial" w:hAnsi="Arial"/>
          <w:b/>
          <w:bCs/>
          <w:color w:val="1F3864"/>
          <w:sz w:val="24"/>
          <w:szCs w:val="24"/>
        </w:rPr>
        <w:t xml:space="preserve">RESCUE VEHICLE MANAGEMENT SYSTEM</w:t>
      </w:r>
    </w:p>
    <w:p>
      <w:pPr>
        <w:spacing w:after="120"/>
        <w:jc w:val="center"/>
      </w:pPr>
      <w:r>
        <w:rPr>
          <w:rFonts w:ascii="Arial" w:cs="Arial" w:eastAsia="Arial" w:hAnsi="Arial"/>
          <w:b/>
          <w:bCs/>
          <w:color w:val="1F3864"/>
          <w:sz w:val="36"/>
          <w:szCs w:val="36"/>
        </w:rPr>
        <w:t xml:space="preserve">How to Design the Entity Relationship Diagram in MySQL Workbench</w:t>
      </w:r>
    </w:p>
    <w:p>
      <w:pPr>
        <w:spacing w:after="300"/>
        <w:jc w:val="center"/>
      </w:pPr>
      <w:r>
        <w:rPr>
          <w:rFonts w:ascii="Arial" w:cs="Arial" w:eastAsia="Arial" w:hAnsi="Arial"/>
          <w:color w:val="555555"/>
          <w:sz w:val="22"/>
          <w:szCs w:val="22"/>
        </w:rPr>
        <w:t xml:space="preserve">A step-by-step manual  ·  11 tables  ·  131 columns  ·  23 relationships</w:t>
      </w:r>
    </w:p>
    <w:tbl>
      <w:tblPr>
        <w:tblW w:type="pct" w:w="100%"/>
        <w:tblBorders>
          <w:top w:val="single" w:color="1F3864" w:sz="4"/>
          <w:left w:val="single" w:color="1F3864" w:sz="18"/>
          <w:bottom w:val="single" w:color="1F3864" w:sz="4"/>
          <w:right w:val="single" w:color="1F3864" w:sz="4"/>
          <w:insideH w:val="none"/>
          <w:insideV w:val="none"/>
        </w:tblBorders>
      </w:tblPr>
      <w:tblGrid>
        <w:gridCol w:w="100"/>
      </w:tblGrid>
      <w:tr>
        <w:tc>
          <w:tcPr>
            <w:shd w:fill="F2F5FB" w:val="clear"/>
            <w:tcMar>
              <w:top w:type="dxa" w:w="120"/>
              <w:left w:type="dxa" w:w="180"/>
              <w:bottom w:type="dxa" w:w="120"/>
              <w:right w:type="dxa" w:w="180"/>
            </w:tcMar>
          </w:tcPr>
          <w:p>
            <w:pPr>
              <w:spacing w:after="70"/>
            </w:pPr>
            <w:r>
              <w:rPr>
                <w:rFonts w:ascii="Arial" w:cs="Arial" w:eastAsia="Arial" w:hAnsi="Arial"/>
                <w:b/>
                <w:bCs/>
                <w:color w:val="1F3864"/>
                <w:sz w:val="20"/>
                <w:szCs w:val="20"/>
              </w:rPr>
              <w:t xml:space="preserve">Who this is for</w:t>
            </w:r>
          </w:p>
          <w:p>
            <w:pPr>
              <w:spacing w:after="60" w:line="250"/>
            </w:pPr>
            <w:r>
              <w:rPr>
                <w:rFonts w:ascii="Arial" w:cs="Arial" w:eastAsia="Arial" w:hAnsi="Arial"/>
                <w:sz w:val="20"/>
                <w:szCs w:val="20"/>
              </w:rPr>
              <w:t xml:space="preserve">This manual assumes you have never opened MySQL Workbench before. Every step says what to click and what you should see afterwards.</w:t>
            </w:r>
          </w:p>
          <w:p>
            <w:pPr>
              <w:spacing w:after="60" w:line="250"/>
            </w:pPr>
            <w:r>
              <w:rPr>
                <w:rFonts w:ascii="Arial" w:cs="Arial" w:eastAsia="Arial" w:hAnsi="Arial"/>
                <w:sz w:val="20"/>
                <w:szCs w:val="20"/>
              </w:rPr>
              <w:t xml:space="preserve">If what you see does not match, stop and check the Troubleshooting section at the end rather than carrying on.</w:t>
            </w:r>
          </w:p>
          <w:p>
            <w:pPr>
              <w:spacing w:after="60" w:line="250"/>
            </w:pPr>
            <w:r>
              <w:rPr>
                <w:rFonts w:ascii="Arial" w:cs="Arial" w:eastAsia="Arial" w:hAnsi="Arial"/>
                <w:sz w:val="20"/>
                <w:szCs w:val="20"/>
              </w:rPr>
              <w:t xml:space="preserve">Work through it in order. Set aside two to three hours.</w:t>
            </w:r>
          </w:p>
        </w:tc>
      </w:tr>
    </w:tbl>
    <w:p>
      <w:pPr>
        <w:spacing w:after="200"/>
      </w:pPr>
      <w:r>
        <w:t xml:space="preserve"/>
      </w:r>
    </w:p>
    <w:p>
      <w:pPr>
        <w:pStyle w:val="Heading2"/>
        <w:spacing w:after="120" w:before="280"/>
      </w:pPr>
      <w:r>
        <w:rPr>
          <w:rFonts w:ascii="Arial" w:cs="Arial" w:eastAsia="Arial" w:hAnsi="Arial"/>
          <w:b/>
          <w:bCs/>
          <w:color w:val="1F3864"/>
          <w:sz w:val="24"/>
          <w:szCs w:val="24"/>
        </w:rPr>
        <w:t xml:space="preserve">What you need</w:t>
      </w:r>
    </w:p>
    <w:p>
      <w:pPr>
        <w:spacing w:after="80" w:line="260"/>
        <w:ind w:left="360"/>
      </w:pPr>
      <w:r>
        <w:rPr>
          <w:rFonts w:ascii="Arial" w:cs="Arial" w:eastAsia="Arial" w:hAnsi="Arial"/>
          <w:sz w:val="22"/>
          <w:szCs w:val="22"/>
        </w:rPr>
        <w:t xml:space="preserve">☐  MySQL Workbench installed (free, from dev.mysql.com/downloads/workbench)</w:t>
      </w:r>
    </w:p>
    <w:p>
      <w:pPr>
        <w:spacing w:after="80" w:line="260"/>
        <w:ind w:left="360"/>
      </w:pPr>
      <w:r>
        <w:rPr>
          <w:rFonts w:ascii="Arial" w:cs="Arial" w:eastAsia="Arial" w:hAnsi="Arial"/>
          <w:sz w:val="22"/>
          <w:szCs w:val="22"/>
        </w:rPr>
        <w:t xml:space="preserve">☐  Figure 6 — the finished ERD — open on screen or printed, to check your work against</w:t>
      </w:r>
    </w:p>
    <w:p>
      <w:pPr>
        <w:spacing w:after="80" w:line="260"/>
        <w:ind w:left="360"/>
      </w:pPr>
      <w:r>
        <w:rPr>
          <w:rFonts w:ascii="Arial" w:cs="Arial" w:eastAsia="Arial" w:hAnsi="Arial"/>
          <w:sz w:val="22"/>
          <w:szCs w:val="22"/>
        </w:rPr>
        <w:t xml:space="preserve">☐  Two to three hours</w:t>
      </w:r>
    </w:p>
    <w:p>
      <w:pPr>
        <w:spacing w:after="80"/>
      </w:pPr>
      <w:r>
        <w:t xml:space="preserve"/>
      </w:r>
    </w:p>
    <w:tbl>
      <w:tblPr>
        <w:tblW w:type="pct" w:w="100%"/>
        <w:tblBorders>
          <w:top w:val="single" w:color="1F3864" w:sz="4"/>
          <w:left w:val="single" w:color="1F3864" w:sz="18"/>
          <w:bottom w:val="single" w:color="1F3864" w:sz="4"/>
          <w:right w:val="single" w:color="1F3864" w:sz="4"/>
          <w:insideH w:val="none"/>
          <w:insideV w:val="none"/>
        </w:tblBorders>
      </w:tblPr>
      <w:tblGrid>
        <w:gridCol w:w="100"/>
      </w:tblGrid>
      <w:tr>
        <w:tc>
          <w:tcPr>
            <w:shd w:fill="F2F5FB" w:val="clear"/>
            <w:tcMar>
              <w:top w:type="dxa" w:w="120"/>
              <w:left w:type="dxa" w:w="180"/>
              <w:bottom w:type="dxa" w:w="120"/>
              <w:right w:type="dxa" w:w="180"/>
            </w:tcMar>
          </w:tcPr>
          <w:p>
            <w:pPr>
              <w:spacing w:after="70"/>
            </w:pPr>
            <w:r>
              <w:rPr>
                <w:rFonts w:ascii="Arial" w:cs="Arial" w:eastAsia="Arial" w:hAnsi="Arial"/>
                <w:b/>
                <w:bCs/>
                <w:color w:val="1F3864"/>
                <w:sz w:val="20"/>
                <w:szCs w:val="20"/>
              </w:rPr>
              <w:t xml:space="preserve">You do not need MySQL running</w:t>
            </w:r>
          </w:p>
          <w:p>
            <w:pPr>
              <w:spacing w:after="60" w:line="250"/>
            </w:pPr>
            <w:r>
              <w:rPr>
                <w:rFonts w:ascii="Arial" w:cs="Arial" w:eastAsia="Arial" w:hAnsi="Arial"/>
                <w:sz w:val="20"/>
                <w:szCs w:val="20"/>
              </w:rPr>
              <w:t xml:space="preserve">Drawing a model in Workbench is just drawing. It never touches a real database until you explicitly tell it to, so nothing you already have is at risk.</w:t>
            </w:r>
          </w:p>
        </w:tc>
      </w:tr>
    </w:tbl>
    <w:p>
      <w:pPr>
        <w:pageBreakBefore/>
      </w:pPr>
    </w:p>
    <w:p>
      <w:pPr>
        <w:pStyle w:val="Heading1"/>
        <w:spacing w:after="180" w:before="400"/>
      </w:pPr>
      <w:r>
        <w:rPr>
          <w:rFonts w:ascii="Arial" w:cs="Arial" w:eastAsia="Arial" w:hAnsi="Arial"/>
          <w:b/>
          <w:bCs/>
          <w:color w:val="1F3864"/>
          <w:sz w:val="30"/>
          <w:szCs w:val="30"/>
        </w:rPr>
        <w:t xml:space="preserve">PART 1 — Create the model file</w:t>
      </w:r>
    </w:p>
    <w:p>
      <w:pPr>
        <w:pStyle w:val="Heading3"/>
        <w:spacing w:after="100" w:before="220"/>
      </w:pPr>
      <w:r>
        <w:rPr>
          <w:rFonts w:ascii="Arial" w:cs="Arial" w:eastAsia="Arial" w:hAnsi="Arial"/>
          <w:b/>
          <w:bCs/>
          <w:sz w:val="22"/>
          <w:szCs w:val="22"/>
        </w:rPr>
        <w:t xml:space="preserve">Step 1.1 — Open MySQL Workbench</w:t>
      </w:r>
    </w:p>
    <w:p>
      <w:pPr>
        <w:spacing w:after="140" w:line="260" w:lineRule="auto"/>
        <w:jc w:val="left"/>
      </w:pPr>
      <w:r>
        <w:rPr>
          <w:rFonts w:ascii="Arial" w:cs="Arial" w:eastAsia="Arial" w:hAnsi="Arial"/>
          <w:sz w:val="22"/>
          <w:szCs w:val="22"/>
        </w:rPr>
        <w:t xml:space="preserve">Launch it. You will see the home screen with a list of connections.</w:t>
      </w:r>
    </w:p>
    <w:p>
      <w:pPr>
        <w:spacing w:after="140" w:line="260" w:lineRule="auto"/>
      </w:pPr>
      <w:r>
        <w:rPr>
          <w:rFonts w:ascii="Arial" w:cs="Arial" w:eastAsia="Arial" w:hAnsi="Arial"/>
          <w:b/>
          <w:bCs/>
          <w:sz w:val="22"/>
          <w:szCs w:val="22"/>
        </w:rPr>
        <w:t xml:space="preserve">Ignore the connections.</w:t>
      </w:r>
      <w:r>
        <w:rPr>
          <w:rFonts w:ascii="Arial" w:cs="Arial" w:eastAsia="Arial" w:hAnsi="Arial"/>
          <w:sz w:val="22"/>
          <w:szCs w:val="22"/>
        </w:rPr>
        <w:t xml:space="preserve"> You are not connecting to anything.</w:t>
      </w:r>
    </w:p>
    <w:p>
      <w:pPr>
        <w:pStyle w:val="Heading3"/>
        <w:spacing w:after="100" w:before="220"/>
      </w:pPr>
      <w:r>
        <w:rPr>
          <w:rFonts w:ascii="Arial" w:cs="Arial" w:eastAsia="Arial" w:hAnsi="Arial"/>
          <w:b/>
          <w:bCs/>
          <w:sz w:val="22"/>
          <w:szCs w:val="22"/>
        </w:rPr>
        <w:t xml:space="preserve">Step 1.2 — Create a new model</w:t>
      </w:r>
    </w:p>
    <w:p>
      <w:pPr>
        <w:spacing w:after="140" w:line="260" w:lineRule="auto"/>
      </w:pPr>
      <w:r>
        <w:rPr>
          <w:rFonts w:ascii="Arial" w:cs="Arial" w:eastAsia="Arial" w:hAnsi="Arial"/>
          <w:sz w:val="22"/>
          <w:szCs w:val="22"/>
        </w:rPr>
        <w:t xml:space="preserve">Click </w:t>
      </w:r>
      <w:r>
        <w:rPr>
          <w:rFonts w:ascii="Arial" w:cs="Arial" w:eastAsia="Arial" w:hAnsi="Arial"/>
          <w:b/>
          <w:bCs/>
          <w:sz w:val="22"/>
          <w:szCs w:val="22"/>
        </w:rPr>
        <w:t xml:space="preserve">File → New Model</w:t>
      </w:r>
      <w:r>
        <w:rPr>
          <w:rFonts w:ascii="Arial" w:cs="Arial" w:eastAsia="Arial" w:hAnsi="Arial"/>
          <w:sz w:val="22"/>
          <w:szCs w:val="22"/>
        </w:rPr>
        <w:t xml:space="preserve"> (or press </w:t>
      </w:r>
      <w:r>
        <w:rPr>
          <w:rFonts w:ascii="Arial" w:cs="Arial" w:eastAsia="Arial" w:hAnsi="Arial"/>
          <w:b/>
          <w:bCs/>
          <w:sz w:val="22"/>
          <w:szCs w:val="22"/>
        </w:rPr>
        <w:t xml:space="preserve">Ctrl + N</w:t>
      </w:r>
      <w:r>
        <w:rPr>
          <w:rFonts w:ascii="Arial" w:cs="Arial" w:eastAsia="Arial" w:hAnsi="Arial"/>
          <w:sz w:val="22"/>
          <w:szCs w:val="22"/>
        </w:rPr>
        <w:t xml:space="preserve">).</w:t>
      </w:r>
    </w:p>
    <w:p>
      <w:pPr>
        <w:spacing w:after="140" w:line="260" w:lineRule="auto"/>
      </w:pPr>
      <w:r>
        <w:rPr>
          <w:rFonts w:ascii="Arial" w:cs="Arial" w:eastAsia="Arial" w:hAnsi="Arial"/>
          <w:b/>
          <w:bCs/>
          <w:sz w:val="22"/>
          <w:szCs w:val="22"/>
        </w:rPr>
        <w:t xml:space="preserve">You should see: </w:t>
      </w:r>
      <w:r>
        <w:rPr>
          <w:rFonts w:ascii="Arial" w:cs="Arial" w:eastAsia="Arial" w:hAnsi="Arial"/>
          <w:sz w:val="22"/>
          <w:szCs w:val="22"/>
        </w:rPr>
        <w:t xml:space="preserve">a new tab named MySQL Model, with a section called Physical Schemas and a default schema named mydb.</w:t>
      </w:r>
    </w:p>
    <w:p>
      <w:pPr>
        <w:pStyle w:val="Heading3"/>
        <w:spacing w:after="100" w:before="220"/>
      </w:pPr>
      <w:r>
        <w:rPr>
          <w:rFonts w:ascii="Arial" w:cs="Arial" w:eastAsia="Arial" w:hAnsi="Arial"/>
          <w:b/>
          <w:bCs/>
          <w:sz w:val="22"/>
          <w:szCs w:val="22"/>
        </w:rPr>
        <w:t xml:space="preserve">Step 1.3 — Rename the schema</w:t>
      </w:r>
    </w:p>
    <w:p>
      <w:pPr>
        <w:spacing w:after="140" w:line="260" w:lineRule="auto"/>
      </w:pPr>
      <w:r>
        <w:rPr>
          <w:rFonts w:ascii="Arial" w:cs="Arial" w:eastAsia="Arial" w:hAnsi="Arial"/>
          <w:b/>
          <w:bCs/>
          <w:sz w:val="22"/>
          <w:szCs w:val="22"/>
        </w:rPr>
        <w:t xml:space="preserve">1.  Double-click</w:t>
      </w:r>
      <w:r>
        <w:rPr>
          <w:rFonts w:ascii="Arial" w:cs="Arial" w:eastAsia="Arial" w:hAnsi="Arial"/>
          <w:sz w:val="22"/>
          <w:szCs w:val="22"/>
        </w:rPr>
        <w:t xml:space="preserve"> the mydb box under Physical Schemas.</w:t>
      </w:r>
    </w:p>
    <w:p>
      <w:pPr>
        <w:spacing w:after="140" w:line="260" w:lineRule="auto"/>
      </w:pPr>
      <w:r>
        <w:rPr>
          <w:rFonts w:ascii="Arial" w:cs="Arial" w:eastAsia="Arial" w:hAnsi="Arial"/>
          <w:sz w:val="22"/>
          <w:szCs w:val="22"/>
        </w:rPr>
        <w:t xml:space="preserve">2.  In the panel that opens at the bottom, change </w:t>
      </w:r>
      <w:r>
        <w:rPr>
          <w:rFonts w:ascii="Arial" w:cs="Arial" w:eastAsia="Arial" w:hAnsi="Arial"/>
          <w:b/>
          <w:bCs/>
          <w:sz w:val="22"/>
          <w:szCs w:val="22"/>
        </w:rPr>
        <w:t xml:space="preserve">Name</w:t>
      </w:r>
      <w:r>
        <w:rPr>
          <w:rFonts w:ascii="Arial" w:cs="Arial" w:eastAsia="Arial" w:hAnsi="Arial"/>
          <w:sz w:val="22"/>
          <w:szCs w:val="22"/>
        </w:rPr>
        <w:t xml:space="preserve"> to:</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4F5F7" w:val="clear"/>
            <w:tcMar>
              <w:top w:type="dxa" w:w="100"/>
              <w:left w:type="dxa" w:w="160"/>
              <w:bottom w:type="dxa" w:w="100"/>
              <w:right w:type="dxa" w:w="160"/>
            </w:tcMar>
          </w:tcPr>
          <w:p>
            <w:pPr>
              <w:spacing w:after="0" w:line="240"/>
            </w:pPr>
            <w:r>
              <w:rPr>
                <w:rFonts w:ascii="Consolas" w:cs="Consolas" w:eastAsia="Consolas" w:hAnsi="Consolas"/>
                <w:sz w:val="19"/>
                <w:szCs w:val="19"/>
              </w:rPr>
              <w:t xml:space="preserve">rvms</w:t>
            </w:r>
          </w:p>
        </w:tc>
      </w:tr>
    </w:tbl>
    <w:p>
      <w:pPr>
        <w:spacing w:after="80"/>
      </w:pPr>
      <w:r>
        <w:t xml:space="preserve"/>
      </w:r>
    </w:p>
    <w:p>
      <w:pPr>
        <w:spacing w:after="140" w:line="260" w:lineRule="auto"/>
        <w:jc w:val="left"/>
      </w:pPr>
      <w:r>
        <w:rPr>
          <w:rFonts w:ascii="Arial" w:cs="Arial" w:eastAsia="Arial" w:hAnsi="Arial"/>
          <w:sz w:val="22"/>
          <w:szCs w:val="22"/>
        </w:rPr>
        <w:t xml:space="preserve">3.  Press Enter.</w:t>
      </w:r>
    </w:p>
    <w:p>
      <w:pPr>
        <w:spacing w:after="140" w:line="260" w:lineRule="auto"/>
      </w:pPr>
      <w:r>
        <w:rPr>
          <w:rFonts w:ascii="Arial" w:cs="Arial" w:eastAsia="Arial" w:hAnsi="Arial"/>
          <w:b/>
          <w:bCs/>
          <w:sz w:val="22"/>
          <w:szCs w:val="22"/>
        </w:rPr>
        <w:t xml:space="preserve">You should see: </w:t>
      </w:r>
      <w:r>
        <w:rPr>
          <w:rFonts w:ascii="Arial" w:cs="Arial" w:eastAsia="Arial" w:hAnsi="Arial"/>
          <w:sz w:val="22"/>
          <w:szCs w:val="22"/>
        </w:rPr>
        <w:t xml:space="preserve">the box now reads rvms.</w:t>
      </w:r>
    </w:p>
    <w:p>
      <w:pPr>
        <w:pStyle w:val="Heading3"/>
        <w:spacing w:after="100" w:before="220"/>
      </w:pPr>
      <w:r>
        <w:rPr>
          <w:rFonts w:ascii="Arial" w:cs="Arial" w:eastAsia="Arial" w:hAnsi="Arial"/>
          <w:b/>
          <w:bCs/>
          <w:sz w:val="22"/>
          <w:szCs w:val="22"/>
        </w:rPr>
        <w:t xml:space="preserve">Step 1.4 — Save immediately</w:t>
      </w:r>
    </w:p>
    <w:p>
      <w:pPr>
        <w:spacing w:after="140" w:line="260" w:lineRule="auto"/>
      </w:pPr>
      <w:r>
        <w:rPr>
          <w:rFonts w:ascii="Arial" w:cs="Arial" w:eastAsia="Arial" w:hAnsi="Arial"/>
          <w:b/>
          <w:bCs/>
          <w:sz w:val="22"/>
          <w:szCs w:val="22"/>
        </w:rPr>
        <w:t xml:space="preserve">File → Save Model As…</w:t>
      </w:r>
      <w:r>
        <w:rPr>
          <w:rFonts w:ascii="Arial" w:cs="Arial" w:eastAsia="Arial" w:hAnsi="Arial"/>
          <w:sz w:val="22"/>
          <w:szCs w:val="22"/>
        </w:rPr>
        <w:t xml:space="preserve">  and name it rvms-erd.mwb</w:t>
      </w:r>
    </w:p>
    <w:tbl>
      <w:tblPr>
        <w:tblW w:type="pct" w:w="100%"/>
        <w:tblBorders>
          <w:top w:val="single" w:color="B54708" w:sz="4"/>
          <w:left w:val="single" w:color="B54708" w:sz="18"/>
          <w:bottom w:val="single" w:color="B54708" w:sz="4"/>
          <w:right w:val="single" w:color="B54708" w:sz="4"/>
          <w:insideH w:val="none"/>
          <w:insideV w:val="none"/>
        </w:tblBorders>
      </w:tblPr>
      <w:tblGrid>
        <w:gridCol w:w="100"/>
      </w:tblGrid>
      <w:tr>
        <w:tc>
          <w:tcPr>
            <w:shd w:fill="FEF6EE" w:val="clear"/>
            <w:tcMar>
              <w:top w:type="dxa" w:w="120"/>
              <w:left w:type="dxa" w:w="180"/>
              <w:bottom w:type="dxa" w:w="120"/>
              <w:right w:type="dxa" w:w="180"/>
            </w:tcMar>
          </w:tcPr>
          <w:p>
            <w:pPr>
              <w:spacing w:after="70"/>
            </w:pPr>
            <w:r>
              <w:rPr>
                <w:rFonts w:ascii="Arial" w:cs="Arial" w:eastAsia="Arial" w:hAnsi="Arial"/>
                <w:b/>
                <w:bCs/>
                <w:color w:val="B54708"/>
                <w:sz w:val="20"/>
                <w:szCs w:val="20"/>
              </w:rPr>
              <w:t xml:space="preserve">Press Ctrl + S every ten minutes from now on</w:t>
            </w:r>
          </w:p>
          <w:p>
            <w:pPr>
              <w:spacing w:after="60" w:line="250"/>
            </w:pPr>
            <w:r>
              <w:rPr>
                <w:rFonts w:ascii="Arial" w:cs="Arial" w:eastAsia="Arial" w:hAnsi="Arial"/>
                <w:sz w:val="20"/>
                <w:szCs w:val="20"/>
              </w:rPr>
              <w:t xml:space="preserve">Workbench does not auto-save. Losing an hour of typing is a miserable way to spend an evening.</w:t>
            </w:r>
          </w:p>
        </w:tc>
      </w:tr>
    </w:tbl>
    <w:p>
      <w:pPr>
        <w:pStyle w:val="Heading3"/>
        <w:spacing w:after="100" w:before="220"/>
      </w:pPr>
      <w:r>
        <w:rPr>
          <w:rFonts w:ascii="Arial" w:cs="Arial" w:eastAsia="Arial" w:hAnsi="Arial"/>
          <w:b/>
          <w:bCs/>
          <w:sz w:val="22"/>
          <w:szCs w:val="22"/>
        </w:rPr>
        <w:t xml:space="preserve">Step 1.5 — Set the notation to Crow's Foot</w:t>
      </w:r>
    </w:p>
    <w:p>
      <w:pPr>
        <w:spacing w:after="140" w:line="260" w:lineRule="auto"/>
        <w:jc w:val="left"/>
      </w:pPr>
      <w:r>
        <w:rPr>
          <w:rFonts w:ascii="Arial" w:cs="Arial" w:eastAsia="Arial" w:hAnsi="Arial"/>
          <w:sz w:val="22"/>
          <w:szCs w:val="22"/>
        </w:rPr>
        <w:t xml:space="preserve">This is the notation used in Figure 6, so set it now, before you draw anything.</w:t>
      </w:r>
    </w:p>
    <w:p>
      <w:pPr>
        <w:spacing w:after="140" w:line="260" w:lineRule="auto"/>
      </w:pPr>
      <w:r>
        <w:rPr>
          <w:rFonts w:ascii="Arial" w:cs="Arial" w:eastAsia="Arial" w:hAnsi="Arial"/>
          <w:sz w:val="22"/>
          <w:szCs w:val="22"/>
        </w:rPr>
        <w:t xml:space="preserve">1.  </w:t>
      </w:r>
      <w:r>
        <w:rPr>
          <w:rFonts w:ascii="Arial" w:cs="Arial" w:eastAsia="Arial" w:hAnsi="Arial"/>
          <w:b/>
          <w:bCs/>
          <w:sz w:val="22"/>
          <w:szCs w:val="22"/>
        </w:rPr>
        <w:t xml:space="preserve">Model → Relationship Notation → Crow's Foot (IE)</w:t>
      </w:r>
    </w:p>
    <w:p>
      <w:pPr>
        <w:spacing w:after="140" w:line="260" w:lineRule="auto"/>
      </w:pPr>
      <w:r>
        <w:rPr>
          <w:rFonts w:ascii="Arial" w:cs="Arial" w:eastAsia="Arial" w:hAnsi="Arial"/>
          <w:sz w:val="22"/>
          <w:szCs w:val="22"/>
        </w:rPr>
        <w:t xml:space="preserve">2.  </w:t>
      </w:r>
      <w:r>
        <w:rPr>
          <w:rFonts w:ascii="Arial" w:cs="Arial" w:eastAsia="Arial" w:hAnsi="Arial"/>
          <w:b/>
          <w:bCs/>
          <w:sz w:val="22"/>
          <w:szCs w:val="22"/>
        </w:rPr>
        <w:t xml:space="preserve">Model → Object Notation → Workbench (Simplified)</w:t>
      </w:r>
    </w:p>
    <w:p>
      <w:pPr>
        <w:spacing w:after="140" w:line="260" w:lineRule="auto"/>
      </w:pPr>
      <w:r>
        <w:rPr>
          <w:rFonts w:ascii="Arial" w:cs="Arial" w:eastAsia="Arial" w:hAnsi="Arial"/>
          <w:b/>
          <w:bCs/>
          <w:sz w:val="22"/>
          <w:szCs w:val="22"/>
        </w:rPr>
        <w:t xml:space="preserve">Why: </w:t>
      </w:r>
      <w:r>
        <w:rPr>
          <w:rFonts w:ascii="Arial" w:cs="Arial" w:eastAsia="Arial" w:hAnsi="Arial"/>
          <w:sz w:val="22"/>
          <w:szCs w:val="22"/>
        </w:rPr>
        <w:t xml:space="preserve">Crow's Foot gives you the three-pronged “many” symbol. Workbench (Simplified) makes each table box list its columns with their data types — which is what Figure 6 shows.</w:t>
      </w:r>
    </w:p>
    <w:p>
      <w:pPr>
        <w:pStyle w:val="Heading3"/>
        <w:spacing w:after="100" w:before="220"/>
      </w:pPr>
      <w:r>
        <w:rPr>
          <w:rFonts w:ascii="Arial" w:cs="Arial" w:eastAsia="Arial" w:hAnsi="Arial"/>
          <w:b/>
          <w:bCs/>
          <w:sz w:val="22"/>
          <w:szCs w:val="22"/>
        </w:rPr>
        <w:t xml:space="preserve">Step 1.6 — Open the diagram canvas</w:t>
      </w:r>
    </w:p>
    <w:p>
      <w:pPr>
        <w:spacing w:after="140" w:line="260" w:lineRule="auto"/>
      </w:pPr>
      <w:r>
        <w:rPr>
          <w:rFonts w:ascii="Arial" w:cs="Arial" w:eastAsia="Arial" w:hAnsi="Arial"/>
          <w:sz w:val="22"/>
          <w:szCs w:val="22"/>
        </w:rPr>
        <w:t xml:space="preserve">Scroll down in the MySQL Model tab to the </w:t>
      </w:r>
      <w:r>
        <w:rPr>
          <w:rFonts w:ascii="Arial" w:cs="Arial" w:eastAsia="Arial" w:hAnsi="Arial"/>
          <w:b/>
          <w:bCs/>
          <w:sz w:val="22"/>
          <w:szCs w:val="22"/>
        </w:rPr>
        <w:t xml:space="preserve">EER Diagrams</w:t>
      </w:r>
      <w:r>
        <w:rPr>
          <w:rFonts w:ascii="Arial" w:cs="Arial" w:eastAsia="Arial" w:hAnsi="Arial"/>
          <w:sz w:val="22"/>
          <w:szCs w:val="22"/>
        </w:rPr>
        <w:t xml:space="preserve"> section and double-click the </w:t>
      </w:r>
      <w:r>
        <w:rPr>
          <w:rFonts w:ascii="Arial" w:cs="Arial" w:eastAsia="Arial" w:hAnsi="Arial"/>
          <w:b/>
          <w:bCs/>
          <w:sz w:val="22"/>
          <w:szCs w:val="22"/>
        </w:rPr>
        <w:t xml:space="preserve">Add Diagram</w:t>
      </w:r>
      <w:r>
        <w:rPr>
          <w:rFonts w:ascii="Arial" w:cs="Arial" w:eastAsia="Arial" w:hAnsi="Arial"/>
          <w:sz w:val="22"/>
          <w:szCs w:val="22"/>
        </w:rPr>
        <w:t xml:space="preserve"> icon.</w:t>
      </w:r>
    </w:p>
    <w:p>
      <w:pPr>
        <w:spacing w:after="140" w:line="260" w:lineRule="auto"/>
      </w:pPr>
      <w:r>
        <w:rPr>
          <w:rFonts w:ascii="Arial" w:cs="Arial" w:eastAsia="Arial" w:hAnsi="Arial"/>
          <w:b/>
          <w:bCs/>
          <w:sz w:val="22"/>
          <w:szCs w:val="22"/>
        </w:rPr>
        <w:t xml:space="preserve">You should see: </w:t>
      </w:r>
      <w:r>
        <w:rPr>
          <w:rFonts w:ascii="Arial" w:cs="Arial" w:eastAsia="Arial" w:hAnsi="Arial"/>
          <w:sz w:val="22"/>
          <w:szCs w:val="22"/>
        </w:rPr>
        <w:t xml:space="preserve">a large blank white canvas with a vertical toolbar on the left. This is where the diagram gets drawn.</w:t>
      </w:r>
    </w:p>
    <w:p>
      <w:pPr>
        <w:spacing w:after="60"/>
      </w:pPr>
      <w:r>
        <w:t xml:space="preserve"/>
      </w:r>
    </w:p>
    <w:p>
      <w:pPr>
        <w:spacing w:after="140" w:line="260" w:lineRule="auto"/>
        <w:jc w:val="left"/>
      </w:pPr>
      <w:r>
        <w:rPr>
          <w:rFonts w:ascii="Arial" w:cs="Arial" w:eastAsia="Arial" w:hAnsi="Arial"/>
          <w:b/>
          <w:bCs/>
          <w:sz w:val="22"/>
          <w:szCs w:val="22"/>
        </w:rPr>
        <w:t xml:space="preserve">Find these three tools on the left toolbar — you will use them constantly:</w:t>
      </w:r>
    </w:p>
    <w:tbl>
      <w:tblPr>
        <w:tblW w:type="pct" w:w="100%"/>
        <w:tblBorders>
          <w:top w:val="single" w:color="000000" w:sz="6"/>
          <w:left w:val="none"/>
          <w:bottom w:val="single" w:color="000000" w:sz="6"/>
          <w:right w:val="none"/>
          <w:insideH w:val="single" w:color="BBBBBB" w:sz="2"/>
          <w:insideV w:val="none"/>
        </w:tblBorders>
      </w:tblPr>
      <w:tblGrid>
        <w:gridCol w:w="3000"/>
        <w:gridCol w:w="1600"/>
        <w:gridCol w:w="4760"/>
      </w:tblGrid>
      <w:tr>
        <w:trPr>
          <w:tblHeader/>
        </w:trPr>
        <w:tc>
          <w:tcPr>
            <w:tcW w:type="dxa" w:w="30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Tool</w:t>
            </w:r>
          </w:p>
        </w:tc>
        <w:tc>
          <w:tcPr>
            <w:tcW w:type="dxa" w:w="160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Shortcut</w:t>
            </w:r>
          </w:p>
        </w:tc>
        <w:tc>
          <w:tcPr>
            <w:tcW w:type="dxa" w:w="476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What it does</w:t>
            </w:r>
          </w:p>
        </w:tc>
      </w:tr>
      <w:tr>
        <w:tc>
          <w:tcPr>
            <w:tcW w:type="dxa" w:w="30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Pointer (arrow)</w:t>
            </w:r>
          </w:p>
        </w:tc>
        <w:tc>
          <w:tcPr>
            <w:tcW w:type="dxa" w:w="160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Esc</w:t>
            </w:r>
          </w:p>
        </w:tc>
        <w:tc>
          <w:tcPr>
            <w:tcW w:type="dxa" w:w="47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Select and move things</w:t>
            </w:r>
          </w:p>
        </w:tc>
      </w:tr>
      <w:tr>
        <w:tc>
          <w:tcPr>
            <w:tcW w:type="dxa" w:w="30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Place a New Table</w:t>
            </w:r>
          </w:p>
        </w:tc>
        <w:tc>
          <w:tcPr>
            <w:tcW w:type="dxa" w:w="160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T</w:t>
            </w:r>
          </w:p>
        </w:tc>
        <w:tc>
          <w:tcPr>
            <w:tcW w:type="dxa" w:w="47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Creates a table</w:t>
            </w:r>
          </w:p>
        </w:tc>
      </w:tr>
      <w:tr>
        <w:tc>
          <w:tcPr>
            <w:tcW w:type="dxa" w:w="30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Hand tool</w:t>
            </w:r>
          </w:p>
        </w:tc>
        <w:tc>
          <w:tcPr>
            <w:tcW w:type="dxa" w:w="160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H</w:t>
            </w:r>
          </w:p>
        </w:tc>
        <w:tc>
          <w:tcPr>
            <w:tcW w:type="dxa" w:w="47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Drag the canvas around</w:t>
            </w:r>
          </w:p>
        </w:tc>
      </w:tr>
    </w:tbl>
    <w:p>
      <w:pPr>
        <w:spacing w:after="120"/>
      </w:pPr>
      <w:r>
        <w:t xml:space="preserve"/>
      </w:r>
    </w:p>
    <w:tbl>
      <w:tblPr>
        <w:tblW w:type="pct" w:w="100%"/>
        <w:tblBorders>
          <w:top w:val="single" w:color="1F3864" w:sz="4"/>
          <w:left w:val="single" w:color="1F3864" w:sz="18"/>
          <w:bottom w:val="single" w:color="1F3864" w:sz="4"/>
          <w:right w:val="single" w:color="1F3864" w:sz="4"/>
          <w:insideH w:val="none"/>
          <w:insideV w:val="none"/>
        </w:tblBorders>
      </w:tblPr>
      <w:tblGrid>
        <w:gridCol w:w="100"/>
      </w:tblGrid>
      <w:tr>
        <w:tc>
          <w:tcPr>
            <w:shd w:fill="F2F5FB" w:val="clear"/>
            <w:tcMar>
              <w:top w:type="dxa" w:w="120"/>
              <w:left w:type="dxa" w:w="180"/>
              <w:bottom w:type="dxa" w:w="120"/>
              <w:right w:type="dxa" w:w="180"/>
            </w:tcMar>
          </w:tcPr>
          <w:p>
            <w:pPr>
              <w:spacing w:after="70"/>
            </w:pPr>
            <w:r>
              <w:rPr>
                <w:rFonts w:ascii="Arial" w:cs="Arial" w:eastAsia="Arial" w:hAnsi="Arial"/>
                <w:b/>
                <w:bCs/>
                <w:color w:val="1F3864"/>
                <w:sz w:val="20"/>
                <w:szCs w:val="20"/>
              </w:rPr>
              <w:t xml:space="preserve">The single most useful key: Esc</w:t>
            </w:r>
          </w:p>
          <w:p>
            <w:pPr>
              <w:spacing w:after="60" w:line="250"/>
            </w:pPr>
            <w:r>
              <w:rPr>
                <w:rFonts w:ascii="Arial" w:cs="Arial" w:eastAsia="Arial" w:hAnsi="Arial"/>
                <w:sz w:val="20"/>
                <w:szCs w:val="20"/>
              </w:rPr>
              <w:t xml:space="preserve">After placing a table, Workbench stays in table mode and will keep dropping new tables every time you click. Press Esc to go back to the pointer.</w:t>
            </w:r>
          </w:p>
        </w:tc>
      </w:tr>
    </w:tbl>
    <w:p>
      <w:pPr>
        <w:pageBreakBefore/>
      </w:pPr>
    </w:p>
    <w:p>
      <w:pPr>
        <w:pStyle w:val="Heading1"/>
        <w:spacing w:after="180" w:before="400"/>
      </w:pPr>
      <w:r>
        <w:rPr>
          <w:rFonts w:ascii="Arial" w:cs="Arial" w:eastAsia="Arial" w:hAnsi="Arial"/>
          <w:b/>
          <w:bCs/>
          <w:color w:val="1F3864"/>
          <w:sz w:val="30"/>
          <w:szCs w:val="30"/>
        </w:rPr>
        <w:t xml:space="preserve">PART 2 — How to create one table</w:t>
      </w:r>
    </w:p>
    <w:p>
      <w:pPr>
        <w:spacing w:after="140" w:line="260" w:lineRule="auto"/>
        <w:jc w:val="left"/>
      </w:pPr>
      <w:r>
        <w:rPr>
          <w:rFonts w:ascii="Arial" w:cs="Arial" w:eastAsia="Arial" w:hAnsi="Arial"/>
          <w:sz w:val="22"/>
          <w:szCs w:val="22"/>
        </w:rPr>
        <w:t xml:space="preserve">Every one of the eleven tables is made the same way. Read this part carefully once, and Part 3 becomes repetition.</w:t>
      </w:r>
    </w:p>
    <w:p>
      <w:pPr>
        <w:spacing w:after="140" w:line="260" w:lineRule="auto"/>
      </w:pPr>
      <w:r>
        <w:rPr>
          <w:rFonts w:ascii="Arial" w:cs="Arial" w:eastAsia="Arial" w:hAnsi="Arial"/>
          <w:sz w:val="22"/>
          <w:szCs w:val="22"/>
        </w:rPr>
        <w:t xml:space="preserve">We will build </w:t>
      </w:r>
      <w:r>
        <w:rPr>
          <w:rFonts w:ascii="Consolas" w:cs="Consolas" w:eastAsia="Consolas" w:hAnsi="Consolas"/>
          <w:sz w:val="20"/>
          <w:szCs w:val="20"/>
        </w:rPr>
        <w:t xml:space="preserve">agencies</w:t>
      </w:r>
      <w:r>
        <w:rPr>
          <w:rFonts w:ascii="Arial" w:cs="Arial" w:eastAsia="Arial" w:hAnsi="Arial"/>
          <w:sz w:val="22"/>
          <w:szCs w:val="22"/>
        </w:rPr>
        <w:t xml:space="preserve"> as the worked example.</w:t>
      </w:r>
    </w:p>
    <w:p>
      <w:pPr>
        <w:pStyle w:val="Heading3"/>
        <w:spacing w:after="100" w:before="220"/>
      </w:pPr>
      <w:r>
        <w:rPr>
          <w:rFonts w:ascii="Arial" w:cs="Arial" w:eastAsia="Arial" w:hAnsi="Arial"/>
          <w:b/>
          <w:bCs/>
          <w:sz w:val="22"/>
          <w:szCs w:val="22"/>
        </w:rPr>
        <w:t xml:space="preserve">Step 2.1 — Place the table</w:t>
      </w:r>
    </w:p>
    <w:p>
      <w:pPr>
        <w:spacing w:after="140" w:line="260" w:lineRule="auto"/>
      </w:pPr>
      <w:r>
        <w:rPr>
          <w:rFonts w:ascii="Arial" w:cs="Arial" w:eastAsia="Arial" w:hAnsi="Arial"/>
          <w:sz w:val="22"/>
          <w:szCs w:val="22"/>
        </w:rPr>
        <w:t xml:space="preserve">1.  Press </w:t>
      </w:r>
      <w:r>
        <w:rPr>
          <w:rFonts w:ascii="Arial" w:cs="Arial" w:eastAsia="Arial" w:hAnsi="Arial"/>
          <w:b/>
          <w:bCs/>
          <w:sz w:val="22"/>
          <w:szCs w:val="22"/>
        </w:rPr>
        <w:t xml:space="preserve">T</w:t>
      </w:r>
      <w:r>
        <w:rPr>
          <w:rFonts w:ascii="Arial" w:cs="Arial" w:eastAsia="Arial" w:hAnsi="Arial"/>
          <w:sz w:val="22"/>
          <w:szCs w:val="22"/>
        </w:rPr>
        <w:t xml:space="preserve"> (or click the table icon).</w:t>
      </w:r>
    </w:p>
    <w:p>
      <w:pPr>
        <w:spacing w:after="140" w:line="260" w:lineRule="auto"/>
      </w:pPr>
      <w:r>
        <w:rPr>
          <w:rFonts w:ascii="Arial" w:cs="Arial" w:eastAsia="Arial" w:hAnsi="Arial"/>
          <w:sz w:val="22"/>
          <w:szCs w:val="22"/>
        </w:rPr>
        <w:t xml:space="preserve">2.  </w:t>
      </w:r>
      <w:r>
        <w:rPr>
          <w:rFonts w:ascii="Arial" w:cs="Arial" w:eastAsia="Arial" w:hAnsi="Arial"/>
          <w:b/>
          <w:bCs/>
          <w:sz w:val="22"/>
          <w:szCs w:val="22"/>
        </w:rPr>
        <w:t xml:space="preserve">Click once</w:t>
      </w:r>
      <w:r>
        <w:rPr>
          <w:rFonts w:ascii="Arial" w:cs="Arial" w:eastAsia="Arial" w:hAnsi="Arial"/>
          <w:sz w:val="22"/>
          <w:szCs w:val="22"/>
        </w:rPr>
        <w:t xml:space="preserve"> on the canvas, near the top-left.</w:t>
      </w:r>
    </w:p>
    <w:p>
      <w:pPr>
        <w:spacing w:after="140" w:line="260" w:lineRule="auto"/>
      </w:pPr>
      <w:r>
        <w:rPr>
          <w:rFonts w:ascii="Arial" w:cs="Arial" w:eastAsia="Arial" w:hAnsi="Arial"/>
          <w:b/>
          <w:bCs/>
          <w:sz w:val="22"/>
          <w:szCs w:val="22"/>
        </w:rPr>
        <w:t xml:space="preserve">You should see: </w:t>
      </w:r>
      <w:r>
        <w:rPr>
          <w:rFonts w:ascii="Arial" w:cs="Arial" w:eastAsia="Arial" w:hAnsi="Arial"/>
          <w:sz w:val="22"/>
          <w:szCs w:val="22"/>
        </w:rPr>
        <w:t xml:space="preserve">a small box named table1.</w:t>
      </w:r>
    </w:p>
    <w:p>
      <w:pPr>
        <w:spacing w:after="140" w:line="260" w:lineRule="auto"/>
      </w:pPr>
      <w:r>
        <w:rPr>
          <w:rFonts w:ascii="Arial" w:cs="Arial" w:eastAsia="Arial" w:hAnsi="Arial"/>
          <w:sz w:val="22"/>
          <w:szCs w:val="22"/>
        </w:rPr>
        <w:t xml:space="preserve">3.  Press </w:t>
      </w:r>
      <w:r>
        <w:rPr>
          <w:rFonts w:ascii="Arial" w:cs="Arial" w:eastAsia="Arial" w:hAnsi="Arial"/>
          <w:b/>
          <w:bCs/>
          <w:sz w:val="22"/>
          <w:szCs w:val="22"/>
        </w:rPr>
        <w:t xml:space="preserve">Esc</w:t>
      </w:r>
      <w:r>
        <w:rPr>
          <w:rFonts w:ascii="Arial" w:cs="Arial" w:eastAsia="Arial" w:hAnsi="Arial"/>
          <w:sz w:val="22"/>
          <w:szCs w:val="22"/>
        </w:rPr>
        <w:t xml:space="preserve"> so you don't accidentally create more.</w:t>
      </w:r>
    </w:p>
    <w:p>
      <w:pPr>
        <w:pStyle w:val="Heading3"/>
        <w:spacing w:after="100" w:before="220"/>
      </w:pPr>
      <w:r>
        <w:rPr>
          <w:rFonts w:ascii="Arial" w:cs="Arial" w:eastAsia="Arial" w:hAnsi="Arial"/>
          <w:b/>
          <w:bCs/>
          <w:sz w:val="22"/>
          <w:szCs w:val="22"/>
        </w:rPr>
        <w:t xml:space="preserve">Step 2.2 — Open the table editor</w:t>
      </w:r>
    </w:p>
    <w:p>
      <w:pPr>
        <w:spacing w:after="140" w:line="260" w:lineRule="auto"/>
      </w:pPr>
      <w:r>
        <w:rPr>
          <w:rFonts w:ascii="Arial" w:cs="Arial" w:eastAsia="Arial" w:hAnsi="Arial"/>
          <w:b/>
          <w:bCs/>
          <w:sz w:val="22"/>
          <w:szCs w:val="22"/>
        </w:rPr>
        <w:t xml:space="preserve">Double-click</w:t>
      </w:r>
      <w:r>
        <w:rPr>
          <w:rFonts w:ascii="Arial" w:cs="Arial" w:eastAsia="Arial" w:hAnsi="Arial"/>
          <w:sz w:val="22"/>
          <w:szCs w:val="22"/>
        </w:rPr>
        <w:t xml:space="preserve"> the new box.</w:t>
      </w:r>
    </w:p>
    <w:p>
      <w:pPr>
        <w:spacing w:after="140" w:line="260" w:lineRule="auto"/>
      </w:pPr>
      <w:r>
        <w:rPr>
          <w:rFonts w:ascii="Arial" w:cs="Arial" w:eastAsia="Arial" w:hAnsi="Arial"/>
          <w:b/>
          <w:bCs/>
          <w:sz w:val="22"/>
          <w:szCs w:val="22"/>
        </w:rPr>
        <w:t xml:space="preserve">You should see: </w:t>
      </w:r>
      <w:r>
        <w:rPr>
          <w:rFonts w:ascii="Arial" w:cs="Arial" w:eastAsia="Arial" w:hAnsi="Arial"/>
          <w:sz w:val="22"/>
          <w:szCs w:val="22"/>
        </w:rPr>
        <w:t xml:space="preserve">an editor panel open at the bottom of the window, with tabs along its bottom edge — Table, Columns, Indexes, Foreign Keys, Triggers, Partitioning, Options.</w:t>
      </w:r>
    </w:p>
    <w:tbl>
      <w:tblPr>
        <w:tblW w:type="pct" w:w="100%"/>
        <w:tblBorders>
          <w:top w:val="single" w:color="1F3864" w:sz="4"/>
          <w:left w:val="single" w:color="1F3864" w:sz="18"/>
          <w:bottom w:val="single" w:color="1F3864" w:sz="4"/>
          <w:right w:val="single" w:color="1F3864" w:sz="4"/>
          <w:insideH w:val="none"/>
          <w:insideV w:val="none"/>
        </w:tblBorders>
      </w:tblPr>
      <w:tblGrid>
        <w:gridCol w:w="100"/>
      </w:tblGrid>
      <w:tr>
        <w:tc>
          <w:tcPr>
            <w:shd w:fill="F2F5FB" w:val="clear"/>
            <w:tcMar>
              <w:top w:type="dxa" w:w="120"/>
              <w:left w:type="dxa" w:w="180"/>
              <w:bottom w:type="dxa" w:w="120"/>
              <w:right w:type="dxa" w:w="180"/>
            </w:tcMar>
          </w:tcPr>
          <w:p>
            <w:pPr>
              <w:spacing w:after="70"/>
            </w:pPr>
            <w:r>
              <w:rPr>
                <w:rFonts w:ascii="Arial" w:cs="Arial" w:eastAsia="Arial" w:hAnsi="Arial"/>
                <w:b/>
                <w:bCs/>
                <w:color w:val="1F3864"/>
                <w:sz w:val="20"/>
                <w:szCs w:val="20"/>
              </w:rPr>
              <w:t xml:space="preserve">Make the editor panel taller</w:t>
            </w:r>
          </w:p>
          <w:p>
            <w:pPr>
              <w:spacing w:after="60" w:line="250"/>
            </w:pPr>
            <w:r>
              <w:rPr>
                <w:rFonts w:ascii="Arial" w:cs="Arial" w:eastAsia="Arial" w:hAnsi="Arial"/>
                <w:sz w:val="20"/>
                <w:szCs w:val="20"/>
              </w:rPr>
              <w:t xml:space="preserve">It is small by default. Drag its top edge upward — you will be living in it for the next two hours.</w:t>
            </w:r>
          </w:p>
        </w:tc>
      </w:tr>
    </w:tbl>
    <w:p>
      <w:pPr>
        <w:pStyle w:val="Heading3"/>
        <w:spacing w:after="100" w:before="220"/>
      </w:pPr>
      <w:r>
        <w:rPr>
          <w:rFonts w:ascii="Arial" w:cs="Arial" w:eastAsia="Arial" w:hAnsi="Arial"/>
          <w:b/>
          <w:bCs/>
          <w:sz w:val="22"/>
          <w:szCs w:val="22"/>
        </w:rPr>
        <w:t xml:space="preserve">Step 2.3 — Name the table</w:t>
      </w:r>
    </w:p>
    <w:p>
      <w:pPr>
        <w:spacing w:after="140" w:line="260" w:lineRule="auto"/>
      </w:pPr>
      <w:r>
        <w:rPr>
          <w:rFonts w:ascii="Arial" w:cs="Arial" w:eastAsia="Arial" w:hAnsi="Arial"/>
          <w:sz w:val="22"/>
          <w:szCs w:val="22"/>
        </w:rPr>
        <w:t xml:space="preserve">In the </w:t>
      </w:r>
      <w:r>
        <w:rPr>
          <w:rFonts w:ascii="Arial" w:cs="Arial" w:eastAsia="Arial" w:hAnsi="Arial"/>
          <w:b/>
          <w:bCs/>
          <w:sz w:val="22"/>
          <w:szCs w:val="22"/>
        </w:rPr>
        <w:t xml:space="preserve">Table</w:t>
      </w:r>
      <w:r>
        <w:rPr>
          <w:rFonts w:ascii="Arial" w:cs="Arial" w:eastAsia="Arial" w:hAnsi="Arial"/>
          <w:sz w:val="22"/>
          <w:szCs w:val="22"/>
        </w:rPr>
        <w:t xml:space="preserve"> tab, set </w:t>
      </w:r>
      <w:r>
        <w:rPr>
          <w:rFonts w:ascii="Arial" w:cs="Arial" w:eastAsia="Arial" w:hAnsi="Arial"/>
          <w:b/>
          <w:bCs/>
          <w:sz w:val="22"/>
          <w:szCs w:val="22"/>
        </w:rPr>
        <w:t xml:space="preserve">Name</w:t>
      </w:r>
      <w:r>
        <w:rPr>
          <w:rFonts w:ascii="Arial" w:cs="Arial" w:eastAsia="Arial" w:hAnsi="Arial"/>
          <w:sz w:val="22"/>
          <w:szCs w:val="22"/>
        </w:rPr>
        <w:t xml:space="preserve"> to:</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4F5F7" w:val="clear"/>
            <w:tcMar>
              <w:top w:type="dxa" w:w="100"/>
              <w:left w:type="dxa" w:w="160"/>
              <w:bottom w:type="dxa" w:w="100"/>
              <w:right w:type="dxa" w:w="160"/>
            </w:tcMar>
          </w:tcPr>
          <w:p>
            <w:pPr>
              <w:spacing w:after="0" w:line="240"/>
            </w:pPr>
            <w:r>
              <w:rPr>
                <w:rFonts w:ascii="Consolas" w:cs="Consolas" w:eastAsia="Consolas" w:hAnsi="Consolas"/>
                <w:sz w:val="19"/>
                <w:szCs w:val="19"/>
              </w:rPr>
              <w:t xml:space="preserve">agencies</w:t>
            </w:r>
          </w:p>
        </w:tc>
      </w:tr>
    </w:tbl>
    <w:p>
      <w:pPr>
        <w:spacing w:after="100"/>
      </w:pPr>
      <w:r>
        <w:t xml:space="preserve"/>
      </w:r>
    </w:p>
    <w:tbl>
      <w:tblPr>
        <w:tblW w:type="pct" w:w="100%"/>
        <w:tblBorders>
          <w:top w:val="single" w:color="B54708" w:sz="4"/>
          <w:left w:val="single" w:color="B54708" w:sz="18"/>
          <w:bottom w:val="single" w:color="B54708" w:sz="4"/>
          <w:right w:val="single" w:color="B54708" w:sz="4"/>
          <w:insideH w:val="none"/>
          <w:insideV w:val="none"/>
        </w:tblBorders>
      </w:tblPr>
      <w:tblGrid>
        <w:gridCol w:w="100"/>
      </w:tblGrid>
      <w:tr>
        <w:tc>
          <w:tcPr>
            <w:shd w:fill="FEF6EE" w:val="clear"/>
            <w:tcMar>
              <w:top w:type="dxa" w:w="120"/>
              <w:left w:type="dxa" w:w="180"/>
              <w:bottom w:type="dxa" w:w="120"/>
              <w:right w:type="dxa" w:w="180"/>
            </w:tcMar>
          </w:tcPr>
          <w:p>
            <w:pPr>
              <w:spacing w:after="70"/>
            </w:pPr>
            <w:r>
              <w:rPr>
                <w:rFonts w:ascii="Arial" w:cs="Arial" w:eastAsia="Arial" w:hAnsi="Arial"/>
                <w:b/>
                <w:bCs/>
                <w:color w:val="B54708"/>
                <w:sz w:val="20"/>
                <w:szCs w:val="20"/>
              </w:rPr>
              <w:t xml:space="preserve">Type every name exactly as written in this manual</w:t>
            </w:r>
          </w:p>
          <w:p>
            <w:pPr>
              <w:spacing w:after="60" w:line="250"/>
            </w:pPr>
            <w:r>
              <w:rPr>
                <w:rFonts w:ascii="Arial" w:cs="Arial" w:eastAsia="Arial" w:hAnsi="Arial"/>
                <w:sz w:val="20"/>
                <w:szCs w:val="20"/>
              </w:rPr>
              <w:t xml:space="preserve">All lowercase, with underscores, no spaces. agencies, not Agencies. inspection_checklist_items, not Inspection Checklist Items.</w:t>
            </w:r>
          </w:p>
          <w:p>
            <w:pPr>
              <w:spacing w:after="60" w:line="250"/>
            </w:pPr>
            <w:r>
              <w:rPr>
                <w:rFonts w:ascii="Arial" w:cs="Arial" w:eastAsia="Arial" w:hAnsi="Arial"/>
                <w:sz w:val="20"/>
                <w:szCs w:val="20"/>
              </w:rPr>
              <w:t xml:space="preserve">The names must match the real database, because that is what the data dictionary documents and what a panelist would find if they opened MySQL.</w:t>
            </w:r>
          </w:p>
        </w:tc>
      </w:tr>
    </w:tbl>
    <w:p>
      <w:pPr>
        <w:pStyle w:val="Heading3"/>
        <w:spacing w:after="100" w:before="220"/>
      </w:pPr>
      <w:r>
        <w:rPr>
          <w:rFonts w:ascii="Arial" w:cs="Arial" w:eastAsia="Arial" w:hAnsi="Arial"/>
          <w:b/>
          <w:bCs/>
          <w:sz w:val="22"/>
          <w:szCs w:val="22"/>
        </w:rPr>
        <w:t xml:space="preserve">Step 2.4 — Add the columns</w:t>
      </w:r>
    </w:p>
    <w:p>
      <w:pPr>
        <w:spacing w:after="140" w:line="260" w:lineRule="auto"/>
      </w:pPr>
      <w:r>
        <w:rPr>
          <w:rFonts w:ascii="Arial" w:cs="Arial" w:eastAsia="Arial" w:hAnsi="Arial"/>
          <w:sz w:val="22"/>
          <w:szCs w:val="22"/>
        </w:rPr>
        <w:t xml:space="preserve">Click the </w:t>
      </w:r>
      <w:r>
        <w:rPr>
          <w:rFonts w:ascii="Arial" w:cs="Arial" w:eastAsia="Arial" w:hAnsi="Arial"/>
          <w:b/>
          <w:bCs/>
          <w:sz w:val="22"/>
          <w:szCs w:val="22"/>
        </w:rPr>
        <w:t xml:space="preserve">Columns</w:t>
      </w:r>
      <w:r>
        <w:rPr>
          <w:rFonts w:ascii="Arial" w:cs="Arial" w:eastAsia="Arial" w:hAnsi="Arial"/>
          <w:sz w:val="22"/>
          <w:szCs w:val="22"/>
        </w:rPr>
        <w:t xml:space="preserve"> tab. You should see a grid with these headings: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4F5F7" w:val="clear"/>
            <w:tcMar>
              <w:top w:type="dxa" w:w="100"/>
              <w:left w:type="dxa" w:w="160"/>
              <w:bottom w:type="dxa" w:w="100"/>
              <w:right w:type="dxa" w:w="160"/>
            </w:tcMar>
          </w:tcPr>
          <w:p>
            <w:pPr>
              <w:spacing w:after="0" w:line="240"/>
            </w:pPr>
            <w:r>
              <w:rPr>
                <w:rFonts w:ascii="Consolas" w:cs="Consolas" w:eastAsia="Consolas" w:hAnsi="Consolas"/>
                <w:sz w:val="19"/>
                <w:szCs w:val="19"/>
              </w:rPr>
              <w:t xml:space="preserve">Column Name | Datatype | PK | NN | UQ | B | UN | ZF | AI | G | Default/Expression</w:t>
            </w:r>
          </w:p>
        </w:tc>
      </w:tr>
    </w:tbl>
    <w:p>
      <w:pPr>
        <w:spacing w:after="100"/>
      </w:pPr>
      <w:r>
        <w:t xml:space="preserve"/>
      </w:r>
    </w:p>
    <w:p>
      <w:pPr>
        <w:spacing w:after="140" w:line="260" w:lineRule="auto"/>
      </w:pPr>
      <w:r>
        <w:rPr>
          <w:rFonts w:ascii="Arial" w:cs="Arial" w:eastAsia="Arial" w:hAnsi="Arial"/>
          <w:b/>
          <w:bCs/>
          <w:sz w:val="22"/>
          <w:szCs w:val="22"/>
        </w:rPr>
        <w:t xml:space="preserve">You only ever need four of the tick-boxes:</w:t>
      </w:r>
    </w:p>
    <w:tbl>
      <w:tblPr>
        <w:tblW w:type="pct" w:w="100%"/>
        <w:tblBorders>
          <w:top w:val="single" w:color="000000" w:sz="6"/>
          <w:left w:val="none"/>
          <w:bottom w:val="single" w:color="000000" w:sz="6"/>
          <w:right w:val="none"/>
          <w:insideH w:val="single" w:color="BBBBBB" w:sz="2"/>
          <w:insideV w:val="none"/>
        </w:tblBorders>
      </w:tblPr>
      <w:tblGrid>
        <w:gridCol w:w="900"/>
        <w:gridCol w:w="2200"/>
        <w:gridCol w:w="6260"/>
      </w:tblGrid>
      <w:tr>
        <w:trPr>
          <w:tblHeader/>
        </w:trPr>
        <w:tc>
          <w:tcPr>
            <w:tcW w:type="dxa" w:w="90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Box</w:t>
            </w:r>
          </w:p>
        </w:tc>
        <w:tc>
          <w:tcPr>
            <w:tcW w:type="dxa" w:w="22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Full name</w:t>
            </w:r>
          </w:p>
        </w:tc>
        <w:tc>
          <w:tcPr>
            <w:tcW w:type="dxa" w:w="626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Tick it when…</w:t>
            </w:r>
          </w:p>
        </w:tc>
      </w:tr>
      <w:tr>
        <w:tc>
          <w:tcPr>
            <w:tcW w:type="dxa" w:w="90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PK</w:t>
            </w:r>
          </w:p>
        </w:tc>
        <w:tc>
          <w:tcPr>
            <w:tcW w:type="dxa" w:w="22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Primary Key</w:t>
            </w:r>
          </w:p>
        </w:tc>
        <w:tc>
          <w:tcPr>
            <w:tcW w:type="dxa" w:w="62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it's the id column</w:t>
            </w:r>
          </w:p>
        </w:tc>
      </w:tr>
      <w:tr>
        <w:tc>
          <w:tcPr>
            <w:tcW w:type="dxa" w:w="90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NN</w:t>
            </w:r>
          </w:p>
        </w:tc>
        <w:tc>
          <w:tcPr>
            <w:tcW w:type="dxa" w:w="22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Not Null</w:t>
            </w:r>
          </w:p>
        </w:tc>
        <w:tc>
          <w:tcPr>
            <w:tcW w:type="dxa" w:w="62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the field is required</w:t>
            </w:r>
          </w:p>
        </w:tc>
      </w:tr>
      <w:tr>
        <w:tc>
          <w:tcPr>
            <w:tcW w:type="dxa" w:w="90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UN</w:t>
            </w:r>
          </w:p>
        </w:tc>
        <w:tc>
          <w:tcPr>
            <w:tcW w:type="dxa" w:w="22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Unsigned</w:t>
            </w:r>
          </w:p>
        </w:tc>
        <w:tc>
          <w:tcPr>
            <w:tcW w:type="dxa" w:w="62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the number can never be negative</w:t>
            </w:r>
          </w:p>
        </w:tc>
      </w:tr>
      <w:tr>
        <w:tc>
          <w:tcPr>
            <w:tcW w:type="dxa" w:w="90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AI</w:t>
            </w:r>
          </w:p>
        </w:tc>
        <w:tc>
          <w:tcPr>
            <w:tcW w:type="dxa" w:w="22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Auto Increment</w:t>
            </w:r>
          </w:p>
        </w:tc>
        <w:tc>
          <w:tcPr>
            <w:tcW w:type="dxa" w:w="62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it's the id column</w:t>
            </w:r>
          </w:p>
        </w:tc>
      </w:tr>
    </w:tbl>
    <w:p>
      <w:pPr>
        <w:spacing w:after="120"/>
      </w:pPr>
      <w:r>
        <w:t xml:space="preserve"/>
      </w:r>
    </w:p>
    <w:p>
      <w:pPr>
        <w:spacing w:after="140" w:line="260" w:lineRule="auto"/>
      </w:pPr>
      <w:r>
        <w:rPr>
          <w:rFonts w:ascii="Arial" w:cs="Arial" w:eastAsia="Arial" w:hAnsi="Arial"/>
          <w:b/>
          <w:bCs/>
          <w:sz w:val="22"/>
          <w:szCs w:val="22"/>
        </w:rPr>
        <w:t xml:space="preserve">Ignore UQ, B, ZF and G entirely </w:t>
      </w:r>
      <w:r>
        <w:rPr>
          <w:rFonts w:ascii="Arial" w:cs="Arial" w:eastAsia="Arial" w:hAnsi="Arial"/>
          <w:sz w:val="22"/>
          <w:szCs w:val="22"/>
        </w:rPr>
        <w:t xml:space="preserve">— this design never uses them.</w:t>
      </w:r>
    </w:p>
    <w:p>
      <w:pPr>
        <w:spacing w:after="60"/>
      </w:pPr>
      <w:r>
        <w:t xml:space="preserve"/>
      </w:r>
    </w:p>
    <w:p>
      <w:pPr>
        <w:spacing w:after="140" w:line="260" w:lineRule="auto"/>
        <w:jc w:val="left"/>
      </w:pPr>
      <w:r>
        <w:rPr>
          <w:rFonts w:ascii="Arial" w:cs="Arial" w:eastAsia="Arial" w:hAnsi="Arial"/>
          <w:b/>
          <w:bCs/>
          <w:sz w:val="22"/>
          <w:szCs w:val="22"/>
        </w:rPr>
        <w:t xml:space="preserve">To add a column:</w:t>
      </w:r>
    </w:p>
    <w:p>
      <w:pPr>
        <w:pStyle w:val="ListParagraph"/>
        <w:numPr>
          <w:ilvl w:val="0"/>
          <w:numId w:val="1"/>
        </w:numPr>
        <w:spacing w:after="80" w:line="260"/>
      </w:pPr>
      <w:r>
        <w:rPr>
          <w:rFonts w:ascii="Arial" w:cs="Arial" w:eastAsia="Arial" w:hAnsi="Arial"/>
          <w:sz w:val="22"/>
          <w:szCs w:val="22"/>
        </w:rPr>
        <w:t xml:space="preserve">Double-click the empty row under Column Name</w:t>
      </w:r>
    </w:p>
    <w:p>
      <w:pPr>
        <w:pStyle w:val="ListParagraph"/>
        <w:numPr>
          <w:ilvl w:val="0"/>
          <w:numId w:val="1"/>
        </w:numPr>
        <w:spacing w:after="80" w:line="260"/>
      </w:pPr>
      <w:r>
        <w:rPr>
          <w:rFonts w:ascii="Arial" w:cs="Arial" w:eastAsia="Arial" w:hAnsi="Arial"/>
          <w:sz w:val="22"/>
          <w:szCs w:val="22"/>
        </w:rPr>
        <w:t xml:space="preserve">Type the name, press Tab</w:t>
      </w:r>
    </w:p>
    <w:p>
      <w:pPr>
        <w:pStyle w:val="ListParagraph"/>
        <w:numPr>
          <w:ilvl w:val="0"/>
          <w:numId w:val="1"/>
        </w:numPr>
        <w:spacing w:after="80" w:line="260"/>
      </w:pPr>
      <w:r>
        <w:rPr>
          <w:rFonts w:ascii="Arial" w:cs="Arial" w:eastAsia="Arial" w:hAnsi="Arial"/>
          <w:sz w:val="22"/>
          <w:szCs w:val="22"/>
        </w:rPr>
        <w:t xml:space="preserve">Type the datatype, press Enter</w:t>
      </w:r>
    </w:p>
    <w:p>
      <w:pPr>
        <w:pStyle w:val="ListParagraph"/>
        <w:numPr>
          <w:ilvl w:val="0"/>
          <w:numId w:val="1"/>
        </w:numPr>
        <w:spacing w:after="80" w:line="260"/>
      </w:pPr>
      <w:r>
        <w:rPr>
          <w:rFonts w:ascii="Arial" w:cs="Arial" w:eastAsia="Arial" w:hAnsi="Arial"/>
          <w:sz w:val="22"/>
          <w:szCs w:val="22"/>
        </w:rPr>
        <w:t xml:space="preserve">Tick the boxes the spec table tells you to</w:t>
      </w:r>
    </w:p>
    <w:p>
      <w:pPr>
        <w:pStyle w:val="ListParagraph"/>
        <w:numPr>
          <w:ilvl w:val="0"/>
          <w:numId w:val="1"/>
        </w:numPr>
        <w:spacing w:after="80" w:line="260"/>
      </w:pPr>
      <w:r>
        <w:rPr>
          <w:rFonts w:ascii="Arial" w:cs="Arial" w:eastAsia="Arial" w:hAnsi="Arial"/>
          <w:sz w:val="22"/>
          <w:szCs w:val="22"/>
        </w:rPr>
        <w:t xml:space="preserve">A fresh empty row appears — repeat</w:t>
      </w:r>
    </w:p>
    <w:p>
      <w:pPr>
        <w:spacing w:after="60"/>
      </w:pPr>
      <w:r>
        <w:t xml:space="preserve"/>
      </w:r>
    </w:p>
    <w:p>
      <w:pPr>
        <w:spacing w:after="140" w:line="260" w:lineRule="auto"/>
      </w:pPr>
      <w:r>
        <w:rPr>
          <w:rFonts w:ascii="Arial" w:cs="Arial" w:eastAsia="Arial" w:hAnsi="Arial"/>
          <w:sz w:val="22"/>
          <w:szCs w:val="22"/>
        </w:rPr>
        <w:t xml:space="preserve">For agencies, enter the ten columns listed in Part 3. When you are done, you should see the box on the canvas grow, with a key icon beside </w:t>
      </w:r>
      <w:r>
        <w:rPr>
          <w:rFonts w:ascii="Consolas" w:cs="Consolas" w:eastAsia="Consolas" w:hAnsi="Consolas"/>
          <w:sz w:val="20"/>
          <w:szCs w:val="20"/>
        </w:rPr>
        <w:t xml:space="preserve">id</w:t>
      </w:r>
      <w:r>
        <w:rPr>
          <w:rFonts w:ascii="Arial" w:cs="Arial" w:eastAsia="Arial" w:hAnsi="Arial"/>
          <w:sz w:val="22"/>
          <w:szCs w:val="22"/>
        </w:rPr>
        <w:t xml:space="preserve">.</w:t>
      </w:r>
    </w:p>
    <w:p>
      <w:pPr>
        <w:pStyle w:val="Heading3"/>
        <w:spacing w:after="100" w:before="220"/>
      </w:pPr>
      <w:r>
        <w:rPr>
          <w:rFonts w:ascii="Arial" w:cs="Arial" w:eastAsia="Arial" w:hAnsi="Arial"/>
          <w:b/>
          <w:bCs/>
          <w:sz w:val="22"/>
          <w:szCs w:val="22"/>
        </w:rPr>
        <w:t xml:space="preserve">Step 2.5 — Three typing rules that will save you pain</w:t>
      </w:r>
    </w:p>
    <w:p>
      <w:pPr>
        <w:spacing w:after="140" w:line="260" w:lineRule="auto"/>
      </w:pPr>
      <w:r>
        <w:rPr>
          <w:rFonts w:ascii="Arial" w:cs="Arial" w:eastAsia="Arial" w:hAnsi="Arial"/>
          <w:b/>
          <w:bCs/>
          <w:sz w:val="22"/>
          <w:szCs w:val="22"/>
        </w:rPr>
        <w:t xml:space="preserve">ENUM columns — type the whole thing, exactly. </w:t>
      </w:r>
      <w:r>
        <w:rPr>
          <w:rFonts w:ascii="Arial" w:cs="Arial" w:eastAsia="Arial" w:hAnsi="Arial"/>
          <w:sz w:val="22"/>
          <w:szCs w:val="22"/>
        </w:rPr>
        <w:t xml:space="preserve">Including the brackets and the single quotes, with no spaces after the commas. The four longest ones in this design are: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4F5F7" w:val="clear"/>
            <w:tcMar>
              <w:top w:type="dxa" w:w="100"/>
              <w:left w:type="dxa" w:w="160"/>
              <w:bottom w:type="dxa" w:w="100"/>
              <w:right w:type="dxa" w:w="160"/>
            </w:tcMar>
          </w:tcPr>
          <w:p>
            <w:pPr>
              <w:spacing w:after="0" w:line="240"/>
            </w:pPr>
            <w:r>
              <w:rPr>
                <w:rFonts w:ascii="Consolas" w:cs="Consolas" w:eastAsia="Consolas" w:hAnsi="Consolas"/>
                <w:sz w:val="19"/>
                <w:szCs w:val="19"/>
              </w:rPr>
              <w:t xml:space="preserve">ENUM('Operational','Dispatched','Not Operational','Under Preventive Maintenance')</w:t>
            </w:r>
          </w:p>
          <w:p>
            <w:pPr>
              <w:spacing w:after="0" w:line="240"/>
            </w:pPr>
            <w:r>
              <w:rPr>
                <w:rFonts w:ascii="Consolas" w:cs="Consolas" w:eastAsia="Consolas" w:hAnsi="Consolas"/>
                <w:sz w:val="19"/>
                <w:szCs w:val="19"/>
              </w:rPr>
              <w:t xml:space="preserve"/>
            </w:r>
          </w:p>
          <w:p>
            <w:pPr>
              <w:spacing w:after="0" w:line="240"/>
            </w:pPr>
            <w:r>
              <w:rPr>
                <w:rFonts w:ascii="Consolas" w:cs="Consolas" w:eastAsia="Consolas" w:hAnsi="Consolas"/>
                <w:sz w:val="19"/>
                <w:szCs w:val="19"/>
              </w:rPr>
              <w:t xml:space="preserve">ENUM('Internal Office','GSO Motorpool','External Repair Shop')</w:t>
            </w:r>
          </w:p>
          <w:p>
            <w:pPr>
              <w:spacing w:after="0" w:line="240"/>
            </w:pPr>
            <w:r>
              <w:rPr>
                <w:rFonts w:ascii="Consolas" w:cs="Consolas" w:eastAsia="Consolas" w:hAnsi="Consolas"/>
                <w:sz w:val="19"/>
                <w:szCs w:val="19"/>
              </w:rPr>
              <w:t xml:space="preserve"/>
            </w:r>
          </w:p>
          <w:p>
            <w:pPr>
              <w:spacing w:after="0" w:line="240"/>
            </w:pPr>
            <w:r>
              <w:rPr>
                <w:rFonts w:ascii="Consolas" w:cs="Consolas" w:eastAsia="Consolas" w:hAnsi="Consolas"/>
                <w:sz w:val="19"/>
                <w:szCs w:val="19"/>
              </w:rPr>
              <w:t xml:space="preserve">ENUM('Fire Response','Medical Response','Rescue Operation',</w:t>
            </w:r>
          </w:p>
          <w:p>
            <w:pPr>
              <w:spacing w:after="0" w:line="240"/>
            </w:pPr>
            <w:r>
              <w:rPr>
                <w:rFonts w:ascii="Consolas" w:cs="Consolas" w:eastAsia="Consolas" w:hAnsi="Consolas"/>
                <w:sz w:val="19"/>
                <w:szCs w:val="19"/>
              </w:rPr>
              <w:t xml:space="preserve">     'Patrol','Administrative Travel','Others')</w:t>
            </w:r>
          </w:p>
          <w:p>
            <w:pPr>
              <w:spacing w:after="0" w:line="240"/>
            </w:pPr>
            <w:r>
              <w:rPr>
                <w:rFonts w:ascii="Consolas" w:cs="Consolas" w:eastAsia="Consolas" w:hAnsi="Consolas"/>
                <w:sz w:val="19"/>
                <w:szCs w:val="19"/>
              </w:rPr>
              <w:t xml:space="preserve"/>
            </w:r>
          </w:p>
          <w:p>
            <w:pPr>
              <w:spacing w:after="0" w:line="240"/>
            </w:pPr>
            <w:r>
              <w:rPr>
                <w:rFonts w:ascii="Consolas" w:cs="Consolas" w:eastAsia="Consolas" w:hAnsi="Consolas"/>
                <w:sz w:val="19"/>
                <w:szCs w:val="19"/>
              </w:rPr>
              <w:t xml:space="preserve">ENUM('PM_Reminder','Vehicle_Status_Update','New_Damage_Report',</w:t>
            </w:r>
          </w:p>
          <w:p>
            <w:pPr>
              <w:spacing w:after="0" w:line="240"/>
            </w:pPr>
            <w:r>
              <w:rPr>
                <w:rFonts w:ascii="Consolas" w:cs="Consolas" w:eastAsia="Consolas" w:hAnsi="Consolas"/>
                <w:sz w:val="19"/>
                <w:szCs w:val="19"/>
              </w:rPr>
              <w:t xml:space="preserve">     'Inspection_Flagged','License_Expiring','License_Expired',</w:t>
            </w:r>
          </w:p>
          <w:p>
            <w:pPr>
              <w:spacing w:after="0" w:line="240"/>
            </w:pPr>
            <w:r>
              <w:rPr>
                <w:rFonts w:ascii="Consolas" w:cs="Consolas" w:eastAsia="Consolas" w:hAnsi="Consolas"/>
                <w:sz w:val="19"/>
                <w:szCs w:val="19"/>
              </w:rPr>
              <w:t xml:space="preserve">     'PM_Due_Soon','PM_Due','New_Access_Request','Password_Reset')</w:t>
            </w:r>
          </w:p>
        </w:tc>
      </w:tr>
    </w:tbl>
    <w:p>
      <w:pPr>
        <w:spacing w:after="140"/>
      </w:pPr>
      <w:r>
        <w:t xml:space="preserve"/>
      </w:r>
    </w:p>
    <w:p>
      <w:pPr>
        <w:spacing w:after="140" w:line="260" w:lineRule="auto"/>
      </w:pPr>
      <w:r>
        <w:rPr>
          <w:rFonts w:ascii="Arial" w:cs="Arial" w:eastAsia="Arial" w:hAnsi="Arial"/>
          <w:b/>
          <w:bCs/>
          <w:sz w:val="22"/>
          <w:szCs w:val="22"/>
        </w:rPr>
        <w:t xml:space="preserve">Default values </w:t>
      </w:r>
      <w:r>
        <w:rPr>
          <w:rFonts w:ascii="Arial" w:cs="Arial" w:eastAsia="Arial" w:hAnsi="Arial"/>
          <w:sz w:val="22"/>
          <w:szCs w:val="22"/>
        </w:rPr>
        <w:t xml:space="preserve">go in the Default/Expression box. A number is typed plainly (30, 0); text is typed with its quotes (‘active’, ‘Pending’, ‘Operational’); a dash in the spec means leave the box empty.</w:t>
      </w:r>
    </w:p>
    <w:p>
      <w:pPr>
        <w:spacing w:after="140" w:line="260" w:lineRule="auto"/>
      </w:pPr>
      <w:r>
        <w:rPr>
          <w:rFonts w:ascii="Arial" w:cs="Arial" w:eastAsia="Arial" w:hAnsi="Arial"/>
          <w:b/>
          <w:bCs/>
          <w:sz w:val="22"/>
          <w:szCs w:val="22"/>
        </w:rPr>
        <w:t xml:space="preserve">created_at and updated_at </w:t>
      </w:r>
      <w:r>
        <w:rPr>
          <w:rFonts w:ascii="Arial" w:cs="Arial" w:eastAsia="Arial" w:hAnsi="Arial"/>
          <w:sz w:val="22"/>
          <w:szCs w:val="22"/>
        </w:rPr>
        <w:t xml:space="preserve">end almost every table. They are always TIMESTAMP, and nothing is ticked — no PK, no NN, no UN, no AI.</w:t>
      </w:r>
    </w:p>
    <w:p>
      <w:pPr>
        <w:pageBreakBefore/>
      </w:pPr>
    </w:p>
    <w:p>
      <w:pPr>
        <w:pStyle w:val="Heading1"/>
        <w:spacing w:after="180" w:before="400"/>
      </w:pPr>
      <w:r>
        <w:rPr>
          <w:rFonts w:ascii="Arial" w:cs="Arial" w:eastAsia="Arial" w:hAnsi="Arial"/>
          <w:b/>
          <w:bCs/>
          <w:color w:val="1F3864"/>
          <w:sz w:val="30"/>
          <w:szCs w:val="30"/>
        </w:rPr>
        <w:t xml:space="preserve">PART 3 — Create all eleven tables</w:t>
      </w:r>
    </w:p>
    <w:tbl>
      <w:tblPr>
        <w:tblW w:type="pct" w:w="100%"/>
        <w:tblBorders>
          <w:top w:val="single" w:color="B42318" w:sz="4"/>
          <w:left w:val="single" w:color="B42318" w:sz="18"/>
          <w:bottom w:val="single" w:color="B42318" w:sz="4"/>
          <w:right w:val="single" w:color="B42318" w:sz="4"/>
          <w:insideH w:val="none"/>
          <w:insideV w:val="none"/>
        </w:tblBorders>
      </w:tblPr>
      <w:tblGrid>
        <w:gridCol w:w="100"/>
      </w:tblGrid>
      <w:tr>
        <w:tc>
          <w:tcPr>
            <w:shd w:fill="FEF3F2" w:val="clear"/>
            <w:tcMar>
              <w:top w:type="dxa" w:w="120"/>
              <w:left w:type="dxa" w:w="180"/>
              <w:bottom w:type="dxa" w:w="120"/>
              <w:right w:type="dxa" w:w="180"/>
            </w:tcMar>
          </w:tcPr>
          <w:p>
            <w:pPr>
              <w:spacing w:after="70"/>
            </w:pPr>
            <w:r>
              <w:rPr>
                <w:rFonts w:ascii="Arial" w:cs="Arial" w:eastAsia="Arial" w:hAnsi="Arial"/>
                <w:b/>
                <w:bCs/>
                <w:color w:val="B42318"/>
                <w:sz w:val="20"/>
                <w:szCs w:val="20"/>
              </w:rPr>
              <w:t xml:space="preserve">THE ORDER MATTERS — do not skip ahead</w:t>
            </w:r>
          </w:p>
          <w:p>
            <w:pPr>
              <w:spacing w:after="60" w:line="250"/>
            </w:pPr>
            <w:r>
              <w:rPr>
                <w:rFonts w:ascii="Arial" w:cs="Arial" w:eastAsia="Arial" w:hAnsi="Arial"/>
                <w:sz w:val="20"/>
                <w:szCs w:val="20"/>
              </w:rPr>
              <w:t xml:space="preserve">A table can only point at a table that already exists. If you build inspections before vehicles exists, the Referenced Table dropdown will be empty and you will think Workbench is broken.</w:t>
            </w:r>
          </w:p>
          <w:p>
            <w:pPr>
              <w:spacing w:after="60" w:line="250"/>
            </w:pPr>
            <w:r>
              <w:rPr>
                <w:rFonts w:ascii="Arial" w:cs="Arial" w:eastAsia="Arial" w:hAnsi="Arial"/>
                <w:sz w:val="20"/>
                <w:szCs w:val="20"/>
              </w:rPr>
              <w:t xml:space="preserve">The order below is already correct. Just work down the list.</w:t>
            </w:r>
          </w:p>
        </w:tc>
      </w:tr>
    </w:tbl>
    <w:p>
      <w:pPr>
        <w:spacing w:after="140"/>
      </w:pPr>
      <w:r>
        <w:t xml:space="preserve"/>
      </w:r>
    </w:p>
    <w:p>
      <w:pPr>
        <w:spacing w:after="140" w:line="260" w:lineRule="auto"/>
        <w:jc w:val="left"/>
      </w:pPr>
      <w:r>
        <w:rPr>
          <w:rFonts w:ascii="Arial" w:cs="Arial" w:eastAsia="Arial" w:hAnsi="Arial"/>
          <w:sz w:val="22"/>
          <w:szCs w:val="22"/>
        </w:rPr>
        <w:t xml:space="preserve">Place the tables roughly where Figure 6 has them — the top row first, the bottom row after. Do not fuss over positions yet; Part 5 tidies everything up.</w:t>
      </w:r>
    </w:p>
    <w:p>
      <w:pPr>
        <w:spacing w:after="140" w:line="260" w:lineRule="auto"/>
      </w:pPr>
      <w:r>
        <w:rPr>
          <w:rFonts w:ascii="Arial" w:cs="Arial" w:eastAsia="Arial" w:hAnsi="Arial"/>
          <w:sz w:val="22"/>
          <w:szCs w:val="22"/>
        </w:rPr>
        <w:t xml:space="preserve">For each table: place it (</w:t>
      </w:r>
      <w:r>
        <w:rPr>
          <w:rFonts w:ascii="Arial" w:cs="Arial" w:eastAsia="Arial" w:hAnsi="Arial"/>
          <w:b/>
          <w:bCs/>
          <w:sz w:val="22"/>
          <w:szCs w:val="22"/>
        </w:rPr>
        <w:t xml:space="preserve">T</w:t>
      </w:r>
      <w:r>
        <w:rPr>
          <w:rFonts w:ascii="Arial" w:cs="Arial" w:eastAsia="Arial" w:hAnsi="Arial"/>
          <w:sz w:val="22"/>
          <w:szCs w:val="22"/>
        </w:rPr>
        <w:t xml:space="preserve">, click, </w:t>
      </w:r>
      <w:r>
        <w:rPr>
          <w:rFonts w:ascii="Arial" w:cs="Arial" w:eastAsia="Arial" w:hAnsi="Arial"/>
          <w:b/>
          <w:bCs/>
          <w:sz w:val="22"/>
          <w:szCs w:val="22"/>
        </w:rPr>
        <w:t xml:space="preserve">Esc</w:t>
      </w:r>
      <w:r>
        <w:rPr>
          <w:rFonts w:ascii="Arial" w:cs="Arial" w:eastAsia="Arial" w:hAnsi="Arial"/>
          <w:sz w:val="22"/>
          <w:szCs w:val="22"/>
        </w:rPr>
        <w:t xml:space="preserve">), double-click it, name it, then type its columns. </w:t>
      </w:r>
      <w:r>
        <w:rPr>
          <w:rFonts w:ascii="Arial" w:cs="Arial" w:eastAsia="Arial" w:hAnsi="Arial"/>
          <w:b/>
          <w:bCs/>
          <w:sz w:val="22"/>
          <w:szCs w:val="22"/>
        </w:rPr>
        <w:t xml:space="preserve">Foreign keys come later, in Part 4</w:t>
      </w:r>
      <w:r>
        <w:rPr>
          <w:rFonts w:ascii="Arial" w:cs="Arial" w:eastAsia="Arial" w:hAnsi="Arial"/>
          <w:sz w:val="22"/>
          <w:szCs w:val="22"/>
        </w:rPr>
        <w:t xml:space="preserve"> — for now just create those columns as ordinary BIGINT fields.</w:t>
      </w:r>
    </w:p>
    <w:p>
      <w:pPr>
        <w:pStyle w:val="Heading2"/>
        <w:spacing w:after="120" w:before="280"/>
      </w:pPr>
      <w:r>
        <w:rPr>
          <w:rFonts w:ascii="Arial" w:cs="Arial" w:eastAsia="Arial" w:hAnsi="Arial"/>
          <w:b/>
          <w:bCs/>
          <w:color w:val="1F3864"/>
          <w:sz w:val="24"/>
          <w:szCs w:val="24"/>
        </w:rPr>
        <w:t xml:space="preserve">Table 1 of 11 — agencies</w:t>
      </w:r>
    </w:p>
    <w:tbl>
      <w:tblPr>
        <w:tblW w:type="pct" w:w="100%"/>
        <w:tblBorders>
          <w:top w:val="single" w:color="000000" w:sz="6"/>
          <w:left w:val="none"/>
          <w:bottom w:val="single" w:color="000000" w:sz="6"/>
          <w:right w:val="none"/>
          <w:insideH w:val="single" w:color="BBBBBB" w:sz="2"/>
          <w:insideV w:val="none"/>
        </w:tblBorders>
      </w:tblPr>
      <w:tblGrid>
        <w:gridCol w:w="420"/>
        <w:gridCol w:w="2180"/>
        <w:gridCol w:w="3400"/>
        <w:gridCol w:w="420"/>
        <w:gridCol w:w="420"/>
        <w:gridCol w:w="420"/>
        <w:gridCol w:w="420"/>
        <w:gridCol w:w="1680"/>
      </w:tblGrid>
      <w:tr>
        <w:trPr>
          <w:tblHeader/>
        </w:trPr>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w:t>
            </w:r>
          </w:p>
        </w:tc>
        <w:tc>
          <w:tcPr>
            <w:tcW w:type="dxa" w:w="21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Column Name</w:t>
            </w:r>
          </w:p>
        </w:tc>
        <w:tc>
          <w:tcPr>
            <w:tcW w:type="dxa" w:w="34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Datatype</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PK</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NN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UN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AI</w:t>
            </w:r>
          </w:p>
        </w:tc>
        <w:tc>
          <w:tcPr>
            <w:tcW w:type="dxa" w:w="16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Default</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2</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code</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VARCHAR(10)</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3</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name</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VARCHAR(255)</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4</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location</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VARCHAR(255)</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5</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contact_number</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VARCHAR(50)</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6</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email</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VARCHAR(255)</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7</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logo_path</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VARCHAR(255)</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8</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license_expiry_warning_days</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SMALLINT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30</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9</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created_at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10</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updated_at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bl>
    <w:p>
      <w:pPr>
        <w:spacing w:after="160"/>
      </w:pPr>
      <w:r>
        <w:t xml:space="preserve"/>
      </w:r>
    </w:p>
    <w:p>
      <w:pPr>
        <w:pStyle w:val="Heading2"/>
        <w:spacing w:after="120" w:before="280"/>
      </w:pPr>
      <w:r>
        <w:rPr>
          <w:rFonts w:ascii="Arial" w:cs="Arial" w:eastAsia="Arial" w:hAnsi="Arial"/>
          <w:b/>
          <w:bCs/>
          <w:color w:val="1F3864"/>
          <w:sz w:val="24"/>
          <w:szCs w:val="24"/>
        </w:rPr>
        <w:t xml:space="preserve">Table 2 of 11 — users</w:t>
      </w:r>
    </w:p>
    <w:tbl>
      <w:tblPr>
        <w:tblW w:type="pct" w:w="100%"/>
        <w:tblBorders>
          <w:top w:val="single" w:color="000000" w:sz="6"/>
          <w:left w:val="none"/>
          <w:bottom w:val="single" w:color="000000" w:sz="6"/>
          <w:right w:val="none"/>
          <w:insideH w:val="single" w:color="BBBBBB" w:sz="2"/>
          <w:insideV w:val="none"/>
        </w:tblBorders>
      </w:tblPr>
      <w:tblGrid>
        <w:gridCol w:w="420"/>
        <w:gridCol w:w="2180"/>
        <w:gridCol w:w="3400"/>
        <w:gridCol w:w="420"/>
        <w:gridCol w:w="420"/>
        <w:gridCol w:w="420"/>
        <w:gridCol w:w="420"/>
        <w:gridCol w:w="1680"/>
      </w:tblGrid>
      <w:tr>
        <w:trPr>
          <w:tblHeader/>
        </w:trPr>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w:t>
            </w:r>
          </w:p>
        </w:tc>
        <w:tc>
          <w:tcPr>
            <w:tcW w:type="dxa" w:w="21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Column Name</w:t>
            </w:r>
          </w:p>
        </w:tc>
        <w:tc>
          <w:tcPr>
            <w:tcW w:type="dxa" w:w="34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Datatype</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PK</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NN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UN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AI</w:t>
            </w:r>
          </w:p>
        </w:tc>
        <w:tc>
          <w:tcPr>
            <w:tcW w:type="dxa" w:w="16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Default</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2</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3</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role</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ENUM('admin','driver')</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4</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name</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VARCHAR(255)</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5</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email</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VARCHAR(255)</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6</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email_verified_at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7</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password</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VARCHAR(255)</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8</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status</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ENUM('pending','active','rejected')</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'active'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9</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license_number</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VARCHAR(50)</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10</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license_expiry_date</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DATE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11</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fcm_token</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VARCHAR(255)</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12</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remember_token</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VARCHAR(100)</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13</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deleted_at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14</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created_at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15</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updated_at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bl>
    <w:p>
      <w:pPr>
        <w:spacing w:after="120"/>
      </w:pPr>
      <w:r>
        <w:t xml:space="preserve"/>
      </w:r>
    </w:p>
    <w:p>
      <w:pPr>
        <w:spacing w:after="140" w:line="260" w:lineRule="auto"/>
        <w:jc w:val="left"/>
      </w:pPr>
      <w:r>
        <w:rPr>
          <w:rFonts w:ascii="Arial" w:cs="Arial" w:eastAsia="Arial" w:hAnsi="Arial"/>
          <w:b/>
          <w:bCs/>
          <w:sz w:val="20"/>
          <w:szCs w:val="20"/>
        </w:rPr>
        <w:t xml:space="preserve">Foreign keys for this table (added in Part 4):</w:t>
      </w:r>
    </w:p>
    <w:tbl>
      <w:tblPr>
        <w:tblW w:type="pct" w:w="100%"/>
        <w:tblBorders>
          <w:top w:val="single" w:color="000000" w:sz="6"/>
          <w:left w:val="none"/>
          <w:bottom w:val="single" w:color="000000" w:sz="6"/>
          <w:right w:val="none"/>
          <w:insideH w:val="single" w:color="BBBBBB" w:sz="2"/>
          <w:insideV w:val="none"/>
        </w:tblBorders>
      </w:tblPr>
      <w:tblGrid>
        <w:gridCol w:w="2900"/>
        <w:gridCol w:w="1700"/>
        <w:gridCol w:w="2300"/>
        <w:gridCol w:w="1100"/>
        <w:gridCol w:w="1360"/>
      </w:tblGrid>
      <w:tr>
        <w:trPr>
          <w:tblHeader/>
        </w:trPr>
        <w:tc>
          <w:tcPr>
            <w:tcW w:type="dxa" w:w="29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Foreign Key Name</w:t>
            </w:r>
          </w:p>
        </w:tc>
        <w:tc>
          <w:tcPr>
            <w:tcW w:type="dxa" w:w="17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Column</w:t>
            </w:r>
          </w:p>
        </w:tc>
        <w:tc>
          <w:tcPr>
            <w:tcW w:type="dxa" w:w="23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Referenced Table</w:t>
            </w:r>
          </w:p>
        </w:tc>
        <w:tc>
          <w:tcPr>
            <w:tcW w:type="dxa" w:w="11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Ref. Column</w:t>
            </w:r>
          </w:p>
        </w:tc>
        <w:tc>
          <w:tcPr>
            <w:tcW w:type="dxa" w:w="136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On Delete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fk_users_agency_id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agencies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NO ACTION</w:t>
            </w:r>
          </w:p>
        </w:tc>
      </w:tr>
    </w:tbl>
    <w:p>
      <w:pPr>
        <w:spacing w:after="160"/>
      </w:pPr>
      <w:r>
        <w:t xml:space="preserve"/>
      </w:r>
    </w:p>
    <w:p>
      <w:pPr>
        <w:pStyle w:val="Heading2"/>
        <w:spacing w:after="120" w:before="280"/>
      </w:pPr>
      <w:r>
        <w:rPr>
          <w:rFonts w:ascii="Arial" w:cs="Arial" w:eastAsia="Arial" w:hAnsi="Arial"/>
          <w:b/>
          <w:bCs/>
          <w:color w:val="1F3864"/>
          <w:sz w:val="24"/>
          <w:szCs w:val="24"/>
        </w:rPr>
        <w:t xml:space="preserve">Table 3 of 11 — vehicles</w:t>
      </w:r>
    </w:p>
    <w:tbl>
      <w:tblPr>
        <w:tblW w:type="pct" w:w="100%"/>
        <w:tblBorders>
          <w:top w:val="single" w:color="000000" w:sz="6"/>
          <w:left w:val="none"/>
          <w:bottom w:val="single" w:color="000000" w:sz="6"/>
          <w:right w:val="none"/>
          <w:insideH w:val="single" w:color="BBBBBB" w:sz="2"/>
          <w:insideV w:val="none"/>
        </w:tblBorders>
      </w:tblPr>
      <w:tblGrid>
        <w:gridCol w:w="420"/>
        <w:gridCol w:w="2180"/>
        <w:gridCol w:w="3400"/>
        <w:gridCol w:w="420"/>
        <w:gridCol w:w="420"/>
        <w:gridCol w:w="420"/>
        <w:gridCol w:w="420"/>
        <w:gridCol w:w="1680"/>
      </w:tblGrid>
      <w:tr>
        <w:trPr>
          <w:tblHeader/>
        </w:trPr>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w:t>
            </w:r>
          </w:p>
        </w:tc>
        <w:tc>
          <w:tcPr>
            <w:tcW w:type="dxa" w:w="21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Column Name</w:t>
            </w:r>
          </w:p>
        </w:tc>
        <w:tc>
          <w:tcPr>
            <w:tcW w:type="dxa" w:w="34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Datatype</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PK</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NN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UN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AI</w:t>
            </w:r>
          </w:p>
        </w:tc>
        <w:tc>
          <w:tcPr>
            <w:tcW w:type="dxa" w:w="16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Default</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2</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3</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assigned_driver_id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4</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type</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VARCHAR(100)</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5</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plate_number</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VARCHAR(20)</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6</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make</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VARCHAR(100)</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7</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model</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VARCHAR(100)</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8</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engine_number</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VARCHAR(50)</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9</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chassis_number</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VARCHAR(50)</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10</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current_mileage</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0</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11</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status</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ENUM('Operational','Dispatched','Not Operational','Under Preventive Maintenance')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'Operational'</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12</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deleted_at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13</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created_at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14</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updated_at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bl>
    <w:p>
      <w:pPr>
        <w:spacing w:after="120"/>
      </w:pPr>
      <w:r>
        <w:t xml:space="preserve"/>
      </w:r>
    </w:p>
    <w:p>
      <w:pPr>
        <w:spacing w:after="140" w:line="260" w:lineRule="auto"/>
        <w:jc w:val="left"/>
      </w:pPr>
      <w:r>
        <w:rPr>
          <w:rFonts w:ascii="Arial" w:cs="Arial" w:eastAsia="Arial" w:hAnsi="Arial"/>
          <w:b/>
          <w:bCs/>
          <w:sz w:val="20"/>
          <w:szCs w:val="20"/>
        </w:rPr>
        <w:t xml:space="preserve">Foreign keys for this table (added in Part 4):</w:t>
      </w:r>
    </w:p>
    <w:tbl>
      <w:tblPr>
        <w:tblW w:type="pct" w:w="100%"/>
        <w:tblBorders>
          <w:top w:val="single" w:color="000000" w:sz="6"/>
          <w:left w:val="none"/>
          <w:bottom w:val="single" w:color="000000" w:sz="6"/>
          <w:right w:val="none"/>
          <w:insideH w:val="single" w:color="BBBBBB" w:sz="2"/>
          <w:insideV w:val="none"/>
        </w:tblBorders>
      </w:tblPr>
      <w:tblGrid>
        <w:gridCol w:w="2900"/>
        <w:gridCol w:w="1700"/>
        <w:gridCol w:w="2300"/>
        <w:gridCol w:w="1100"/>
        <w:gridCol w:w="1360"/>
      </w:tblGrid>
      <w:tr>
        <w:trPr>
          <w:tblHeader/>
        </w:trPr>
        <w:tc>
          <w:tcPr>
            <w:tcW w:type="dxa" w:w="29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Foreign Key Name</w:t>
            </w:r>
          </w:p>
        </w:tc>
        <w:tc>
          <w:tcPr>
            <w:tcW w:type="dxa" w:w="17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Column</w:t>
            </w:r>
          </w:p>
        </w:tc>
        <w:tc>
          <w:tcPr>
            <w:tcW w:type="dxa" w:w="23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Referenced Table</w:t>
            </w:r>
          </w:p>
        </w:tc>
        <w:tc>
          <w:tcPr>
            <w:tcW w:type="dxa" w:w="11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Ref. Column</w:t>
            </w:r>
          </w:p>
        </w:tc>
        <w:tc>
          <w:tcPr>
            <w:tcW w:type="dxa" w:w="136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On Delete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fk_vehicles_agency_id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agencies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fk_vehicles_assigned_driver_id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assigned_driver_id</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users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SET NULL</w:t>
            </w:r>
          </w:p>
        </w:tc>
      </w:tr>
    </w:tbl>
    <w:p>
      <w:pPr>
        <w:spacing w:after="160"/>
      </w:pPr>
      <w:r>
        <w:t xml:space="preserve"/>
      </w:r>
    </w:p>
    <w:p>
      <w:pPr>
        <w:pStyle w:val="Heading2"/>
        <w:spacing w:after="120" w:before="280"/>
      </w:pPr>
      <w:r>
        <w:rPr>
          <w:rFonts w:ascii="Arial" w:cs="Arial" w:eastAsia="Arial" w:hAnsi="Arial"/>
          <w:b/>
          <w:bCs/>
          <w:color w:val="1F3864"/>
          <w:sz w:val="24"/>
          <w:szCs w:val="24"/>
        </w:rPr>
        <w:t xml:space="preserve">Table 4 of 11 — inspection_checklist_items</w:t>
      </w:r>
    </w:p>
    <w:tbl>
      <w:tblPr>
        <w:tblW w:type="pct" w:w="100%"/>
        <w:tblBorders>
          <w:top w:val="single" w:color="000000" w:sz="6"/>
          <w:left w:val="none"/>
          <w:bottom w:val="single" w:color="000000" w:sz="6"/>
          <w:right w:val="none"/>
          <w:insideH w:val="single" w:color="BBBBBB" w:sz="2"/>
          <w:insideV w:val="none"/>
        </w:tblBorders>
      </w:tblPr>
      <w:tblGrid>
        <w:gridCol w:w="420"/>
        <w:gridCol w:w="2180"/>
        <w:gridCol w:w="3400"/>
        <w:gridCol w:w="420"/>
        <w:gridCol w:w="420"/>
        <w:gridCol w:w="420"/>
        <w:gridCol w:w="420"/>
        <w:gridCol w:w="1680"/>
      </w:tblGrid>
      <w:tr>
        <w:trPr>
          <w:tblHeader/>
        </w:trPr>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w:t>
            </w:r>
          </w:p>
        </w:tc>
        <w:tc>
          <w:tcPr>
            <w:tcW w:type="dxa" w:w="21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Column Name</w:t>
            </w:r>
          </w:p>
        </w:tc>
        <w:tc>
          <w:tcPr>
            <w:tcW w:type="dxa" w:w="34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Datatype</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PK</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NN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UN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AI</w:t>
            </w:r>
          </w:p>
        </w:tc>
        <w:tc>
          <w:tcPr>
            <w:tcW w:type="dxa" w:w="16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Default</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2</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name</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VARCHAR(100)</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3</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is_bfp_only</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TINYINT(1)</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0</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4</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sort_order</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SMALLINT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0</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5</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created_at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6</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updated_at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bl>
    <w:p>
      <w:pPr>
        <w:spacing w:after="160"/>
      </w:pPr>
      <w:r>
        <w:t xml:space="preserve"/>
      </w:r>
    </w:p>
    <w:p>
      <w:pPr>
        <w:pStyle w:val="Heading2"/>
        <w:spacing w:after="120" w:before="280"/>
      </w:pPr>
      <w:r>
        <w:rPr>
          <w:rFonts w:ascii="Arial" w:cs="Arial" w:eastAsia="Arial" w:hAnsi="Arial"/>
          <w:b/>
          <w:bCs/>
          <w:color w:val="1F3864"/>
          <w:sz w:val="24"/>
          <w:szCs w:val="24"/>
        </w:rPr>
        <w:t xml:space="preserve">Table 5 of 11 — inspections</w:t>
      </w:r>
    </w:p>
    <w:tbl>
      <w:tblPr>
        <w:tblW w:type="pct" w:w="100%"/>
        <w:tblBorders>
          <w:top w:val="single" w:color="000000" w:sz="6"/>
          <w:left w:val="none"/>
          <w:bottom w:val="single" w:color="000000" w:sz="6"/>
          <w:right w:val="none"/>
          <w:insideH w:val="single" w:color="BBBBBB" w:sz="2"/>
          <w:insideV w:val="none"/>
        </w:tblBorders>
      </w:tblPr>
      <w:tblGrid>
        <w:gridCol w:w="420"/>
        <w:gridCol w:w="2180"/>
        <w:gridCol w:w="3400"/>
        <w:gridCol w:w="420"/>
        <w:gridCol w:w="420"/>
        <w:gridCol w:w="420"/>
        <w:gridCol w:w="420"/>
        <w:gridCol w:w="1680"/>
      </w:tblGrid>
      <w:tr>
        <w:trPr>
          <w:tblHeader/>
        </w:trPr>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w:t>
            </w:r>
          </w:p>
        </w:tc>
        <w:tc>
          <w:tcPr>
            <w:tcW w:type="dxa" w:w="21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Column Name</w:t>
            </w:r>
          </w:p>
        </w:tc>
        <w:tc>
          <w:tcPr>
            <w:tcW w:type="dxa" w:w="34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Datatype</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PK</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NN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UN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AI</w:t>
            </w:r>
          </w:p>
        </w:tc>
        <w:tc>
          <w:tcPr>
            <w:tcW w:type="dxa" w:w="16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Default</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2</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3</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vehicle_id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4</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driver_id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5</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inspection_date</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DATE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6</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review_status</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ENUM('Pending','Reviewed')</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'Pending'</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7</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reviewed_by</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8</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reviewed_at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DATETIME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9</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created_at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10</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updated_at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bl>
    <w:p>
      <w:pPr>
        <w:spacing w:after="120"/>
      </w:pPr>
      <w:r>
        <w:t xml:space="preserve"/>
      </w:r>
    </w:p>
    <w:p>
      <w:pPr>
        <w:spacing w:after="140" w:line="260" w:lineRule="auto"/>
        <w:jc w:val="left"/>
      </w:pPr>
      <w:r>
        <w:rPr>
          <w:rFonts w:ascii="Arial" w:cs="Arial" w:eastAsia="Arial" w:hAnsi="Arial"/>
          <w:b/>
          <w:bCs/>
          <w:sz w:val="20"/>
          <w:szCs w:val="20"/>
        </w:rPr>
        <w:t xml:space="preserve">Foreign keys for this table (added in Part 4):</w:t>
      </w:r>
    </w:p>
    <w:tbl>
      <w:tblPr>
        <w:tblW w:type="pct" w:w="100%"/>
        <w:tblBorders>
          <w:top w:val="single" w:color="000000" w:sz="6"/>
          <w:left w:val="none"/>
          <w:bottom w:val="single" w:color="000000" w:sz="6"/>
          <w:right w:val="none"/>
          <w:insideH w:val="single" w:color="BBBBBB" w:sz="2"/>
          <w:insideV w:val="none"/>
        </w:tblBorders>
      </w:tblPr>
      <w:tblGrid>
        <w:gridCol w:w="2900"/>
        <w:gridCol w:w="1700"/>
        <w:gridCol w:w="2300"/>
        <w:gridCol w:w="1100"/>
        <w:gridCol w:w="1360"/>
      </w:tblGrid>
      <w:tr>
        <w:trPr>
          <w:tblHeader/>
        </w:trPr>
        <w:tc>
          <w:tcPr>
            <w:tcW w:type="dxa" w:w="29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Foreign Key Name</w:t>
            </w:r>
          </w:p>
        </w:tc>
        <w:tc>
          <w:tcPr>
            <w:tcW w:type="dxa" w:w="17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Column</w:t>
            </w:r>
          </w:p>
        </w:tc>
        <w:tc>
          <w:tcPr>
            <w:tcW w:type="dxa" w:w="23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Referenced Table</w:t>
            </w:r>
          </w:p>
        </w:tc>
        <w:tc>
          <w:tcPr>
            <w:tcW w:type="dxa" w:w="11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Ref. Column</w:t>
            </w:r>
          </w:p>
        </w:tc>
        <w:tc>
          <w:tcPr>
            <w:tcW w:type="dxa" w:w="136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On Delete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fk_inspections_agency_id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agencies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fk_inspections_vehicle_id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vehicle_id</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fk_inspections_driver_id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driver_id</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users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fk_inspections_reviewed_by</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reviewed_by</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users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SET NULL</w:t>
            </w:r>
          </w:p>
        </w:tc>
      </w:tr>
    </w:tbl>
    <w:p>
      <w:pPr>
        <w:spacing w:after="160"/>
      </w:pPr>
      <w:r>
        <w:t xml:space="preserve"/>
      </w:r>
    </w:p>
    <w:p>
      <w:pPr>
        <w:pStyle w:val="Heading2"/>
        <w:spacing w:after="120" w:before="280"/>
      </w:pPr>
      <w:r>
        <w:rPr>
          <w:rFonts w:ascii="Arial" w:cs="Arial" w:eastAsia="Arial" w:hAnsi="Arial"/>
          <w:b/>
          <w:bCs/>
          <w:color w:val="1F3864"/>
          <w:sz w:val="24"/>
          <w:szCs w:val="24"/>
        </w:rPr>
        <w:t xml:space="preserve">Table 6 of 11 — inspection_items</w:t>
      </w:r>
    </w:p>
    <w:tbl>
      <w:tblPr>
        <w:tblW w:type="pct" w:w="100%"/>
        <w:tblBorders>
          <w:top w:val="single" w:color="000000" w:sz="6"/>
          <w:left w:val="none"/>
          <w:bottom w:val="single" w:color="000000" w:sz="6"/>
          <w:right w:val="none"/>
          <w:insideH w:val="single" w:color="BBBBBB" w:sz="2"/>
          <w:insideV w:val="none"/>
        </w:tblBorders>
      </w:tblPr>
      <w:tblGrid>
        <w:gridCol w:w="420"/>
        <w:gridCol w:w="2180"/>
        <w:gridCol w:w="3400"/>
        <w:gridCol w:w="420"/>
        <w:gridCol w:w="420"/>
        <w:gridCol w:w="420"/>
        <w:gridCol w:w="420"/>
        <w:gridCol w:w="1680"/>
      </w:tblGrid>
      <w:tr>
        <w:trPr>
          <w:tblHeader/>
        </w:trPr>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w:t>
            </w:r>
          </w:p>
        </w:tc>
        <w:tc>
          <w:tcPr>
            <w:tcW w:type="dxa" w:w="21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Column Name</w:t>
            </w:r>
          </w:p>
        </w:tc>
        <w:tc>
          <w:tcPr>
            <w:tcW w:type="dxa" w:w="34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Datatype</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PK</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NN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UN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AI</w:t>
            </w:r>
          </w:p>
        </w:tc>
        <w:tc>
          <w:tcPr>
            <w:tcW w:type="dxa" w:w="16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Default</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2</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inspection_id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3</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checklist_item_id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4</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status</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ENUM('OK','Has Issue')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5</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remarks</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TEXT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bl>
    <w:p>
      <w:pPr>
        <w:spacing w:after="120"/>
      </w:pPr>
      <w:r>
        <w:t xml:space="preserve"/>
      </w:r>
    </w:p>
    <w:p>
      <w:pPr>
        <w:spacing w:after="140" w:line="260" w:lineRule="auto"/>
        <w:jc w:val="left"/>
      </w:pPr>
      <w:r>
        <w:rPr>
          <w:rFonts w:ascii="Arial" w:cs="Arial" w:eastAsia="Arial" w:hAnsi="Arial"/>
          <w:b/>
          <w:bCs/>
          <w:sz w:val="20"/>
          <w:szCs w:val="20"/>
        </w:rPr>
        <w:t xml:space="preserve">Foreign keys for this table (added in Part 4):</w:t>
      </w:r>
    </w:p>
    <w:tbl>
      <w:tblPr>
        <w:tblW w:type="pct" w:w="100%"/>
        <w:tblBorders>
          <w:top w:val="single" w:color="000000" w:sz="6"/>
          <w:left w:val="none"/>
          <w:bottom w:val="single" w:color="000000" w:sz="6"/>
          <w:right w:val="none"/>
          <w:insideH w:val="single" w:color="BBBBBB" w:sz="2"/>
          <w:insideV w:val="none"/>
        </w:tblBorders>
      </w:tblPr>
      <w:tblGrid>
        <w:gridCol w:w="2900"/>
        <w:gridCol w:w="1700"/>
        <w:gridCol w:w="2300"/>
        <w:gridCol w:w="1100"/>
        <w:gridCol w:w="1360"/>
      </w:tblGrid>
      <w:tr>
        <w:trPr>
          <w:tblHeader/>
        </w:trPr>
        <w:tc>
          <w:tcPr>
            <w:tcW w:type="dxa" w:w="29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Foreign Key Name</w:t>
            </w:r>
          </w:p>
        </w:tc>
        <w:tc>
          <w:tcPr>
            <w:tcW w:type="dxa" w:w="17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Column</w:t>
            </w:r>
          </w:p>
        </w:tc>
        <w:tc>
          <w:tcPr>
            <w:tcW w:type="dxa" w:w="23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Referenced Table</w:t>
            </w:r>
          </w:p>
        </w:tc>
        <w:tc>
          <w:tcPr>
            <w:tcW w:type="dxa" w:w="11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Ref. Column</w:t>
            </w:r>
          </w:p>
        </w:tc>
        <w:tc>
          <w:tcPr>
            <w:tcW w:type="dxa" w:w="136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On Delete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fk_inspection_items_inspection_id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inspection_id</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inspections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fk_inspection_items_checklist_item_id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checklist_item_id</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inspection_checklist_items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bl>
    <w:p>
      <w:pPr>
        <w:spacing w:after="160"/>
      </w:pPr>
      <w:r>
        <w:t xml:space="preserve"/>
      </w:r>
    </w:p>
    <w:p>
      <w:pPr>
        <w:pStyle w:val="Heading2"/>
        <w:spacing w:after="120" w:before="280"/>
      </w:pPr>
      <w:r>
        <w:rPr>
          <w:rFonts w:ascii="Arial" w:cs="Arial" w:eastAsia="Arial" w:hAnsi="Arial"/>
          <w:b/>
          <w:bCs/>
          <w:color w:val="1F3864"/>
          <w:sz w:val="24"/>
          <w:szCs w:val="24"/>
        </w:rPr>
        <w:t xml:space="preserve">Table 7 of 11 — damage_reports</w:t>
      </w:r>
    </w:p>
    <w:tbl>
      <w:tblPr>
        <w:tblW w:type="pct" w:w="100%"/>
        <w:tblBorders>
          <w:top w:val="single" w:color="000000" w:sz="6"/>
          <w:left w:val="none"/>
          <w:bottom w:val="single" w:color="000000" w:sz="6"/>
          <w:right w:val="none"/>
          <w:insideH w:val="single" w:color="BBBBBB" w:sz="2"/>
          <w:insideV w:val="none"/>
        </w:tblBorders>
      </w:tblPr>
      <w:tblGrid>
        <w:gridCol w:w="420"/>
        <w:gridCol w:w="2180"/>
        <w:gridCol w:w="3400"/>
        <w:gridCol w:w="420"/>
        <w:gridCol w:w="420"/>
        <w:gridCol w:w="420"/>
        <w:gridCol w:w="420"/>
        <w:gridCol w:w="1680"/>
      </w:tblGrid>
      <w:tr>
        <w:trPr>
          <w:tblHeader/>
        </w:trPr>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w:t>
            </w:r>
          </w:p>
        </w:tc>
        <w:tc>
          <w:tcPr>
            <w:tcW w:type="dxa" w:w="21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Column Name</w:t>
            </w:r>
          </w:p>
        </w:tc>
        <w:tc>
          <w:tcPr>
            <w:tcW w:type="dxa" w:w="34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Datatype</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PK</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NN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UN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AI</w:t>
            </w:r>
          </w:p>
        </w:tc>
        <w:tc>
          <w:tcPr>
            <w:tcW w:type="dxa" w:w="16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Default</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2</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3</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vehicle_id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4</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driver_id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5</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nature_of_damage</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TEXT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6</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suspected_parts</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VARCHAR(255)</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7</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photo_path</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VARCHAR(255)</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8</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date_reported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DATE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9</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status</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ENUM('Pending','Reviewed')</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'Pending'</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10</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reviewed_by</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11</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reviewed_at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DATETIME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12</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created_at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13</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updated_at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bl>
    <w:p>
      <w:pPr>
        <w:spacing w:after="120"/>
      </w:pPr>
      <w:r>
        <w:t xml:space="preserve"/>
      </w:r>
    </w:p>
    <w:p>
      <w:pPr>
        <w:spacing w:after="140" w:line="260" w:lineRule="auto"/>
        <w:jc w:val="left"/>
      </w:pPr>
      <w:r>
        <w:rPr>
          <w:rFonts w:ascii="Arial" w:cs="Arial" w:eastAsia="Arial" w:hAnsi="Arial"/>
          <w:b/>
          <w:bCs/>
          <w:sz w:val="20"/>
          <w:szCs w:val="20"/>
        </w:rPr>
        <w:t xml:space="preserve">Foreign keys for this table (added in Part 4):</w:t>
      </w:r>
    </w:p>
    <w:tbl>
      <w:tblPr>
        <w:tblW w:type="pct" w:w="100%"/>
        <w:tblBorders>
          <w:top w:val="single" w:color="000000" w:sz="6"/>
          <w:left w:val="none"/>
          <w:bottom w:val="single" w:color="000000" w:sz="6"/>
          <w:right w:val="none"/>
          <w:insideH w:val="single" w:color="BBBBBB" w:sz="2"/>
          <w:insideV w:val="none"/>
        </w:tblBorders>
      </w:tblPr>
      <w:tblGrid>
        <w:gridCol w:w="2900"/>
        <w:gridCol w:w="1700"/>
        <w:gridCol w:w="2300"/>
        <w:gridCol w:w="1100"/>
        <w:gridCol w:w="1360"/>
      </w:tblGrid>
      <w:tr>
        <w:trPr>
          <w:tblHeader/>
        </w:trPr>
        <w:tc>
          <w:tcPr>
            <w:tcW w:type="dxa" w:w="29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Foreign Key Name</w:t>
            </w:r>
          </w:p>
        </w:tc>
        <w:tc>
          <w:tcPr>
            <w:tcW w:type="dxa" w:w="17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Column</w:t>
            </w:r>
          </w:p>
        </w:tc>
        <w:tc>
          <w:tcPr>
            <w:tcW w:type="dxa" w:w="23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Referenced Table</w:t>
            </w:r>
          </w:p>
        </w:tc>
        <w:tc>
          <w:tcPr>
            <w:tcW w:type="dxa" w:w="11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Ref. Column</w:t>
            </w:r>
          </w:p>
        </w:tc>
        <w:tc>
          <w:tcPr>
            <w:tcW w:type="dxa" w:w="136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On Delete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fk_damage_reports_agency_id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agencies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fk_damage_reports_vehicle_id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vehicle_id</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fk_damage_reports_driver_id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driver_id</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users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fk_damage_reports_reviewed_by</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reviewed_by</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users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SET NULL</w:t>
            </w:r>
          </w:p>
        </w:tc>
      </w:tr>
    </w:tbl>
    <w:p>
      <w:pPr>
        <w:spacing w:after="160"/>
      </w:pPr>
      <w:r>
        <w:t xml:space="preserve"/>
      </w:r>
    </w:p>
    <w:p>
      <w:pPr>
        <w:pStyle w:val="Heading2"/>
        <w:spacing w:after="120" w:before="280"/>
      </w:pPr>
      <w:r>
        <w:rPr>
          <w:rFonts w:ascii="Arial" w:cs="Arial" w:eastAsia="Arial" w:hAnsi="Arial"/>
          <w:b/>
          <w:bCs/>
          <w:color w:val="1F3864"/>
          <w:sz w:val="24"/>
          <w:szCs w:val="24"/>
        </w:rPr>
        <w:t xml:space="preserve">Table 8 of 11 — repair_logs</w:t>
      </w:r>
    </w:p>
    <w:tbl>
      <w:tblPr>
        <w:tblW w:type="pct" w:w="100%"/>
        <w:tblBorders>
          <w:top w:val="single" w:color="000000" w:sz="6"/>
          <w:left w:val="none"/>
          <w:bottom w:val="single" w:color="000000" w:sz="6"/>
          <w:right w:val="none"/>
          <w:insideH w:val="single" w:color="BBBBBB" w:sz="2"/>
          <w:insideV w:val="none"/>
        </w:tblBorders>
      </w:tblPr>
      <w:tblGrid>
        <w:gridCol w:w="420"/>
        <w:gridCol w:w="2180"/>
        <w:gridCol w:w="3400"/>
        <w:gridCol w:w="420"/>
        <w:gridCol w:w="420"/>
        <w:gridCol w:w="420"/>
        <w:gridCol w:w="420"/>
        <w:gridCol w:w="1680"/>
      </w:tblGrid>
      <w:tr>
        <w:trPr>
          <w:tblHeader/>
        </w:trPr>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w:t>
            </w:r>
          </w:p>
        </w:tc>
        <w:tc>
          <w:tcPr>
            <w:tcW w:type="dxa" w:w="21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Column Name</w:t>
            </w:r>
          </w:p>
        </w:tc>
        <w:tc>
          <w:tcPr>
            <w:tcW w:type="dxa" w:w="34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Datatype</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PK</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NN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UN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AI</w:t>
            </w:r>
          </w:p>
        </w:tc>
        <w:tc>
          <w:tcPr>
            <w:tcW w:type="dxa" w:w="16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Default</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2</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3</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vehicle_id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4</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driver_id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5</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repair_date</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DATE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6</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scope_of_work</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TEXT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7</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parts_replaced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TEXT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8</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cost</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DECIMAL(10,2)</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9</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repair_source</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ENUM('Internal Office','GSO Motorpool','External Repair Shop')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10</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external_shop_name</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VARCHAR(255)</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11</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remarks</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TEXT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12</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created_at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13</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updated_at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bl>
    <w:p>
      <w:pPr>
        <w:spacing w:after="120"/>
      </w:pPr>
      <w:r>
        <w:t xml:space="preserve"/>
      </w:r>
    </w:p>
    <w:p>
      <w:pPr>
        <w:spacing w:after="140" w:line="260" w:lineRule="auto"/>
        <w:jc w:val="left"/>
      </w:pPr>
      <w:r>
        <w:rPr>
          <w:rFonts w:ascii="Arial" w:cs="Arial" w:eastAsia="Arial" w:hAnsi="Arial"/>
          <w:b/>
          <w:bCs/>
          <w:sz w:val="20"/>
          <w:szCs w:val="20"/>
        </w:rPr>
        <w:t xml:space="preserve">Foreign keys for this table (added in Part 4):</w:t>
      </w:r>
    </w:p>
    <w:tbl>
      <w:tblPr>
        <w:tblW w:type="pct" w:w="100%"/>
        <w:tblBorders>
          <w:top w:val="single" w:color="000000" w:sz="6"/>
          <w:left w:val="none"/>
          <w:bottom w:val="single" w:color="000000" w:sz="6"/>
          <w:right w:val="none"/>
          <w:insideH w:val="single" w:color="BBBBBB" w:sz="2"/>
          <w:insideV w:val="none"/>
        </w:tblBorders>
      </w:tblPr>
      <w:tblGrid>
        <w:gridCol w:w="2900"/>
        <w:gridCol w:w="1700"/>
        <w:gridCol w:w="2300"/>
        <w:gridCol w:w="1100"/>
        <w:gridCol w:w="1360"/>
      </w:tblGrid>
      <w:tr>
        <w:trPr>
          <w:tblHeader/>
        </w:trPr>
        <w:tc>
          <w:tcPr>
            <w:tcW w:type="dxa" w:w="29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Foreign Key Name</w:t>
            </w:r>
          </w:p>
        </w:tc>
        <w:tc>
          <w:tcPr>
            <w:tcW w:type="dxa" w:w="17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Column</w:t>
            </w:r>
          </w:p>
        </w:tc>
        <w:tc>
          <w:tcPr>
            <w:tcW w:type="dxa" w:w="23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Referenced Table</w:t>
            </w:r>
          </w:p>
        </w:tc>
        <w:tc>
          <w:tcPr>
            <w:tcW w:type="dxa" w:w="11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Ref. Column</w:t>
            </w:r>
          </w:p>
        </w:tc>
        <w:tc>
          <w:tcPr>
            <w:tcW w:type="dxa" w:w="136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On Delete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fk_repair_logs_agency_id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agencies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fk_repair_logs_vehicle_id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vehicle_id</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fk_repair_logs_driver_id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driver_id</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users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SET NULL</w:t>
            </w:r>
          </w:p>
        </w:tc>
      </w:tr>
    </w:tbl>
    <w:p>
      <w:pPr>
        <w:spacing w:after="160"/>
      </w:pPr>
      <w:r>
        <w:t xml:space="preserve"/>
      </w:r>
    </w:p>
    <w:p>
      <w:pPr>
        <w:pStyle w:val="Heading2"/>
        <w:spacing w:after="120" w:before="280"/>
      </w:pPr>
      <w:r>
        <w:rPr>
          <w:rFonts w:ascii="Arial" w:cs="Arial" w:eastAsia="Arial" w:hAnsi="Arial"/>
          <w:b/>
          <w:bCs/>
          <w:color w:val="1F3864"/>
          <w:sz w:val="24"/>
          <w:szCs w:val="24"/>
        </w:rPr>
        <w:t xml:space="preserve">Table 9 of 11 — pm_schedules</w:t>
      </w:r>
    </w:p>
    <w:tbl>
      <w:tblPr>
        <w:tblW w:type="pct" w:w="100%"/>
        <w:tblBorders>
          <w:top w:val="single" w:color="000000" w:sz="6"/>
          <w:left w:val="none"/>
          <w:bottom w:val="single" w:color="000000" w:sz="6"/>
          <w:right w:val="none"/>
          <w:insideH w:val="single" w:color="BBBBBB" w:sz="2"/>
          <w:insideV w:val="none"/>
        </w:tblBorders>
      </w:tblPr>
      <w:tblGrid>
        <w:gridCol w:w="420"/>
        <w:gridCol w:w="2180"/>
        <w:gridCol w:w="3400"/>
        <w:gridCol w:w="420"/>
        <w:gridCol w:w="420"/>
        <w:gridCol w:w="420"/>
        <w:gridCol w:w="420"/>
        <w:gridCol w:w="1680"/>
      </w:tblGrid>
      <w:tr>
        <w:trPr>
          <w:tblHeader/>
        </w:trPr>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w:t>
            </w:r>
          </w:p>
        </w:tc>
        <w:tc>
          <w:tcPr>
            <w:tcW w:type="dxa" w:w="21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Column Name</w:t>
            </w:r>
          </w:p>
        </w:tc>
        <w:tc>
          <w:tcPr>
            <w:tcW w:type="dxa" w:w="34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Datatype</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PK</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NN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UN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AI</w:t>
            </w:r>
          </w:p>
        </w:tc>
        <w:tc>
          <w:tcPr>
            <w:tcW w:type="dxa" w:w="16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Default</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2</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3</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vehicle_id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4</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service_target</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VARCHAR(255)</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5</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pm_type</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ENUM('Mileage-Based','Time-Based')</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6</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interval_km</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7</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last_pm_mileage</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8</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due_mileage</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9</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due_date</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DATE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10</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due_soon_threshold_km</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11</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due_soon_threshold_days</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SMALLINT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12</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status</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ENUM('Upcoming','Due Soon','Due','Completed')</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'Upcoming'</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13</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date_serviced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DATE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14</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completion_repair_source</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ENUM('Internal Office','GSO Motorpool','External Repair Shop')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15</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completion_external_shop_name</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VARCHAR(255)</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16</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completion_parts_replaced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TEXT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17</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completion_remarks</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TEXT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18</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created_at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19</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updated_at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bl>
    <w:p>
      <w:pPr>
        <w:spacing w:after="120"/>
      </w:pPr>
      <w:r>
        <w:t xml:space="preserve"/>
      </w:r>
    </w:p>
    <w:p>
      <w:pPr>
        <w:spacing w:after="140" w:line="260" w:lineRule="auto"/>
        <w:jc w:val="left"/>
      </w:pPr>
      <w:r>
        <w:rPr>
          <w:rFonts w:ascii="Arial" w:cs="Arial" w:eastAsia="Arial" w:hAnsi="Arial"/>
          <w:b/>
          <w:bCs/>
          <w:sz w:val="20"/>
          <w:szCs w:val="20"/>
        </w:rPr>
        <w:t xml:space="preserve">Foreign keys for this table (added in Part 4):</w:t>
      </w:r>
    </w:p>
    <w:tbl>
      <w:tblPr>
        <w:tblW w:type="pct" w:w="100%"/>
        <w:tblBorders>
          <w:top w:val="single" w:color="000000" w:sz="6"/>
          <w:left w:val="none"/>
          <w:bottom w:val="single" w:color="000000" w:sz="6"/>
          <w:right w:val="none"/>
          <w:insideH w:val="single" w:color="BBBBBB" w:sz="2"/>
          <w:insideV w:val="none"/>
        </w:tblBorders>
      </w:tblPr>
      <w:tblGrid>
        <w:gridCol w:w="2900"/>
        <w:gridCol w:w="1700"/>
        <w:gridCol w:w="2300"/>
        <w:gridCol w:w="1100"/>
        <w:gridCol w:w="1360"/>
      </w:tblGrid>
      <w:tr>
        <w:trPr>
          <w:tblHeader/>
        </w:trPr>
        <w:tc>
          <w:tcPr>
            <w:tcW w:type="dxa" w:w="29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Foreign Key Name</w:t>
            </w:r>
          </w:p>
        </w:tc>
        <w:tc>
          <w:tcPr>
            <w:tcW w:type="dxa" w:w="17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Column</w:t>
            </w:r>
          </w:p>
        </w:tc>
        <w:tc>
          <w:tcPr>
            <w:tcW w:type="dxa" w:w="23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Referenced Table</w:t>
            </w:r>
          </w:p>
        </w:tc>
        <w:tc>
          <w:tcPr>
            <w:tcW w:type="dxa" w:w="11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Ref. Column</w:t>
            </w:r>
          </w:p>
        </w:tc>
        <w:tc>
          <w:tcPr>
            <w:tcW w:type="dxa" w:w="136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On Delete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fk_pm_schedules_agency_id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agencies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fk_pm_schedules_vehicle_id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vehicle_id</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bl>
    <w:p>
      <w:pPr>
        <w:spacing w:after="160"/>
      </w:pPr>
      <w:r>
        <w:t xml:space="preserve"/>
      </w:r>
    </w:p>
    <w:p>
      <w:pPr>
        <w:pStyle w:val="Heading2"/>
        <w:spacing w:after="120" w:before="280"/>
      </w:pPr>
      <w:r>
        <w:rPr>
          <w:rFonts w:ascii="Arial" w:cs="Arial" w:eastAsia="Arial" w:hAnsi="Arial"/>
          <w:b/>
          <w:bCs/>
          <w:color w:val="1F3864"/>
          <w:sz w:val="24"/>
          <w:szCs w:val="24"/>
        </w:rPr>
        <w:t xml:space="preserve">Table 10 of 11 — dispatches</w:t>
      </w:r>
    </w:p>
    <w:tbl>
      <w:tblPr>
        <w:tblW w:type="pct" w:w="100%"/>
        <w:tblBorders>
          <w:top w:val="single" w:color="000000" w:sz="6"/>
          <w:left w:val="none"/>
          <w:bottom w:val="single" w:color="000000" w:sz="6"/>
          <w:right w:val="none"/>
          <w:insideH w:val="single" w:color="BBBBBB" w:sz="2"/>
          <w:insideV w:val="none"/>
        </w:tblBorders>
      </w:tblPr>
      <w:tblGrid>
        <w:gridCol w:w="420"/>
        <w:gridCol w:w="2180"/>
        <w:gridCol w:w="3400"/>
        <w:gridCol w:w="420"/>
        <w:gridCol w:w="420"/>
        <w:gridCol w:w="420"/>
        <w:gridCol w:w="420"/>
        <w:gridCol w:w="1680"/>
      </w:tblGrid>
      <w:tr>
        <w:trPr>
          <w:tblHeader/>
        </w:trPr>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w:t>
            </w:r>
          </w:p>
        </w:tc>
        <w:tc>
          <w:tcPr>
            <w:tcW w:type="dxa" w:w="21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Column Name</w:t>
            </w:r>
          </w:p>
        </w:tc>
        <w:tc>
          <w:tcPr>
            <w:tcW w:type="dxa" w:w="34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Datatype</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PK</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NN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UN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AI</w:t>
            </w:r>
          </w:p>
        </w:tc>
        <w:tc>
          <w:tcPr>
            <w:tcW w:type="dxa" w:w="16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Default</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2</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3</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vehicle_id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4</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driver_id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5</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mission_type</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ENUM('Fire Response','Medical Response','Rescue Operation', 'Patrol','Administrative Travel','Others')</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6</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mission_other</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VARCHAR(255)</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7</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location</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VARCHAR(255)</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8</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time_out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DATETIME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9</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odometer_out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10</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time_in</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DATETIME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11</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odometer_in</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12</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return_status</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ENUM('Operational','Not Operational','Under Preventive Maintenance')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13</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remarks</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TEXT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14</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created_at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15</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updated_at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bl>
    <w:p>
      <w:pPr>
        <w:spacing w:after="120"/>
      </w:pPr>
      <w:r>
        <w:t xml:space="preserve"/>
      </w:r>
    </w:p>
    <w:p>
      <w:pPr>
        <w:spacing w:after="140" w:line="260" w:lineRule="auto"/>
        <w:jc w:val="left"/>
      </w:pPr>
      <w:r>
        <w:rPr>
          <w:rFonts w:ascii="Arial" w:cs="Arial" w:eastAsia="Arial" w:hAnsi="Arial"/>
          <w:b/>
          <w:bCs/>
          <w:sz w:val="20"/>
          <w:szCs w:val="20"/>
        </w:rPr>
        <w:t xml:space="preserve">Foreign keys for this table (added in Part 4):</w:t>
      </w:r>
    </w:p>
    <w:tbl>
      <w:tblPr>
        <w:tblW w:type="pct" w:w="100%"/>
        <w:tblBorders>
          <w:top w:val="single" w:color="000000" w:sz="6"/>
          <w:left w:val="none"/>
          <w:bottom w:val="single" w:color="000000" w:sz="6"/>
          <w:right w:val="none"/>
          <w:insideH w:val="single" w:color="BBBBBB" w:sz="2"/>
          <w:insideV w:val="none"/>
        </w:tblBorders>
      </w:tblPr>
      <w:tblGrid>
        <w:gridCol w:w="2900"/>
        <w:gridCol w:w="1700"/>
        <w:gridCol w:w="2300"/>
        <w:gridCol w:w="1100"/>
        <w:gridCol w:w="1360"/>
      </w:tblGrid>
      <w:tr>
        <w:trPr>
          <w:tblHeader/>
        </w:trPr>
        <w:tc>
          <w:tcPr>
            <w:tcW w:type="dxa" w:w="29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Foreign Key Name</w:t>
            </w:r>
          </w:p>
        </w:tc>
        <w:tc>
          <w:tcPr>
            <w:tcW w:type="dxa" w:w="17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Column</w:t>
            </w:r>
          </w:p>
        </w:tc>
        <w:tc>
          <w:tcPr>
            <w:tcW w:type="dxa" w:w="23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Referenced Table</w:t>
            </w:r>
          </w:p>
        </w:tc>
        <w:tc>
          <w:tcPr>
            <w:tcW w:type="dxa" w:w="11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Ref. Column</w:t>
            </w:r>
          </w:p>
        </w:tc>
        <w:tc>
          <w:tcPr>
            <w:tcW w:type="dxa" w:w="136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On Delete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fk_dispatches_agency_id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agencies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fk_dispatches_vehicle_id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vehicle_id</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fk_dispatches_driver_id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driver_id</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users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bl>
    <w:p>
      <w:pPr>
        <w:spacing w:after="160"/>
      </w:pPr>
      <w:r>
        <w:t xml:space="preserve"/>
      </w:r>
    </w:p>
    <w:p>
      <w:pPr>
        <w:pStyle w:val="Heading2"/>
        <w:spacing w:after="120" w:before="280"/>
      </w:pPr>
      <w:r>
        <w:rPr>
          <w:rFonts w:ascii="Arial" w:cs="Arial" w:eastAsia="Arial" w:hAnsi="Arial"/>
          <w:b/>
          <w:bCs/>
          <w:color w:val="1F3864"/>
          <w:sz w:val="24"/>
          <w:szCs w:val="24"/>
        </w:rPr>
        <w:t xml:space="preserve">Table 11 of 11 — notifications</w:t>
      </w:r>
    </w:p>
    <w:tbl>
      <w:tblPr>
        <w:tblW w:type="pct" w:w="100%"/>
        <w:tblBorders>
          <w:top w:val="single" w:color="000000" w:sz="6"/>
          <w:left w:val="none"/>
          <w:bottom w:val="single" w:color="000000" w:sz="6"/>
          <w:right w:val="none"/>
          <w:insideH w:val="single" w:color="BBBBBB" w:sz="2"/>
          <w:insideV w:val="none"/>
        </w:tblBorders>
      </w:tblPr>
      <w:tblGrid>
        <w:gridCol w:w="420"/>
        <w:gridCol w:w="2180"/>
        <w:gridCol w:w="3400"/>
        <w:gridCol w:w="420"/>
        <w:gridCol w:w="420"/>
        <w:gridCol w:w="420"/>
        <w:gridCol w:w="420"/>
        <w:gridCol w:w="1680"/>
      </w:tblGrid>
      <w:tr>
        <w:trPr>
          <w:tblHeader/>
        </w:trPr>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w:t>
            </w:r>
          </w:p>
        </w:tc>
        <w:tc>
          <w:tcPr>
            <w:tcW w:type="dxa" w:w="21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Column Name</w:t>
            </w:r>
          </w:p>
        </w:tc>
        <w:tc>
          <w:tcPr>
            <w:tcW w:type="dxa" w:w="34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Datatype</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PK</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NN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UN</w:t>
            </w:r>
          </w:p>
        </w:tc>
        <w:tc>
          <w:tcPr>
            <w:tcW w:type="dxa" w:w="42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AI</w:t>
            </w:r>
          </w:p>
        </w:tc>
        <w:tc>
          <w:tcPr>
            <w:tcW w:type="dxa" w:w="168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Default</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2</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3</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user_id</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BIGINT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4</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type</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ENUM('PM_Reminder','Vehicle_Status_Update','New_Damage_Report', 'Inspection_Flagged','License_Expiring','License_Expired', 'PM_Due_Soon','PM_Due','New_Access_Request','Password_Reset')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5</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title</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VARCHAR(255)</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6</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message</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TEXT</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7</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data</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JSON</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8</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is_read</w:t>
            </w:r>
          </w:p>
        </w:tc>
        <w:tc>
          <w:tcPr>
            <w:tcW w:type="dxa" w:w="34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TINYINT(1)</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0</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9</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read_at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DATETIME</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10</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created_at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r>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11</w:t>
            </w:r>
          </w:p>
        </w:tc>
        <w:tc>
          <w:tcPr>
            <w:tcW w:type="dxa" w:w="218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updated_at</w:t>
            </w:r>
          </w:p>
        </w:tc>
        <w:tc>
          <w:tcPr>
            <w:tcW w:type="dxa" w:w="340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TIMESTAMP</w:t>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42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
            </w:r>
          </w:p>
        </w:tc>
        <w:tc>
          <w:tcPr>
            <w:tcW w:type="dxa" w:w="168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w:t>
            </w:r>
          </w:p>
        </w:tc>
      </w:tr>
    </w:tbl>
    <w:p>
      <w:pPr>
        <w:spacing w:after="120"/>
      </w:pPr>
      <w:r>
        <w:t xml:space="preserve"/>
      </w:r>
    </w:p>
    <w:p>
      <w:pPr>
        <w:spacing w:after="140" w:line="260" w:lineRule="auto"/>
        <w:jc w:val="left"/>
      </w:pPr>
      <w:r>
        <w:rPr>
          <w:rFonts w:ascii="Arial" w:cs="Arial" w:eastAsia="Arial" w:hAnsi="Arial"/>
          <w:b/>
          <w:bCs/>
          <w:sz w:val="20"/>
          <w:szCs w:val="20"/>
        </w:rPr>
        <w:t xml:space="preserve">Foreign keys for this table (added in Part 4):</w:t>
      </w:r>
    </w:p>
    <w:tbl>
      <w:tblPr>
        <w:tblW w:type="pct" w:w="100%"/>
        <w:tblBorders>
          <w:top w:val="single" w:color="000000" w:sz="6"/>
          <w:left w:val="none"/>
          <w:bottom w:val="single" w:color="000000" w:sz="6"/>
          <w:right w:val="none"/>
          <w:insideH w:val="single" w:color="BBBBBB" w:sz="2"/>
          <w:insideV w:val="none"/>
        </w:tblBorders>
      </w:tblPr>
      <w:tblGrid>
        <w:gridCol w:w="2900"/>
        <w:gridCol w:w="1700"/>
        <w:gridCol w:w="2300"/>
        <w:gridCol w:w="1100"/>
        <w:gridCol w:w="1360"/>
      </w:tblGrid>
      <w:tr>
        <w:trPr>
          <w:tblHeader/>
        </w:trPr>
        <w:tc>
          <w:tcPr>
            <w:tcW w:type="dxa" w:w="29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Foreign Key Name</w:t>
            </w:r>
          </w:p>
        </w:tc>
        <w:tc>
          <w:tcPr>
            <w:tcW w:type="dxa" w:w="17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Column</w:t>
            </w:r>
          </w:p>
        </w:tc>
        <w:tc>
          <w:tcPr>
            <w:tcW w:type="dxa" w:w="23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Referenced Table</w:t>
            </w:r>
          </w:p>
        </w:tc>
        <w:tc>
          <w:tcPr>
            <w:tcW w:type="dxa" w:w="11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Ref. Column</w:t>
            </w:r>
          </w:p>
        </w:tc>
        <w:tc>
          <w:tcPr>
            <w:tcW w:type="dxa" w:w="136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On Delete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fk_notifications_agency_id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agencies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29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fk_notifications_user_id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user_id</w:t>
            </w:r>
          </w:p>
        </w:tc>
        <w:tc>
          <w:tcPr>
            <w:tcW w:type="dxa" w:w="23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users</w:t>
            </w:r>
          </w:p>
        </w:tc>
        <w:tc>
          <w:tcPr>
            <w:tcW w:type="dxa" w:w="11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id</w:t>
            </w:r>
          </w:p>
        </w:tc>
        <w:tc>
          <w:tcPr>
            <w:tcW w:type="dxa" w:w="1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bl>
    <w:p>
      <w:pPr>
        <w:spacing w:after="160"/>
      </w:pPr>
      <w:r>
        <w:t xml:space="preserve"/>
      </w:r>
    </w:p>
    <w:tbl>
      <w:tblPr>
        <w:tblW w:type="pct" w:w="100%"/>
        <w:tblBorders>
          <w:top w:val="single" w:color="1F3864" w:sz="4"/>
          <w:left w:val="single" w:color="1F3864" w:sz="18"/>
          <w:bottom w:val="single" w:color="1F3864" w:sz="4"/>
          <w:right w:val="single" w:color="1F3864" w:sz="4"/>
          <w:insideH w:val="none"/>
          <w:insideV w:val="none"/>
        </w:tblBorders>
      </w:tblPr>
      <w:tblGrid>
        <w:gridCol w:w="100"/>
      </w:tblGrid>
      <w:tr>
        <w:tc>
          <w:tcPr>
            <w:shd w:fill="F2F5FB" w:val="clear"/>
            <w:tcMar>
              <w:top w:type="dxa" w:w="120"/>
              <w:left w:type="dxa" w:w="180"/>
              <w:bottom w:type="dxa" w:w="120"/>
              <w:right w:type="dxa" w:w="180"/>
            </w:tcMar>
          </w:tcPr>
          <w:p>
            <w:pPr>
              <w:spacing w:after="70"/>
            </w:pPr>
            <w:r>
              <w:rPr>
                <w:rFonts w:ascii="Arial" w:cs="Arial" w:eastAsia="Arial" w:hAnsi="Arial"/>
                <w:b/>
                <w:bCs/>
                <w:color w:val="1F3864"/>
                <w:sz w:val="20"/>
                <w:szCs w:val="20"/>
              </w:rPr>
              <w:t xml:space="preserve">Checkpoint — end of Part 3</w:t>
            </w:r>
          </w:p>
          <w:p>
            <w:pPr>
              <w:spacing w:after="60" w:line="250"/>
            </w:pPr>
            <w:r>
              <w:rPr>
                <w:rFonts w:ascii="Arial" w:cs="Arial" w:eastAsia="Arial" w:hAnsi="Arial"/>
                <w:sz w:val="20"/>
                <w:szCs w:val="20"/>
              </w:rPr>
              <w:t xml:space="preserve">Eleven table boxes on the canvas, all named in lowercase.</w:t>
            </w:r>
          </w:p>
          <w:p>
            <w:pPr>
              <w:spacing w:after="60" w:line="250"/>
            </w:pPr>
            <w:r>
              <w:rPr>
                <w:rFonts w:ascii="Arial" w:cs="Arial" w:eastAsia="Arial" w:hAnsi="Arial"/>
                <w:sz w:val="20"/>
                <w:szCs w:val="20"/>
              </w:rPr>
              <w:t xml:space="preserve">Every box has a key icon next to id.</w:t>
            </w:r>
          </w:p>
          <w:p>
            <w:pPr>
              <w:spacing w:after="60" w:line="250"/>
            </w:pPr>
            <w:r>
              <w:rPr>
                <w:rFonts w:ascii="Arial" w:cs="Arial" w:eastAsia="Arial" w:hAnsi="Arial"/>
                <w:sz w:val="20"/>
                <w:szCs w:val="20"/>
              </w:rPr>
              <w:t xml:space="preserve">No relationship lines yet — that is correct, they come next.</w:t>
            </w:r>
          </w:p>
          <w:p>
            <w:pPr>
              <w:spacing w:after="60" w:line="250"/>
            </w:pPr>
            <w:r>
              <w:rPr>
                <w:rFonts w:ascii="Arial" w:cs="Arial" w:eastAsia="Arial" w:hAnsi="Arial"/>
                <w:sz w:val="20"/>
                <w:szCs w:val="20"/>
              </w:rPr>
              <w:t xml:space="preserve">Press Ctrl + S.</w:t>
            </w:r>
          </w:p>
        </w:tc>
      </w:tr>
    </w:tbl>
    <w:p>
      <w:pPr>
        <w:pageBreakBefore/>
      </w:pPr>
    </w:p>
    <w:p>
      <w:pPr>
        <w:pStyle w:val="Heading1"/>
        <w:spacing w:after="180" w:before="400"/>
      </w:pPr>
      <w:r>
        <w:rPr>
          <w:rFonts w:ascii="Arial" w:cs="Arial" w:eastAsia="Arial" w:hAnsi="Arial"/>
          <w:b/>
          <w:bCs/>
          <w:color w:val="1F3864"/>
          <w:sz w:val="30"/>
          <w:szCs w:val="30"/>
        </w:rPr>
        <w:t xml:space="preserve">PART 4 — Draw the twenty-three relationships</w:t>
      </w:r>
    </w:p>
    <w:p>
      <w:pPr>
        <w:spacing w:after="140" w:line="260" w:lineRule="auto"/>
      </w:pPr>
      <w:r>
        <w:rPr>
          <w:rFonts w:ascii="Arial" w:cs="Arial" w:eastAsia="Arial" w:hAnsi="Arial"/>
          <w:sz w:val="22"/>
          <w:szCs w:val="22"/>
        </w:rPr>
        <w:t xml:space="preserve">Here is the good news: </w:t>
      </w:r>
      <w:r>
        <w:rPr>
          <w:rFonts w:ascii="Arial" w:cs="Arial" w:eastAsia="Arial" w:hAnsi="Arial"/>
          <w:b/>
          <w:bCs/>
          <w:sz w:val="22"/>
          <w:szCs w:val="22"/>
        </w:rPr>
        <w:t xml:space="preserve">you do not draw the lines.</w:t>
      </w:r>
      <w:r>
        <w:rPr>
          <w:rFonts w:ascii="Arial" w:cs="Arial" w:eastAsia="Arial" w:hAnsi="Arial"/>
          <w:sz w:val="22"/>
          <w:szCs w:val="22"/>
        </w:rPr>
        <w:t xml:space="preserve"> You tell Workbench which column points at which table, and it draws the line for you, with the correct crow’s-foot symbols on both ends.</w:t>
      </w:r>
    </w:p>
    <w:p>
      <w:pPr>
        <w:pStyle w:val="Heading3"/>
        <w:spacing w:after="100" w:before="220"/>
      </w:pPr>
      <w:r>
        <w:rPr>
          <w:rFonts w:ascii="Arial" w:cs="Arial" w:eastAsia="Arial" w:hAnsi="Arial"/>
          <w:b/>
          <w:bCs/>
          <w:sz w:val="22"/>
          <w:szCs w:val="22"/>
        </w:rPr>
        <w:t xml:space="preserve">Step 4.1 — How to add one foreign key</w:t>
      </w:r>
    </w:p>
    <w:p>
      <w:pPr>
        <w:spacing w:after="140" w:line="260" w:lineRule="auto"/>
      </w:pPr>
      <w:r>
        <w:rPr>
          <w:rFonts w:ascii="Arial" w:cs="Arial" w:eastAsia="Arial" w:hAnsi="Arial"/>
          <w:sz w:val="22"/>
          <w:szCs w:val="22"/>
        </w:rPr>
        <w:t xml:space="preserve">We will do </w:t>
      </w:r>
      <w:r>
        <w:rPr>
          <w:rFonts w:ascii="Consolas" w:cs="Consolas" w:eastAsia="Consolas" w:hAnsi="Consolas"/>
          <w:sz w:val="20"/>
          <w:szCs w:val="20"/>
        </w:rPr>
        <w:t xml:space="preserve">users.agency_id → agencies.id</w:t>
      </w:r>
      <w:r>
        <w:rPr>
          <w:rFonts w:ascii="Arial" w:cs="Arial" w:eastAsia="Arial" w:hAnsi="Arial"/>
          <w:sz w:val="22"/>
          <w:szCs w:val="22"/>
        </w:rPr>
        <w:t xml:space="preserve"> as the worked example.</w:t>
      </w:r>
    </w:p>
    <w:p>
      <w:pPr>
        <w:pStyle w:val="ListParagraph"/>
        <w:numPr>
          <w:ilvl w:val="0"/>
          <w:numId w:val="1"/>
        </w:numPr>
        <w:spacing w:after="80" w:line="260"/>
      </w:pPr>
      <w:r>
        <w:rPr>
          <w:rFonts w:ascii="Arial" w:cs="Arial" w:eastAsia="Arial" w:hAnsi="Arial"/>
          <w:sz w:val="22"/>
          <w:szCs w:val="22"/>
        </w:rPr>
        <w:t xml:space="preserve">Double-click the users table</w:t>
      </w:r>
    </w:p>
    <w:p>
      <w:pPr>
        <w:pStyle w:val="ListParagraph"/>
        <w:numPr>
          <w:ilvl w:val="0"/>
          <w:numId w:val="1"/>
        </w:numPr>
        <w:spacing w:after="80" w:line="260"/>
      </w:pPr>
      <w:r>
        <w:rPr>
          <w:rFonts w:ascii="Arial" w:cs="Arial" w:eastAsia="Arial" w:hAnsi="Arial"/>
          <w:sz w:val="22"/>
          <w:szCs w:val="22"/>
        </w:rPr>
        <w:t xml:space="preserve">Click the Foreign Keys tab</w:t>
      </w:r>
    </w:p>
    <w:p>
      <w:pPr>
        <w:pStyle w:val="ListParagraph"/>
        <w:numPr>
          <w:ilvl w:val="0"/>
          <w:numId w:val="1"/>
        </w:numPr>
        <w:spacing w:after="80" w:line="260"/>
      </w:pPr>
      <w:r>
        <w:rPr>
          <w:rFonts w:ascii="Arial" w:cs="Arial" w:eastAsia="Arial" w:hAnsi="Arial"/>
          <w:sz w:val="22"/>
          <w:szCs w:val="22"/>
        </w:rPr>
        <w:t xml:space="preserve">Double-click the empty row under Foreign Key Name and type: fk_users_agency_id</w:t>
      </w:r>
    </w:p>
    <w:p>
      <w:pPr>
        <w:pStyle w:val="ListParagraph"/>
        <w:numPr>
          <w:ilvl w:val="0"/>
          <w:numId w:val="1"/>
        </w:numPr>
        <w:spacing w:after="80" w:line="260"/>
      </w:pPr>
      <w:r>
        <w:rPr>
          <w:rFonts w:ascii="Arial" w:cs="Arial" w:eastAsia="Arial" w:hAnsi="Arial"/>
          <w:sz w:val="22"/>
          <w:szCs w:val="22"/>
        </w:rPr>
        <w:t xml:space="preserve">In the same row, click the Referenced Table cell and choose agencies from the dropdown</w:t>
      </w:r>
    </w:p>
    <w:p>
      <w:pPr>
        <w:pStyle w:val="ListParagraph"/>
        <w:numPr>
          <w:ilvl w:val="0"/>
          <w:numId w:val="1"/>
        </w:numPr>
        <w:spacing w:after="80" w:line="260"/>
      </w:pPr>
      <w:r>
        <w:rPr>
          <w:rFonts w:ascii="Arial" w:cs="Arial" w:eastAsia="Arial" w:hAnsi="Arial"/>
          <w:sz w:val="22"/>
          <w:szCs w:val="22"/>
        </w:rPr>
        <w:t xml:space="preserve">The middle panel now lists every column in users. Tick agency_id</w:t>
      </w:r>
    </w:p>
    <w:p>
      <w:pPr>
        <w:pStyle w:val="ListParagraph"/>
        <w:numPr>
          <w:ilvl w:val="0"/>
          <w:numId w:val="1"/>
        </w:numPr>
        <w:spacing w:after="80" w:line="260"/>
      </w:pPr>
      <w:r>
        <w:rPr>
          <w:rFonts w:ascii="Arial" w:cs="Arial" w:eastAsia="Arial" w:hAnsi="Arial"/>
          <w:sz w:val="22"/>
          <w:szCs w:val="22"/>
        </w:rPr>
        <w:t xml:space="preserve">In the right-hand panel, set Referenced Column to id</w:t>
      </w:r>
    </w:p>
    <w:p>
      <w:pPr>
        <w:pStyle w:val="ListParagraph"/>
        <w:numPr>
          <w:ilvl w:val="0"/>
          <w:numId w:val="1"/>
        </w:numPr>
        <w:spacing w:after="80" w:line="260"/>
      </w:pPr>
      <w:r>
        <w:rPr>
          <w:rFonts w:ascii="Arial" w:cs="Arial" w:eastAsia="Arial" w:hAnsi="Arial"/>
          <w:sz w:val="22"/>
          <w:szCs w:val="22"/>
        </w:rPr>
        <w:t xml:space="preserve">At the bottom right, set On Delete to what the spec says. Leave On Update as NO ACTION everywhere</w:t>
      </w:r>
    </w:p>
    <w:p>
      <w:pPr>
        <w:spacing w:after="60"/>
      </w:pPr>
      <w:r>
        <w:t xml:space="preserve"/>
      </w:r>
    </w:p>
    <w:p>
      <w:pPr>
        <w:spacing w:after="140" w:line="260" w:lineRule="auto"/>
      </w:pPr>
      <w:r>
        <w:rPr>
          <w:rFonts w:ascii="Arial" w:cs="Arial" w:eastAsia="Arial" w:hAnsi="Arial"/>
          <w:b/>
          <w:bCs/>
          <w:sz w:val="22"/>
          <w:szCs w:val="22"/>
        </w:rPr>
        <w:t xml:space="preserve">You should see: </w:t>
      </w:r>
      <w:r>
        <w:rPr>
          <w:rFonts w:ascii="Arial" w:cs="Arial" w:eastAsia="Arial" w:hAnsi="Arial"/>
          <w:sz w:val="22"/>
          <w:szCs w:val="22"/>
        </w:rPr>
        <w:t xml:space="preserve">a line appear on the canvas joining users to agencies, with a single bar at the agencies end and a crow’s foot at the users end.</w:t>
      </w:r>
    </w:p>
    <w:p>
      <w:pPr>
        <w:spacing w:after="140" w:line="260" w:lineRule="auto"/>
      </w:pPr>
      <w:r>
        <w:rPr>
          <w:rFonts w:ascii="Arial" w:cs="Arial" w:eastAsia="Arial" w:hAnsi="Arial"/>
          <w:b/>
          <w:bCs/>
          <w:sz w:val="22"/>
          <w:szCs w:val="22"/>
        </w:rPr>
        <w:t xml:space="preserve">That is one relationship. There are twenty-three, and they all work exactly like this.</w:t>
      </w:r>
    </w:p>
    <w:p>
      <w:pPr>
        <w:pStyle w:val="Heading3"/>
        <w:spacing w:after="100" w:before="220"/>
      </w:pPr>
      <w:r>
        <w:rPr>
          <w:rFonts w:ascii="Arial" w:cs="Arial" w:eastAsia="Arial" w:hAnsi="Arial"/>
          <w:b/>
          <w:bCs/>
          <w:sz w:val="22"/>
          <w:szCs w:val="22"/>
        </w:rPr>
        <w:t xml:space="preserve">Step 4.2 — Identifying or non-identifying?</w:t>
      </w:r>
    </w:p>
    <w:p>
      <w:pPr>
        <w:spacing w:after="140" w:line="260" w:lineRule="auto"/>
      </w:pPr>
      <w:r>
        <w:rPr>
          <w:rFonts w:ascii="Arial" w:cs="Arial" w:eastAsia="Arial" w:hAnsi="Arial"/>
          <w:sz w:val="22"/>
          <w:szCs w:val="22"/>
        </w:rPr>
        <w:t xml:space="preserve">Every relationship in this design is </w:t>
      </w:r>
      <w:r>
        <w:rPr>
          <w:rFonts w:ascii="Arial" w:cs="Arial" w:eastAsia="Arial" w:hAnsi="Arial"/>
          <w:b/>
          <w:bCs/>
          <w:sz w:val="22"/>
          <w:szCs w:val="22"/>
        </w:rPr>
        <w:t xml:space="preserve">NON-IDENTIFYING</w:t>
      </w:r>
      <w:r>
        <w:rPr>
          <w:rFonts w:ascii="Arial" w:cs="Arial" w:eastAsia="Arial" w:hAnsi="Arial"/>
          <w:sz w:val="22"/>
          <w:szCs w:val="22"/>
        </w:rPr>
        <w:t xml:space="preserve">, which Workbench draws with a dashed line.</w:t>
      </w:r>
    </w:p>
    <w:p>
      <w:pPr>
        <w:spacing w:after="140" w:line="260" w:lineRule="auto"/>
      </w:pPr>
      <w:r>
        <w:rPr>
          <w:rFonts w:ascii="Arial" w:cs="Arial" w:eastAsia="Arial" w:hAnsi="Arial"/>
          <w:b/>
          <w:bCs/>
          <w:sz w:val="22"/>
          <w:szCs w:val="22"/>
        </w:rPr>
        <w:t xml:space="preserve">Why: </w:t>
      </w:r>
      <w:r>
        <w:rPr>
          <w:rFonts w:ascii="Arial" w:cs="Arial" w:eastAsia="Arial" w:hAnsi="Arial"/>
          <w:sz w:val="22"/>
          <w:szCs w:val="22"/>
        </w:rPr>
        <w:t xml:space="preserve">an “identifying” relationship means the child’s primary key includes the parent’s key. Here every table’s primary key is just its own id, so no relationship is identifying. If a line comes out solid, you picked the wrong one — see Troubleshooting.</w:t>
      </w:r>
    </w:p>
    <w:p>
      <w:pPr>
        <w:pStyle w:val="Heading3"/>
        <w:spacing w:after="100" w:before="220"/>
      </w:pPr>
      <w:r>
        <w:rPr>
          <w:rFonts w:ascii="Arial" w:cs="Arial" w:eastAsia="Arial" w:hAnsi="Arial"/>
          <w:b/>
          <w:bCs/>
          <w:sz w:val="22"/>
          <w:szCs w:val="22"/>
        </w:rPr>
        <w:t xml:space="preserve">Step 4.3 — Add all twenty-three foreign keys</w:t>
      </w:r>
    </w:p>
    <w:p>
      <w:pPr>
        <w:spacing w:after="140" w:line="260" w:lineRule="auto"/>
        <w:jc w:val="left"/>
      </w:pPr>
      <w:r>
        <w:rPr>
          <w:rFonts w:ascii="Arial" w:cs="Arial" w:eastAsia="Arial" w:hAnsi="Arial"/>
          <w:sz w:val="22"/>
          <w:szCs w:val="22"/>
        </w:rPr>
        <w:t xml:space="preserve">Work down this list, ticking them off. Every one also appears in its table’s spec in Part 3, so you can do them table by table instead if you prefer.</w:t>
      </w:r>
    </w:p>
    <w:p>
      <w:pPr>
        <w:spacing w:after="60"/>
      </w:pPr>
      <w:r>
        <w:t xml:space="preserve"/>
      </w:r>
    </w:p>
    <w:tbl>
      <w:tblPr>
        <w:tblW w:type="pct" w:w="100%"/>
        <w:tblBorders>
          <w:top w:val="single" w:color="000000" w:sz="6"/>
          <w:left w:val="none"/>
          <w:bottom w:val="single" w:color="000000" w:sz="6"/>
          <w:right w:val="none"/>
          <w:insideH w:val="single" w:color="BBBBBB" w:sz="2"/>
          <w:insideV w:val="none"/>
        </w:tblBorders>
      </w:tblPr>
      <w:tblGrid>
        <w:gridCol w:w="460"/>
        <w:gridCol w:w="1700"/>
        <w:gridCol w:w="2760"/>
        <w:gridCol w:w="1700"/>
        <w:gridCol w:w="1500"/>
        <w:gridCol w:w="1240"/>
      </w:tblGrid>
      <w:tr>
        <w:trPr>
          <w:tblHeader/>
        </w:trPr>
        <w:tc>
          <w:tcPr>
            <w:tcW w:type="dxa" w:w="46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w:t>
            </w:r>
          </w:p>
        </w:tc>
        <w:tc>
          <w:tcPr>
            <w:tcW w:type="dxa" w:w="17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In this table</w:t>
            </w:r>
          </w:p>
        </w:tc>
        <w:tc>
          <w:tcPr>
            <w:tcW w:type="dxa" w:w="276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Foreign Key Name</w:t>
            </w:r>
          </w:p>
        </w:tc>
        <w:tc>
          <w:tcPr>
            <w:tcW w:type="dxa" w:w="17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Column</w:t>
            </w:r>
          </w:p>
        </w:tc>
        <w:tc>
          <w:tcPr>
            <w:tcW w:type="dxa" w:w="150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Points to</w:t>
            </w:r>
          </w:p>
        </w:tc>
        <w:tc>
          <w:tcPr>
            <w:tcW w:type="dxa" w:w="124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On Delete</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users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fk_users_agency_id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agencies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NO ACTION</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2</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fk_vehicles_agency_id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agencies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3</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fk_vehicles_assigned_driver_id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assigned_driver_id</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users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SET NULL</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4</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inspections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fk_inspections_agency_id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agencies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5</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inspections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fk_inspections_vehicle_id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vehicle_id</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6</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inspections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fk_inspections_driver_id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driver_id</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users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7</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inspections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fk_inspections_reviewed_by</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reviewed_by</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users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SET NULL</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8</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inspection_items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fk_inspection_items_inspection_id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inspection_id</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inspections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9</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inspection_items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fk_inspection_items_checklist_item_id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checklist_item_id</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inspection_checklist_items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10</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damage_reports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fk_damage_reports_agency_id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agencies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11</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damage_reports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fk_damage_reports_vehicle_id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vehicle_id</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12</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damage_reports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fk_damage_reports_driver_id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driver_id</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users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13</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damage_reports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fk_damage_reports_reviewed_by</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reviewed_by</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users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SET NULL</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14</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repair_logs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fk_repair_logs_agency_id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agencies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15</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repair_logs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fk_repair_logs_vehicle_id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vehicle_id</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16</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repair_logs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fk_repair_logs_driver_id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driver_id</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users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SET NULL</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17</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pm_schedules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fk_pm_schedules_agency_id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agencies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18</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pm_schedules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fk_pm_schedules_vehicle_id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vehicle_id</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19</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dispatches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fk_dispatches_agency_id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agencies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20</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dispatches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fk_dispatches_vehicle_id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vehicle_id</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vehicles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21</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dispatches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fk_dispatches_driver_id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driver_id</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users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22</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notifications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fk_notifications_agency_id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agency_id</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agencies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r>
        <w:tc>
          <w:tcPr>
            <w:tcW w:type="dxa" w:w="46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23</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notifications</w:t>
            </w:r>
          </w:p>
        </w:tc>
        <w:tc>
          <w:tcPr>
            <w:tcW w:type="dxa" w:w="276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fk_notifications_user_id</w:t>
            </w:r>
          </w:p>
        </w:tc>
        <w:tc>
          <w:tcPr>
            <w:tcW w:type="dxa" w:w="17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user_id</w:t>
            </w:r>
          </w:p>
        </w:tc>
        <w:tc>
          <w:tcPr>
            <w:tcW w:type="dxa" w:w="1500"/>
            <w:tcMar>
              <w:top w:type="dxa" w:w="50"/>
              <w:left w:type="dxa" w:w="80"/>
              <w:bottom w:type="dxa" w:w="50"/>
              <w:right w:type="dxa" w:w="80"/>
            </w:tcMar>
          </w:tcPr>
          <w:p>
            <w:pPr>
              <w:spacing w:after="0" w:line="230"/>
              <w:jc w:val="left"/>
            </w:pPr>
            <w:r>
              <w:rPr>
                <w:rFonts w:ascii="Consolas" w:cs="Consolas" w:eastAsia="Consolas" w:hAnsi="Consolas"/>
                <w:b w:val="false"/>
                <w:bCs w:val="false"/>
                <w:sz w:val="18"/>
                <w:szCs w:val="18"/>
              </w:rPr>
              <w:t xml:space="preserve">users</w:t>
            </w:r>
          </w:p>
        </w:tc>
        <w:tc>
          <w:tcPr>
            <w:tcW w:type="dxa" w:w="124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CASCADE</w:t>
            </w:r>
          </w:p>
        </w:tc>
      </w:tr>
    </w:tbl>
    <w:p>
      <w:pPr>
        <w:spacing w:after="200"/>
      </w:pPr>
      <w:r>
        <w:t xml:space="preserve"/>
      </w:r>
    </w:p>
    <w:p>
      <w:pPr>
        <w:pStyle w:val="Heading3"/>
        <w:spacing w:after="100" w:before="220"/>
      </w:pPr>
      <w:r>
        <w:rPr>
          <w:rFonts w:ascii="Arial" w:cs="Arial" w:eastAsia="Arial" w:hAnsi="Arial"/>
          <w:b/>
          <w:bCs/>
          <w:sz w:val="22"/>
          <w:szCs w:val="22"/>
        </w:rPr>
        <w:t xml:space="preserve">Step 4.4 — The two that will confuse you</w:t>
      </w:r>
    </w:p>
    <w:p>
      <w:pPr>
        <w:spacing w:after="140" w:line="260" w:lineRule="auto"/>
      </w:pPr>
      <w:r>
        <w:rPr>
          <w:rFonts w:ascii="Arial" w:cs="Arial" w:eastAsia="Arial" w:hAnsi="Arial"/>
          <w:sz w:val="22"/>
          <w:szCs w:val="22"/>
        </w:rPr>
        <w:t xml:space="preserve">Look at numbers 6 and 7 in that list. </w:t>
      </w:r>
      <w:r>
        <w:rPr>
          <w:rFonts w:ascii="Arial" w:cs="Arial" w:eastAsia="Arial" w:hAnsi="Arial"/>
          <w:b/>
          <w:bCs/>
          <w:sz w:val="22"/>
          <w:szCs w:val="22"/>
        </w:rPr>
        <w:t xml:space="preserve">inspections points at users twice.</w:t>
      </w:r>
      <w:r>
        <w:rPr>
          <w:rFonts w:ascii="Arial" w:cs="Arial" w:eastAsia="Arial" w:hAnsi="Arial"/>
          <w:sz w:val="22"/>
          <w:szCs w:val="22"/>
        </w:rPr>
        <w:t xml:space="preserve"> The same happens at numbers 12 and 13 on damage_reports.</w:t>
      </w:r>
    </w:p>
    <w:p>
      <w:pPr>
        <w:spacing w:after="140" w:line="260" w:lineRule="auto"/>
      </w:pPr>
      <w:r>
        <w:rPr>
          <w:rFonts w:ascii="Arial" w:cs="Arial" w:eastAsia="Arial" w:hAnsi="Arial"/>
          <w:b/>
          <w:bCs/>
          <w:sz w:val="22"/>
          <w:szCs w:val="22"/>
        </w:rPr>
        <w:t xml:space="preserve">This is correct and deliberate — do not “fix” it.</w:t>
      </w:r>
    </w:p>
    <w:p>
      <w:pPr>
        <w:pStyle w:val="ListParagraph"/>
        <w:numPr>
          <w:ilvl w:val="0"/>
          <w:numId w:val="1"/>
        </w:numPr>
        <w:spacing w:after="80" w:line="260"/>
      </w:pPr>
      <w:r>
        <w:rPr>
          <w:rFonts w:ascii="Arial" w:cs="Arial" w:eastAsia="Arial" w:hAnsi="Arial"/>
          <w:sz w:val="22"/>
          <w:szCs w:val="22"/>
        </w:rPr>
        <w:t xml:space="preserve">driver_id → the driver who SUBMITTED the inspection</w:t>
      </w:r>
    </w:p>
    <w:p>
      <w:pPr>
        <w:pStyle w:val="ListParagraph"/>
        <w:numPr>
          <w:ilvl w:val="0"/>
          <w:numId w:val="1"/>
        </w:numPr>
        <w:spacing w:after="80" w:line="260"/>
      </w:pPr>
      <w:r>
        <w:rPr>
          <w:rFonts w:ascii="Arial" w:cs="Arial" w:eastAsia="Arial" w:hAnsi="Arial"/>
          <w:sz w:val="22"/>
          <w:szCs w:val="22"/>
        </w:rPr>
        <w:t xml:space="preserve">reviewed_by → the administrator who REVIEWED it</w:t>
      </w:r>
    </w:p>
    <w:p>
      <w:pPr>
        <w:spacing w:after="140" w:line="260" w:lineRule="auto"/>
        <w:jc w:val="left"/>
      </w:pPr>
      <w:r>
        <w:rPr>
          <w:rFonts w:ascii="Arial" w:cs="Arial" w:eastAsia="Arial" w:hAnsi="Arial"/>
          <w:sz w:val="22"/>
          <w:szCs w:val="22"/>
        </w:rPr>
        <w:t xml:space="preserve">Both are people, and both come from the users table, but they are two different roles, so they need two separate columns and two separate lines. It is the same reason a school permission slip has a line for the student’s name and a separate line for the parent’s signature — you need both at once, so one field cannot serve.</w:t>
      </w:r>
    </w:p>
    <w:p>
      <w:pPr>
        <w:spacing w:after="140" w:line="260" w:lineRule="auto"/>
      </w:pPr>
      <w:r>
        <w:rPr>
          <w:rFonts w:ascii="Arial" w:cs="Arial" w:eastAsia="Arial" w:hAnsi="Arial"/>
          <w:b/>
          <w:bCs/>
          <w:sz w:val="22"/>
          <w:szCs w:val="22"/>
        </w:rPr>
        <w:t xml:space="preserve">You should see: </w:t>
      </w:r>
      <w:r>
        <w:rPr>
          <w:rFonts w:ascii="Arial" w:cs="Arial" w:eastAsia="Arial" w:hAnsi="Arial"/>
          <w:sz w:val="22"/>
          <w:szCs w:val="22"/>
        </w:rPr>
        <w:t xml:space="preserve">two lines running between inspections and users. Figure 6 shows the same thing — count them.</w:t>
      </w:r>
    </w:p>
    <w:p>
      <w:pPr>
        <w:spacing w:after="140"/>
      </w:pPr>
      <w:r>
        <w:t xml:space="preserve"/>
      </w:r>
    </w:p>
    <w:tbl>
      <w:tblPr>
        <w:tblW w:type="pct" w:w="100%"/>
        <w:tblBorders>
          <w:top w:val="single" w:color="1F3864" w:sz="4"/>
          <w:left w:val="single" w:color="1F3864" w:sz="18"/>
          <w:bottom w:val="single" w:color="1F3864" w:sz="4"/>
          <w:right w:val="single" w:color="1F3864" w:sz="4"/>
          <w:insideH w:val="none"/>
          <w:insideV w:val="none"/>
        </w:tblBorders>
      </w:tblPr>
      <w:tblGrid>
        <w:gridCol w:w="100"/>
      </w:tblGrid>
      <w:tr>
        <w:tc>
          <w:tcPr>
            <w:shd w:fill="F2F5FB" w:val="clear"/>
            <w:tcMar>
              <w:top w:type="dxa" w:w="120"/>
              <w:left w:type="dxa" w:w="180"/>
              <w:bottom w:type="dxa" w:w="120"/>
              <w:right w:type="dxa" w:w="180"/>
            </w:tcMar>
          </w:tcPr>
          <w:p>
            <w:pPr>
              <w:spacing w:after="70"/>
            </w:pPr>
            <w:r>
              <w:rPr>
                <w:rFonts w:ascii="Arial" w:cs="Arial" w:eastAsia="Arial" w:hAnsi="Arial"/>
                <w:b/>
                <w:bCs/>
                <w:color w:val="1F3864"/>
                <w:sz w:val="20"/>
                <w:szCs w:val="20"/>
              </w:rPr>
              <w:t xml:space="preserve">Checkpoint — end of Part 4</w:t>
            </w:r>
          </w:p>
          <w:p>
            <w:pPr>
              <w:spacing w:after="60" w:line="250"/>
            </w:pPr>
            <w:r>
              <w:rPr>
                <w:rFonts w:ascii="Arial" w:cs="Arial" w:eastAsia="Arial" w:hAnsi="Arial"/>
                <w:sz w:val="20"/>
                <w:szCs w:val="20"/>
              </w:rPr>
              <w:t xml:space="preserve">Twenty-three relationship lines on the canvas.</w:t>
            </w:r>
          </w:p>
          <w:p>
            <w:pPr>
              <w:spacing w:after="60" w:line="250"/>
            </w:pPr>
            <w:r>
              <w:rPr>
                <w:rFonts w:ascii="Arial" w:cs="Arial" w:eastAsia="Arial" w:hAnsi="Arial"/>
                <w:sz w:val="20"/>
                <w:szCs w:val="20"/>
              </w:rPr>
              <w:t xml:space="preserve">Every line is dashed, not solid.</w:t>
            </w:r>
          </w:p>
          <w:p>
            <w:pPr>
              <w:spacing w:after="60" w:line="250"/>
            </w:pPr>
            <w:r>
              <w:rPr>
                <w:rFonts w:ascii="Arial" w:cs="Arial" w:eastAsia="Arial" w:hAnsi="Arial"/>
                <w:sz w:val="20"/>
                <w:szCs w:val="20"/>
              </w:rPr>
              <w:t xml:space="preserve">Two lines between inspections and users; two between damage_reports and users.</w:t>
            </w:r>
          </w:p>
          <w:p>
            <w:pPr>
              <w:spacing w:after="60" w:line="250"/>
            </w:pPr>
            <w:r>
              <w:rPr>
                <w:rFonts w:ascii="Arial" w:cs="Arial" w:eastAsia="Arial" w:hAnsi="Arial"/>
                <w:sz w:val="20"/>
                <w:szCs w:val="20"/>
              </w:rPr>
              <w:t xml:space="preserve">Every foreign key column now shows a red diamond in its table box.</w:t>
            </w:r>
          </w:p>
          <w:p>
            <w:pPr>
              <w:spacing w:after="60" w:line="250"/>
            </w:pPr>
            <w:r>
              <w:rPr>
                <w:rFonts w:ascii="Arial" w:cs="Arial" w:eastAsia="Arial" w:hAnsi="Arial"/>
                <w:sz w:val="20"/>
                <w:szCs w:val="20"/>
              </w:rPr>
              <w:t xml:space="preserve">Press Ctrl + S.</w:t>
            </w:r>
          </w:p>
        </w:tc>
      </w:tr>
    </w:tbl>
    <w:p>
      <w:pPr>
        <w:pageBreakBefore/>
      </w:pPr>
    </w:p>
    <w:p>
      <w:pPr>
        <w:pStyle w:val="Heading1"/>
        <w:spacing w:after="180" w:before="400"/>
      </w:pPr>
      <w:r>
        <w:rPr>
          <w:rFonts w:ascii="Arial" w:cs="Arial" w:eastAsia="Arial" w:hAnsi="Arial"/>
          <w:b/>
          <w:bCs/>
          <w:color w:val="1F3864"/>
          <w:sz w:val="30"/>
          <w:szCs w:val="30"/>
        </w:rPr>
        <w:t xml:space="preserve">PART 5 — Make it presentable</w:t>
      </w:r>
    </w:p>
    <w:p>
      <w:pPr>
        <w:spacing w:after="140" w:line="260" w:lineRule="auto"/>
        <w:jc w:val="left"/>
      </w:pPr>
      <w:r>
        <w:rPr>
          <w:rFonts w:ascii="Arial" w:cs="Arial" w:eastAsia="Arial" w:hAnsi="Arial"/>
          <w:sz w:val="22"/>
          <w:szCs w:val="22"/>
        </w:rPr>
        <w:t xml:space="preserve">Right now it is correct, but it probably looks like a plate of noodles. This part is what turns it into something you can put in a manuscript.</w:t>
      </w:r>
    </w:p>
    <w:p>
      <w:pPr>
        <w:pStyle w:val="Heading3"/>
        <w:spacing w:after="100" w:before="220"/>
      </w:pPr>
      <w:r>
        <w:rPr>
          <w:rFonts w:ascii="Arial" w:cs="Arial" w:eastAsia="Arial" w:hAnsi="Arial"/>
          <w:b/>
          <w:bCs/>
          <w:sz w:val="22"/>
          <w:szCs w:val="22"/>
        </w:rPr>
        <w:t xml:space="preserve">Step 5.1 — Arrange the boxes like Figure 6</w:t>
      </w:r>
    </w:p>
    <w:p>
      <w:pPr>
        <w:spacing w:after="140" w:line="260" w:lineRule="auto"/>
        <w:jc w:val="left"/>
      </w:pPr>
      <w:r>
        <w:rPr>
          <w:rFonts w:ascii="Arial" w:cs="Arial" w:eastAsia="Arial" w:hAnsi="Arial"/>
          <w:sz w:val="22"/>
          <w:szCs w:val="22"/>
        </w:rPr>
        <w:t xml:space="preserve">Figure 6 uses two rows, and it is worth copying because it keeps the lines short.</w:t>
      </w:r>
    </w:p>
    <w:p>
      <w:pPr>
        <w:spacing w:after="140" w:line="260" w:lineRule="auto"/>
      </w:pPr>
      <w:r>
        <w:rPr>
          <w:rFonts w:ascii="Arial" w:cs="Arial" w:eastAsia="Arial" w:hAnsi="Arial"/>
          <w:b/>
          <w:bCs/>
          <w:sz w:val="22"/>
          <w:szCs w:val="22"/>
        </w:rPr>
        <w:t xml:space="preserve">Top row </w:t>
      </w:r>
      <w:r>
        <w:rPr>
          <w:rFonts w:ascii="Arial" w:cs="Arial" w:eastAsia="Arial" w:hAnsi="Arial"/>
          <w:sz w:val="22"/>
          <w:szCs w:val="22"/>
        </w:rPr>
        <w:t xml:space="preserve">(the things other records point at):</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4F5F7" w:val="clear"/>
            <w:tcMar>
              <w:top w:type="dxa" w:w="100"/>
              <w:left w:type="dxa" w:w="160"/>
              <w:bottom w:type="dxa" w:w="100"/>
              <w:right w:type="dxa" w:w="160"/>
            </w:tcMar>
          </w:tcPr>
          <w:p>
            <w:pPr>
              <w:spacing w:after="0" w:line="240"/>
            </w:pPr>
            <w:r>
              <w:rPr>
                <w:rFonts w:ascii="Consolas" w:cs="Consolas" w:eastAsia="Consolas" w:hAnsi="Consolas"/>
                <w:sz w:val="19"/>
                <w:szCs w:val="19"/>
              </w:rPr>
              <w:t xml:space="preserve">agencies    users    vehicles    inspection_checklist_items    inspection_items</w:t>
            </w:r>
          </w:p>
        </w:tc>
      </w:tr>
    </w:tbl>
    <w:p>
      <w:pPr>
        <w:spacing w:after="100"/>
      </w:pPr>
      <w:r>
        <w:t xml:space="preserve"/>
      </w:r>
    </w:p>
    <w:p>
      <w:pPr>
        <w:spacing w:after="140" w:line="260" w:lineRule="auto"/>
      </w:pPr>
      <w:r>
        <w:rPr>
          <w:rFonts w:ascii="Arial" w:cs="Arial" w:eastAsia="Arial" w:hAnsi="Arial"/>
          <w:b/>
          <w:bCs/>
          <w:sz w:val="22"/>
          <w:szCs w:val="22"/>
        </w:rPr>
        <w:t xml:space="preserve">Bottom row </w:t>
      </w:r>
      <w:r>
        <w:rPr>
          <w:rFonts w:ascii="Arial" w:cs="Arial" w:eastAsia="Arial" w:hAnsi="Arial"/>
          <w:sz w:val="22"/>
          <w:szCs w:val="22"/>
        </w:rPr>
        <w:t xml:space="preserve">(the records that point at them):</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4F5F7" w:val="clear"/>
            <w:tcMar>
              <w:top w:type="dxa" w:w="100"/>
              <w:left w:type="dxa" w:w="160"/>
              <w:bottom w:type="dxa" w:w="100"/>
              <w:right w:type="dxa" w:w="160"/>
            </w:tcMar>
          </w:tcPr>
          <w:p>
            <w:pPr>
              <w:spacing w:after="0" w:line="240"/>
            </w:pPr>
            <w:r>
              <w:rPr>
                <w:rFonts w:ascii="Consolas" w:cs="Consolas" w:eastAsia="Consolas" w:hAnsi="Consolas"/>
                <w:sz w:val="19"/>
                <w:szCs w:val="19"/>
              </w:rPr>
              <w:t xml:space="preserve">notifications   inspections   damage_reports   repair_logs   pm_schedules   dispatches</w:t>
            </w:r>
          </w:p>
        </w:tc>
      </w:tr>
    </w:tbl>
    <w:p>
      <w:pPr>
        <w:spacing w:after="140"/>
      </w:pPr>
      <w:r>
        <w:t xml:space="preserve"/>
      </w:r>
    </w:p>
    <w:p>
      <w:pPr>
        <w:spacing w:after="140" w:line="260" w:lineRule="auto"/>
        <w:jc w:val="left"/>
      </w:pPr>
      <w:r>
        <w:rPr>
          <w:rFonts w:ascii="Arial" w:cs="Arial" w:eastAsia="Arial" w:hAnsi="Arial"/>
          <w:sz w:val="22"/>
          <w:szCs w:val="22"/>
        </w:rPr>
        <w:t xml:space="preserve">Drag each box into place. Leave generous space between the two rows — that gap is where all the lines will run.</w:t>
      </w:r>
    </w:p>
    <w:p>
      <w:pPr>
        <w:pStyle w:val="Heading3"/>
        <w:spacing w:after="100" w:before="220"/>
      </w:pPr>
      <w:r>
        <w:rPr>
          <w:rFonts w:ascii="Arial" w:cs="Arial" w:eastAsia="Arial" w:hAnsi="Arial"/>
          <w:b/>
          <w:bCs/>
          <w:sz w:val="22"/>
          <w:szCs w:val="22"/>
        </w:rPr>
        <w:t xml:space="preserve">Step 5.2 — Tidy the lines</w:t>
      </w:r>
    </w:p>
    <w:p>
      <w:pPr>
        <w:pStyle w:val="ListParagraph"/>
        <w:numPr>
          <w:ilvl w:val="0"/>
          <w:numId w:val="1"/>
        </w:numPr>
        <w:spacing w:after="80" w:line="260"/>
      </w:pPr>
      <w:r>
        <w:rPr>
          <w:rFonts w:ascii="Arial" w:cs="Arial" w:eastAsia="Arial" w:hAnsi="Arial"/>
          <w:sz w:val="22"/>
          <w:szCs w:val="22"/>
        </w:rPr>
        <w:t xml:space="preserve">Drag a line’s middle to bend it away from a box it is crossing</w:t>
      </w:r>
    </w:p>
    <w:p>
      <w:pPr>
        <w:pStyle w:val="ListParagraph"/>
        <w:numPr>
          <w:ilvl w:val="0"/>
          <w:numId w:val="1"/>
        </w:numPr>
        <w:spacing w:after="80" w:line="260"/>
      </w:pPr>
      <w:r>
        <w:rPr>
          <w:rFonts w:ascii="Arial" w:cs="Arial" w:eastAsia="Arial" w:hAnsi="Arial"/>
          <w:sz w:val="22"/>
          <w:szCs w:val="22"/>
        </w:rPr>
        <w:t xml:space="preserve">Right-click a line → Properties to change how it is drawn</w:t>
      </w:r>
    </w:p>
    <w:p>
      <w:pPr>
        <w:pStyle w:val="ListParagraph"/>
        <w:numPr>
          <w:ilvl w:val="0"/>
          <w:numId w:val="1"/>
        </w:numPr>
        <w:spacing w:after="80" w:line="260"/>
      </w:pPr>
      <w:r>
        <w:rPr>
          <w:rFonts w:ascii="Arial" w:cs="Arial" w:eastAsia="Arial" w:hAnsi="Arial"/>
          <w:sz w:val="22"/>
          <w:szCs w:val="22"/>
        </w:rPr>
        <w:t xml:space="preserve">Aim for lines that run horizontally or vertically, never diagonally</w:t>
      </w:r>
    </w:p>
    <w:p>
      <w:pPr>
        <w:pStyle w:val="Heading3"/>
        <w:spacing w:after="100" w:before="220"/>
      </w:pPr>
      <w:r>
        <w:rPr>
          <w:rFonts w:ascii="Arial" w:cs="Arial" w:eastAsia="Arial" w:hAnsi="Arial"/>
          <w:b/>
          <w:bCs/>
          <w:sz w:val="22"/>
          <w:szCs w:val="22"/>
        </w:rPr>
        <w:t xml:space="preserve">Step 5.3 — About the lines that cross</w:t>
      </w:r>
    </w:p>
    <w:p>
      <w:pPr>
        <w:spacing w:after="140" w:line="260" w:lineRule="auto"/>
      </w:pPr>
      <w:r>
        <w:rPr>
          <w:rFonts w:ascii="Arial" w:cs="Arial" w:eastAsia="Arial" w:hAnsi="Arial"/>
          <w:sz w:val="22"/>
          <w:szCs w:val="22"/>
        </w:rPr>
        <w:t xml:space="preserve">Some lines will cross no matter what you do. </w:t>
      </w:r>
      <w:r>
        <w:rPr>
          <w:rFonts w:ascii="Arial" w:cs="Arial" w:eastAsia="Arial" w:hAnsi="Arial"/>
          <w:b/>
          <w:bCs/>
          <w:sz w:val="22"/>
          <w:szCs w:val="22"/>
        </w:rPr>
        <w:t xml:space="preserve">This is not your fault and it cannot be fixed.</w:t>
      </w:r>
    </w:p>
    <w:p>
      <w:pPr>
        <w:spacing w:after="140" w:line="260" w:lineRule="auto"/>
        <w:jc w:val="left"/>
      </w:pPr>
      <w:r>
        <w:rPr>
          <w:rFonts w:ascii="Arial" w:cs="Arial" w:eastAsia="Arial" w:hAnsi="Arial"/>
          <w:sz w:val="22"/>
          <w:szCs w:val="22"/>
        </w:rPr>
        <w:t xml:space="preserve">Three tables — agencies, users and vehicles — each connect to the same four tables: inspections, damage_reports, repair_logs and dispatches. There is a proven result in mathematics that a shape like that cannot be drawn flat without at least one crossing. No amount of dragging escapes it.</w:t>
      </w:r>
    </w:p>
    <w:p>
      <w:pPr>
        <w:spacing w:after="140" w:line="260" w:lineRule="auto"/>
        <w:jc w:val="left"/>
      </w:pPr>
      <w:r>
        <w:rPr>
          <w:rFonts w:ascii="Arial" w:cs="Arial" w:eastAsia="Arial" w:hAnsi="Arial"/>
          <w:sz w:val="22"/>
          <w:szCs w:val="22"/>
        </w:rPr>
        <w:t xml:space="preserve">What you can control is how the crossings look. Aim for lines that meet at right angles, so a crossing can never be mistaken for a join. A diagram with zero crossings would actually mean you had left relationships out.</w:t>
      </w:r>
    </w:p>
    <w:tbl>
      <w:tblPr>
        <w:tblW w:type="pct" w:w="100%"/>
        <w:tblBorders>
          <w:top w:val="single" w:color="1F3864" w:sz="4"/>
          <w:left w:val="single" w:color="1F3864" w:sz="18"/>
          <w:bottom w:val="single" w:color="1F3864" w:sz="4"/>
          <w:right w:val="single" w:color="1F3864" w:sz="4"/>
          <w:insideH w:val="none"/>
          <w:insideV w:val="none"/>
        </w:tblBorders>
      </w:tblPr>
      <w:tblGrid>
        <w:gridCol w:w="100"/>
      </w:tblGrid>
      <w:tr>
        <w:tc>
          <w:tcPr>
            <w:shd w:fill="F2F5FB" w:val="clear"/>
            <w:tcMar>
              <w:top w:type="dxa" w:w="120"/>
              <w:left w:type="dxa" w:w="180"/>
              <w:bottom w:type="dxa" w:w="120"/>
              <w:right w:type="dxa" w:w="180"/>
            </w:tcMar>
          </w:tcPr>
          <w:p>
            <w:pPr>
              <w:spacing w:after="70"/>
            </w:pPr>
            <w:r>
              <w:rPr>
                <w:rFonts w:ascii="Arial" w:cs="Arial" w:eastAsia="Arial" w:hAnsi="Arial"/>
                <w:b/>
                <w:bCs/>
                <w:color w:val="1F3864"/>
                <w:sz w:val="20"/>
                <w:szCs w:val="20"/>
              </w:rPr>
              <w:t xml:space="preserve">If a panelist asks why lines cross</w:t>
            </w:r>
          </w:p>
          <w:p>
            <w:pPr>
              <w:spacing w:after="60" w:line="250"/>
            </w:pPr>
            <w:r>
              <w:rPr>
                <w:rFonts w:ascii="Arial" w:cs="Arial" w:eastAsia="Arial" w:hAnsi="Arial"/>
                <w:sz w:val="20"/>
                <w:szCs w:val="20"/>
              </w:rPr>
              <w:t xml:space="preserve">The paragraph above is your answer, and it is a much better one than apologising for it.</w:t>
            </w:r>
          </w:p>
        </w:tc>
      </w:tr>
    </w:tbl>
    <w:p>
      <w:pPr>
        <w:pStyle w:val="Heading3"/>
        <w:spacing w:after="100" w:before="220"/>
      </w:pPr>
      <w:r>
        <w:rPr>
          <w:rFonts w:ascii="Arial" w:cs="Arial" w:eastAsia="Arial" w:hAnsi="Arial"/>
          <w:b/>
          <w:bCs/>
          <w:sz w:val="22"/>
          <w:szCs w:val="22"/>
        </w:rPr>
        <w:t xml:space="preserve">Step 5.4 — Turn off the grid</w:t>
      </w:r>
    </w:p>
    <w:p>
      <w:pPr>
        <w:spacing w:after="140" w:line="260" w:lineRule="auto"/>
      </w:pPr>
      <w:r>
        <w:rPr>
          <w:rFonts w:ascii="Arial" w:cs="Arial" w:eastAsia="Arial" w:hAnsi="Arial"/>
          <w:b/>
          <w:bCs/>
          <w:sz w:val="22"/>
          <w:szCs w:val="22"/>
        </w:rPr>
        <w:t xml:space="preserve">View → Grid</w:t>
      </w:r>
      <w:r>
        <w:rPr>
          <w:rFonts w:ascii="Arial" w:cs="Arial" w:eastAsia="Arial" w:hAnsi="Arial"/>
          <w:sz w:val="22"/>
          <w:szCs w:val="22"/>
        </w:rPr>
        <w:t xml:space="preserve"> (untick it), so the exported diagram has a clean white background.</w:t>
      </w:r>
    </w:p>
    <w:p>
      <w:pPr>
        <w:pageBreakBefore/>
      </w:pPr>
    </w:p>
    <w:p>
      <w:pPr>
        <w:pStyle w:val="Heading1"/>
        <w:spacing w:after="180" w:before="400"/>
      </w:pPr>
      <w:r>
        <w:rPr>
          <w:rFonts w:ascii="Arial" w:cs="Arial" w:eastAsia="Arial" w:hAnsi="Arial"/>
          <w:b/>
          <w:bCs/>
          <w:color w:val="1F3864"/>
          <w:sz w:val="30"/>
          <w:szCs w:val="30"/>
        </w:rPr>
        <w:t xml:space="preserve">PART 6 — Export the image and check your work</w:t>
      </w:r>
    </w:p>
    <w:p>
      <w:pPr>
        <w:pStyle w:val="Heading3"/>
        <w:spacing w:after="100" w:before="220"/>
      </w:pPr>
      <w:r>
        <w:rPr>
          <w:rFonts w:ascii="Arial" w:cs="Arial" w:eastAsia="Arial" w:hAnsi="Arial"/>
          <w:b/>
          <w:bCs/>
          <w:sz w:val="22"/>
          <w:szCs w:val="22"/>
        </w:rPr>
        <w:t xml:space="preserve">Step 6.1 — Export as PNG</w:t>
      </w:r>
    </w:p>
    <w:p>
      <w:pPr>
        <w:spacing w:after="140" w:line="260" w:lineRule="auto"/>
      </w:pPr>
      <w:r>
        <w:rPr>
          <w:rFonts w:ascii="Arial" w:cs="Arial" w:eastAsia="Arial" w:hAnsi="Arial"/>
          <w:b/>
          <w:bCs/>
          <w:sz w:val="22"/>
          <w:szCs w:val="22"/>
        </w:rPr>
        <w:t xml:space="preserve">File → Export → Export as PNG…</w:t>
      </w:r>
      <w:r>
        <w:rPr>
          <w:rFonts w:ascii="Arial" w:cs="Arial" w:eastAsia="Arial" w:hAnsi="Arial"/>
          <w:sz w:val="22"/>
          <w:szCs w:val="22"/>
        </w:rPr>
        <w:t xml:space="preserve">  and save it as rvms-erd-workbench.png</w:t>
      </w:r>
    </w:p>
    <w:p>
      <w:pPr>
        <w:spacing w:after="140" w:line="260" w:lineRule="auto"/>
      </w:pPr>
      <w:r>
        <w:rPr>
          <w:rFonts w:ascii="Arial" w:cs="Arial" w:eastAsia="Arial" w:hAnsi="Arial"/>
          <w:b/>
          <w:bCs/>
          <w:sz w:val="22"/>
          <w:szCs w:val="22"/>
        </w:rPr>
        <w:t xml:space="preserve">Use PNG, not JPG </w:t>
      </w:r>
      <w:r>
        <w:rPr>
          <w:rFonts w:ascii="Arial" w:cs="Arial" w:eastAsia="Arial" w:hAnsi="Arial"/>
          <w:sz w:val="22"/>
          <w:szCs w:val="22"/>
        </w:rPr>
        <w:t xml:space="preserve">— JPG blurs thin lines and small text.</w:t>
      </w:r>
    </w:p>
    <w:p>
      <w:pPr>
        <w:pStyle w:val="Heading3"/>
        <w:spacing w:after="100" w:before="220"/>
      </w:pPr>
      <w:r>
        <w:rPr>
          <w:rFonts w:ascii="Arial" w:cs="Arial" w:eastAsia="Arial" w:hAnsi="Arial"/>
          <w:b/>
          <w:bCs/>
          <w:sz w:val="22"/>
          <w:szCs w:val="22"/>
        </w:rPr>
        <w:t xml:space="preserve">Step 6.2 — Verify against the real database</w:t>
      </w:r>
    </w:p>
    <w:p>
      <w:pPr>
        <w:spacing w:after="140" w:line="260" w:lineRule="auto"/>
        <w:jc w:val="left"/>
      </w:pPr>
      <w:r>
        <w:rPr>
          <w:rFonts w:ascii="Arial" w:cs="Arial" w:eastAsia="Arial" w:hAnsi="Arial"/>
          <w:sz w:val="22"/>
          <w:szCs w:val="22"/>
        </w:rPr>
        <w:t xml:space="preserve">This is the step that catches typos, and it takes about thirty seconds.</w:t>
      </w:r>
    </w:p>
    <w:p>
      <w:pPr>
        <w:spacing w:after="140" w:line="260" w:lineRule="auto"/>
      </w:pPr>
      <w:r>
        <w:rPr>
          <w:rFonts w:ascii="Arial" w:cs="Arial" w:eastAsia="Arial" w:hAnsi="Arial"/>
          <w:sz w:val="22"/>
          <w:szCs w:val="22"/>
        </w:rPr>
        <w:t xml:space="preserve">1.  </w:t>
      </w:r>
      <w:r>
        <w:rPr>
          <w:rFonts w:ascii="Arial" w:cs="Arial" w:eastAsia="Arial" w:hAnsi="Arial"/>
          <w:b/>
          <w:bCs/>
          <w:sz w:val="22"/>
          <w:szCs w:val="22"/>
        </w:rPr>
        <w:t xml:space="preserve">File → Export → Forward Engineer SQL CREATE Script…</w:t>
      </w:r>
    </w:p>
    <w:p>
      <w:pPr>
        <w:spacing w:after="140" w:line="260" w:lineRule="auto"/>
        <w:jc w:val="left"/>
      </w:pPr>
      <w:r>
        <w:rPr>
          <w:rFonts w:ascii="Arial" w:cs="Arial" w:eastAsia="Arial" w:hAnsi="Arial"/>
          <w:sz w:val="22"/>
          <w:szCs w:val="22"/>
        </w:rPr>
        <w:t xml:space="preserve">2.  Save it anywhere, then open it in Notepad and check three numbers:</w:t>
      </w:r>
    </w:p>
    <w:p>
      <w:pPr>
        <w:spacing w:after="60"/>
      </w:pPr>
      <w:r>
        <w:t xml:space="preserve"/>
      </w:r>
    </w:p>
    <w:tbl>
      <w:tblPr>
        <w:tblW w:type="pct" w:w="100%"/>
        <w:tblBorders>
          <w:top w:val="single" w:color="000000" w:sz="6"/>
          <w:left w:val="none"/>
          <w:bottom w:val="single" w:color="000000" w:sz="6"/>
          <w:right w:val="none"/>
          <w:insideH w:val="single" w:color="BBBBBB" w:sz="2"/>
          <w:insideV w:val="none"/>
        </w:tblBorders>
      </w:tblPr>
      <w:tblGrid>
        <w:gridCol w:w="6360"/>
        <w:gridCol w:w="3000"/>
      </w:tblGrid>
      <w:tr>
        <w:trPr>
          <w:tblHeader/>
        </w:trPr>
        <w:tc>
          <w:tcPr>
            <w:tcW w:type="dxa" w:w="6360"/>
            <w:shd w:fill="DDE3F0" w:val="clear"/>
            <w:tcMar>
              <w:top w:type="dxa" w:w="50"/>
              <w:left w:type="dxa" w:w="80"/>
              <w:bottom w:type="dxa" w:w="50"/>
              <w:right w:type="dxa" w:w="80"/>
            </w:tcMar>
          </w:tcPr>
          <w:p>
            <w:pPr>
              <w:spacing w:after="0" w:line="230"/>
              <w:jc w:val="left"/>
            </w:pPr>
            <w:r>
              <w:rPr>
                <w:rFonts w:ascii="Arial" w:cs="Arial" w:eastAsia="Arial" w:hAnsi="Arial"/>
                <w:b/>
                <w:bCs/>
                <w:sz w:val="18"/>
                <w:szCs w:val="18"/>
              </w:rPr>
              <w:t xml:space="preserve">Check</w:t>
            </w:r>
          </w:p>
        </w:tc>
        <w:tc>
          <w:tcPr>
            <w:tcW w:type="dxa" w:w="3000"/>
            <w:shd w:fill="DDE3F0" w:val="clear"/>
            <w:tcMar>
              <w:top w:type="dxa" w:w="50"/>
              <w:left w:type="dxa" w:w="80"/>
              <w:bottom w:type="dxa" w:w="50"/>
              <w:right w:type="dxa" w:w="80"/>
            </w:tcMar>
          </w:tcPr>
          <w:p>
            <w:pPr>
              <w:spacing w:after="0" w:line="230"/>
              <w:jc w:val="center"/>
            </w:pPr>
            <w:r>
              <w:rPr>
                <w:rFonts w:ascii="Arial" w:cs="Arial" w:eastAsia="Arial" w:hAnsi="Arial"/>
                <w:b/>
                <w:bCs/>
                <w:sz w:val="18"/>
                <w:szCs w:val="18"/>
              </w:rPr>
              <w:t xml:space="preserve">Should be</w:t>
            </w:r>
          </w:p>
        </w:tc>
      </w:tr>
      <w:tr>
        <w:tc>
          <w:tcPr>
            <w:tcW w:type="dxa" w:w="6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Count of CREATE TABLE</w:t>
            </w:r>
          </w:p>
        </w:tc>
        <w:tc>
          <w:tcPr>
            <w:tcW w:type="dxa" w:w="300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11</w:t>
            </w:r>
          </w:p>
        </w:tc>
      </w:tr>
      <w:tr>
        <w:tc>
          <w:tcPr>
            <w:tcW w:type="dxa" w:w="6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Count of FOREIGN KEY</w:t>
            </w:r>
          </w:p>
        </w:tc>
        <w:tc>
          <w:tcPr>
            <w:tcW w:type="dxa" w:w="300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23</w:t>
            </w:r>
          </w:p>
        </w:tc>
      </w:tr>
      <w:tr>
        <w:tc>
          <w:tcPr>
            <w:tcW w:type="dxa" w:w="6360"/>
            <w:tcMar>
              <w:top w:type="dxa" w:w="50"/>
              <w:left w:type="dxa" w:w="80"/>
              <w:bottom w:type="dxa" w:w="50"/>
              <w:right w:type="dxa" w:w="80"/>
            </w:tcMar>
          </w:tcPr>
          <w:p>
            <w:pPr>
              <w:spacing w:after="0" w:line="230"/>
              <w:jc w:val="left"/>
            </w:pPr>
            <w:r>
              <w:rPr>
                <w:rFonts w:ascii="Arial" w:cs="Arial" w:eastAsia="Arial" w:hAnsi="Arial"/>
                <w:b w:val="false"/>
                <w:bCs w:val="false"/>
                <w:sz w:val="18"/>
                <w:szCs w:val="18"/>
              </w:rPr>
              <w:t xml:space="preserve">Count of column lines</w:t>
            </w:r>
          </w:p>
        </w:tc>
        <w:tc>
          <w:tcPr>
            <w:tcW w:type="dxa" w:w="3000"/>
            <w:tcMar>
              <w:top w:type="dxa" w:w="50"/>
              <w:left w:type="dxa" w:w="80"/>
              <w:bottom w:type="dxa" w:w="50"/>
              <w:right w:type="dxa" w:w="80"/>
            </w:tcMar>
          </w:tcPr>
          <w:p>
            <w:pPr>
              <w:spacing w:after="0" w:line="230"/>
              <w:jc w:val="center"/>
            </w:pPr>
            <w:r>
              <w:rPr>
                <w:rFonts w:ascii="Arial" w:cs="Arial" w:eastAsia="Arial" w:hAnsi="Arial"/>
                <w:b w:val="false"/>
                <w:bCs w:val="false"/>
                <w:sz w:val="18"/>
                <w:szCs w:val="18"/>
              </w:rPr>
              <w:t xml:space="preserve">131</w:t>
            </w:r>
          </w:p>
        </w:tc>
      </w:tr>
    </w:tbl>
    <w:p>
      <w:pPr>
        <w:spacing w:after="140"/>
      </w:pPr>
      <w:r>
        <w:t xml:space="preserve"/>
      </w:r>
    </w:p>
    <w:p>
      <w:pPr>
        <w:spacing w:after="140" w:line="260" w:lineRule="auto"/>
        <w:jc w:val="left"/>
      </w:pPr>
      <w:r>
        <w:rPr>
          <w:rFonts w:ascii="Arial" w:cs="Arial" w:eastAsia="Arial" w:hAnsi="Arial"/>
          <w:sz w:val="22"/>
          <w:szCs w:val="22"/>
        </w:rPr>
        <w:t xml:space="preserve">In Notepad, press Ctrl + H, search for the phrase, and it reports how many it found. If any number is off, something was missed — go back and compare that table against its spec in Part 3.</w:t>
      </w:r>
    </w:p>
    <w:p>
      <w:pPr>
        <w:pStyle w:val="Heading3"/>
        <w:spacing w:after="100" w:before="220"/>
      </w:pPr>
      <w:r>
        <w:rPr>
          <w:rFonts w:ascii="Arial" w:cs="Arial" w:eastAsia="Arial" w:hAnsi="Arial"/>
          <w:b/>
          <w:bCs/>
          <w:sz w:val="22"/>
          <w:szCs w:val="22"/>
        </w:rPr>
        <w:t xml:space="preserve">Step 6.3 — Final checklist</w:t>
      </w:r>
    </w:p>
    <w:p>
      <w:pPr>
        <w:spacing w:after="80" w:line="260"/>
        <w:ind w:left="360"/>
      </w:pPr>
      <w:r>
        <w:rPr>
          <w:rFonts w:ascii="Arial" w:cs="Arial" w:eastAsia="Arial" w:hAnsi="Arial"/>
          <w:sz w:val="22"/>
          <w:szCs w:val="22"/>
        </w:rPr>
        <w:t xml:space="preserve">☐  Eleven tables, all lowercase names</w:t>
      </w:r>
    </w:p>
    <w:p>
      <w:pPr>
        <w:spacing w:after="80" w:line="260"/>
        <w:ind w:left="360"/>
      </w:pPr>
      <w:r>
        <w:rPr>
          <w:rFonts w:ascii="Arial" w:cs="Arial" w:eastAsia="Arial" w:hAnsi="Arial"/>
          <w:sz w:val="22"/>
          <w:szCs w:val="22"/>
        </w:rPr>
        <w:t xml:space="preserve">☐  131 columns in total</w:t>
      </w:r>
    </w:p>
    <w:p>
      <w:pPr>
        <w:spacing w:after="80" w:line="260"/>
        <w:ind w:left="360"/>
      </w:pPr>
      <w:r>
        <w:rPr>
          <w:rFonts w:ascii="Arial" w:cs="Arial" w:eastAsia="Arial" w:hAnsi="Arial"/>
          <w:sz w:val="22"/>
          <w:szCs w:val="22"/>
        </w:rPr>
        <w:t xml:space="preserve">☐  Twenty-three relationship lines</w:t>
      </w:r>
    </w:p>
    <w:p>
      <w:pPr>
        <w:spacing w:after="80" w:line="260"/>
        <w:ind w:left="360"/>
      </w:pPr>
      <w:r>
        <w:rPr>
          <w:rFonts w:ascii="Arial" w:cs="Arial" w:eastAsia="Arial" w:hAnsi="Arial"/>
          <w:sz w:val="22"/>
          <w:szCs w:val="22"/>
        </w:rPr>
        <w:t xml:space="preserve">☐  Every table has id as its primary key, with the key icon and AI ticked</w:t>
      </w:r>
    </w:p>
    <w:p>
      <w:pPr>
        <w:spacing w:after="80" w:line="260"/>
        <w:ind w:left="360"/>
      </w:pPr>
      <w:r>
        <w:rPr>
          <w:rFonts w:ascii="Arial" w:cs="Arial" w:eastAsia="Arial" w:hAnsi="Arial"/>
          <w:sz w:val="22"/>
          <w:szCs w:val="22"/>
        </w:rPr>
        <w:t xml:space="preserve">☐  Crow's foot symbols visible on the “many” end of every line</w:t>
      </w:r>
    </w:p>
    <w:p>
      <w:pPr>
        <w:spacing w:after="80" w:line="260"/>
        <w:ind w:left="360"/>
      </w:pPr>
      <w:r>
        <w:rPr>
          <w:rFonts w:ascii="Arial" w:cs="Arial" w:eastAsia="Arial" w:hAnsi="Arial"/>
          <w:sz w:val="22"/>
          <w:szCs w:val="22"/>
        </w:rPr>
        <w:t xml:space="preserve">☐  Two lines from inspections to users, and two from damage_reports to users</w:t>
      </w:r>
    </w:p>
    <w:p>
      <w:pPr>
        <w:spacing w:after="80" w:line="260"/>
        <w:ind w:left="360"/>
      </w:pPr>
      <w:r>
        <w:rPr>
          <w:rFonts w:ascii="Arial" w:cs="Arial" w:eastAsia="Arial" w:hAnsi="Arial"/>
          <w:sz w:val="22"/>
          <w:szCs w:val="22"/>
        </w:rPr>
        <w:t xml:space="preserve">☐  Grid turned off, and the diagram exported as a PNG</w:t>
      </w:r>
    </w:p>
    <w:p>
      <w:pPr>
        <w:spacing w:after="80" w:line="260"/>
        <w:ind w:left="360"/>
      </w:pPr>
      <w:r>
        <w:rPr>
          <w:rFonts w:ascii="Arial" w:cs="Arial" w:eastAsia="Arial" w:hAnsi="Arial"/>
          <w:sz w:val="22"/>
          <w:szCs w:val="22"/>
        </w:rPr>
        <w:t xml:space="preserve">☐  The .mwb model file saved somewhere safe</w:t>
      </w:r>
    </w:p>
    <w:p>
      <w:pPr>
        <w:pageBreakBefore/>
      </w:pPr>
    </w:p>
    <w:p>
      <w:pPr>
        <w:pStyle w:val="Heading1"/>
        <w:spacing w:after="180" w:before="400"/>
      </w:pPr>
      <w:r>
        <w:rPr>
          <w:rFonts w:ascii="Arial" w:cs="Arial" w:eastAsia="Arial" w:hAnsi="Arial"/>
          <w:b/>
          <w:bCs/>
          <w:color w:val="1F3864"/>
          <w:sz w:val="30"/>
          <w:szCs w:val="30"/>
        </w:rPr>
        <w:t xml:space="preserve">Troubleshooting</w:t>
      </w:r>
    </w:p>
    <w:p>
      <w:pPr>
        <w:pStyle w:val="Heading3"/>
        <w:spacing w:after="100" w:before="220"/>
      </w:pPr>
      <w:r>
        <w:rPr>
          <w:rFonts w:ascii="Arial" w:cs="Arial" w:eastAsia="Arial" w:hAnsi="Arial"/>
          <w:b/>
          <w:bCs/>
          <w:sz w:val="22"/>
          <w:szCs w:val="22"/>
        </w:rPr>
        <w:t xml:space="preserve">The Referenced Table dropdown is empty</w:t>
      </w:r>
    </w:p>
    <w:p>
      <w:pPr>
        <w:spacing w:after="140" w:line="260" w:lineRule="auto"/>
        <w:jc w:val="left"/>
      </w:pPr>
      <w:r>
        <w:rPr>
          <w:rFonts w:ascii="Arial" w:cs="Arial" w:eastAsia="Arial" w:hAnsi="Arial"/>
          <w:sz w:val="22"/>
          <w:szCs w:val="22"/>
        </w:rPr>
        <w:t xml:space="preserve">The table you want to point at has not been created yet. Foreign keys can only point at tables that already exist.</w:t>
      </w:r>
    </w:p>
    <w:p>
      <w:pPr>
        <w:spacing w:after="140" w:line="260" w:lineRule="auto"/>
        <w:jc w:val="left"/>
      </w:pPr>
      <w:r>
        <w:rPr>
          <w:rFonts w:ascii="Arial" w:cs="Arial" w:eastAsia="Arial" w:hAnsi="Arial"/>
          <w:sz w:val="22"/>
          <w:szCs w:val="22"/>
        </w:rPr>
        <w:t xml:space="preserve">Go back and create the missing table first. This is exactly why the order in Part 3 matters.</w:t>
      </w:r>
    </w:p>
    <w:p>
      <w:pPr>
        <w:pStyle w:val="Heading3"/>
        <w:spacing w:after="100" w:before="220"/>
      </w:pPr>
      <w:r>
        <w:rPr>
          <w:rFonts w:ascii="Arial" w:cs="Arial" w:eastAsia="Arial" w:hAnsi="Arial"/>
          <w:b/>
          <w:bCs/>
          <w:sz w:val="22"/>
          <w:szCs w:val="22"/>
        </w:rPr>
        <w:t xml:space="preserve">My relationship line is solid, not dashed</w:t>
      </w:r>
    </w:p>
    <w:p>
      <w:pPr>
        <w:spacing w:after="140" w:line="260" w:lineRule="auto"/>
        <w:jc w:val="left"/>
      </w:pPr>
      <w:r>
        <w:rPr>
          <w:rFonts w:ascii="Arial" w:cs="Arial" w:eastAsia="Arial" w:hAnsi="Arial"/>
          <w:sz w:val="22"/>
          <w:szCs w:val="22"/>
        </w:rPr>
        <w:t xml:space="preserve">You created an identifying relationship. Every relationship here should be non-identifying.</w:t>
      </w:r>
    </w:p>
    <w:p>
      <w:pPr>
        <w:spacing w:after="140" w:line="260" w:lineRule="auto"/>
        <w:jc w:val="left"/>
      </w:pPr>
      <w:r>
        <w:rPr>
          <w:rFonts w:ascii="Arial" w:cs="Arial" w:eastAsia="Arial" w:hAnsi="Arial"/>
          <w:sz w:val="22"/>
          <w:szCs w:val="22"/>
        </w:rPr>
        <w:t xml:space="preserve">Fix: right-click the line and delete it, then add the foreign key again using the Foreign Keys tab method in Step 4.1. That method always produces a non-identifying relationship.</w:t>
      </w:r>
    </w:p>
    <w:p>
      <w:pPr>
        <w:pStyle w:val="Heading3"/>
        <w:spacing w:after="100" w:before="220"/>
      </w:pPr>
      <w:r>
        <w:rPr>
          <w:rFonts w:ascii="Arial" w:cs="Arial" w:eastAsia="Arial" w:hAnsi="Arial"/>
          <w:b/>
          <w:bCs/>
          <w:sz w:val="22"/>
          <w:szCs w:val="22"/>
        </w:rPr>
        <w:t xml:space="preserve">Workbench added a column I did not type</w:t>
      </w:r>
    </w:p>
    <w:p>
      <w:pPr>
        <w:spacing w:after="140" w:line="260" w:lineRule="auto"/>
        <w:jc w:val="left"/>
      </w:pPr>
      <w:r>
        <w:rPr>
          <w:rFonts w:ascii="Arial" w:cs="Arial" w:eastAsia="Arial" w:hAnsi="Arial"/>
          <w:sz w:val="22"/>
          <w:szCs w:val="22"/>
        </w:rPr>
        <w:t xml:space="preserve">When you create a foreign key with the relationship tools on the left toolbar, Workbench invents a column for it — usually named something like agencies_id — alongside the agency_id you already made.</w:t>
      </w:r>
    </w:p>
    <w:p>
      <w:pPr>
        <w:spacing w:after="140" w:line="260" w:lineRule="auto"/>
        <w:jc w:val="left"/>
      </w:pPr>
      <w:r>
        <w:rPr>
          <w:rFonts w:ascii="Arial" w:cs="Arial" w:eastAsia="Arial" w:hAnsi="Arial"/>
          <w:sz w:val="22"/>
          <w:szCs w:val="22"/>
        </w:rPr>
        <w:t xml:space="preserve">Fix: delete the invented column and the relationship, then add the foreign key through the Foreign Keys tab instead, ticking the column you already made. That way it uses your column and invents nothing.</w:t>
      </w:r>
    </w:p>
    <w:p>
      <w:pPr>
        <w:spacing w:after="140" w:line="260" w:lineRule="auto"/>
        <w:jc w:val="left"/>
      </w:pPr>
      <w:r>
        <w:rPr>
          <w:rFonts w:ascii="Arial" w:cs="Arial" w:eastAsia="Arial" w:hAnsi="Arial"/>
          <w:sz w:val="22"/>
          <w:szCs w:val="22"/>
        </w:rPr>
        <w:t xml:space="preserve">This is the single most common mess in Workbench, and it is why this manual has you build all the columns first and add foreign keys afterwards.</w:t>
      </w:r>
    </w:p>
    <w:p>
      <w:pPr>
        <w:pStyle w:val="Heading3"/>
        <w:spacing w:after="100" w:before="220"/>
      </w:pPr>
      <w:r>
        <w:rPr>
          <w:rFonts w:ascii="Arial" w:cs="Arial" w:eastAsia="Arial" w:hAnsi="Arial"/>
          <w:b/>
          <w:bCs/>
          <w:sz w:val="22"/>
          <w:szCs w:val="22"/>
        </w:rPr>
        <w:t xml:space="preserve">My ENUM shows an error</w:t>
      </w:r>
    </w:p>
    <w:p>
      <w:pPr>
        <w:spacing w:after="140" w:line="260" w:lineRule="auto"/>
        <w:jc w:val="left"/>
      </w:pPr>
      <w:r>
        <w:rPr>
          <w:rFonts w:ascii="Arial" w:cs="Arial" w:eastAsia="Arial" w:hAnsi="Arial"/>
          <w:sz w:val="22"/>
          <w:szCs w:val="22"/>
        </w:rPr>
        <w:t xml:space="preserve">Almost always one of three things. A missing quote — every value needs single quotes. A space after a comma — write ‘a’,’b’ and not ‘a’, ‘b’. Or curly quotes, if you pasted from Word: retype the quotes by hand in Workbench.</w:t>
      </w:r>
    </w:p>
    <w:p>
      <w:pPr>
        <w:pStyle w:val="Heading3"/>
        <w:spacing w:after="100" w:before="220"/>
      </w:pPr>
      <w:r>
        <w:rPr>
          <w:rFonts w:ascii="Arial" w:cs="Arial" w:eastAsia="Arial" w:hAnsi="Arial"/>
          <w:b/>
          <w:bCs/>
          <w:sz w:val="22"/>
          <w:szCs w:val="22"/>
        </w:rPr>
        <w:t xml:space="preserve">I keep creating tables by accident</w:t>
      </w:r>
    </w:p>
    <w:p>
      <w:pPr>
        <w:spacing w:after="140" w:line="260" w:lineRule="auto"/>
        <w:jc w:val="left"/>
      </w:pPr>
      <w:r>
        <w:rPr>
          <w:rFonts w:ascii="Arial" w:cs="Arial" w:eastAsia="Arial" w:hAnsi="Arial"/>
          <w:sz w:val="22"/>
          <w:szCs w:val="22"/>
        </w:rPr>
        <w:t xml:space="preserve">You are still in table mode. Press Esc after every table you place.</w:t>
      </w:r>
    </w:p>
    <w:p>
      <w:pPr>
        <w:pStyle w:val="Heading3"/>
        <w:spacing w:after="100" w:before="220"/>
      </w:pPr>
      <w:r>
        <w:rPr>
          <w:rFonts w:ascii="Arial" w:cs="Arial" w:eastAsia="Arial" w:hAnsi="Arial"/>
          <w:b/>
          <w:bCs/>
          <w:sz w:val="22"/>
          <w:szCs w:val="22"/>
        </w:rPr>
        <w:t xml:space="preserve">The lines are a tangled mess</w:t>
      </w:r>
    </w:p>
    <w:p>
      <w:pPr>
        <w:spacing w:after="140" w:line="260" w:lineRule="auto"/>
        <w:jc w:val="left"/>
      </w:pPr>
      <w:r>
        <w:rPr>
          <w:rFonts w:ascii="Arial" w:cs="Arial" w:eastAsia="Arial" w:hAnsi="Arial"/>
          <w:sz w:val="22"/>
          <w:szCs w:val="22"/>
        </w:rPr>
        <w:t xml:space="preserve">That is normal until you arrange the boxes. Do Part 5 — put the tables into two rows first, and most of the tangle sorts itself out.</w:t>
      </w:r>
    </w:p>
    <w:p>
      <w:pPr>
        <w:pStyle w:val="Heading3"/>
        <w:spacing w:after="100" w:before="220"/>
      </w:pPr>
      <w:r>
        <w:rPr>
          <w:rFonts w:ascii="Arial" w:cs="Arial" w:eastAsia="Arial" w:hAnsi="Arial"/>
          <w:b/>
          <w:bCs/>
          <w:sz w:val="22"/>
          <w:szCs w:val="22"/>
        </w:rPr>
        <w:t xml:space="preserve">I closed the editor panel and cannot get it back</w:t>
      </w:r>
    </w:p>
    <w:p>
      <w:pPr>
        <w:spacing w:after="140" w:line="260" w:lineRule="auto"/>
        <w:jc w:val="left"/>
      </w:pPr>
      <w:r>
        <w:rPr>
          <w:rFonts w:ascii="Arial" w:cs="Arial" w:eastAsia="Arial" w:hAnsi="Arial"/>
          <w:sz w:val="22"/>
          <w:szCs w:val="22"/>
        </w:rPr>
        <w:t xml:space="preserve">Double-click any table on the canvas and it reopens at the bottom.</w:t>
      </w:r>
    </w:p>
    <w:p>
      <w:pPr>
        <w:pStyle w:val="Heading3"/>
        <w:spacing w:after="100" w:before="220"/>
      </w:pPr>
      <w:r>
        <w:rPr>
          <w:rFonts w:ascii="Arial" w:cs="Arial" w:eastAsia="Arial" w:hAnsi="Arial"/>
          <w:b/>
          <w:bCs/>
          <w:sz w:val="22"/>
          <w:szCs w:val="22"/>
        </w:rPr>
        <w:t xml:space="preserve">Workbench crashed and I lost my work</w:t>
      </w:r>
    </w:p>
    <w:p>
      <w:pPr>
        <w:spacing w:after="140" w:line="260" w:lineRule="auto"/>
        <w:jc w:val="left"/>
      </w:pPr>
      <w:r>
        <w:rPr>
          <w:rFonts w:ascii="Arial" w:cs="Arial" w:eastAsia="Arial" w:hAnsi="Arial"/>
          <w:sz w:val="22"/>
          <w:szCs w:val="22"/>
        </w:rPr>
        <w:t xml:space="preserve">Workbench does not auto-save. Ctrl + S every ten minutes is the only cure.</w:t>
      </w:r>
    </w:p>
    <w:p>
      <w:pPr>
        <w:pageBreakBefore/>
      </w:pPr>
    </w:p>
    <w:p>
      <w:pPr>
        <w:pStyle w:val="Heading1"/>
        <w:spacing w:after="180" w:before="400"/>
      </w:pPr>
      <w:r>
        <w:rPr>
          <w:rFonts w:ascii="Arial" w:cs="Arial" w:eastAsia="Arial" w:hAnsi="Arial"/>
          <w:b/>
          <w:bCs/>
          <w:color w:val="1F3864"/>
          <w:sz w:val="30"/>
          <w:szCs w:val="30"/>
        </w:rPr>
        <w:t xml:space="preserve">One-page summary</w:t>
      </w:r>
    </w:p>
    <w:p>
      <w:pPr>
        <w:spacing w:after="140" w:line="260" w:lineRule="auto"/>
        <w:jc w:val="left"/>
      </w:pPr>
      <w:r>
        <w:rPr>
          <w:rFonts w:ascii="Arial" w:cs="Arial" w:eastAsia="Arial" w:hAnsi="Arial"/>
          <w:sz w:val="22"/>
          <w:szCs w:val="22"/>
        </w:rPr>
        <w:t xml:space="preserve">Print this page and keep it beside you.</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4F5F7" w:val="clear"/>
            <w:tcMar>
              <w:top w:type="dxa" w:w="100"/>
              <w:left w:type="dxa" w:w="160"/>
              <w:bottom w:type="dxa" w:w="100"/>
              <w:right w:type="dxa" w:w="160"/>
            </w:tcMar>
          </w:tcPr>
          <w:p>
            <w:pPr>
              <w:spacing w:after="0" w:line="240"/>
            </w:pPr>
            <w:r>
              <w:rPr>
                <w:rFonts w:ascii="Consolas" w:cs="Consolas" w:eastAsia="Consolas" w:hAnsi="Consolas"/>
                <w:sz w:val="19"/>
                <w:szCs w:val="19"/>
              </w:rPr>
              <w:t xml:space="preserve">SETUP     File &gt; New Model (Ctrl+N)</w:t>
            </w:r>
          </w:p>
          <w:p>
            <w:pPr>
              <w:spacing w:after="0" w:line="240"/>
            </w:pPr>
            <w:r>
              <w:rPr>
                <w:rFonts w:ascii="Consolas" w:cs="Consolas" w:eastAsia="Consolas" w:hAnsi="Consolas"/>
                <w:sz w:val="19"/>
                <w:szCs w:val="19"/>
              </w:rPr>
              <w:t xml:space="preserve">          rename the schema to "rvms"</w:t>
            </w:r>
          </w:p>
          <w:p>
            <w:pPr>
              <w:spacing w:after="0" w:line="240"/>
            </w:pPr>
            <w:r>
              <w:rPr>
                <w:rFonts w:ascii="Consolas" w:cs="Consolas" w:eastAsia="Consolas" w:hAnsi="Consolas"/>
                <w:sz w:val="19"/>
                <w:szCs w:val="19"/>
              </w:rPr>
              <w:t xml:space="preserve">          Model &gt; Relationship Notation &gt; Crow's Foot (IE)</w:t>
            </w:r>
          </w:p>
          <w:p>
            <w:pPr>
              <w:spacing w:after="0" w:line="240"/>
            </w:pPr>
            <w:r>
              <w:rPr>
                <w:rFonts w:ascii="Consolas" w:cs="Consolas" w:eastAsia="Consolas" w:hAnsi="Consolas"/>
                <w:sz w:val="19"/>
                <w:szCs w:val="19"/>
              </w:rPr>
              <w:t xml:space="preserve">          Model &gt; Object Notation      &gt; Workbench (Simplified)</w:t>
            </w:r>
          </w:p>
          <w:p>
            <w:pPr>
              <w:spacing w:after="0" w:line="240"/>
            </w:pPr>
            <w:r>
              <w:rPr>
                <w:rFonts w:ascii="Consolas" w:cs="Consolas" w:eastAsia="Consolas" w:hAnsi="Consolas"/>
                <w:sz w:val="19"/>
                <w:szCs w:val="19"/>
              </w:rPr>
              <w:t xml:space="preserve">          double-click "Add Diagram"</w:t>
            </w:r>
          </w:p>
          <w:p>
            <w:pPr>
              <w:spacing w:after="0" w:line="240"/>
            </w:pPr>
            <w:r>
              <w:rPr>
                <w:rFonts w:ascii="Consolas" w:cs="Consolas" w:eastAsia="Consolas" w:hAnsi="Consolas"/>
                <w:sz w:val="19"/>
                <w:szCs w:val="19"/>
              </w:rPr>
              <w:t xml:space="preserve"/>
            </w:r>
          </w:p>
          <w:p>
            <w:pPr>
              <w:spacing w:after="0" w:line="240"/>
            </w:pPr>
            <w:r>
              <w:rPr>
                <w:rFonts w:ascii="Consolas" w:cs="Consolas" w:eastAsia="Consolas" w:hAnsi="Consolas"/>
                <w:sz w:val="19"/>
                <w:szCs w:val="19"/>
              </w:rPr>
              <w:t xml:space="preserve">ONE TABLE press T &gt; click the canvas &gt; press Esc</w:t>
            </w:r>
          </w:p>
          <w:p>
            <w:pPr>
              <w:spacing w:after="0" w:line="240"/>
            </w:pPr>
            <w:r>
              <w:rPr>
                <w:rFonts w:ascii="Consolas" w:cs="Consolas" w:eastAsia="Consolas" w:hAnsi="Consolas"/>
                <w:sz w:val="19"/>
                <w:szCs w:val="19"/>
              </w:rPr>
              <w:t xml:space="preserve">          double-click it &gt; Table tab   &gt; type the name</w:t>
            </w:r>
          </w:p>
          <w:p>
            <w:pPr>
              <w:spacing w:after="0" w:line="240"/>
            </w:pPr>
            <w:r>
              <w:rPr>
                <w:rFonts w:ascii="Consolas" w:cs="Consolas" w:eastAsia="Consolas" w:hAnsi="Consolas"/>
                <w:sz w:val="19"/>
                <w:szCs w:val="19"/>
              </w:rPr>
              <w:t xml:space="preserve">                          &gt; Columns tab &gt; type the columns</w:t>
            </w:r>
          </w:p>
          <w:p>
            <w:pPr>
              <w:spacing w:after="0" w:line="240"/>
            </w:pPr>
            <w:r>
              <w:rPr>
                <w:rFonts w:ascii="Consolas" w:cs="Consolas" w:eastAsia="Consolas" w:hAnsi="Consolas"/>
                <w:sz w:val="19"/>
                <w:szCs w:val="19"/>
              </w:rPr>
              <w:t xml:space="preserve">          tick only:  PK  NN  UN  AI</w:t>
            </w:r>
          </w:p>
          <w:p>
            <w:pPr>
              <w:spacing w:after="0" w:line="240"/>
            </w:pPr>
            <w:r>
              <w:rPr>
                <w:rFonts w:ascii="Consolas" w:cs="Consolas" w:eastAsia="Consolas" w:hAnsi="Consolas"/>
                <w:sz w:val="19"/>
                <w:szCs w:val="19"/>
              </w:rPr>
              <w:t xml:space="preserve"/>
            </w:r>
          </w:p>
          <w:p>
            <w:pPr>
              <w:spacing w:after="0" w:line="240"/>
            </w:pPr>
            <w:r>
              <w:rPr>
                <w:rFonts w:ascii="Consolas" w:cs="Consolas" w:eastAsia="Consolas" w:hAnsi="Consolas"/>
                <w:sz w:val="19"/>
                <w:szCs w:val="19"/>
              </w:rPr>
              <w:t xml:space="preserve">ORDER     agencies . users . vehicles . inspection_checklist_items .</w:t>
            </w:r>
          </w:p>
          <w:p>
            <w:pPr>
              <w:spacing w:after="0" w:line="240"/>
            </w:pPr>
            <w:r>
              <w:rPr>
                <w:rFonts w:ascii="Consolas" w:cs="Consolas" w:eastAsia="Consolas" w:hAnsi="Consolas"/>
                <w:sz w:val="19"/>
                <w:szCs w:val="19"/>
              </w:rPr>
              <w:t xml:space="preserve">          inspections . inspection_items . damage_reports .</w:t>
            </w:r>
          </w:p>
          <w:p>
            <w:pPr>
              <w:spacing w:after="0" w:line="240"/>
            </w:pPr>
            <w:r>
              <w:rPr>
                <w:rFonts w:ascii="Consolas" w:cs="Consolas" w:eastAsia="Consolas" w:hAnsi="Consolas"/>
                <w:sz w:val="19"/>
                <w:szCs w:val="19"/>
              </w:rPr>
              <w:t xml:space="preserve">          repair_logs . pm_schedules . dispatches . notifications</w:t>
            </w:r>
          </w:p>
          <w:p>
            <w:pPr>
              <w:spacing w:after="0" w:line="240"/>
            </w:pPr>
            <w:r>
              <w:rPr>
                <w:rFonts w:ascii="Consolas" w:cs="Consolas" w:eastAsia="Consolas" w:hAnsi="Consolas"/>
                <w:sz w:val="19"/>
                <w:szCs w:val="19"/>
              </w:rPr>
              <w:t xml:space="preserve">          (a table can only point at one that already exists)</w:t>
            </w:r>
          </w:p>
          <w:p>
            <w:pPr>
              <w:spacing w:after="0" w:line="240"/>
            </w:pPr>
            <w:r>
              <w:rPr>
                <w:rFonts w:ascii="Consolas" w:cs="Consolas" w:eastAsia="Consolas" w:hAnsi="Consolas"/>
                <w:sz w:val="19"/>
                <w:szCs w:val="19"/>
              </w:rPr>
              <w:t xml:space="preserve"/>
            </w:r>
          </w:p>
          <w:p>
            <w:pPr>
              <w:spacing w:after="0" w:line="240"/>
            </w:pPr>
            <w:r>
              <w:rPr>
                <w:rFonts w:ascii="Consolas" w:cs="Consolas" w:eastAsia="Consolas" w:hAnsi="Consolas"/>
                <w:sz w:val="19"/>
                <w:szCs w:val="19"/>
              </w:rPr>
              <w:t xml:space="preserve">ONE FK    double-click the table &gt; Foreign Keys tab</w:t>
            </w:r>
          </w:p>
          <w:p>
            <w:pPr>
              <w:spacing w:after="0" w:line="240"/>
            </w:pPr>
            <w:r>
              <w:rPr>
                <w:rFonts w:ascii="Consolas" w:cs="Consolas" w:eastAsia="Consolas" w:hAnsi="Consolas"/>
                <w:sz w:val="19"/>
                <w:szCs w:val="19"/>
              </w:rPr>
              <w:t xml:space="preserve">          name it &gt; pick the Referenced Table &gt; tick the column &gt;</w:t>
            </w:r>
          </w:p>
          <w:p>
            <w:pPr>
              <w:spacing w:after="0" w:line="240"/>
            </w:pPr>
            <w:r>
              <w:rPr>
                <w:rFonts w:ascii="Consolas" w:cs="Consolas" w:eastAsia="Consolas" w:hAnsi="Consolas"/>
                <w:sz w:val="19"/>
                <w:szCs w:val="19"/>
              </w:rPr>
              <w:t xml:space="preserve">          set Referenced Column = id &gt; set On Delete</w:t>
            </w:r>
          </w:p>
          <w:p>
            <w:pPr>
              <w:spacing w:after="0" w:line="240"/>
            </w:pPr>
            <w:r>
              <w:rPr>
                <w:rFonts w:ascii="Consolas" w:cs="Consolas" w:eastAsia="Consolas" w:hAnsi="Consolas"/>
                <w:sz w:val="19"/>
                <w:szCs w:val="19"/>
              </w:rPr>
              <w:t xml:space="preserve">          the line draws itself</w:t>
            </w:r>
          </w:p>
          <w:p>
            <w:pPr>
              <w:spacing w:after="0" w:line="240"/>
            </w:pPr>
            <w:r>
              <w:rPr>
                <w:rFonts w:ascii="Consolas" w:cs="Consolas" w:eastAsia="Consolas" w:hAnsi="Consolas"/>
                <w:sz w:val="19"/>
                <w:szCs w:val="19"/>
              </w:rPr>
              <w:t xml:space="preserve"/>
            </w:r>
          </w:p>
          <w:p>
            <w:pPr>
              <w:spacing w:after="0" w:line="240"/>
            </w:pPr>
            <w:r>
              <w:rPr>
                <w:rFonts w:ascii="Consolas" w:cs="Consolas" w:eastAsia="Consolas" w:hAnsi="Consolas"/>
                <w:sz w:val="19"/>
                <w:szCs w:val="19"/>
              </w:rPr>
              <w:t xml:space="preserve">TOTALS    11 tables  .  131 columns  .  23 foreign keys</w:t>
            </w:r>
          </w:p>
          <w:p>
            <w:pPr>
              <w:spacing w:after="0" w:line="240"/>
            </w:pPr>
            <w:r>
              <w:rPr>
                <w:rFonts w:ascii="Consolas" w:cs="Consolas" w:eastAsia="Consolas" w:hAnsi="Consolas"/>
                <w:sz w:val="19"/>
                <w:szCs w:val="19"/>
              </w:rPr>
              <w:t xml:space="preserve"/>
            </w:r>
          </w:p>
          <w:p>
            <w:pPr>
              <w:spacing w:after="0" w:line="240"/>
            </w:pPr>
            <w:r>
              <w:rPr>
                <w:rFonts w:ascii="Consolas" w:cs="Consolas" w:eastAsia="Consolas" w:hAnsi="Consolas"/>
                <w:sz w:val="19"/>
                <w:szCs w:val="19"/>
              </w:rPr>
              <w:t xml:space="preserve">CHECK     File &gt; Export &gt; Forward Engineer SQL CREATE Script</w:t>
            </w:r>
          </w:p>
          <w:p>
            <w:pPr>
              <w:spacing w:after="0" w:line="240"/>
            </w:pPr>
            <w:r>
              <w:rPr>
                <w:rFonts w:ascii="Consolas" w:cs="Consolas" w:eastAsia="Consolas" w:hAnsi="Consolas"/>
                <w:sz w:val="19"/>
                <w:szCs w:val="19"/>
              </w:rPr>
              <w:t xml:space="preserve">          count CREATE TABLE = 11, FOREIGN KEY = 23</w:t>
            </w:r>
          </w:p>
          <w:p>
            <w:pPr>
              <w:spacing w:after="0" w:line="240"/>
            </w:pPr>
            <w:r>
              <w:rPr>
                <w:rFonts w:ascii="Consolas" w:cs="Consolas" w:eastAsia="Consolas" w:hAnsi="Consolas"/>
                <w:sz w:val="19"/>
                <w:szCs w:val="19"/>
              </w:rPr>
              <w:t xml:space="preserve"/>
            </w:r>
          </w:p>
          <w:p>
            <w:pPr>
              <w:spacing w:after="0" w:line="240"/>
            </w:pPr>
            <w:r>
              <w:rPr>
                <w:rFonts w:ascii="Consolas" w:cs="Consolas" w:eastAsia="Consolas" w:hAnsi="Consolas"/>
                <w:sz w:val="19"/>
                <w:szCs w:val="19"/>
              </w:rPr>
              <w:t xml:space="preserve">EXPORT    View &gt; Grid (off)</w:t>
            </w:r>
          </w:p>
          <w:p>
            <w:pPr>
              <w:spacing w:after="0" w:line="240"/>
            </w:pPr>
            <w:r>
              <w:rPr>
                <w:rFonts w:ascii="Consolas" w:cs="Consolas" w:eastAsia="Consolas" w:hAnsi="Consolas"/>
                <w:sz w:val="19"/>
                <w:szCs w:val="19"/>
              </w:rPr>
              <w:t xml:space="preserve">          File &gt; Export &gt; Export as PNG</w:t>
            </w:r>
          </w:p>
          <w:p>
            <w:pPr>
              <w:spacing w:after="0" w:line="240"/>
            </w:pPr>
            <w:r>
              <w:rPr>
                <w:rFonts w:ascii="Consolas" w:cs="Consolas" w:eastAsia="Consolas" w:hAnsi="Consolas"/>
                <w:sz w:val="19"/>
                <w:szCs w:val="19"/>
              </w:rPr>
              <w:t xml:space="preserve"/>
            </w:r>
          </w:p>
          <w:p>
            <w:pPr>
              <w:spacing w:after="0" w:line="240"/>
            </w:pPr>
            <w:r>
              <w:rPr>
                <w:rFonts w:ascii="Consolas" w:cs="Consolas" w:eastAsia="Consolas" w:hAnsi="Consolas"/>
                <w:sz w:val="19"/>
                <w:szCs w:val="19"/>
              </w:rPr>
              <w:t xml:space="preserve">SAVE      Ctrl + S every ten minutes. Workbench does not auto-save.</w:t>
            </w:r>
          </w:p>
        </w:tc>
      </w:tr>
    </w:tbl>
    <w:p>
      <w:pPr>
        <w:spacing w:after="200"/>
      </w:pPr>
      <w:r>
        <w:t xml:space="preserve"/>
      </w:r>
    </w:p>
    <w:tbl>
      <w:tblPr>
        <w:tblW w:type="pct" w:w="100%"/>
        <w:tblBorders>
          <w:top w:val="single" w:color="1F3864" w:sz="4"/>
          <w:left w:val="single" w:color="1F3864" w:sz="18"/>
          <w:bottom w:val="single" w:color="1F3864" w:sz="4"/>
          <w:right w:val="single" w:color="1F3864" w:sz="4"/>
          <w:insideH w:val="none"/>
          <w:insideV w:val="none"/>
        </w:tblBorders>
      </w:tblPr>
      <w:tblGrid>
        <w:gridCol w:w="100"/>
      </w:tblGrid>
      <w:tr>
        <w:tc>
          <w:tcPr>
            <w:shd w:fill="F2F5FB" w:val="clear"/>
            <w:tcMar>
              <w:top w:type="dxa" w:w="120"/>
              <w:left w:type="dxa" w:w="180"/>
              <w:bottom w:type="dxa" w:w="120"/>
              <w:right w:type="dxa" w:w="180"/>
            </w:tcMar>
          </w:tcPr>
          <w:p>
            <w:pPr>
              <w:spacing w:after="70"/>
            </w:pPr>
            <w:r>
              <w:rPr>
                <w:rFonts w:ascii="Arial" w:cs="Arial" w:eastAsia="Arial" w:hAnsi="Arial"/>
                <w:b/>
                <w:bCs/>
                <w:color w:val="1F3864"/>
                <w:sz w:val="20"/>
                <w:szCs w:val="20"/>
              </w:rPr>
              <w:t xml:space="preserve">A note on what is deliberately left out</w:t>
            </w:r>
          </w:p>
          <w:p>
            <w:pPr>
              <w:spacing w:after="60" w:line="250"/>
            </w:pPr>
            <w:r>
              <w:rPr>
                <w:rFonts w:ascii="Arial" w:cs="Arial" w:eastAsia="Arial" w:hAnsi="Arial"/>
                <w:sz w:val="20"/>
                <w:szCs w:val="20"/>
              </w:rPr>
              <w:t xml:space="preserve">Three columns on vehicles that exist in the running system — remarks, status_source and status_changed_at — are excluded here and in the data dictionary, because no functional requirement backs them. That is a decision, not an omission.</w:t>
            </w:r>
          </w:p>
          <w:p>
            <w:pPr>
              <w:spacing w:after="60" w:line="250"/>
            </w:pPr>
            <w:r>
              <w:rPr>
                <w:rFonts w:ascii="Arial" w:cs="Arial" w:eastAsia="Arial" w:hAnsi="Arial"/>
                <w:sz w:val="20"/>
                <w:szCs w:val="20"/>
              </w:rPr>
              <w:t xml:space="preserve">Framework tables (sessions, jobs, cache, tokens) are also excluded. They are created by Laravel, hold no fleet information, and are not part of the study’s data model.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Design the RVMS ERD in MySQL Workbench</dc:title>
  <dc:creator>RVMS Capstone</dc:creator>
  <cp:lastModifiedBy>Un-named</cp:lastModifiedBy>
  <cp:revision>1</cp:revision>
  <dcterms:created xsi:type="dcterms:W3CDTF">2026-08-13T12:17:59.642Z</dcterms:created>
  <dcterms:modified xsi:type="dcterms:W3CDTF">2026-08-13T12:17:59.656Z</dcterms:modified>
</cp:coreProperties>
</file>

<file path=docProps/custom.xml><?xml version="1.0" encoding="utf-8"?>
<Properties xmlns="http://schemas.openxmlformats.org/officeDocument/2006/custom-properties" xmlns:vt="http://schemas.openxmlformats.org/officeDocument/2006/docPropsVTypes"/>
</file>