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43f2435cc46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bf4f189f36964737"/>
      <w:headerReference w:type="even" r:id="Re6f2eb86bbfe46db"/>
      <w:headerReference w:type="first" r:id="Rbe52bffd1e574501"/>
      <w:footerReference w:type="default" r:id="Rdcc6abec2b06467d"/>
      <w:footerReference w:type="even" r:id="R82302c26bde24126"/>
      <w:footerReference w:type="first" r:id="R0627e2ee4a924ce0"/>
    </w:sectPr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6b84325970748a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c24467ae8e44c2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8134949a544be4" /><Relationship Type="http://schemas.openxmlformats.org/officeDocument/2006/relationships/numbering" Target="/word/numbering.xml" Id="R267b4d73fe694677" /><Relationship Type="http://schemas.openxmlformats.org/officeDocument/2006/relationships/settings" Target="/word/settings.xml" Id="Ra886d301295d4a37" /><Relationship Type="http://schemas.openxmlformats.org/officeDocument/2006/relationships/header" Target="/word/header1.xml" Id="Rbf4f189f36964737" /><Relationship Type="http://schemas.openxmlformats.org/officeDocument/2006/relationships/header" Target="/word/header2.xml" Id="Re6f2eb86bbfe46db" /><Relationship Type="http://schemas.openxmlformats.org/officeDocument/2006/relationships/header" Target="/word/header3.xml" Id="Rbe52bffd1e574501" /><Relationship Type="http://schemas.openxmlformats.org/officeDocument/2006/relationships/footer" Target="/word/footer1.xml" Id="Rdcc6abec2b06467d" /><Relationship Type="http://schemas.openxmlformats.org/officeDocument/2006/relationships/footer" Target="/word/footer2.xml" Id="R82302c26bde24126" /><Relationship Type="http://schemas.openxmlformats.org/officeDocument/2006/relationships/footer" Target="/word/footer3.xml" Id="R0627e2ee4a924ce0" /><Relationship Type="http://schemas.openxmlformats.org/officeDocument/2006/relationships/image" Target="/word/media/b511b7bf-dcd7-42b0-85d0-64c58407b635.png" Id="Rc98c8274662545ed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b511b7bf-dcd7-42b0-85d0-64c58407b635.png" Id="R66b84325970748a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b511b7bf-dcd7-42b0-85d0-64c58407b635.png" Id="R3c24467ae8e44c2a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