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581b51ac9a4b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e138e02a659a4bb2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e138e02a659a4bb2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1d93a2629c422b" /><Relationship Type="http://schemas.openxmlformats.org/officeDocument/2006/relationships/numbering" Target="/word/numbering.xml" Id="Ra4e1111afa014736" /><Relationship Type="http://schemas.openxmlformats.org/officeDocument/2006/relationships/settings" Target="/word/settings.xml" Id="Rce8a4ec077dc47f1" /><Relationship Type="http://schemas.openxmlformats.org/officeDocument/2006/relationships/hyperlink" Target="http://www.xceed.com/" TargetMode="External" Id="Re138e02a659a4bb2" /><Relationship Type="http://schemas.openxmlformats.org/officeDocument/2006/relationships/hyperlink" Target="http://www.microsoft.com" TargetMode="External" Id="R80c80c70891940f1" /></Relationships>
</file>