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FD25" w14:textId="77777777" w:rsidR="0012348D" w:rsidRPr="0012348D" w:rsidRDefault="0012348D" w:rsidP="0012348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40"/>
          <w:szCs w:val="40"/>
          <w:lang w:eastAsia="hu-HU"/>
        </w:rPr>
      </w:pPr>
      <w:proofErr w:type="spellStart"/>
      <w:r w:rsidRPr="0012348D">
        <w:rPr>
          <w:rFonts w:eastAsia="Times New Roman" w:cstheme="minorHAnsi"/>
          <w:b/>
          <w:bCs/>
          <w:sz w:val="40"/>
          <w:szCs w:val="40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40"/>
          <w:szCs w:val="40"/>
          <w:lang w:eastAsia="hu-HU"/>
        </w:rPr>
        <w:t xml:space="preserve"> Link Kft</w:t>
      </w:r>
    </w:p>
    <w:p w14:paraId="52F2340B" w14:textId="1361E3D8" w:rsidR="00101F6B" w:rsidRPr="00072613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12348D">
        <w:rPr>
          <w:rFonts w:eastAsia="Times New Roman" w:cstheme="minorHAnsi"/>
          <w:b/>
          <w:bCs/>
          <w:sz w:val="28"/>
          <w:szCs w:val="28"/>
          <w:lang w:eastAsia="hu-HU"/>
        </w:rPr>
        <w:t>Bemutatkozás</w:t>
      </w:r>
      <w:r w:rsidR="00072613">
        <w:rPr>
          <w:rFonts w:eastAsia="Times New Roman" w:cstheme="minorHAnsi"/>
          <w:sz w:val="24"/>
          <w:szCs w:val="24"/>
          <w:lang w:eastAsia="hu-HU"/>
        </w:rPr>
        <w:br/>
      </w:r>
      <w:r w:rsidR="00072613">
        <w:rPr>
          <w:rFonts w:eastAsia="Times New Roman" w:cstheme="minorHAnsi"/>
          <w:sz w:val="24"/>
          <w:szCs w:val="24"/>
          <w:lang w:eastAsia="hu-HU"/>
        </w:rPr>
        <w:br/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egy dinamikusan fejlődő, magas szintű technológiai megoldásokat kínáló hálózati szolgáltató vállalat, amely elkötelezett a legmodernebb infrastruktúrák, valamint innovatív IT és telekommunikációs megoldások biztosítása mellett. Cégünk célja, hogy a legmagasabb szintű szolgáltatásokat nyújtsa partnerei számára, miközben a megbízhatóságot, a rugalmasságot és a gyors reagálási képességet szem előtt tartja.</w:t>
      </w:r>
      <w:r w:rsidR="00101F6B">
        <w:rPr>
          <w:rFonts w:eastAsia="Times New Roman" w:cstheme="minorHAnsi"/>
          <w:sz w:val="24"/>
          <w:szCs w:val="24"/>
          <w:lang w:eastAsia="hu-HU"/>
        </w:rPr>
        <w:t xml:space="preserve"> A céget 3 ember képviseli, Szekeres Rafael Alex, </w:t>
      </w:r>
      <w:proofErr w:type="gramStart"/>
      <w:r w:rsidR="00101F6B">
        <w:rPr>
          <w:rFonts w:eastAsia="Times New Roman" w:cstheme="minorHAnsi"/>
          <w:sz w:val="24"/>
          <w:szCs w:val="24"/>
          <w:lang w:eastAsia="hu-HU"/>
        </w:rPr>
        <w:t>Terdik Zalán,</w:t>
      </w:r>
      <w:proofErr w:type="gramEnd"/>
      <w:r w:rsidR="00101F6B">
        <w:rPr>
          <w:rFonts w:eastAsia="Times New Roman" w:cstheme="minorHAnsi"/>
          <w:sz w:val="24"/>
          <w:szCs w:val="24"/>
          <w:lang w:eastAsia="hu-HU"/>
        </w:rPr>
        <w:t xml:space="preserve"> és Török Péter.</w:t>
      </w:r>
    </w:p>
    <w:p w14:paraId="30C36363" w14:textId="77777777"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szakértő csapata széleskörű tapasztalattal rendelkezik a hálózati rendszerek tervezésében, telepítésében és karbantartásában. Cégünk egyedülálló technológiai megoldásokkal támogatja ügyfeleit a digitális átalakulásban, legyen szó akár nagyvállalatok, akár kisebb vállalkozások hálózati igényeiről.</w:t>
      </w:r>
    </w:p>
    <w:p w14:paraId="52C89B30" w14:textId="77777777"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Szolgáltatásaink közé tartozik:</w:t>
      </w:r>
    </w:p>
    <w:p w14:paraId="74F6728D" w14:textId="77777777"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Hálózati infrastruktúrák tervezése és kiépítése</w:t>
      </w:r>
    </w:p>
    <w:p w14:paraId="2D957D91" w14:textId="77777777"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Biztonságos adatkommunikációs megoldások</w:t>
      </w:r>
    </w:p>
    <w:p w14:paraId="5AFEDE58" w14:textId="77777777"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Szerverek és adatközpontok üzemeltetése</w:t>
      </w:r>
    </w:p>
    <w:p w14:paraId="7EA4B86C" w14:textId="77777777"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Rugalmas és skálázható felhő alapú szolgáltatások</w:t>
      </w:r>
    </w:p>
    <w:p w14:paraId="1043FB00" w14:textId="77777777"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24/7-es támogatás és karbantartás</w:t>
      </w:r>
    </w:p>
    <w:p w14:paraId="1B00FAE8" w14:textId="77777777"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Cégünk elkötelezett a legújabb iparági trendek és szabványok iránt, folyamatosan fejlesztjük tudásunkat és szolgáltatásainkat, hogy ügyfeleink számára mindig a legjobb megoldásokat kínálhassuk.</w:t>
      </w:r>
    </w:p>
    <w:p w14:paraId="0FA649D6" w14:textId="77777777" w:rsid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számára fontos, hogy minden projektet az ügyféligényeknek megfelelően személyre szabjunk, és hosszú távú, bizalmi kapcsolatokat alakítsunk ki partnereinkkel.</w:t>
      </w:r>
    </w:p>
    <w:p w14:paraId="2CAEF1B8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F84FC6">
        <w:rPr>
          <w:rFonts w:eastAsia="Times New Roman" w:cstheme="minorHAnsi"/>
          <w:sz w:val="24"/>
          <w:szCs w:val="24"/>
          <w:lang w:eastAsia="hu-HU"/>
        </w:rPr>
        <w:t>CoreLink</w:t>
      </w:r>
      <w:proofErr w:type="spellEnd"/>
      <w:r w:rsidRPr="00F84FC6">
        <w:rPr>
          <w:rFonts w:eastAsia="Times New Roman" w:cstheme="minorHAnsi"/>
          <w:sz w:val="24"/>
          <w:szCs w:val="24"/>
          <w:lang w:eastAsia="hu-HU"/>
        </w:rPr>
        <w:t xml:space="preserve"> Korlátolt Felelősségű Társaság informatikai és hálózati megoldások tervezésére, kivitelezésére és bővítésére specializálódott vállalkozás. A cég célja korszerű, biztonságos és skálázható vállalati hálózati infrastruktúrák kialakítása, amelyek megfelelnek a modern üzleti és technológiai elvárásoknak.</w:t>
      </w:r>
    </w:p>
    <w:p w14:paraId="4E7BD830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>A cég tagjai</w:t>
      </w:r>
    </w:p>
    <w:p w14:paraId="00219A0F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F84FC6">
        <w:rPr>
          <w:rFonts w:eastAsia="Times New Roman" w:cstheme="minorHAnsi"/>
          <w:sz w:val="24"/>
          <w:szCs w:val="24"/>
          <w:lang w:eastAsia="hu-HU"/>
        </w:rPr>
        <w:t>CoreLink</w:t>
      </w:r>
      <w:proofErr w:type="spellEnd"/>
      <w:r w:rsidRPr="00F84FC6">
        <w:rPr>
          <w:rFonts w:eastAsia="Times New Roman" w:cstheme="minorHAnsi"/>
          <w:sz w:val="24"/>
          <w:szCs w:val="24"/>
          <w:lang w:eastAsia="hu-HU"/>
        </w:rPr>
        <w:t xml:space="preserve"> Kft. alapító és aktív tagjai:</w:t>
      </w:r>
    </w:p>
    <w:p w14:paraId="241FE527" w14:textId="77777777" w:rsidR="00F84FC6" w:rsidRPr="00F84FC6" w:rsidRDefault="00F84FC6" w:rsidP="00F84F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>Terdik Zalán</w:t>
      </w:r>
    </w:p>
    <w:p w14:paraId="76A6C961" w14:textId="77777777" w:rsidR="00F84FC6" w:rsidRPr="00F84FC6" w:rsidRDefault="00F84FC6" w:rsidP="00F84F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>Török Péter</w:t>
      </w:r>
    </w:p>
    <w:p w14:paraId="77889003" w14:textId="77777777" w:rsidR="00F84FC6" w:rsidRPr="00F84FC6" w:rsidRDefault="00F84FC6" w:rsidP="00F84F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>Szekeres Rafael Alex</w:t>
      </w:r>
    </w:p>
    <w:p w14:paraId="4D09B402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t>A cég minden tagja rendelkezik Cisco CCNA minősítéssel, amely garantálja a magas szintű szakmai felkészültséget a hálózati alapok, forgalomirányítás, kapcsolás, hálózatbiztonság és vezeték nélküli technológiák területén.</w:t>
      </w:r>
    </w:p>
    <w:p w14:paraId="084B8061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sz w:val="24"/>
          <w:szCs w:val="24"/>
          <w:lang w:eastAsia="hu-HU"/>
        </w:rPr>
        <w:lastRenderedPageBreak/>
        <w:pict w14:anchorId="36936F3B">
          <v:rect id="_x0000_i1061" style="width:0;height:1.5pt" o:hralign="center" o:hrstd="t" o:hr="t" fillcolor="#a0a0a0" stroked="f"/>
        </w:pict>
      </w:r>
    </w:p>
    <w:p w14:paraId="5388BFEF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Projekt bemutatása</w:t>
      </w:r>
    </w:p>
    <w:p w14:paraId="40382497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A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CoreLink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Kft. szerződést kötött az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Expandia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Solutions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Korlátolt Felelősségű Társasággal egy több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telephelyet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érintő hálózatbővítési projekt megvalósítására.</w:t>
      </w: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br/>
        <w:t xml:space="preserve">A projekt célja az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Expandia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Solutions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Kft. meglévő hálózati infrastruktúrájának fejlesztése, egységesítése és biztonságos működésének biztosítása.</w:t>
      </w:r>
    </w:p>
    <w:p w14:paraId="44E09CDB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A hálózat több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telephelyet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foglal magában:</w:t>
      </w:r>
    </w:p>
    <w:p w14:paraId="77EE5BE4" w14:textId="77777777" w:rsidR="00F84FC6" w:rsidRPr="00F84FC6" w:rsidRDefault="00F84FC6" w:rsidP="00F84F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Baja – központi telephely</w:t>
      </w:r>
    </w:p>
    <w:p w14:paraId="0E482DF8" w14:textId="77777777" w:rsidR="00F84FC6" w:rsidRPr="00F84FC6" w:rsidRDefault="00F84FC6" w:rsidP="00F84F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Budapest</w:t>
      </w:r>
    </w:p>
    <w:p w14:paraId="02184B8E" w14:textId="77777777" w:rsidR="00F84FC6" w:rsidRPr="00F84FC6" w:rsidRDefault="00F84FC6" w:rsidP="00F84F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Debrecen</w:t>
      </w:r>
    </w:p>
    <w:p w14:paraId="79172C7F" w14:textId="77777777" w:rsidR="00F84FC6" w:rsidRPr="00F84FC6" w:rsidRDefault="00F84FC6" w:rsidP="00F84F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Győr</w:t>
      </w:r>
    </w:p>
    <w:p w14:paraId="091300E6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 bajai telephely központi szerepet tölt be a hálózat működésében és adminisztrációjában, míg a hálózati protokollok elsődlegesen a budapesti telephelyen kerülnek kialakításra.</w:t>
      </w:r>
    </w:p>
    <w:p w14:paraId="39162C3B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pict w14:anchorId="511EFBCE">
          <v:rect id="_x0000_i1062" style="width:0;height:1.5pt" o:hralign="center" o:hrstd="t" o:hr="t" fillcolor="#a0a0a0" stroked="f"/>
        </w:pict>
      </w:r>
    </w:p>
    <w:p w14:paraId="22ABA183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Telephelyenként alkalmazott hálózati megoldások</w:t>
      </w:r>
    </w:p>
    <w:p w14:paraId="2D5FDC68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Baja – központi telephely</w:t>
      </w:r>
    </w:p>
    <w:p w14:paraId="51975600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Teljes alapkonfiguráció minden hálózati eszközön</w:t>
      </w:r>
    </w:p>
    <w:p w14:paraId="35CB1E22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Alhálózatszámítás</w:t>
      </w:r>
    </w:p>
    <w:p w14:paraId="4C4FD9EA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Rapid PVST</w:t>
      </w:r>
    </w:p>
    <w:p w14:paraId="2E67BE80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PortFast</w:t>
      </w:r>
      <w:proofErr w:type="spellEnd"/>
    </w:p>
    <w:p w14:paraId="5D03FBD5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HSRP</w:t>
      </w:r>
    </w:p>
    <w:p w14:paraId="7CE0F138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ASA tűzfal használata</w:t>
      </w:r>
    </w:p>
    <w:p w14:paraId="5C92DF30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ACL-ek</w:t>
      </w:r>
    </w:p>
    <w:p w14:paraId="0989195F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NAT</w:t>
      </w:r>
    </w:p>
    <w:p w14:paraId="6B9EF852" w14:textId="77777777" w:rsidR="00F84FC6" w:rsidRPr="00F84FC6" w:rsidRDefault="00F84FC6" w:rsidP="00F84F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VPN kapcsolat kialakítása</w:t>
      </w:r>
    </w:p>
    <w:p w14:paraId="4CA96570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Budapest</w:t>
      </w:r>
    </w:p>
    <w:p w14:paraId="19A55913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Teljes alapkonfiguráció minden hálózati eszközön</w:t>
      </w:r>
    </w:p>
    <w:p w14:paraId="7756EA24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Alhálózatszámítás</w:t>
      </w:r>
    </w:p>
    <w:p w14:paraId="5C6168C7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VLAN-ok kialakítása és kezelése (VTP)</w:t>
      </w:r>
    </w:p>
    <w:p w14:paraId="1FFD8452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Multilayer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switch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alkalmazása</w:t>
      </w:r>
    </w:p>
    <w:p w14:paraId="5BC9F216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DHCP szolgáltatás</w:t>
      </w:r>
    </w:p>
    <w:p w14:paraId="6D592DF3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MLS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switch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port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security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beállítások</w:t>
      </w:r>
    </w:p>
    <w:p w14:paraId="1144BC11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Forgalomirányítás EIGRP protokollal</w:t>
      </w:r>
    </w:p>
    <w:p w14:paraId="14EF8429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NAT-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olás</w:t>
      </w:r>
      <w:proofErr w:type="spellEnd"/>
    </w:p>
    <w:p w14:paraId="43ADE446" w14:textId="77777777" w:rsidR="00F84FC6" w:rsidRPr="00F84FC6" w:rsidRDefault="00F84FC6" w:rsidP="00F84F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ACL-ek</w:t>
      </w:r>
    </w:p>
    <w:p w14:paraId="011B20EF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Debrecen</w:t>
      </w:r>
    </w:p>
    <w:p w14:paraId="08CB1997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lastRenderedPageBreak/>
        <w:t>Teljes alapkonfiguráció minden eszközön</w:t>
      </w:r>
    </w:p>
    <w:p w14:paraId="72A16223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Alhálózatszámítás</w:t>
      </w:r>
    </w:p>
    <w:p w14:paraId="343ECB78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SLAAC</w:t>
      </w:r>
    </w:p>
    <w:p w14:paraId="6810884B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DHCPv6 (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stateless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és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stateful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)</w:t>
      </w:r>
    </w:p>
    <w:p w14:paraId="5D498CF2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Forgalomirányítás EIGRPv6 protokollal</w:t>
      </w:r>
    </w:p>
    <w:p w14:paraId="69B108BD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ACL-ek</w:t>
      </w:r>
    </w:p>
    <w:p w14:paraId="47A918EB" w14:textId="77777777" w:rsidR="00F84FC6" w:rsidRPr="00F84FC6" w:rsidRDefault="00F84FC6" w:rsidP="00F84F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NAT</w:t>
      </w:r>
    </w:p>
    <w:p w14:paraId="3D2DDC8B" w14:textId="77777777" w:rsidR="00F84FC6" w:rsidRPr="00F84FC6" w:rsidRDefault="00F84FC6" w:rsidP="00F84FC6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Győr</w:t>
      </w:r>
    </w:p>
    <w:p w14:paraId="23728CED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Teljes alapkonfiguráció minden eszközön</w:t>
      </w:r>
    </w:p>
    <w:p w14:paraId="7C951E0F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Alhálózatszámítás</w:t>
      </w:r>
    </w:p>
    <w:p w14:paraId="7FAF2DF7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DHCPv4</w:t>
      </w:r>
    </w:p>
    <w:p w14:paraId="7E835B22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Vezeték nélküli hálózati eszközök telepítése</w:t>
      </w:r>
    </w:p>
    <w:p w14:paraId="104C11AE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WLC (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Wireless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LAN </w:t>
      </w:r>
      <w:proofErr w:type="spellStart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Controller</w:t>
      </w:r>
      <w:proofErr w:type="spellEnd"/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) alkalmazása</w:t>
      </w:r>
    </w:p>
    <w:p w14:paraId="514EEA18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ACL-ek</w:t>
      </w:r>
    </w:p>
    <w:p w14:paraId="5B778929" w14:textId="77777777" w:rsidR="00F84FC6" w:rsidRPr="00F84FC6" w:rsidRDefault="00F84FC6" w:rsidP="00F84F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 w:rsidRPr="00F84FC6">
        <w:rPr>
          <w:rFonts w:eastAsia="Times New Roman" w:cstheme="minorHAnsi"/>
          <w:b/>
          <w:bCs/>
          <w:sz w:val="24"/>
          <w:szCs w:val="24"/>
          <w:lang w:eastAsia="hu-HU"/>
        </w:rPr>
        <w:t>NAT</w:t>
      </w:r>
    </w:p>
    <w:p w14:paraId="0E5C7DF0" w14:textId="43F6A883" w:rsidR="00072613" w:rsidRDefault="00072613" w:rsidP="0012348D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eastAsia="hu-HU"/>
        </w:rPr>
      </w:pPr>
      <w:r>
        <w:rPr>
          <w:rFonts w:eastAsia="Times New Roman" w:cstheme="minorHAnsi"/>
          <w:b/>
          <w:bCs/>
          <w:sz w:val="24"/>
          <w:szCs w:val="24"/>
          <w:lang w:eastAsia="hu-HU"/>
        </w:rPr>
        <w:br/>
      </w:r>
      <w:r>
        <w:rPr>
          <w:rFonts w:eastAsia="Times New Roman" w:cstheme="minorHAnsi"/>
          <w:b/>
          <w:bCs/>
          <w:sz w:val="24"/>
          <w:szCs w:val="24"/>
          <w:lang w:eastAsia="hu-HU"/>
        </w:rPr>
        <w:br/>
      </w:r>
      <w:r>
        <w:rPr>
          <w:rFonts w:eastAsia="Times New Roman" w:cstheme="minorHAnsi"/>
          <w:b/>
          <w:bCs/>
          <w:sz w:val="24"/>
          <w:szCs w:val="24"/>
          <w:lang w:eastAsia="hu-HU"/>
        </w:rPr>
        <w:br/>
      </w:r>
      <w:r>
        <w:rPr>
          <w:rFonts w:eastAsia="Times New Roman" w:cstheme="minorHAnsi"/>
          <w:b/>
          <w:bCs/>
          <w:sz w:val="24"/>
          <w:szCs w:val="24"/>
          <w:lang w:eastAsia="hu-HU"/>
        </w:rPr>
        <w:br/>
      </w:r>
      <w:r>
        <w:rPr>
          <w:rFonts w:eastAsia="Times New Roman" w:cstheme="minorHAnsi"/>
          <w:b/>
          <w:bCs/>
          <w:sz w:val="24"/>
          <w:szCs w:val="24"/>
          <w:lang w:eastAsia="hu-HU"/>
        </w:rPr>
        <w:br/>
      </w:r>
      <w:r>
        <w:rPr>
          <w:rFonts w:eastAsia="Times New Roman" w:cstheme="minorHAnsi"/>
          <w:b/>
          <w:bCs/>
          <w:sz w:val="24"/>
          <w:szCs w:val="24"/>
          <w:lang w:eastAsia="hu-HU"/>
        </w:rPr>
        <w:br/>
        <w:t>Eszközlista:</w:t>
      </w:r>
    </w:p>
    <w:p w14:paraId="1947E8D5" w14:textId="136E2BB8" w:rsidR="00072613" w:rsidRDefault="00072613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b/>
          <w:bCs/>
          <w:sz w:val="24"/>
          <w:szCs w:val="24"/>
          <w:lang w:eastAsia="hu-HU"/>
        </w:rPr>
        <w:tab/>
      </w:r>
      <w:r w:rsidR="00F73930">
        <w:rPr>
          <w:rFonts w:eastAsia="Times New Roman" w:cstheme="minorHAnsi"/>
          <w:b/>
          <w:bCs/>
          <w:sz w:val="24"/>
          <w:szCs w:val="24"/>
          <w:lang w:eastAsia="hu-HU"/>
        </w:rPr>
        <w:t>-</w:t>
      </w:r>
      <w:r>
        <w:rPr>
          <w:rFonts w:eastAsia="Times New Roman" w:cstheme="minorHAnsi"/>
          <w:sz w:val="24"/>
          <w:szCs w:val="24"/>
          <w:lang w:eastAsia="hu-HU"/>
        </w:rPr>
        <w:t>27 PC</w:t>
      </w:r>
      <w:r w:rsidR="00F73930">
        <w:rPr>
          <w:rFonts w:eastAsia="Times New Roman" w:cstheme="minorHAnsi"/>
          <w:sz w:val="24"/>
          <w:szCs w:val="24"/>
          <w:lang w:eastAsia="hu-HU"/>
        </w:rPr>
        <w:t xml:space="preserve"> (750€)</w:t>
      </w:r>
    </w:p>
    <w:p w14:paraId="4C225EA4" w14:textId="048FEFF7" w:rsidR="00072613" w:rsidRDefault="00072613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ab/>
      </w:r>
      <w:r w:rsidR="00F73930">
        <w:rPr>
          <w:rFonts w:eastAsia="Times New Roman" w:cstheme="minorHAnsi"/>
          <w:sz w:val="24"/>
          <w:szCs w:val="24"/>
          <w:lang w:eastAsia="hu-HU"/>
        </w:rPr>
        <w:t>-</w:t>
      </w:r>
      <w:r>
        <w:rPr>
          <w:rFonts w:eastAsia="Times New Roman" w:cstheme="minorHAnsi"/>
          <w:sz w:val="24"/>
          <w:szCs w:val="24"/>
          <w:lang w:eastAsia="hu-HU"/>
        </w:rPr>
        <w:t xml:space="preserve">4 </w:t>
      </w:r>
      <w:proofErr w:type="spellStart"/>
      <w:r>
        <w:rPr>
          <w:rFonts w:eastAsia="Times New Roman" w:cstheme="minorHAnsi"/>
          <w:sz w:val="24"/>
          <w:szCs w:val="24"/>
          <w:lang w:eastAsia="hu-HU"/>
        </w:rPr>
        <w:t>rg</w:t>
      </w:r>
      <w:proofErr w:type="spellEnd"/>
      <w:r>
        <w:rPr>
          <w:rFonts w:eastAsia="Times New Roman" w:cstheme="minorHAnsi"/>
          <w:sz w:val="24"/>
          <w:szCs w:val="24"/>
          <w:lang w:eastAsia="hu-HU"/>
        </w:rPr>
        <w:t xml:space="preserve"> pc</w:t>
      </w:r>
      <w:r w:rsidR="00F73930">
        <w:rPr>
          <w:rFonts w:eastAsia="Times New Roman" w:cstheme="minorHAnsi"/>
          <w:sz w:val="24"/>
          <w:szCs w:val="24"/>
          <w:lang w:eastAsia="hu-HU"/>
        </w:rPr>
        <w:t xml:space="preserve"> (2000€)</w:t>
      </w:r>
    </w:p>
    <w:p w14:paraId="2A3AE5A7" w14:textId="20F57A19" w:rsidR="00072613" w:rsidRDefault="00072613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ab/>
      </w:r>
      <w:r w:rsidR="00F73930">
        <w:rPr>
          <w:rFonts w:eastAsia="Times New Roman" w:cstheme="minorHAnsi"/>
          <w:sz w:val="24"/>
          <w:szCs w:val="24"/>
          <w:lang w:eastAsia="hu-HU"/>
        </w:rPr>
        <w:t xml:space="preserve">-20 </w:t>
      </w:r>
      <w:r>
        <w:rPr>
          <w:rFonts w:eastAsia="Times New Roman" w:cstheme="minorHAnsi"/>
          <w:sz w:val="24"/>
          <w:szCs w:val="24"/>
          <w:lang w:eastAsia="hu-HU"/>
        </w:rPr>
        <w:t>lapto</w:t>
      </w:r>
      <w:r w:rsidR="00F73930">
        <w:rPr>
          <w:rFonts w:eastAsia="Times New Roman" w:cstheme="minorHAnsi"/>
          <w:sz w:val="24"/>
          <w:szCs w:val="24"/>
          <w:lang w:eastAsia="hu-HU"/>
        </w:rPr>
        <w:t>p (900€)</w:t>
      </w:r>
    </w:p>
    <w:p w14:paraId="3E5B6875" w14:textId="1B7096A3" w:rsidR="00072613" w:rsidRPr="00072613" w:rsidRDefault="00F73930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ab/>
        <w:t xml:space="preserve">-16 </w:t>
      </w:r>
      <w:proofErr w:type="spellStart"/>
      <w:r>
        <w:rPr>
          <w:rFonts w:eastAsia="Times New Roman" w:cstheme="minorHAnsi"/>
          <w:sz w:val="24"/>
          <w:szCs w:val="24"/>
          <w:lang w:eastAsia="hu-HU"/>
        </w:rPr>
        <w:t>tárcsázós</w:t>
      </w:r>
      <w:proofErr w:type="spellEnd"/>
      <w:r>
        <w:rPr>
          <w:rFonts w:eastAsia="Times New Roman" w:cstheme="minorHAnsi"/>
          <w:sz w:val="24"/>
          <w:szCs w:val="24"/>
          <w:lang w:eastAsia="hu-HU"/>
        </w:rPr>
        <w:t xml:space="preserve"> telefon (40€)</w:t>
      </w:r>
      <w:r w:rsidR="00072613">
        <w:rPr>
          <w:rFonts w:eastAsia="Times New Roman" w:cstheme="minorHAnsi"/>
          <w:sz w:val="24"/>
          <w:szCs w:val="24"/>
          <w:lang w:eastAsia="hu-HU"/>
        </w:rPr>
        <w:tab/>
      </w:r>
      <w:r w:rsidR="00072613">
        <w:rPr>
          <w:rFonts w:eastAsia="Times New Roman" w:cstheme="minorHAnsi"/>
          <w:sz w:val="24"/>
          <w:szCs w:val="24"/>
          <w:lang w:eastAsia="hu-HU"/>
        </w:rPr>
        <w:br/>
      </w:r>
      <w:r w:rsidR="00072613">
        <w:rPr>
          <w:rFonts w:eastAsia="Times New Roman" w:cstheme="minorHAnsi"/>
          <w:sz w:val="24"/>
          <w:szCs w:val="24"/>
          <w:lang w:eastAsia="hu-HU"/>
        </w:rPr>
        <w:tab/>
      </w:r>
      <w:r w:rsidR="00072613">
        <w:rPr>
          <w:rFonts w:eastAsia="Times New Roman" w:cstheme="minorHAnsi"/>
          <w:sz w:val="24"/>
          <w:szCs w:val="24"/>
          <w:lang w:eastAsia="hu-HU"/>
        </w:rPr>
        <w:tab/>
      </w:r>
    </w:p>
    <w:p w14:paraId="1EAA2B31" w14:textId="543CCA92" w:rsidR="009A2CE8" w:rsidRPr="0012348D" w:rsidRDefault="00072613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b/>
          <w:bCs/>
          <w:sz w:val="24"/>
          <w:szCs w:val="24"/>
          <w:lang w:eastAsia="hu-HU"/>
        </w:rPr>
        <w:br/>
      </w:r>
      <w:r w:rsidR="0012348D" w:rsidRPr="0012348D">
        <w:rPr>
          <w:rFonts w:eastAsia="Times New Roman" w:cstheme="minorHAnsi"/>
          <w:b/>
          <w:bCs/>
          <w:sz w:val="24"/>
          <w:szCs w:val="24"/>
          <w:lang w:eastAsia="hu-HU"/>
        </w:rPr>
        <w:t>Kapcsolat:</w:t>
      </w:r>
      <w:r w:rsidR="0012348D" w:rsidRPr="0012348D">
        <w:rPr>
          <w:rFonts w:eastAsia="Times New Roman" w:cstheme="minorHAnsi"/>
          <w:sz w:val="24"/>
          <w:szCs w:val="24"/>
          <w:lang w:eastAsia="hu-HU"/>
        </w:rPr>
        <w:br/>
        <w:t>E-mail:</w:t>
      </w:r>
      <w:r w:rsidR="0012348D"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5" w:history="1">
        <w:r w:rsidR="0012348D"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szekeresrafaelalex@turr.hu</w:t>
        </w:r>
      </w:hyperlink>
      <w:r w:rsidR="0012348D"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6" w:history="1">
        <w:r w:rsidR="0012348D"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terdikzalan@turr.hu</w:t>
        </w:r>
      </w:hyperlink>
      <w:r w:rsidR="0012348D"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7" w:history="1">
        <w:r w:rsidR="0012348D"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torokpeter@turr.hu</w:t>
        </w:r>
      </w:hyperlink>
    </w:p>
    <w:sectPr w:rsidR="009A2CE8" w:rsidRPr="001234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420EC"/>
    <w:multiLevelType w:val="multilevel"/>
    <w:tmpl w:val="8050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8159A"/>
    <w:multiLevelType w:val="multilevel"/>
    <w:tmpl w:val="B6FC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96545E"/>
    <w:multiLevelType w:val="multilevel"/>
    <w:tmpl w:val="DAEA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723503"/>
    <w:multiLevelType w:val="multilevel"/>
    <w:tmpl w:val="0522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AC4F71"/>
    <w:multiLevelType w:val="multilevel"/>
    <w:tmpl w:val="E4760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712350"/>
    <w:multiLevelType w:val="multilevel"/>
    <w:tmpl w:val="FDB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142D57"/>
    <w:multiLevelType w:val="multilevel"/>
    <w:tmpl w:val="45D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126282">
    <w:abstractNumId w:val="1"/>
  </w:num>
  <w:num w:numId="2" w16cid:durableId="1376007789">
    <w:abstractNumId w:val="4"/>
  </w:num>
  <w:num w:numId="3" w16cid:durableId="1182088875">
    <w:abstractNumId w:val="2"/>
  </w:num>
  <w:num w:numId="4" w16cid:durableId="2009627548">
    <w:abstractNumId w:val="6"/>
  </w:num>
  <w:num w:numId="5" w16cid:durableId="591818286">
    <w:abstractNumId w:val="5"/>
  </w:num>
  <w:num w:numId="6" w16cid:durableId="800339754">
    <w:abstractNumId w:val="3"/>
  </w:num>
  <w:num w:numId="7" w16cid:durableId="1529561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48D"/>
    <w:rsid w:val="00072613"/>
    <w:rsid w:val="000D19AD"/>
    <w:rsid w:val="00101F6B"/>
    <w:rsid w:val="0012348D"/>
    <w:rsid w:val="00832965"/>
    <w:rsid w:val="00972DE6"/>
    <w:rsid w:val="009A2CE8"/>
    <w:rsid w:val="00A87D09"/>
    <w:rsid w:val="00A91334"/>
    <w:rsid w:val="00B6786C"/>
    <w:rsid w:val="00BC2212"/>
    <w:rsid w:val="00F73930"/>
    <w:rsid w:val="00F84FC6"/>
    <w:rsid w:val="00FB1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EEEE9"/>
  <w15:chartTrackingRefBased/>
  <w15:docId w15:val="{0DBC613B-38B9-41C0-B179-3C7105A0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123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12348D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12348D"/>
    <w:rPr>
      <w:color w:val="0000FF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234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8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orokpeter@turr.h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erdikzalan@turr.hu" TargetMode="External"/><Relationship Id="rId5" Type="http://schemas.openxmlformats.org/officeDocument/2006/relationships/hyperlink" Target="mailto:szekeresrafaelalex@turr.h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482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Török Péter</dc:creator>
  <cp:keywords/>
  <dc:description/>
  <cp:lastModifiedBy>Terdik Zalán</cp:lastModifiedBy>
  <cp:revision>6</cp:revision>
  <dcterms:created xsi:type="dcterms:W3CDTF">2025-11-27T08:06:00Z</dcterms:created>
  <dcterms:modified xsi:type="dcterms:W3CDTF">2026-01-27T21:25:00Z</dcterms:modified>
</cp:coreProperties>
</file>