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7888" w14:textId="783F8FF7" w:rsidR="00DE2D6F" w:rsidRPr="00DE40AA" w:rsidRDefault="00DE2D6F" w:rsidP="00DE2D6F">
      <w:r>
        <w:rPr>
          <w:b/>
          <w:bCs/>
        </w:rPr>
        <w:tab/>
      </w:r>
      <w:r>
        <w:rPr>
          <w:b/>
          <w:bCs/>
        </w:rPr>
        <w:tab/>
      </w:r>
      <w:r>
        <w:rPr>
          <w:b/>
          <w:bCs/>
        </w:rPr>
        <w:tab/>
      </w:r>
      <w:r>
        <w:rPr>
          <w:b/>
          <w:bCs/>
        </w:rPr>
        <w:tab/>
      </w:r>
      <w:r>
        <w:rPr>
          <w:b/>
          <w:bCs/>
        </w:rPr>
        <w:tab/>
      </w:r>
      <w:r>
        <w:rPr>
          <w:b/>
          <w:bCs/>
        </w:rPr>
        <w:tab/>
      </w:r>
      <w:r>
        <w:rPr>
          <w:b/>
          <w:bCs/>
        </w:rPr>
        <w:tab/>
      </w:r>
      <w:r>
        <w:rPr>
          <w:b/>
          <w:bCs/>
        </w:rPr>
        <w:tab/>
      </w:r>
      <w:r w:rsidRPr="00DE40AA">
        <w:t>Prze</w:t>
      </w:r>
      <w:r>
        <w:t>źm</w:t>
      </w:r>
      <w:r w:rsidRPr="00DE40AA">
        <w:t xml:space="preserve">ierowo, </w:t>
      </w:r>
      <w:r w:rsidR="00F3089F">
        <w:t>07</w:t>
      </w:r>
      <w:r w:rsidRPr="00DE40AA">
        <w:t>.0</w:t>
      </w:r>
      <w:r w:rsidR="00F3089F">
        <w:t>5</w:t>
      </w:r>
      <w:r w:rsidRPr="00DE40AA">
        <w:t xml:space="preserve">.2026 r. </w:t>
      </w:r>
    </w:p>
    <w:p w14:paraId="6A54520D" w14:textId="153758BA" w:rsidR="00DE2D6F" w:rsidRDefault="00DE2D6F" w:rsidP="00F3089F">
      <w:r>
        <w:rPr>
          <w:b/>
          <w:bCs/>
        </w:rPr>
        <w:tab/>
      </w:r>
      <w:r>
        <w:rPr>
          <w:b/>
          <w:bCs/>
        </w:rPr>
        <w:tab/>
      </w:r>
      <w:r>
        <w:rPr>
          <w:b/>
          <w:bCs/>
        </w:rPr>
        <w:tab/>
      </w:r>
      <w:r>
        <w:rPr>
          <w:b/>
          <w:bCs/>
        </w:rPr>
        <w:tab/>
      </w:r>
      <w:r>
        <w:rPr>
          <w:b/>
          <w:bCs/>
        </w:rPr>
        <w:tab/>
      </w:r>
      <w:r>
        <w:rPr>
          <w:b/>
          <w:bCs/>
        </w:rPr>
        <w:tab/>
      </w:r>
      <w:r>
        <w:rPr>
          <w:b/>
          <w:bCs/>
        </w:rPr>
        <w:tab/>
      </w:r>
      <w:r>
        <w:rPr>
          <w:b/>
          <w:bCs/>
        </w:rPr>
        <w:tab/>
      </w:r>
    </w:p>
    <w:p w14:paraId="7B9AA412" w14:textId="0E65B1A3" w:rsidR="00557A9B" w:rsidRDefault="00557A9B" w:rsidP="00557A9B">
      <w:pPr>
        <w:spacing w:before="120" w:after="120" w:line="240" w:lineRule="auto"/>
        <w:jc w:val="both"/>
      </w:pPr>
      <w:r>
        <w:t>31.03.2026 r. GIOŚ podjął decyzję o utrzymaniu w mocy decyzji WIOŚ w Poznaniu z 31.10.2024 r. o</w:t>
      </w:r>
      <w:r w:rsidR="00597D78">
        <w:t> </w:t>
      </w:r>
      <w:r>
        <w:t xml:space="preserve">wstrzymaniu działalności Automobilklubu Wielkopolskiego na torze Poznań z uwagi na nieprzestrzegania przepisów prawa. /// nieprzestrzeganie prawa i nałożonych norm hałasu. </w:t>
      </w:r>
    </w:p>
    <w:p w14:paraId="06B91E3B" w14:textId="77777777" w:rsidR="00FE0EE3" w:rsidRDefault="00557A9B" w:rsidP="00DE2D6F">
      <w:pPr>
        <w:spacing w:before="120" w:after="120" w:line="240" w:lineRule="auto"/>
        <w:jc w:val="both"/>
      </w:pPr>
      <w:r>
        <w:t xml:space="preserve">W dniu 14.04.2026 r. przedstawiciele Automobilklubu Wielkopolski rozpoczęli kampanię nienawiści, </w:t>
      </w:r>
      <w:r w:rsidR="00FE0EE3">
        <w:t xml:space="preserve">hejtu, </w:t>
      </w:r>
      <w:r>
        <w:t xml:space="preserve">kłamstw i rozmijania się z prawdą. </w:t>
      </w:r>
    </w:p>
    <w:p w14:paraId="4FEF9E16" w14:textId="2F3B0845" w:rsidR="00557A9B" w:rsidRDefault="00557A9B" w:rsidP="00DE2D6F">
      <w:pPr>
        <w:spacing w:before="120" w:after="120" w:line="240" w:lineRule="auto"/>
        <w:jc w:val="both"/>
      </w:pPr>
      <w:r>
        <w:t xml:space="preserve">W pierwszym dniu nagonki  medialnej na ulicach Przeźmierowa w pobliżu domów mieszkańców, którzy wypowiadali się w sprawie uciążliwości toru przed kamerami,  pojawili się dobrze zbudowani i groźnie wyglądający motocykliści. </w:t>
      </w:r>
      <w:r>
        <w:t xml:space="preserve"> Postanowiliśmy ustosunkować do fali kłamstw i stanąć po stronie prawdy. </w:t>
      </w:r>
    </w:p>
    <w:p w14:paraId="118A9D1B" w14:textId="614D4704" w:rsidR="00DE2D6F" w:rsidRDefault="00557A9B" w:rsidP="00557A9B">
      <w:pPr>
        <w:spacing w:before="120" w:after="120" w:line="240" w:lineRule="auto"/>
        <w:jc w:val="both"/>
      </w:pPr>
      <w:r>
        <w:t>Prawda jest taka, że m</w:t>
      </w:r>
      <w:r w:rsidR="00DE2D6F">
        <w:t xml:space="preserve">ieszkańcy </w:t>
      </w:r>
      <w:r>
        <w:t xml:space="preserve">okolic toru byli poddawani </w:t>
      </w:r>
      <w:r w:rsidR="00DE2D6F">
        <w:t>uciążliwościom pochodzącym z obiektu</w:t>
      </w:r>
      <w:r w:rsidR="00DE2D6F" w:rsidRPr="001F2AA9">
        <w:rPr>
          <w:b/>
          <w:bCs/>
        </w:rPr>
        <w:t>, który powstał nielegalnie</w:t>
      </w:r>
      <w:r>
        <w:rPr>
          <w:b/>
          <w:bCs/>
        </w:rPr>
        <w:t>, podstępem</w:t>
      </w:r>
      <w:r w:rsidR="00DE2D6F" w:rsidRPr="001F2AA9">
        <w:rPr>
          <w:b/>
          <w:bCs/>
        </w:rPr>
        <w:t xml:space="preserve"> i</w:t>
      </w:r>
      <w:r w:rsidR="00DE2D6F">
        <w:rPr>
          <w:b/>
          <w:bCs/>
        </w:rPr>
        <w:t> </w:t>
      </w:r>
      <w:r w:rsidR="00DE2D6F" w:rsidRPr="001F2AA9">
        <w:rPr>
          <w:b/>
          <w:bCs/>
        </w:rPr>
        <w:t xml:space="preserve">jest w świetle prawa klasyczną samowolą budowlaną. </w:t>
      </w:r>
      <w:r w:rsidR="00DE2D6F">
        <w:t xml:space="preserve">  W</w:t>
      </w:r>
      <w:r w:rsidR="00F3089F">
        <w:t> </w:t>
      </w:r>
      <w:r w:rsidR="00DE2D6F">
        <w:t>państwie prawa to dosyć zadziwiający fakt</w:t>
      </w:r>
      <w:r>
        <w:t xml:space="preserve"> . </w:t>
      </w:r>
      <w:r w:rsidR="00DE2D6F">
        <w:t xml:space="preserve"> </w:t>
      </w:r>
    </w:p>
    <w:p w14:paraId="24ED38D9" w14:textId="77777777" w:rsidR="006372A5" w:rsidRPr="004C307A" w:rsidRDefault="00F3089F" w:rsidP="00DE2D6F">
      <w:pPr>
        <w:spacing w:before="120" w:after="120" w:line="240" w:lineRule="auto"/>
        <w:jc w:val="both"/>
        <w:rPr>
          <w:b/>
          <w:bCs/>
        </w:rPr>
      </w:pPr>
      <w:r w:rsidRPr="004C307A">
        <w:rPr>
          <w:b/>
          <w:bCs/>
        </w:rPr>
        <w:t>Fakty są ważne. Poniżej przedstawiamy kilka faktów obnażających</w:t>
      </w:r>
      <w:r w:rsidR="00D04183" w:rsidRPr="004C307A">
        <w:rPr>
          <w:b/>
          <w:bCs/>
        </w:rPr>
        <w:t xml:space="preserve"> kłamstwa </w:t>
      </w:r>
      <w:r w:rsidRPr="004C307A">
        <w:rPr>
          <w:b/>
          <w:bCs/>
        </w:rPr>
        <w:t>rozpowszechniane w</w:t>
      </w:r>
      <w:r w:rsidR="00D04183" w:rsidRPr="004C307A">
        <w:rPr>
          <w:b/>
          <w:bCs/>
        </w:rPr>
        <w:t> </w:t>
      </w:r>
      <w:r w:rsidRPr="004C307A">
        <w:rPr>
          <w:b/>
          <w:bCs/>
        </w:rPr>
        <w:t>sposób celowy przez Zarząd Automobilklubu Wielkopolskiego.</w:t>
      </w:r>
      <w:r w:rsidR="00FE0EE3" w:rsidRPr="004C307A">
        <w:rPr>
          <w:b/>
          <w:bCs/>
        </w:rPr>
        <w:t xml:space="preserve"> </w:t>
      </w:r>
    </w:p>
    <w:p w14:paraId="2091B315" w14:textId="33C289AF" w:rsidR="00FE0EE3" w:rsidRDefault="006372A5" w:rsidP="00DE2D6F">
      <w:pPr>
        <w:spacing w:before="120" w:after="120" w:line="240" w:lineRule="auto"/>
        <w:jc w:val="both"/>
      </w:pPr>
      <w:r>
        <w:t>(Przedstawiamy wspólnie z przedstawicielami Osiedla Wola i Osiedla Smochowice ponieważ uciążliwości problem nie dotyczy tylko mieszkańców Przeźmierowa. )</w:t>
      </w:r>
    </w:p>
    <w:p w14:paraId="1A2C6A1C" w14:textId="5B4BF564" w:rsidR="00D04183" w:rsidRPr="00D04183" w:rsidRDefault="00D04183" w:rsidP="00DE2D6F">
      <w:pPr>
        <w:spacing w:before="120" w:after="120" w:line="240" w:lineRule="auto"/>
        <w:jc w:val="both"/>
        <w:rPr>
          <w:b/>
          <w:bCs/>
        </w:rPr>
      </w:pPr>
      <w:r w:rsidRPr="00D04183">
        <w:rPr>
          <w:b/>
          <w:bCs/>
        </w:rPr>
        <w:t>Prosimy o zapoznanie się z nimi i przekazanie opinii publicznej.</w:t>
      </w:r>
    </w:p>
    <w:p w14:paraId="0DB9BF39" w14:textId="5CF9B4F4" w:rsidR="00DE2D6F" w:rsidRDefault="00FE0EE3" w:rsidP="00DE2D6F">
      <w:pPr>
        <w:spacing w:before="120" w:after="120" w:line="240" w:lineRule="auto"/>
        <w:jc w:val="both"/>
      </w:pPr>
      <w:r>
        <w:t xml:space="preserve"> </w:t>
      </w:r>
      <w:r w:rsidR="00F3089F">
        <w:t xml:space="preserve">  </w:t>
      </w:r>
    </w:p>
    <w:p w14:paraId="68F575A5" w14:textId="77777777" w:rsidR="00FE0EE3" w:rsidRPr="00FE0EE3" w:rsidRDefault="00FE0EE3" w:rsidP="00B71A1D">
      <w:pPr>
        <w:pStyle w:val="Akapitzlist"/>
        <w:numPr>
          <w:ilvl w:val="0"/>
          <w:numId w:val="1"/>
        </w:numPr>
        <w:spacing w:before="120" w:after="120" w:line="240" w:lineRule="auto"/>
        <w:ind w:left="360"/>
        <w:contextualSpacing w:val="0"/>
        <w:jc w:val="both"/>
        <w:rPr>
          <w:b/>
          <w:bCs/>
        </w:rPr>
      </w:pPr>
      <w:r w:rsidRPr="00FE0EE3">
        <w:rPr>
          <w:b/>
          <w:bCs/>
        </w:rPr>
        <w:t xml:space="preserve">Nagrania – hałas tak jak słyszą go mieszkańcy. </w:t>
      </w:r>
    </w:p>
    <w:p w14:paraId="2335DFA9" w14:textId="0C6A66C6" w:rsidR="00F3089F" w:rsidRDefault="00557A9B" w:rsidP="00FE0EE3">
      <w:pPr>
        <w:pStyle w:val="Akapitzlist"/>
        <w:spacing w:before="120" w:after="120" w:line="240" w:lineRule="auto"/>
        <w:ind w:left="360"/>
        <w:contextualSpacing w:val="0"/>
        <w:jc w:val="both"/>
      </w:pPr>
      <w:r>
        <w:t>O skali uciążliwości najlepiej przemawiają zgromadzone nagrania</w:t>
      </w:r>
      <w:r w:rsidR="00DE2D6F">
        <w:t>.</w:t>
      </w:r>
      <w:r w:rsidR="00F3089F">
        <w:t xml:space="preserve"> One mówią więcej niż formalne pomiary  hałasu, decybele i różne fałszywe interpretacje wyników pomiarów.  </w:t>
      </w:r>
    </w:p>
    <w:p w14:paraId="3706FBE3" w14:textId="7B26BB80" w:rsidR="00FE0EE3" w:rsidRDefault="00F3089F" w:rsidP="00B71A1D">
      <w:pPr>
        <w:pStyle w:val="Akapitzlist"/>
        <w:spacing w:before="120" w:after="120" w:line="240" w:lineRule="auto"/>
        <w:ind w:left="360"/>
        <w:contextualSpacing w:val="0"/>
        <w:jc w:val="both"/>
      </w:pPr>
      <w:r>
        <w:t>Nagrania nie pozostawiają wątpliwości, że skala hałasu generowanego przez tor jest nie do zaakceptowania w demokratycznym państwie. Mieszkańcy posiadają bogaty dokumentację w</w:t>
      </w:r>
      <w:r w:rsidR="00FE0EE3">
        <w:t> </w:t>
      </w:r>
      <w:r>
        <w:t>postaci nagrań.</w:t>
      </w:r>
      <w:r w:rsidR="00FE0EE3">
        <w:t xml:space="preserve"> </w:t>
      </w:r>
    </w:p>
    <w:p w14:paraId="69F74E2E" w14:textId="34C7922D" w:rsidR="00F3089F" w:rsidRDefault="00FE0EE3" w:rsidP="00B71A1D">
      <w:pPr>
        <w:pStyle w:val="Akapitzlist"/>
        <w:spacing w:before="120" w:after="120" w:line="240" w:lineRule="auto"/>
        <w:ind w:left="360"/>
        <w:contextualSpacing w:val="0"/>
        <w:jc w:val="both"/>
      </w:pPr>
      <w:r>
        <w:t xml:space="preserve">Nie może być tak, że przez kilkanaście dni w miesiącu, po kilka godzin dziennie narażani są na taki hałas.  </w:t>
      </w:r>
    </w:p>
    <w:p w14:paraId="4F525DD5" w14:textId="096B06FA" w:rsidR="00DE2D6F" w:rsidRPr="004A4D2F" w:rsidRDefault="00DE2D6F" w:rsidP="00B71A1D">
      <w:pPr>
        <w:pStyle w:val="Akapitzlist"/>
        <w:numPr>
          <w:ilvl w:val="0"/>
          <w:numId w:val="1"/>
        </w:numPr>
        <w:spacing w:before="120" w:after="120" w:line="240" w:lineRule="auto"/>
        <w:ind w:left="360"/>
        <w:contextualSpacing w:val="0"/>
        <w:jc w:val="both"/>
        <w:rPr>
          <w:b/>
          <w:bCs/>
        </w:rPr>
      </w:pPr>
      <w:r w:rsidRPr="004A4D2F">
        <w:rPr>
          <w:b/>
          <w:bCs/>
        </w:rPr>
        <w:t>Kto był pierwszy ?</w:t>
      </w:r>
    </w:p>
    <w:p w14:paraId="25E6999C" w14:textId="77777777" w:rsidR="00DE2D6F" w:rsidRDefault="00DE2D6F" w:rsidP="00B71A1D">
      <w:pPr>
        <w:pStyle w:val="Akapitzlist"/>
        <w:spacing w:before="120" w:after="120" w:line="240" w:lineRule="auto"/>
        <w:ind w:left="360"/>
        <w:contextualSpacing w:val="0"/>
        <w:jc w:val="both"/>
      </w:pPr>
      <w:r>
        <w:t xml:space="preserve">Pierwsza i podstawowa kwestia stawiana przez miłośników sportów motorowych to kwestia pierwszeństwa na tym terenie. Wiele kłamstw i celowych manipulacji w tej sprawie: że tor był pierwszy, że mieszkańcy osiedlili się tutaj przy torze bo były tanie działki, że wiedzieli gdzie się budują itp. . </w:t>
      </w:r>
      <w:bookmarkStart w:id="0" w:name="_Hlk227595003"/>
    </w:p>
    <w:p w14:paraId="1A9FB85C" w14:textId="77777777" w:rsidR="00DE2D6F" w:rsidRPr="00E82283" w:rsidRDefault="00DE2D6F" w:rsidP="00B71A1D">
      <w:pPr>
        <w:pStyle w:val="Akapitzlist"/>
        <w:spacing w:before="120" w:after="120" w:line="240" w:lineRule="auto"/>
        <w:ind w:left="360"/>
        <w:contextualSpacing w:val="0"/>
        <w:jc w:val="both"/>
        <w:rPr>
          <w:b/>
          <w:bCs/>
        </w:rPr>
      </w:pPr>
      <w:r w:rsidRPr="00E82283">
        <w:rPr>
          <w:b/>
          <w:bCs/>
        </w:rPr>
        <w:t>Tor „powstał” w 1977 r.  W Przeźmierowie mieszkało wtedy ponad 2 </w:t>
      </w:r>
      <w:r>
        <w:rPr>
          <w:b/>
          <w:bCs/>
        </w:rPr>
        <w:t>6</w:t>
      </w:r>
      <w:r w:rsidRPr="00E82283">
        <w:rPr>
          <w:b/>
          <w:bCs/>
        </w:rPr>
        <w:t xml:space="preserve">00  mieszkańców. </w:t>
      </w:r>
    </w:p>
    <w:p w14:paraId="00416185" w14:textId="444C9B2E" w:rsidR="00DE2D6F" w:rsidRDefault="00DE2D6F" w:rsidP="00B71A1D">
      <w:pPr>
        <w:pStyle w:val="Akapitzlist"/>
        <w:spacing w:before="120" w:after="120" w:line="240" w:lineRule="auto"/>
        <w:ind w:left="360"/>
        <w:contextualSpacing w:val="0"/>
        <w:jc w:val="both"/>
      </w:pPr>
      <w:r>
        <w:t xml:space="preserve">W 1978 r. zameldowanych było 2788 osób.   </w:t>
      </w:r>
      <w:bookmarkEnd w:id="0"/>
      <w:r>
        <w:t xml:space="preserve">W bezpośredniej bliskości toru pierwsze domy powstawały w latach 60-tych. </w:t>
      </w:r>
    </w:p>
    <w:p w14:paraId="6746D280" w14:textId="77777777" w:rsidR="00DE2D6F" w:rsidRDefault="00DE2D6F" w:rsidP="00B71A1D">
      <w:pPr>
        <w:pStyle w:val="Akapitzlist"/>
        <w:spacing w:before="120" w:after="120" w:line="240" w:lineRule="auto"/>
        <w:ind w:left="360"/>
        <w:contextualSpacing w:val="0"/>
        <w:jc w:val="both"/>
        <w:rPr>
          <w:b/>
          <w:bCs/>
        </w:rPr>
      </w:pPr>
      <w:r>
        <w:t xml:space="preserve">Oznacza to, że ten najważniejszy argument przywoływany przez obrońców toru nie ma żadnych racji bytu. </w:t>
      </w:r>
      <w:r w:rsidRPr="008E5DD7">
        <w:rPr>
          <w:b/>
          <w:bCs/>
        </w:rPr>
        <w:t xml:space="preserve">Jest po prostu </w:t>
      </w:r>
      <w:r>
        <w:rPr>
          <w:b/>
          <w:bCs/>
        </w:rPr>
        <w:t xml:space="preserve">celowym, bezczelnym </w:t>
      </w:r>
      <w:r w:rsidRPr="008E5DD7">
        <w:rPr>
          <w:b/>
          <w:bCs/>
        </w:rPr>
        <w:t xml:space="preserve">kłamstwem.  </w:t>
      </w:r>
    </w:p>
    <w:p w14:paraId="0F02FEEC" w14:textId="77777777" w:rsidR="00FE0EE3" w:rsidRPr="00597D78" w:rsidRDefault="00DE2D6F" w:rsidP="00B71A1D">
      <w:pPr>
        <w:pStyle w:val="Akapitzlist"/>
        <w:numPr>
          <w:ilvl w:val="0"/>
          <w:numId w:val="1"/>
        </w:numPr>
        <w:spacing w:before="120" w:after="120" w:line="240" w:lineRule="auto"/>
        <w:ind w:left="360"/>
        <w:contextualSpacing w:val="0"/>
        <w:jc w:val="both"/>
        <w:rPr>
          <w:b/>
          <w:bCs/>
        </w:rPr>
      </w:pPr>
      <w:r w:rsidRPr="00597D78">
        <w:rPr>
          <w:b/>
          <w:bCs/>
        </w:rPr>
        <w:t xml:space="preserve">Druga kwestia –  mieszkańcy Przeźmierowa nigdy nie domagali się </w:t>
      </w:r>
      <w:r w:rsidR="00FE0EE3" w:rsidRPr="00597D78">
        <w:rPr>
          <w:b/>
          <w:bCs/>
        </w:rPr>
        <w:t xml:space="preserve">zamknięcia </w:t>
      </w:r>
      <w:r w:rsidRPr="00597D78">
        <w:rPr>
          <w:b/>
          <w:bCs/>
        </w:rPr>
        <w:t xml:space="preserve">toru !!! </w:t>
      </w:r>
    </w:p>
    <w:p w14:paraId="4333B37B" w14:textId="1E6F2A1C" w:rsidR="00DE2D6F" w:rsidRDefault="00DE2D6F" w:rsidP="00FE0EE3">
      <w:pPr>
        <w:pStyle w:val="Akapitzlist"/>
        <w:spacing w:before="120" w:after="120" w:line="240" w:lineRule="auto"/>
        <w:ind w:left="360"/>
        <w:contextualSpacing w:val="0"/>
        <w:jc w:val="both"/>
      </w:pPr>
      <w:r>
        <w:t xml:space="preserve">Można przywołać wiele wypowiedzi mieszkańców i ich przedstawicieli. </w:t>
      </w:r>
      <w:r w:rsidR="00F3089F">
        <w:t xml:space="preserve">Nie znamy takiego przypadku. </w:t>
      </w:r>
      <w:r>
        <w:t>Oznacza to, że drugi najważniejszy zarzut  przywoływany przez</w:t>
      </w:r>
      <w:r w:rsidR="00F3089F">
        <w:t xml:space="preserve"> inicjatorów fali hejtu i</w:t>
      </w:r>
      <w:r w:rsidR="00FE0EE3">
        <w:t> </w:t>
      </w:r>
      <w:r w:rsidR="00F3089F">
        <w:t>dezinformacji jest n</w:t>
      </w:r>
      <w:r>
        <w:t>ieprawdziwy i </w:t>
      </w:r>
      <w:r w:rsidRPr="00F3089F">
        <w:rPr>
          <w:b/>
          <w:bCs/>
        </w:rPr>
        <w:t>jest po prostu kłamstwem.</w:t>
      </w:r>
    </w:p>
    <w:p w14:paraId="317951EC" w14:textId="1132F1B6" w:rsidR="00DE2D6F" w:rsidRDefault="00DE2D6F" w:rsidP="00B71A1D">
      <w:pPr>
        <w:pStyle w:val="Akapitzlist"/>
        <w:numPr>
          <w:ilvl w:val="0"/>
          <w:numId w:val="1"/>
        </w:numPr>
        <w:spacing w:before="120" w:after="120" w:line="240" w:lineRule="auto"/>
        <w:ind w:left="360"/>
        <w:contextualSpacing w:val="0"/>
        <w:jc w:val="both"/>
      </w:pPr>
      <w:r>
        <w:lastRenderedPageBreak/>
        <w:t xml:space="preserve">Prawdą jest natomiast, że zdecydowana większość mieszkańców jest za wprowadzeniem ścisłej kontroli pojazdów poruszających się po torze i za ograniczeniem hałasu. Naszym zdaniem nie może być tak, że tor użytkują pojazdy bez kontroli hałasu. Dotyczy to w szczególności motocyklistów. Tor </w:t>
      </w:r>
      <w:r w:rsidR="00FE0EE3">
        <w:t xml:space="preserve">był </w:t>
      </w:r>
      <w:r>
        <w:t>podnajmowany na różne imprezy i prywatne treningi, w tym organizowane  przez zagraniczne grupy motocyklistów (Niemcy, Duńczycy), którzy gener</w:t>
      </w:r>
      <w:r w:rsidR="00FE0EE3">
        <w:t>owały</w:t>
      </w:r>
      <w:r>
        <w:t xml:space="preserve"> niemiłosierny hałas poza jakąkolwiek kontrolą (szczególne „zasługi” w tym względzie mają grupy z Niemiec). Wszystko odbywa się to kosztem zdrowia okolicznych mieszkańców. </w:t>
      </w:r>
    </w:p>
    <w:p w14:paraId="60F473BF" w14:textId="77777777" w:rsidR="00F3089F" w:rsidRDefault="00DE2D6F" w:rsidP="00B71A1D">
      <w:pPr>
        <w:pStyle w:val="Akapitzlist"/>
        <w:spacing w:before="120" w:after="120" w:line="240" w:lineRule="auto"/>
        <w:ind w:left="360"/>
        <w:contextualSpacing w:val="0"/>
        <w:jc w:val="both"/>
      </w:pPr>
      <w:r>
        <w:t xml:space="preserve">Na stronach miłośników motocykli w Niemczech </w:t>
      </w:r>
      <w:r w:rsidR="00F3089F">
        <w:t xml:space="preserve">tor </w:t>
      </w:r>
      <w:r>
        <w:t>oferowan</w:t>
      </w:r>
      <w:r w:rsidR="00F3089F">
        <w:t>y był</w:t>
      </w:r>
      <w:r>
        <w:t xml:space="preserve"> jako wyjątkowa okazja </w:t>
      </w:r>
      <w:r w:rsidR="00F3089F">
        <w:t xml:space="preserve">do treningów </w:t>
      </w:r>
      <w:r>
        <w:t>i atrakcja. „</w:t>
      </w:r>
      <w:proofErr w:type="spellStart"/>
      <w:r>
        <w:t>Fahrspass</w:t>
      </w:r>
      <w:proofErr w:type="spellEnd"/>
      <w:r>
        <w:t xml:space="preserve"> </w:t>
      </w:r>
      <w:proofErr w:type="spellStart"/>
      <w:r>
        <w:t>is</w:t>
      </w:r>
      <w:proofErr w:type="spellEnd"/>
      <w:r>
        <w:t xml:space="preserve"> </w:t>
      </w:r>
      <w:proofErr w:type="spellStart"/>
      <w:r>
        <w:t>quarantiert</w:t>
      </w:r>
      <w:proofErr w:type="spellEnd"/>
      <w:r>
        <w:t xml:space="preserve">” pisali autorzy oferty (radość z jazdy jest gwarantowana). </w:t>
      </w:r>
      <w:r w:rsidR="00F3089F">
        <w:t xml:space="preserve"> </w:t>
      </w:r>
    </w:p>
    <w:p w14:paraId="4320C99A" w14:textId="6E5C67FE" w:rsidR="00DE2D6F" w:rsidRDefault="00F3089F" w:rsidP="00B71A1D">
      <w:pPr>
        <w:pStyle w:val="Akapitzlist"/>
        <w:spacing w:before="120" w:after="120" w:line="240" w:lineRule="auto"/>
        <w:ind w:left="360"/>
        <w:contextualSpacing w:val="0"/>
        <w:jc w:val="both"/>
      </w:pPr>
      <w:r>
        <w:t xml:space="preserve">Takie wykorzystanie obiektu nie </w:t>
      </w:r>
      <w:r w:rsidR="00DE2D6F">
        <w:t xml:space="preserve">przyczynia się do rozwoju polskiego sportu motoryzacyjnego i </w:t>
      </w:r>
      <w:r>
        <w:t xml:space="preserve">nie </w:t>
      </w:r>
      <w:r w:rsidR="00DE2D6F">
        <w:t>służ</w:t>
      </w:r>
      <w:r>
        <w:t>y</w:t>
      </w:r>
      <w:r w:rsidR="00DE2D6F">
        <w:t xml:space="preserve"> </w:t>
      </w:r>
      <w:r>
        <w:t>m</w:t>
      </w:r>
      <w:r w:rsidR="00DE2D6F">
        <w:t xml:space="preserve">iłośnikom motoryzacji </w:t>
      </w:r>
      <w:r>
        <w:t xml:space="preserve">w Polsce. </w:t>
      </w:r>
    </w:p>
    <w:p w14:paraId="446488EE" w14:textId="77777777" w:rsidR="00DE2D6F" w:rsidRDefault="00DE2D6F" w:rsidP="00B71A1D">
      <w:pPr>
        <w:pStyle w:val="Akapitzlist"/>
        <w:spacing w:before="120" w:after="120" w:line="240" w:lineRule="auto"/>
        <w:ind w:left="360"/>
        <w:contextualSpacing w:val="0"/>
        <w:jc w:val="both"/>
      </w:pPr>
    </w:p>
    <w:p w14:paraId="1C747F2C" w14:textId="16CE38FE" w:rsidR="00597D78" w:rsidRPr="004E15C6" w:rsidRDefault="00597D78" w:rsidP="00B71A1D">
      <w:pPr>
        <w:pStyle w:val="Akapitzlist"/>
        <w:numPr>
          <w:ilvl w:val="0"/>
          <w:numId w:val="1"/>
        </w:numPr>
        <w:spacing w:before="120" w:after="120" w:line="240" w:lineRule="auto"/>
        <w:ind w:left="360"/>
        <w:contextualSpacing w:val="0"/>
        <w:jc w:val="both"/>
        <w:rPr>
          <w:b/>
          <w:bCs/>
        </w:rPr>
      </w:pPr>
      <w:r w:rsidRPr="004E15C6">
        <w:rPr>
          <w:b/>
          <w:bCs/>
        </w:rPr>
        <w:t>Niekontrolowany hałas jest uciążliwy i jest realnym problemem .</w:t>
      </w:r>
    </w:p>
    <w:p w14:paraId="2ED7E198" w14:textId="4CE800F3" w:rsidR="004E15C6" w:rsidRDefault="00597D78" w:rsidP="00D04183">
      <w:pPr>
        <w:pStyle w:val="Akapitzlist"/>
        <w:spacing w:before="120" w:after="120" w:line="240" w:lineRule="auto"/>
        <w:ind w:left="360"/>
        <w:contextualSpacing w:val="0"/>
        <w:jc w:val="both"/>
      </w:pPr>
      <w:r>
        <w:t>O tym</w:t>
      </w:r>
      <w:r w:rsidR="004E15C6">
        <w:t>,</w:t>
      </w:r>
      <w:r>
        <w:t xml:space="preserve"> jak hałas z toru niekorzystnie oddziaływać na zdrowie mieszkańców pokazują przedstawione nagrania.</w:t>
      </w:r>
      <w:r w:rsidR="004E15C6">
        <w:t xml:space="preserve"> P</w:t>
      </w:r>
      <w:r w:rsidR="004E15C6">
        <w:t>roszę sobie wyobrazić kilkanaście lub kilkadziesiąt motocykli jadących jednocześnie i  przyśpieszających w różnych momentach i tak po kilka godzin dziennie (z niewielkimi przerwami),  np. przez 9 dni z rzędu ( wrzesień 2024 r., a w całym wrześniu 2024 r.   1</w:t>
      </w:r>
      <w:r w:rsidR="004E15C6">
        <w:t>8</w:t>
      </w:r>
      <w:r w:rsidR="004E15C6">
        <w:t xml:space="preserve"> takich dni). </w:t>
      </w:r>
      <w:r>
        <w:t xml:space="preserve"> </w:t>
      </w:r>
    </w:p>
    <w:p w14:paraId="5E7CDC58" w14:textId="5C2E17F2" w:rsidR="004E15C6" w:rsidRPr="00D04183" w:rsidRDefault="004E15C6" w:rsidP="00597D78">
      <w:pPr>
        <w:pStyle w:val="Akapitzlist"/>
        <w:spacing w:before="120" w:after="120" w:line="240" w:lineRule="auto"/>
        <w:ind w:left="360"/>
        <w:contextualSpacing w:val="0"/>
        <w:jc w:val="both"/>
        <w:rPr>
          <w:b/>
          <w:bCs/>
        </w:rPr>
      </w:pPr>
      <w:r w:rsidRPr="00D04183">
        <w:rPr>
          <w:b/>
          <w:bCs/>
        </w:rPr>
        <w:t xml:space="preserve">Hałas z toru - zwłaszcza motocyklowy z uwagi na jego tonalny charakter - powoduje rozdrażnienie, brak możliwości koncentracji, brak możliwości wypoczynku oraz spędzania wolnego czasu na świeżym powietrzu. </w:t>
      </w:r>
    </w:p>
    <w:p w14:paraId="30734326" w14:textId="056E3147" w:rsidR="00597D78" w:rsidRDefault="004E15C6" w:rsidP="00597D78">
      <w:pPr>
        <w:pStyle w:val="Akapitzlist"/>
        <w:spacing w:before="120" w:after="120" w:line="240" w:lineRule="auto"/>
        <w:ind w:left="360"/>
        <w:contextualSpacing w:val="0"/>
        <w:jc w:val="both"/>
      </w:pPr>
      <w:r>
        <w:t xml:space="preserve">Na </w:t>
      </w:r>
      <w:r w:rsidR="00597D78">
        <w:t xml:space="preserve">uciążliwość toru skarżyli się  również mieszkańcy Poznania, w tym </w:t>
      </w:r>
      <w:r>
        <w:t xml:space="preserve">między innymi </w:t>
      </w:r>
      <w:r w:rsidR="00597D78">
        <w:t xml:space="preserve"> Prezydent Miasta Poznania – Jacek Jaśkowiak</w:t>
      </w:r>
      <w:r>
        <w:t>, który</w:t>
      </w:r>
      <w:r w:rsidR="00597D78">
        <w:t xml:space="preserve"> w publicznej wypowiedzi w 2015 r.</w:t>
      </w:r>
      <w:r>
        <w:t xml:space="preserve"> powiedział</w:t>
      </w:r>
      <w:r w:rsidR="00597D78">
        <w:t xml:space="preserve">  – cytat: </w:t>
      </w:r>
    </w:p>
    <w:p w14:paraId="50C2ADE4" w14:textId="58ED7B1E" w:rsidR="00597D78" w:rsidRDefault="00597D78" w:rsidP="00597D78">
      <w:pPr>
        <w:pStyle w:val="Akapitzlist"/>
        <w:spacing w:before="120" w:after="120" w:line="240" w:lineRule="auto"/>
        <w:ind w:left="360"/>
        <w:contextualSpacing w:val="0"/>
        <w:jc w:val="both"/>
      </w:pPr>
      <w:r w:rsidRPr="003731F3">
        <w:rPr>
          <w:rFonts w:eastAsia="Georgia" w:hAnsi="Georgia" w:cs="Georgia"/>
          <w:color w:val="000000"/>
        </w:rPr>
        <w:t xml:space="preserve">.: </w:t>
      </w:r>
      <w:r w:rsidRPr="003731F3">
        <w:rPr>
          <w:rFonts w:eastAsia="Georgia" w:hAnsi="Georgia" w:cs="Georgia"/>
          <w:i/>
          <w:iCs/>
          <w:color w:val="000000"/>
        </w:rPr>
        <w:t>„</w:t>
      </w:r>
      <w:r w:rsidRPr="003731F3">
        <w:rPr>
          <w:rFonts w:eastAsia="Georgia" w:hAnsi="Georgia" w:cs="Georgia"/>
          <w:i/>
          <w:iCs/>
          <w:color w:val="000000"/>
        </w:rPr>
        <w:t>Musz</w:t>
      </w:r>
      <w:r w:rsidRPr="003731F3">
        <w:rPr>
          <w:rFonts w:eastAsia="Georgia" w:hAnsi="Georgia" w:cs="Georgia"/>
          <w:i/>
          <w:iCs/>
          <w:color w:val="000000"/>
        </w:rPr>
        <w:t>ę</w:t>
      </w:r>
      <w:r w:rsidRPr="003731F3">
        <w:rPr>
          <w:rFonts w:eastAsia="Georgia" w:hAnsi="Georgia" w:cs="Georgia"/>
          <w:i/>
          <w:iCs/>
          <w:color w:val="000000"/>
        </w:rPr>
        <w:t xml:space="preserve"> powiedzie</w:t>
      </w:r>
      <w:r w:rsidRPr="003731F3">
        <w:rPr>
          <w:rFonts w:eastAsia="Georgia" w:hAnsi="Georgia" w:cs="Georgia"/>
          <w:i/>
          <w:iCs/>
          <w:color w:val="000000"/>
        </w:rPr>
        <w:t>ć</w:t>
      </w:r>
      <w:r w:rsidRPr="003731F3">
        <w:rPr>
          <w:rFonts w:eastAsia="Georgia" w:hAnsi="Georgia" w:cs="Georgia"/>
          <w:i/>
          <w:iCs/>
          <w:color w:val="000000"/>
        </w:rPr>
        <w:t xml:space="preserve">, </w:t>
      </w:r>
      <w:r w:rsidRPr="003731F3">
        <w:rPr>
          <w:rFonts w:eastAsia="Georgia" w:hAnsi="Georgia" w:cs="Georgia"/>
          <w:i/>
          <w:iCs/>
          <w:color w:val="000000"/>
        </w:rPr>
        <w:t>ż</w:t>
      </w:r>
      <w:r w:rsidRPr="003731F3">
        <w:rPr>
          <w:rFonts w:eastAsia="Georgia" w:hAnsi="Georgia" w:cs="Georgia"/>
          <w:i/>
          <w:iCs/>
          <w:color w:val="000000"/>
        </w:rPr>
        <w:t>e mimo, i</w:t>
      </w:r>
      <w:r w:rsidRPr="003731F3">
        <w:rPr>
          <w:rFonts w:eastAsia="Georgia" w:hAnsi="Georgia" w:cs="Georgia"/>
          <w:i/>
          <w:iCs/>
          <w:color w:val="000000"/>
        </w:rPr>
        <w:t>ż</w:t>
      </w:r>
      <w:r w:rsidRPr="003731F3">
        <w:rPr>
          <w:rFonts w:eastAsia="Georgia" w:hAnsi="Georgia" w:cs="Georgia"/>
          <w:i/>
          <w:iCs/>
          <w:color w:val="000000"/>
        </w:rPr>
        <w:t xml:space="preserve"> mieszkam 4 minuty pieszo od wej</w:t>
      </w:r>
      <w:r w:rsidRPr="003731F3">
        <w:rPr>
          <w:rFonts w:eastAsia="Georgia" w:hAnsi="Georgia" w:cs="Georgia"/>
          <w:i/>
          <w:iCs/>
          <w:color w:val="000000"/>
        </w:rPr>
        <w:t>ś</w:t>
      </w:r>
      <w:r w:rsidRPr="003731F3">
        <w:rPr>
          <w:rFonts w:eastAsia="Georgia" w:hAnsi="Georgia" w:cs="Georgia"/>
          <w:i/>
          <w:iCs/>
          <w:color w:val="000000"/>
        </w:rPr>
        <w:t>cia do lotniska, to lotnisko w og</w:t>
      </w:r>
      <w:r w:rsidRPr="003731F3">
        <w:rPr>
          <w:rFonts w:eastAsia="Georgia" w:hAnsi="Georgia" w:cs="Georgia"/>
          <w:i/>
          <w:iCs/>
          <w:color w:val="000000"/>
        </w:rPr>
        <w:t>ó</w:t>
      </w:r>
      <w:r w:rsidRPr="003731F3">
        <w:rPr>
          <w:rFonts w:eastAsia="Georgia" w:hAnsi="Georgia" w:cs="Georgia"/>
          <w:i/>
          <w:iCs/>
          <w:color w:val="000000"/>
        </w:rPr>
        <w:t>le nie jest dla mnie uci</w:t>
      </w:r>
      <w:r w:rsidRPr="003731F3">
        <w:rPr>
          <w:rFonts w:eastAsia="Georgia" w:hAnsi="Georgia" w:cs="Georgia"/>
          <w:i/>
          <w:iCs/>
          <w:color w:val="000000"/>
        </w:rPr>
        <w:t>ąż</w:t>
      </w:r>
      <w:r w:rsidRPr="003731F3">
        <w:rPr>
          <w:rFonts w:eastAsia="Georgia" w:hAnsi="Georgia" w:cs="Georgia"/>
          <w:i/>
          <w:iCs/>
          <w:color w:val="000000"/>
        </w:rPr>
        <w:t>liwe. W</w:t>
      </w:r>
      <w:r w:rsidRPr="003731F3">
        <w:rPr>
          <w:rFonts w:eastAsia="Georgia" w:hAnsi="Georgia" w:cs="Georgia"/>
          <w:i/>
          <w:iCs/>
          <w:color w:val="000000"/>
        </w:rPr>
        <w:t>ł</w:t>
      </w:r>
      <w:r w:rsidRPr="003731F3">
        <w:rPr>
          <w:rFonts w:eastAsia="Georgia" w:hAnsi="Georgia" w:cs="Georgia"/>
          <w:i/>
          <w:iCs/>
          <w:color w:val="000000"/>
        </w:rPr>
        <w:t>a</w:t>
      </w:r>
      <w:r w:rsidRPr="003731F3">
        <w:rPr>
          <w:rFonts w:eastAsia="Georgia" w:hAnsi="Georgia" w:cs="Georgia"/>
          <w:i/>
          <w:iCs/>
          <w:color w:val="000000"/>
        </w:rPr>
        <w:t>ś</w:t>
      </w:r>
      <w:r w:rsidRPr="003731F3">
        <w:rPr>
          <w:rFonts w:eastAsia="Georgia" w:hAnsi="Georgia" w:cs="Georgia"/>
          <w:i/>
          <w:iCs/>
          <w:color w:val="000000"/>
        </w:rPr>
        <w:t>ciwie jak ja id</w:t>
      </w:r>
      <w:r w:rsidRPr="003731F3">
        <w:rPr>
          <w:rFonts w:eastAsia="Georgia" w:hAnsi="Georgia" w:cs="Georgia"/>
          <w:i/>
          <w:iCs/>
          <w:color w:val="000000"/>
        </w:rPr>
        <w:t>ę</w:t>
      </w:r>
      <w:r w:rsidRPr="003731F3">
        <w:rPr>
          <w:rFonts w:eastAsia="Georgia" w:hAnsi="Georgia" w:cs="Georgia"/>
          <w:i/>
          <w:iCs/>
          <w:color w:val="000000"/>
        </w:rPr>
        <w:t xml:space="preserve"> na spotkanie z mieszka</w:t>
      </w:r>
      <w:r w:rsidRPr="003731F3">
        <w:rPr>
          <w:rFonts w:eastAsia="Georgia" w:hAnsi="Georgia" w:cs="Georgia"/>
          <w:i/>
          <w:iCs/>
          <w:color w:val="000000"/>
        </w:rPr>
        <w:t>ń</w:t>
      </w:r>
      <w:r w:rsidRPr="003731F3">
        <w:rPr>
          <w:rFonts w:eastAsia="Georgia" w:hAnsi="Georgia" w:cs="Georgia"/>
          <w:i/>
          <w:iCs/>
          <w:color w:val="000000"/>
        </w:rPr>
        <w:t xml:space="preserve">cami osiedla </w:t>
      </w:r>
      <w:r w:rsidRPr="003731F3">
        <w:rPr>
          <w:rFonts w:eastAsia="Georgia" w:hAnsi="Georgia" w:cs="Georgia"/>
          <w:i/>
          <w:iCs/>
          <w:color w:val="000000"/>
        </w:rPr>
        <w:t>Ł</w:t>
      </w:r>
      <w:r w:rsidRPr="003731F3">
        <w:rPr>
          <w:rFonts w:eastAsia="Georgia" w:hAnsi="Georgia" w:cs="Georgia"/>
          <w:i/>
          <w:iCs/>
          <w:color w:val="000000"/>
        </w:rPr>
        <w:t>awica, to pierwsze pytanie kt</w:t>
      </w:r>
      <w:r w:rsidRPr="003731F3">
        <w:rPr>
          <w:rFonts w:eastAsia="Georgia" w:hAnsi="Georgia" w:cs="Georgia"/>
          <w:i/>
          <w:iCs/>
          <w:color w:val="000000"/>
        </w:rPr>
        <w:t>ó</w:t>
      </w:r>
      <w:r w:rsidRPr="003731F3">
        <w:rPr>
          <w:rFonts w:eastAsia="Georgia" w:hAnsi="Georgia" w:cs="Georgia"/>
          <w:i/>
          <w:iCs/>
          <w:color w:val="000000"/>
        </w:rPr>
        <w:t>re pada to: Panie co z torem Pozna</w:t>
      </w:r>
      <w:r w:rsidRPr="003731F3">
        <w:rPr>
          <w:rFonts w:eastAsia="Georgia" w:hAnsi="Georgia" w:cs="Georgia"/>
          <w:i/>
          <w:iCs/>
          <w:color w:val="000000"/>
        </w:rPr>
        <w:t>ń</w:t>
      </w:r>
      <w:r w:rsidRPr="003731F3">
        <w:rPr>
          <w:rFonts w:eastAsia="Georgia" w:hAnsi="Georgia" w:cs="Georgia"/>
          <w:i/>
          <w:iCs/>
          <w:color w:val="000000"/>
        </w:rPr>
        <w:t>. To jest naprawd</w:t>
      </w:r>
      <w:r w:rsidRPr="003731F3">
        <w:rPr>
          <w:rFonts w:eastAsia="Georgia" w:hAnsi="Georgia" w:cs="Georgia"/>
          <w:i/>
          <w:iCs/>
          <w:color w:val="000000"/>
        </w:rPr>
        <w:t>ę</w:t>
      </w:r>
      <w:r w:rsidRPr="003731F3">
        <w:rPr>
          <w:rFonts w:eastAsia="Georgia" w:hAnsi="Georgia" w:cs="Georgia"/>
          <w:i/>
          <w:iCs/>
          <w:color w:val="000000"/>
        </w:rPr>
        <w:t>, prosz</w:t>
      </w:r>
      <w:r w:rsidRPr="003731F3">
        <w:rPr>
          <w:rFonts w:eastAsia="Georgia" w:hAnsi="Georgia" w:cs="Georgia"/>
          <w:i/>
          <w:iCs/>
          <w:color w:val="000000"/>
        </w:rPr>
        <w:t>ę</w:t>
      </w:r>
      <w:r w:rsidRPr="003731F3">
        <w:rPr>
          <w:rFonts w:eastAsia="Georgia" w:hAnsi="Georgia" w:cs="Georgia"/>
          <w:i/>
          <w:iCs/>
          <w:color w:val="000000"/>
        </w:rPr>
        <w:t xml:space="preserve"> mi wierzy</w:t>
      </w:r>
      <w:r w:rsidRPr="003731F3">
        <w:rPr>
          <w:rFonts w:eastAsia="Georgia" w:hAnsi="Georgia" w:cs="Georgia"/>
          <w:i/>
          <w:iCs/>
          <w:color w:val="000000"/>
        </w:rPr>
        <w:t>ć</w:t>
      </w:r>
      <w:r w:rsidRPr="003731F3">
        <w:rPr>
          <w:rFonts w:eastAsia="Georgia" w:hAnsi="Georgia" w:cs="Georgia"/>
          <w:i/>
          <w:iCs/>
          <w:color w:val="000000"/>
        </w:rPr>
        <w:t xml:space="preserve"> co</w:t>
      </w:r>
      <w:r w:rsidRPr="003731F3">
        <w:rPr>
          <w:rFonts w:eastAsia="Georgia" w:hAnsi="Georgia" w:cs="Georgia"/>
          <w:i/>
          <w:iCs/>
          <w:color w:val="000000"/>
        </w:rPr>
        <w:t>ś</w:t>
      </w:r>
      <w:r w:rsidRPr="003731F3">
        <w:rPr>
          <w:rFonts w:eastAsia="Georgia" w:hAnsi="Georgia" w:cs="Georgia"/>
          <w:i/>
          <w:iCs/>
          <w:color w:val="000000"/>
        </w:rPr>
        <w:t xml:space="preserve"> bardzo uci</w:t>
      </w:r>
      <w:r w:rsidRPr="003731F3">
        <w:rPr>
          <w:rFonts w:eastAsia="Georgia" w:hAnsi="Georgia" w:cs="Georgia"/>
          <w:i/>
          <w:iCs/>
          <w:color w:val="000000"/>
        </w:rPr>
        <w:t>ąż</w:t>
      </w:r>
      <w:r w:rsidRPr="003731F3">
        <w:rPr>
          <w:rFonts w:eastAsia="Georgia" w:hAnsi="Georgia" w:cs="Georgia"/>
          <w:i/>
          <w:iCs/>
          <w:color w:val="000000"/>
        </w:rPr>
        <w:t>liwego. W okresie letnim w soboty od godziny 9.00 ca</w:t>
      </w:r>
      <w:r w:rsidRPr="003731F3">
        <w:rPr>
          <w:rFonts w:eastAsia="Georgia" w:hAnsi="Georgia" w:cs="Georgia"/>
          <w:i/>
          <w:iCs/>
          <w:color w:val="000000"/>
        </w:rPr>
        <w:t>ł</w:t>
      </w:r>
      <w:r w:rsidRPr="003731F3">
        <w:rPr>
          <w:rFonts w:eastAsia="Georgia" w:hAnsi="Georgia" w:cs="Georgia"/>
          <w:i/>
          <w:iCs/>
          <w:color w:val="000000"/>
        </w:rPr>
        <w:t xml:space="preserve">y czas jest </w:t>
      </w:r>
      <w:proofErr w:type="spellStart"/>
      <w:r w:rsidRPr="003731F3">
        <w:rPr>
          <w:rFonts w:eastAsia="Georgia" w:hAnsi="Georgia" w:cs="Georgia"/>
          <w:i/>
          <w:iCs/>
          <w:color w:val="000000"/>
        </w:rPr>
        <w:t>bzyt</w:t>
      </w:r>
      <w:proofErr w:type="spellEnd"/>
      <w:r w:rsidRPr="003731F3">
        <w:rPr>
          <w:rFonts w:eastAsia="Georgia" w:hAnsi="Georgia" w:cs="Georgia"/>
          <w:i/>
          <w:iCs/>
          <w:color w:val="000000"/>
        </w:rPr>
        <w:t xml:space="preserve">, </w:t>
      </w:r>
      <w:proofErr w:type="spellStart"/>
      <w:r w:rsidRPr="003731F3">
        <w:rPr>
          <w:rFonts w:eastAsia="Georgia" w:hAnsi="Georgia" w:cs="Georgia"/>
          <w:i/>
          <w:iCs/>
          <w:color w:val="000000"/>
        </w:rPr>
        <w:t>bzyt</w:t>
      </w:r>
      <w:proofErr w:type="spellEnd"/>
      <w:r w:rsidRPr="003731F3">
        <w:rPr>
          <w:rFonts w:eastAsia="Georgia" w:hAnsi="Georgia" w:cs="Georgia"/>
          <w:i/>
          <w:iCs/>
          <w:color w:val="000000"/>
        </w:rPr>
        <w:t xml:space="preserve"> i to jest taki ha</w:t>
      </w:r>
      <w:r w:rsidRPr="003731F3">
        <w:rPr>
          <w:rFonts w:eastAsia="Georgia" w:hAnsi="Georgia" w:cs="Georgia"/>
          <w:i/>
          <w:iCs/>
          <w:color w:val="000000"/>
        </w:rPr>
        <w:t>ł</w:t>
      </w:r>
      <w:r w:rsidRPr="003731F3">
        <w:rPr>
          <w:rFonts w:eastAsia="Georgia" w:hAnsi="Georgia" w:cs="Georgia"/>
          <w:i/>
          <w:iCs/>
          <w:color w:val="000000"/>
        </w:rPr>
        <w:t xml:space="preserve">as, </w:t>
      </w:r>
      <w:r w:rsidRPr="003731F3">
        <w:rPr>
          <w:rFonts w:eastAsia="Georgia" w:hAnsi="Georgia" w:cs="Georgia"/>
          <w:i/>
          <w:iCs/>
          <w:color w:val="000000"/>
        </w:rPr>
        <w:t>ż</w:t>
      </w:r>
      <w:r w:rsidRPr="003731F3">
        <w:rPr>
          <w:rFonts w:eastAsia="Georgia" w:hAnsi="Georgia" w:cs="Georgia"/>
          <w:i/>
          <w:iCs/>
          <w:color w:val="000000"/>
        </w:rPr>
        <w:t>e samoloty przy tym to jest nic. Po prostu samolot</w:t>
      </w:r>
      <w:r w:rsidRPr="003731F3">
        <w:rPr>
          <w:rFonts w:eastAsia="Georgia" w:hAnsi="Georgia" w:cs="Georgia"/>
          <w:i/>
          <w:iCs/>
          <w:color w:val="000000"/>
        </w:rPr>
        <w:t>ó</w:t>
      </w:r>
      <w:r w:rsidRPr="003731F3">
        <w:rPr>
          <w:rFonts w:eastAsia="Georgia" w:hAnsi="Georgia" w:cs="Georgia"/>
          <w:i/>
          <w:iCs/>
          <w:color w:val="000000"/>
        </w:rPr>
        <w:t>w nawet gdyby by</w:t>
      </w:r>
      <w:r w:rsidRPr="003731F3">
        <w:rPr>
          <w:rFonts w:eastAsia="Georgia" w:hAnsi="Georgia" w:cs="Georgia"/>
          <w:i/>
          <w:iCs/>
          <w:color w:val="000000"/>
        </w:rPr>
        <w:t>ł</w:t>
      </w:r>
      <w:r w:rsidRPr="003731F3">
        <w:rPr>
          <w:rFonts w:eastAsia="Georgia" w:hAnsi="Georgia" w:cs="Georgia"/>
          <w:i/>
          <w:iCs/>
          <w:color w:val="000000"/>
        </w:rPr>
        <w:t>o 5 razy wi</w:t>
      </w:r>
      <w:r w:rsidRPr="003731F3">
        <w:rPr>
          <w:rFonts w:eastAsia="Georgia" w:hAnsi="Georgia" w:cs="Georgia"/>
          <w:i/>
          <w:iCs/>
          <w:color w:val="000000"/>
        </w:rPr>
        <w:t>ę</w:t>
      </w:r>
      <w:r w:rsidRPr="003731F3">
        <w:rPr>
          <w:rFonts w:eastAsia="Georgia" w:hAnsi="Georgia" w:cs="Georgia"/>
          <w:i/>
          <w:iCs/>
          <w:color w:val="000000"/>
        </w:rPr>
        <w:t>cej, to s</w:t>
      </w:r>
      <w:r w:rsidRPr="003731F3">
        <w:rPr>
          <w:rFonts w:eastAsia="Georgia" w:hAnsi="Georgia" w:cs="Georgia"/>
          <w:i/>
          <w:iCs/>
          <w:color w:val="000000"/>
        </w:rPr>
        <w:t>ą</w:t>
      </w:r>
      <w:r w:rsidRPr="003731F3">
        <w:rPr>
          <w:rFonts w:eastAsia="Georgia" w:hAnsi="Georgia" w:cs="Georgia"/>
          <w:i/>
          <w:iCs/>
          <w:color w:val="000000"/>
        </w:rPr>
        <w:t xml:space="preserve"> mniej uci</w:t>
      </w:r>
      <w:r w:rsidRPr="003731F3">
        <w:rPr>
          <w:rFonts w:eastAsia="Georgia" w:hAnsi="Georgia" w:cs="Georgia"/>
          <w:i/>
          <w:iCs/>
          <w:color w:val="000000"/>
        </w:rPr>
        <w:t>ąż</w:t>
      </w:r>
      <w:r w:rsidRPr="003731F3">
        <w:rPr>
          <w:rFonts w:eastAsia="Georgia" w:hAnsi="Georgia" w:cs="Georgia"/>
          <w:i/>
          <w:iCs/>
          <w:color w:val="000000"/>
        </w:rPr>
        <w:t>liwe ni</w:t>
      </w:r>
      <w:r w:rsidRPr="003731F3">
        <w:rPr>
          <w:rFonts w:eastAsia="Georgia" w:hAnsi="Georgia" w:cs="Georgia"/>
          <w:i/>
          <w:iCs/>
          <w:color w:val="000000"/>
        </w:rPr>
        <w:t>ż</w:t>
      </w:r>
      <w:r w:rsidRPr="003731F3">
        <w:rPr>
          <w:rFonts w:eastAsia="Georgia" w:hAnsi="Georgia" w:cs="Georgia"/>
          <w:i/>
          <w:iCs/>
          <w:color w:val="000000"/>
        </w:rPr>
        <w:t xml:space="preserve"> ten tor Pozna</w:t>
      </w:r>
      <w:r w:rsidRPr="003731F3">
        <w:rPr>
          <w:rFonts w:eastAsia="Georgia" w:hAnsi="Georgia" w:cs="Georgia"/>
          <w:i/>
          <w:iCs/>
          <w:color w:val="000000"/>
        </w:rPr>
        <w:t>ń</w:t>
      </w:r>
      <w:r w:rsidRPr="003731F3">
        <w:rPr>
          <w:rFonts w:eastAsia="Georgia" w:hAnsi="Georgia" w:cs="Georgia"/>
          <w:i/>
          <w:iCs/>
          <w:color w:val="000000"/>
        </w:rPr>
        <w:t>. Rejon Miasta ma g</w:t>
      </w:r>
      <w:r w:rsidRPr="003731F3">
        <w:rPr>
          <w:rFonts w:eastAsia="Georgia" w:hAnsi="Georgia" w:cs="Georgia"/>
          <w:i/>
          <w:iCs/>
          <w:color w:val="000000"/>
        </w:rPr>
        <w:t>łó</w:t>
      </w:r>
      <w:r w:rsidRPr="003731F3">
        <w:rPr>
          <w:rFonts w:eastAsia="Georgia" w:hAnsi="Georgia" w:cs="Georgia"/>
          <w:i/>
          <w:iCs/>
          <w:color w:val="000000"/>
        </w:rPr>
        <w:t>wnie s</w:t>
      </w:r>
      <w:r w:rsidRPr="003731F3">
        <w:rPr>
          <w:rFonts w:eastAsia="Georgia" w:hAnsi="Georgia" w:cs="Georgia"/>
          <w:i/>
          <w:iCs/>
          <w:color w:val="000000"/>
        </w:rPr>
        <w:t>ł</w:t>
      </w:r>
      <w:r w:rsidRPr="003731F3">
        <w:rPr>
          <w:rFonts w:eastAsia="Georgia" w:hAnsi="Georgia" w:cs="Georgia"/>
          <w:i/>
          <w:iCs/>
          <w:color w:val="000000"/>
        </w:rPr>
        <w:t>u</w:t>
      </w:r>
      <w:r w:rsidRPr="003731F3">
        <w:rPr>
          <w:rFonts w:eastAsia="Georgia" w:hAnsi="Georgia" w:cs="Georgia"/>
          <w:i/>
          <w:iCs/>
          <w:color w:val="000000"/>
        </w:rPr>
        <w:t>ż</w:t>
      </w:r>
      <w:r w:rsidRPr="003731F3">
        <w:rPr>
          <w:rFonts w:eastAsia="Georgia" w:hAnsi="Georgia" w:cs="Georgia"/>
          <w:i/>
          <w:iCs/>
          <w:color w:val="000000"/>
        </w:rPr>
        <w:t>y</w:t>
      </w:r>
      <w:r w:rsidRPr="003731F3">
        <w:rPr>
          <w:rFonts w:eastAsia="Georgia" w:hAnsi="Georgia" w:cs="Georgia"/>
          <w:i/>
          <w:iCs/>
          <w:color w:val="000000"/>
        </w:rPr>
        <w:t>ć</w:t>
      </w:r>
      <w:r w:rsidRPr="003731F3">
        <w:rPr>
          <w:rFonts w:eastAsia="Georgia" w:hAnsi="Georgia" w:cs="Georgia"/>
          <w:i/>
          <w:iCs/>
          <w:color w:val="000000"/>
        </w:rPr>
        <w:t xml:space="preserve"> do mieszkania, a nie do realizowania hobby mieszka</w:t>
      </w:r>
      <w:r w:rsidRPr="003731F3">
        <w:rPr>
          <w:rFonts w:eastAsia="Georgia" w:hAnsi="Georgia" w:cs="Georgia"/>
          <w:i/>
          <w:iCs/>
          <w:color w:val="000000"/>
        </w:rPr>
        <w:t>ń</w:t>
      </w:r>
      <w:r w:rsidRPr="003731F3">
        <w:rPr>
          <w:rFonts w:eastAsia="Georgia" w:hAnsi="Georgia" w:cs="Georgia"/>
          <w:i/>
          <w:iCs/>
          <w:color w:val="000000"/>
        </w:rPr>
        <w:t>c</w:t>
      </w:r>
      <w:r w:rsidRPr="003731F3">
        <w:rPr>
          <w:rFonts w:eastAsia="Georgia" w:hAnsi="Georgia" w:cs="Georgia"/>
          <w:i/>
          <w:iCs/>
          <w:color w:val="000000"/>
        </w:rPr>
        <w:t>ó</w:t>
      </w:r>
      <w:r w:rsidRPr="003731F3">
        <w:rPr>
          <w:rFonts w:eastAsia="Georgia" w:hAnsi="Georgia" w:cs="Georgia"/>
          <w:i/>
          <w:iCs/>
          <w:color w:val="000000"/>
        </w:rPr>
        <w:t>w innych region</w:t>
      </w:r>
      <w:r w:rsidRPr="003731F3">
        <w:rPr>
          <w:rFonts w:eastAsia="Georgia" w:hAnsi="Georgia" w:cs="Georgia"/>
          <w:i/>
          <w:iCs/>
          <w:color w:val="000000"/>
        </w:rPr>
        <w:t>ó</w:t>
      </w:r>
      <w:r w:rsidRPr="003731F3">
        <w:rPr>
          <w:rFonts w:eastAsia="Georgia" w:hAnsi="Georgia" w:cs="Georgia"/>
          <w:i/>
          <w:iCs/>
          <w:color w:val="000000"/>
        </w:rPr>
        <w:t>w, bo ten komfort jest chyba kluczowy dla tych mieszka</w:t>
      </w:r>
      <w:r w:rsidRPr="003731F3">
        <w:rPr>
          <w:rFonts w:eastAsia="Georgia" w:hAnsi="Georgia" w:cs="Georgia"/>
          <w:i/>
          <w:iCs/>
          <w:color w:val="000000"/>
        </w:rPr>
        <w:t>ń</w:t>
      </w:r>
      <w:r w:rsidRPr="003731F3">
        <w:rPr>
          <w:rFonts w:eastAsia="Georgia" w:hAnsi="Georgia" w:cs="Georgia"/>
          <w:i/>
          <w:iCs/>
          <w:color w:val="000000"/>
        </w:rPr>
        <w:t>c</w:t>
      </w:r>
      <w:r w:rsidRPr="003731F3">
        <w:rPr>
          <w:rFonts w:eastAsia="Georgia" w:hAnsi="Georgia" w:cs="Georgia"/>
          <w:i/>
          <w:iCs/>
          <w:color w:val="000000"/>
        </w:rPr>
        <w:t>ó</w:t>
      </w:r>
      <w:r w:rsidRPr="003731F3">
        <w:rPr>
          <w:rFonts w:eastAsia="Georgia" w:hAnsi="Georgia" w:cs="Georgia"/>
          <w:i/>
          <w:iCs/>
          <w:color w:val="000000"/>
        </w:rPr>
        <w:t>w</w:t>
      </w:r>
      <w:r w:rsidRPr="003731F3">
        <w:rPr>
          <w:rFonts w:eastAsia="Georgia" w:hAnsi="Georgia" w:cs="Georgia"/>
          <w:i/>
          <w:iCs/>
          <w:color w:val="000000"/>
        </w:rPr>
        <w:t>”</w:t>
      </w:r>
      <w:r w:rsidRPr="003731F3">
        <w:rPr>
          <w:rFonts w:eastAsia="Georgia" w:hAnsi="Georgia" w:cs="Georgia"/>
          <w:color w:val="000000"/>
        </w:rPr>
        <w:t>.</w:t>
      </w:r>
      <w:r>
        <w:rPr>
          <w:rFonts w:eastAsia="Georgia" w:hAnsi="Georgia" w:cs="Georgia"/>
          <w:color w:val="000000"/>
        </w:rPr>
        <w:t xml:space="preserve"> (</w:t>
      </w:r>
      <w:r>
        <w:rPr>
          <w:rFonts w:eastAsia="Georgia" w:hAnsi="Georgia" w:cs="Georgia"/>
          <w:color w:val="000000"/>
        </w:rPr>
        <w:t>ź</w:t>
      </w:r>
      <w:r w:rsidRPr="003731F3">
        <w:rPr>
          <w:rFonts w:eastAsia="Georgia" w:hAnsi="Georgia" w:cs="Georgia"/>
          <w:color w:val="000000"/>
        </w:rPr>
        <w:t>r</w:t>
      </w:r>
      <w:r w:rsidRPr="003731F3">
        <w:rPr>
          <w:rFonts w:eastAsia="Georgia" w:hAnsi="Georgia" w:cs="Georgia"/>
          <w:color w:val="000000"/>
        </w:rPr>
        <w:t>ó</w:t>
      </w:r>
      <w:r w:rsidRPr="003731F3">
        <w:rPr>
          <w:rFonts w:eastAsia="Georgia" w:hAnsi="Georgia" w:cs="Georgia"/>
          <w:color w:val="000000"/>
        </w:rPr>
        <w:t>d</w:t>
      </w:r>
      <w:r w:rsidRPr="003731F3">
        <w:rPr>
          <w:rFonts w:eastAsia="Georgia" w:hAnsi="Georgia" w:cs="Georgia"/>
          <w:color w:val="000000"/>
        </w:rPr>
        <w:t>ł</w:t>
      </w:r>
      <w:r w:rsidRPr="003731F3">
        <w:rPr>
          <w:rFonts w:eastAsia="Georgia" w:hAnsi="Georgia" w:cs="Georgia"/>
          <w:color w:val="000000"/>
        </w:rPr>
        <w:t>o "Tor Pozna</w:t>
      </w:r>
      <w:r w:rsidRPr="003731F3">
        <w:rPr>
          <w:rFonts w:eastAsia="Georgia" w:hAnsi="Georgia" w:cs="Georgia"/>
          <w:color w:val="000000"/>
        </w:rPr>
        <w:t>ń</w:t>
      </w:r>
      <w:r w:rsidRPr="003731F3">
        <w:rPr>
          <w:rFonts w:eastAsia="Georgia" w:hAnsi="Georgia" w:cs="Georgia"/>
          <w:color w:val="000000"/>
        </w:rPr>
        <w:t xml:space="preserve"> - odcinek 2 Polskie Tory Wy</w:t>
      </w:r>
      <w:r w:rsidRPr="003731F3">
        <w:rPr>
          <w:rFonts w:eastAsia="Georgia" w:hAnsi="Georgia" w:cs="Georgia"/>
          <w:color w:val="000000"/>
        </w:rPr>
        <w:t>ś</w:t>
      </w:r>
      <w:r w:rsidRPr="003731F3">
        <w:rPr>
          <w:rFonts w:eastAsia="Georgia" w:hAnsi="Georgia" w:cs="Georgia"/>
          <w:color w:val="000000"/>
        </w:rPr>
        <w:t xml:space="preserve">cigowe" </w:t>
      </w:r>
      <w:hyperlink r:id="rId7" w:history="1">
        <w:r w:rsidRPr="00496D1A">
          <w:rPr>
            <w:rStyle w:val="Hipercze"/>
            <w:rFonts w:eastAsia="Georgia" w:hAnsi="Georgia" w:cs="Georgia"/>
          </w:rPr>
          <w:t>https://www.youtube.com/watch?v=jxzevYM-qKU</w:t>
        </w:r>
      </w:hyperlink>
      <w:r>
        <w:rPr>
          <w:rFonts w:eastAsia="Georgia" w:hAnsi="Georgia" w:cs="Georgia"/>
          <w:color w:val="000000"/>
        </w:rPr>
        <w:t xml:space="preserve"> ).</w:t>
      </w:r>
    </w:p>
    <w:p w14:paraId="77130C4C" w14:textId="2D977047" w:rsidR="00597D78" w:rsidRDefault="00597D78" w:rsidP="004E15C6">
      <w:pPr>
        <w:spacing w:before="120" w:after="120" w:line="240" w:lineRule="auto"/>
        <w:jc w:val="both"/>
      </w:pPr>
    </w:p>
    <w:p w14:paraId="54ED1C82" w14:textId="0F006021" w:rsidR="00FE0EE3" w:rsidRDefault="00DE2D6F" w:rsidP="00B71A1D">
      <w:pPr>
        <w:pStyle w:val="Akapitzlist"/>
        <w:numPr>
          <w:ilvl w:val="0"/>
          <w:numId w:val="1"/>
        </w:numPr>
        <w:spacing w:before="120" w:after="120" w:line="240" w:lineRule="auto"/>
        <w:ind w:left="360"/>
        <w:contextualSpacing w:val="0"/>
        <w:jc w:val="both"/>
      </w:pPr>
      <w:r>
        <w:t>Kiedy i dlaczego pojawił się konflikt między użytkownikami toru a okolicznymi mieszkańcami</w:t>
      </w:r>
      <w:r w:rsidR="00FE0EE3">
        <w:t xml:space="preserve"> ?</w:t>
      </w:r>
      <w:r>
        <w:t xml:space="preserve"> </w:t>
      </w:r>
    </w:p>
    <w:p w14:paraId="56FDBF30" w14:textId="4D2285C5" w:rsidR="00FE0EE3" w:rsidRDefault="00FE0EE3" w:rsidP="00597D78">
      <w:pPr>
        <w:pStyle w:val="Akapitzlist"/>
        <w:spacing w:before="120" w:after="120" w:line="240" w:lineRule="auto"/>
        <w:ind w:left="360"/>
        <w:contextualSpacing w:val="0"/>
        <w:jc w:val="both"/>
      </w:pPr>
      <w:r>
        <w:t xml:space="preserve">Problem uciążliwości hałasu dotyczy </w:t>
      </w:r>
      <w:r w:rsidR="00DE2D6F">
        <w:t xml:space="preserve">Przeźmierowa, Smochowic, Krzyżownik, osiedla Ławicy II i Ławicy III, części Baranowa ?   </w:t>
      </w:r>
    </w:p>
    <w:p w14:paraId="1459241F" w14:textId="6A6F9D98" w:rsidR="00DE2D6F" w:rsidRDefault="00DE2D6F" w:rsidP="00B71A1D">
      <w:pPr>
        <w:pStyle w:val="Akapitzlist"/>
        <w:spacing w:before="120" w:after="120" w:line="240" w:lineRule="auto"/>
        <w:ind w:left="360"/>
        <w:contextualSpacing w:val="0"/>
        <w:jc w:val="both"/>
      </w:pPr>
      <w:r>
        <w:t xml:space="preserve">W przeszłości 30 lat temu konflikt interesów między użytkownikami toru, a okolicznymi mieszkańcami nie występował. Na przestrzeni lat zmieniły się jednak realia.  </w:t>
      </w:r>
    </w:p>
    <w:p w14:paraId="3ACB63D2" w14:textId="77777777" w:rsidR="00DE2D6F" w:rsidRDefault="00DE2D6F" w:rsidP="00B71A1D">
      <w:pPr>
        <w:pStyle w:val="Akapitzlist"/>
        <w:spacing w:before="120" w:after="120" w:line="240" w:lineRule="auto"/>
        <w:ind w:left="360"/>
        <w:contextualSpacing w:val="0"/>
        <w:jc w:val="both"/>
      </w:pPr>
      <w:r>
        <w:t xml:space="preserve">W swojej historii Automobilklub podaje, że tor otwarto 1 grudnia 1977 r. </w:t>
      </w:r>
    </w:p>
    <w:p w14:paraId="27C14FB9" w14:textId="3D49E22F" w:rsidR="00DE2D6F" w:rsidRDefault="00DE2D6F" w:rsidP="00B71A1D">
      <w:pPr>
        <w:pStyle w:val="Akapitzlist"/>
        <w:spacing w:before="120" w:after="120" w:line="240" w:lineRule="auto"/>
        <w:ind w:left="360"/>
        <w:contextualSpacing w:val="0"/>
        <w:jc w:val="both"/>
      </w:pPr>
      <w:r>
        <w:t xml:space="preserve">Prawda jest taka, że teren pod tor przekazano  Fabryce Samochodów Rolniczych POLMO w Antoninku z przeznaczeniem pod tor doświadczalny dla produkowanych w Antoninku Tarpanów. Natomiast tor samochodowy powstał </w:t>
      </w:r>
      <w:r w:rsidR="00BB276B">
        <w:t xml:space="preserve">w wyniku nielegalnego przekształcenia toru doświadczalnego w tor samochodowy. </w:t>
      </w:r>
    </w:p>
    <w:p w14:paraId="3E1C3D48" w14:textId="77777777" w:rsidR="00DE2D6F" w:rsidRDefault="00DE2D6F" w:rsidP="00B71A1D">
      <w:pPr>
        <w:pStyle w:val="Akapitzlist"/>
        <w:spacing w:before="120" w:after="120" w:line="240" w:lineRule="auto"/>
        <w:ind w:left="360"/>
        <w:contextualSpacing w:val="0"/>
        <w:jc w:val="both"/>
      </w:pPr>
      <w:r>
        <w:lastRenderedPageBreak/>
        <w:t>Filip Czekała w książce „Miasto nie do Poznania”, kreśląc sylwetkę Andrzeja Bobińskiego  na str. 262,  pisze przy okazji o historii toru tak:</w:t>
      </w:r>
    </w:p>
    <w:p w14:paraId="5C67BB29" w14:textId="77777777" w:rsidR="00DE2D6F" w:rsidRDefault="00DE2D6F" w:rsidP="00B71A1D">
      <w:pPr>
        <w:pStyle w:val="Akapitzlist"/>
        <w:spacing w:before="120" w:after="120" w:line="240" w:lineRule="auto"/>
        <w:ind w:left="360"/>
        <w:contextualSpacing w:val="0"/>
        <w:jc w:val="both"/>
      </w:pPr>
      <w:r w:rsidRPr="004E15C6">
        <w:rPr>
          <w:i/>
          <w:iCs/>
        </w:rPr>
        <w:t xml:space="preserve">„… Bobińskiemu zawdzięczamy także powstanie toru Poznań. </w:t>
      </w:r>
      <w:r w:rsidRPr="004E15C6">
        <w:rPr>
          <w:b/>
          <w:bCs/>
          <w:i/>
          <w:iCs/>
        </w:rPr>
        <w:t>Posłużył się wtedy fortelem – tor powstał nie jako tor samochodowy, a jako tor doświadczalny dla fabryki.</w:t>
      </w:r>
      <w:r w:rsidRPr="004E15C6">
        <w:rPr>
          <w:i/>
          <w:iCs/>
        </w:rPr>
        <w:t xml:space="preserve"> Od początku jednak zakładano, że służyć będzie przede wszystkim wyścigom” </w:t>
      </w:r>
      <w:r>
        <w:t>(zakładały osoby związane z </w:t>
      </w:r>
      <w:proofErr w:type="spellStart"/>
      <w:r>
        <w:t>A.Bobińskim</w:t>
      </w:r>
      <w:proofErr w:type="spellEnd"/>
      <w:r>
        <w:t xml:space="preserve"> i Automobilklubem).</w:t>
      </w:r>
    </w:p>
    <w:p w14:paraId="12840317" w14:textId="77777777" w:rsidR="00DE2D6F" w:rsidRDefault="00DE2D6F" w:rsidP="00B71A1D">
      <w:pPr>
        <w:pStyle w:val="Akapitzlist"/>
        <w:spacing w:before="120" w:after="120" w:line="240" w:lineRule="auto"/>
        <w:ind w:left="360"/>
        <w:contextualSpacing w:val="0"/>
        <w:jc w:val="both"/>
      </w:pPr>
      <w:r>
        <w:t xml:space="preserve">Na str. 267 autor książki przytacza słowa samego </w:t>
      </w:r>
      <w:proofErr w:type="spellStart"/>
      <w:r>
        <w:t>A.Bobińskiego</w:t>
      </w:r>
      <w:proofErr w:type="spellEnd"/>
      <w:r>
        <w:t xml:space="preserve">  - ówczesnego dyrektora FSR Polmo i Prezesa Automobilklubu Wielkopolskiego: </w:t>
      </w:r>
    </w:p>
    <w:p w14:paraId="6D77521C" w14:textId="77777777" w:rsidR="00DE2D6F" w:rsidRDefault="00DE2D6F" w:rsidP="00B71A1D">
      <w:pPr>
        <w:pStyle w:val="Akapitzlist"/>
        <w:spacing w:before="120" w:after="120" w:line="240" w:lineRule="auto"/>
        <w:ind w:left="360"/>
        <w:contextualSpacing w:val="0"/>
        <w:jc w:val="both"/>
      </w:pPr>
      <w:r w:rsidRPr="004E15C6">
        <w:rPr>
          <w:i/>
          <w:iCs/>
        </w:rPr>
        <w:t xml:space="preserve">„… W prokuraturze Generalnej powiedziano mi, że gdyby nie ten list, nie byłoby szans, żebym wyszedł, bo już chciano mi robić kolejny proces </w:t>
      </w:r>
      <w:r w:rsidRPr="004E15C6">
        <w:rPr>
          <w:b/>
          <w:bCs/>
          <w:i/>
          <w:iCs/>
        </w:rPr>
        <w:t xml:space="preserve">za budowę toru samochodowego, który robiłem częściowo jako „dziką inwestycję” </w:t>
      </w:r>
      <w:r w:rsidRPr="004E15C6">
        <w:rPr>
          <w:i/>
          <w:iCs/>
        </w:rPr>
        <w:t xml:space="preserve"> - mówi.”</w:t>
      </w:r>
      <w:r>
        <w:t xml:space="preserve"> ( mowa o liście poparcia pracowników FSR Polmo z 1982 r. dla </w:t>
      </w:r>
      <w:proofErr w:type="spellStart"/>
      <w:r>
        <w:t>A.Bobińskiego</w:t>
      </w:r>
      <w:proofErr w:type="spellEnd"/>
      <w:r>
        <w:t xml:space="preserve">).    </w:t>
      </w:r>
    </w:p>
    <w:p w14:paraId="1595E453" w14:textId="144CE2CE" w:rsidR="00DE2D6F" w:rsidRPr="004E15C6" w:rsidRDefault="00DE2D6F" w:rsidP="00B71A1D">
      <w:pPr>
        <w:pStyle w:val="Akapitzlist"/>
        <w:spacing w:before="120" w:after="120" w:line="240" w:lineRule="auto"/>
        <w:ind w:left="360"/>
        <w:contextualSpacing w:val="0"/>
        <w:jc w:val="both"/>
        <w:rPr>
          <w:b/>
          <w:bCs/>
        </w:rPr>
      </w:pPr>
      <w:r w:rsidRPr="004E15C6">
        <w:rPr>
          <w:b/>
          <w:bCs/>
        </w:rPr>
        <w:t xml:space="preserve">Nie dość, że tor powstał wiele lat później niż osiedlili się mieszkańcy, nie dość, że tor zbudowano podstępem, to dziś przedstawiciele Automobilklubu twierdzą, że to mieszkańcy się osiedlili wokół toru po jego powstaniu i dlatego to Automobilklub  ma prawo prowadzić swoją działalność bez ograniczeń i bez respektowania prawa. </w:t>
      </w:r>
    </w:p>
    <w:p w14:paraId="0C1CC97D" w14:textId="77777777" w:rsidR="00597D78" w:rsidRDefault="00DE2D6F" w:rsidP="00B71A1D">
      <w:pPr>
        <w:pStyle w:val="Akapitzlist"/>
        <w:numPr>
          <w:ilvl w:val="0"/>
          <w:numId w:val="1"/>
        </w:numPr>
        <w:spacing w:before="120" w:after="120" w:line="240" w:lineRule="auto"/>
        <w:ind w:left="360"/>
        <w:contextualSpacing w:val="0"/>
        <w:jc w:val="both"/>
      </w:pPr>
      <w:r>
        <w:t xml:space="preserve">Ten początkowo doświadczalny tor FSR Polmo był  wykorzystywany przez Automobilklub  dla organizacji wyścigów i prowadzenia  giełdy samochodowej.  </w:t>
      </w:r>
    </w:p>
    <w:p w14:paraId="69458D16" w14:textId="4072B87F" w:rsidR="00DE2D6F" w:rsidRDefault="00DE2D6F" w:rsidP="00597D78">
      <w:pPr>
        <w:pStyle w:val="Akapitzlist"/>
        <w:spacing w:before="120" w:after="120" w:line="240" w:lineRule="auto"/>
        <w:ind w:left="360"/>
        <w:contextualSpacing w:val="0"/>
        <w:jc w:val="both"/>
      </w:pPr>
      <w:r>
        <w:t xml:space="preserve">W białej księdze toru Poznań można zobaczyć zdjęcia z tych imprez. Dziesiątki małych fiatów, samochodów i bardzo duże zainteresowanie publiczności. W tamtych pionierskich latach nikomu z mieszkańców funkcjonowanie toru nie przeszkadzała. Ponadto niewielu wiedziało, że postał nielegalnie i podstępem.  Tor nie przeszkadzał okolicznym mieszkańcom, ponieważ inne były parametry techniczne pojazdów uczestniczących w organizowanych imprezach.  Na początku lat 80-tych moc Fiatów 126 wynosiła  23 – 26 KM, a pojemność silnika 600 – 650 cm3.  Moc Tarpana to  50 - 70 KM. I takie też pojazdy, lub o niewiele większych parametrach  uczestniczyły wtedy w wyścigach.       </w:t>
      </w:r>
    </w:p>
    <w:p w14:paraId="2C426C2C" w14:textId="77777777" w:rsidR="00DE2D6F" w:rsidRDefault="00DE2D6F" w:rsidP="00B71A1D">
      <w:pPr>
        <w:pStyle w:val="Akapitzlist"/>
        <w:spacing w:before="120" w:after="120" w:line="240" w:lineRule="auto"/>
        <w:ind w:left="360"/>
        <w:contextualSpacing w:val="0"/>
        <w:jc w:val="both"/>
      </w:pPr>
      <w:r>
        <w:t xml:space="preserve">Natomiast moc współczesnych motocykli wyścigowych to 200 – 300 KM przy pojemności 1000 cm3 i otwartym silniku.  To tłumaczy, dlaczego kiedyś działalność toru  nikomu nie przeszkadzała i tor mógł funkcjonować bez ograniczeń i  bez kontroli. </w:t>
      </w:r>
    </w:p>
    <w:p w14:paraId="2CD4E3A7" w14:textId="594E1F4A" w:rsidR="00DE2D6F" w:rsidRPr="004E15C6" w:rsidRDefault="00DE2D6F" w:rsidP="00B71A1D">
      <w:pPr>
        <w:pStyle w:val="Akapitzlist"/>
        <w:numPr>
          <w:ilvl w:val="0"/>
          <w:numId w:val="1"/>
        </w:numPr>
        <w:spacing w:before="120" w:after="120" w:line="240" w:lineRule="auto"/>
        <w:ind w:left="360"/>
        <w:contextualSpacing w:val="0"/>
        <w:jc w:val="both"/>
        <w:rPr>
          <w:b/>
          <w:bCs/>
        </w:rPr>
      </w:pPr>
      <w:r w:rsidRPr="004E15C6">
        <w:rPr>
          <w:b/>
          <w:bCs/>
        </w:rPr>
        <w:t>Następny mit</w:t>
      </w:r>
      <w:r w:rsidR="00BB276B" w:rsidRPr="004E15C6">
        <w:rPr>
          <w:b/>
          <w:bCs/>
        </w:rPr>
        <w:t xml:space="preserve"> to </w:t>
      </w:r>
      <w:r w:rsidRPr="004E15C6">
        <w:rPr>
          <w:b/>
          <w:bCs/>
        </w:rPr>
        <w:t xml:space="preserve">podnoszona w dyskusji kwestia </w:t>
      </w:r>
      <w:r w:rsidR="00BB276B" w:rsidRPr="004E15C6">
        <w:rPr>
          <w:b/>
          <w:bCs/>
        </w:rPr>
        <w:t xml:space="preserve">powwoływani8a się na rzekomo </w:t>
      </w:r>
      <w:r w:rsidRPr="004E15C6">
        <w:rPr>
          <w:b/>
          <w:bCs/>
        </w:rPr>
        <w:t>niewielki</w:t>
      </w:r>
      <w:r w:rsidR="00BB276B" w:rsidRPr="004E15C6">
        <w:rPr>
          <w:b/>
          <w:bCs/>
        </w:rPr>
        <w:t>e</w:t>
      </w:r>
      <w:r w:rsidRPr="004E15C6">
        <w:rPr>
          <w:b/>
          <w:bCs/>
        </w:rPr>
        <w:t xml:space="preserve"> przekrocze</w:t>
      </w:r>
      <w:r w:rsidR="00BB276B" w:rsidRPr="004E15C6">
        <w:rPr>
          <w:b/>
          <w:bCs/>
        </w:rPr>
        <w:t>nia</w:t>
      </w:r>
      <w:r w:rsidRPr="004E15C6">
        <w:rPr>
          <w:b/>
          <w:bCs/>
        </w:rPr>
        <w:t xml:space="preserve"> hałasu – o kilka decybeli.  </w:t>
      </w:r>
    </w:p>
    <w:p w14:paraId="4FA12D46" w14:textId="7E7E7F66" w:rsidR="00DE2D6F" w:rsidRDefault="00DE2D6F" w:rsidP="00B71A1D">
      <w:pPr>
        <w:pStyle w:val="Akapitzlist"/>
        <w:spacing w:before="120" w:after="120" w:line="240" w:lineRule="auto"/>
        <w:ind w:left="360"/>
        <w:contextualSpacing w:val="0"/>
        <w:jc w:val="both"/>
      </w:pPr>
      <w:r>
        <w:t>Sprawa pomiaru hałasu i jego odczuwalności jest skomplikowana. Mierzy się średnie</w:t>
      </w:r>
      <w:r w:rsidR="00BB276B">
        <w:t>.</w:t>
      </w:r>
      <w:r>
        <w:t xml:space="preserve"> </w:t>
      </w:r>
      <w:r w:rsidR="00BB276B">
        <w:t>Ale istota polega na tym, że p</w:t>
      </w:r>
      <w:r>
        <w:t>omiar hałasu nie odbywa się wg skali liniowej</w:t>
      </w:r>
      <w:r w:rsidR="00BB276B">
        <w:t xml:space="preserve"> lecz logarytmicznej</w:t>
      </w:r>
      <w:r>
        <w:t xml:space="preserve">. Oznacza to, że różnica między 50 a 60  decybeli wydaje się być niewielka – tylko  20 %. Tak argumentowali pracownicy Automobilklubu w przygotowanych </w:t>
      </w:r>
      <w:r w:rsidR="00BB276B">
        <w:t>filmikach i relacjach</w:t>
      </w:r>
      <w:r>
        <w:t xml:space="preserve">.  </w:t>
      </w:r>
    </w:p>
    <w:p w14:paraId="7552B19D" w14:textId="117B58BE" w:rsidR="00DE2D6F" w:rsidRDefault="00BB276B" w:rsidP="00B71A1D">
      <w:pPr>
        <w:pStyle w:val="Akapitzlist"/>
        <w:spacing w:before="120" w:after="120" w:line="240" w:lineRule="auto"/>
        <w:ind w:left="360"/>
        <w:contextualSpacing w:val="0"/>
        <w:jc w:val="both"/>
      </w:pPr>
      <w:r>
        <w:t xml:space="preserve">Natomiast </w:t>
      </w:r>
      <w:r w:rsidR="00DE2D6F">
        <w:t>w skali logarytmicznej</w:t>
      </w:r>
      <w:r w:rsidR="003F2BB5">
        <w:t xml:space="preserve"> 60 </w:t>
      </w:r>
      <w:proofErr w:type="spellStart"/>
      <w:r w:rsidR="003F2BB5">
        <w:t>dB</w:t>
      </w:r>
      <w:proofErr w:type="spellEnd"/>
      <w:r w:rsidR="003F2BB5">
        <w:t xml:space="preserve"> </w:t>
      </w:r>
      <w:r>
        <w:t xml:space="preserve"> </w:t>
      </w:r>
      <w:r w:rsidR="00DE2D6F">
        <w:t>oznacza 2 - 3  razy głośniej</w:t>
      </w:r>
      <w:r w:rsidR="003F2BB5">
        <w:t xml:space="preserve"> niż 50 </w:t>
      </w:r>
      <w:proofErr w:type="spellStart"/>
      <w:r w:rsidR="003F2BB5">
        <w:t>dB</w:t>
      </w:r>
      <w:proofErr w:type="spellEnd"/>
      <w:r w:rsidR="003F2BB5">
        <w:t>.</w:t>
      </w:r>
      <w:r w:rsidR="00DE2D6F">
        <w:t xml:space="preserve">  </w:t>
      </w:r>
    </w:p>
    <w:p w14:paraId="0074D66A" w14:textId="21180687" w:rsidR="00DE2D6F" w:rsidRDefault="00DE2D6F" w:rsidP="00B71A1D">
      <w:pPr>
        <w:pStyle w:val="Akapitzlist"/>
        <w:spacing w:before="120" w:after="120" w:line="240" w:lineRule="auto"/>
        <w:ind w:left="360"/>
        <w:contextualSpacing w:val="0"/>
        <w:jc w:val="both"/>
      </w:pPr>
      <w:r>
        <w:t xml:space="preserve">Jakby tego było mało </w:t>
      </w:r>
      <w:r w:rsidR="003F2BB5">
        <w:t xml:space="preserve">najbardziej uciążliwy </w:t>
      </w:r>
      <w:r>
        <w:t xml:space="preserve">hałas motocykli jest hałasem o charakterze tonalnym. Stąd, aby oddać jego rzeczywistą  uciążliwość i wpływ na zdrowie człowieka,  powinniśmy dodać każdorazowo do normalnego pomiaru </w:t>
      </w:r>
      <w:r w:rsidR="003F2BB5">
        <w:t xml:space="preserve">dodać </w:t>
      </w:r>
      <w:r>
        <w:t xml:space="preserve">5 decybeli.  W sumie mamy 65 decybeli.     </w:t>
      </w:r>
    </w:p>
    <w:p w14:paraId="1D525616" w14:textId="7A83F334" w:rsidR="00DE2D6F" w:rsidRPr="003E0C9D" w:rsidRDefault="00DE2D6F" w:rsidP="00B71A1D">
      <w:pPr>
        <w:pStyle w:val="Akapitzlist"/>
        <w:spacing w:before="120" w:after="120" w:line="240" w:lineRule="auto"/>
        <w:ind w:left="360"/>
        <w:contextualSpacing w:val="0"/>
        <w:jc w:val="both"/>
        <w:rPr>
          <w:b/>
          <w:bCs/>
        </w:rPr>
      </w:pPr>
      <w:r w:rsidRPr="003E0C9D">
        <w:rPr>
          <w:b/>
          <w:bCs/>
        </w:rPr>
        <w:t>W celu zobrazowania tego przypadku przekroczenia normy prawnej (dopuszczalnego poziomu hałasu,  można to przyrównać do sytuacji, w której ustalono ograniczenie prędkości 50 km/h na ulicy, na której Pa</w:t>
      </w:r>
      <w:r w:rsidR="003E0C9D">
        <w:rPr>
          <w:b/>
          <w:bCs/>
        </w:rPr>
        <w:t xml:space="preserve">ństwo </w:t>
      </w:r>
      <w:r w:rsidRPr="003E0C9D">
        <w:rPr>
          <w:b/>
          <w:bCs/>
        </w:rPr>
        <w:t xml:space="preserve"> mieszka</w:t>
      </w:r>
      <w:r w:rsidR="003E0C9D">
        <w:rPr>
          <w:b/>
          <w:bCs/>
        </w:rPr>
        <w:t>ją</w:t>
      </w:r>
      <w:r w:rsidRPr="003E0C9D">
        <w:rPr>
          <w:b/>
          <w:bCs/>
        </w:rPr>
        <w:t>,  a jakaś grupa kierowców porusza</w:t>
      </w:r>
      <w:r w:rsidR="003E0C9D">
        <w:rPr>
          <w:b/>
          <w:bCs/>
        </w:rPr>
        <w:t xml:space="preserve">ła </w:t>
      </w:r>
      <w:r w:rsidRPr="003E0C9D">
        <w:rPr>
          <w:b/>
          <w:bCs/>
        </w:rPr>
        <w:t xml:space="preserve"> się </w:t>
      </w:r>
      <w:r w:rsidR="003E0C9D">
        <w:rPr>
          <w:b/>
          <w:bCs/>
        </w:rPr>
        <w:t xml:space="preserve">po niej </w:t>
      </w:r>
      <w:r w:rsidRPr="003E0C9D">
        <w:rPr>
          <w:b/>
          <w:bCs/>
        </w:rPr>
        <w:t xml:space="preserve">z prędkością 120 - 130 km/h. </w:t>
      </w:r>
    </w:p>
    <w:p w14:paraId="7ABD3898" w14:textId="5280AEA6" w:rsidR="00DE2D6F" w:rsidRPr="00647795" w:rsidRDefault="003F2BB5" w:rsidP="00B71A1D">
      <w:pPr>
        <w:pStyle w:val="Akapitzlist"/>
        <w:spacing w:before="120" w:after="120" w:line="240" w:lineRule="auto"/>
        <w:ind w:left="360"/>
        <w:contextualSpacing w:val="0"/>
        <w:jc w:val="both"/>
        <w:rPr>
          <w:b/>
          <w:bCs/>
        </w:rPr>
      </w:pPr>
      <w:r>
        <w:t xml:space="preserve">Powoływanie się w kampanii nienawiści na rzekomo niskie przekroczenia norm hałasu w żaden sposób nie korespondują z zebranym materiałem dowodowym w postaci nagrań. </w:t>
      </w:r>
      <w:r w:rsidR="00DE2D6F" w:rsidRPr="00647795">
        <w:rPr>
          <w:b/>
          <w:bCs/>
        </w:rPr>
        <w:t xml:space="preserve">  </w:t>
      </w:r>
    </w:p>
    <w:p w14:paraId="48312A2C" w14:textId="4BB04AA0" w:rsidR="00DE2D6F" w:rsidRDefault="00DE2D6F" w:rsidP="00B71A1D">
      <w:pPr>
        <w:pStyle w:val="Akapitzlist"/>
        <w:numPr>
          <w:ilvl w:val="0"/>
          <w:numId w:val="1"/>
        </w:numPr>
        <w:spacing w:before="120" w:after="120" w:line="240" w:lineRule="auto"/>
        <w:ind w:left="360"/>
        <w:contextualSpacing w:val="0"/>
        <w:jc w:val="both"/>
      </w:pPr>
      <w:r>
        <w:lastRenderedPageBreak/>
        <w:t>Powyższe przykłady potwierdzają, że w dyskusji pojawiło wiele przekłamań i kłamstw. Hałas jest realnym problemem, ale władze Automobilklubu Wielkopolskiego nie dąż</w:t>
      </w:r>
      <w:r w:rsidR="003F2BB5">
        <w:t>yły</w:t>
      </w:r>
      <w:r>
        <w:t xml:space="preserve"> do porozumienia. Wiele lat temu, za czasów prezesury Pana Roberta </w:t>
      </w:r>
      <w:proofErr w:type="spellStart"/>
      <w:r>
        <w:t>Werle</w:t>
      </w:r>
      <w:proofErr w:type="spellEnd"/>
      <w:r>
        <w:t xml:space="preserve"> i przy wsparciu Prezydenta Ryszarda Grobelnego, Automobilklub Wielkopolski podjął rozmowy z przedstawicielami okolicznych mieszkańców. W rozmowach uczestniczyli przedstawiciele : Przeźmierowa, osiedla Ławica II i Ławica II, Krzyżownik, Smochowic i Baranowa oraz Urzędu Gminy.  </w:t>
      </w:r>
    </w:p>
    <w:p w14:paraId="212BC176" w14:textId="77777777" w:rsidR="00DE2D6F" w:rsidRDefault="00DE2D6F" w:rsidP="00B71A1D">
      <w:pPr>
        <w:pStyle w:val="Akapitzlist"/>
        <w:spacing w:before="120" w:after="120" w:line="240" w:lineRule="auto"/>
        <w:ind w:left="360"/>
        <w:contextualSpacing w:val="0"/>
        <w:jc w:val="both"/>
      </w:pPr>
      <w:r>
        <w:t xml:space="preserve">Osiągnięto kompromis. Automobilklub wprowadził bezwzględną kontrolę hałasu pojazdów wjeżdżających na tor.  Ustalono  5 hałaśliwych weekendów w roku, o których mieszkańcy byli informowani ze znacznym wyprzedzeniem. Przez kilka  lat to rozwiązanie się sprawdzało. </w:t>
      </w:r>
    </w:p>
    <w:p w14:paraId="5463CCA4" w14:textId="31057299" w:rsidR="00DE2D6F" w:rsidRDefault="00DE2D6F" w:rsidP="00B71A1D">
      <w:pPr>
        <w:pStyle w:val="Akapitzlist"/>
        <w:numPr>
          <w:ilvl w:val="0"/>
          <w:numId w:val="1"/>
        </w:numPr>
        <w:spacing w:before="120" w:after="120" w:line="240" w:lineRule="auto"/>
        <w:ind w:left="360"/>
        <w:contextualSpacing w:val="0"/>
        <w:jc w:val="both"/>
      </w:pPr>
      <w:r>
        <w:t>Jeszcze raz pragn</w:t>
      </w:r>
      <w:r w:rsidR="003F2BB5">
        <w:t>iemy</w:t>
      </w:r>
      <w:r>
        <w:t xml:space="preserve"> podkreślić, że </w:t>
      </w:r>
      <w:r w:rsidR="003F2BB5">
        <w:t xml:space="preserve">nie są nam znane przypadki, aby </w:t>
      </w:r>
      <w:r>
        <w:t xml:space="preserve">mieszkańcy domagali się </w:t>
      </w:r>
      <w:r w:rsidR="003F2BB5">
        <w:t xml:space="preserve">zamknięcia </w:t>
      </w:r>
      <w:r>
        <w:t xml:space="preserve">toru. Trudno jednak akceptować sytuację, w której Automobilklub nie zapewnia należytej kontroli nad jego bieżącym funkcjonowaniem, a jego działalność rodzi  szereg uciążliwości. </w:t>
      </w:r>
    </w:p>
    <w:p w14:paraId="13AE9BA1" w14:textId="6DEE33CB" w:rsidR="00DE2D6F" w:rsidRDefault="00DE2D6F" w:rsidP="00B71A1D">
      <w:pPr>
        <w:pStyle w:val="Akapitzlist"/>
        <w:spacing w:before="120" w:after="120" w:line="240" w:lineRule="auto"/>
        <w:ind w:left="360"/>
        <w:contextualSpacing w:val="0"/>
        <w:jc w:val="both"/>
      </w:pPr>
      <w:r>
        <w:t>O tym, że mieszkańcy nie</w:t>
      </w:r>
      <w:r w:rsidR="003F2BB5">
        <w:t xml:space="preserve"> byli </w:t>
      </w:r>
      <w:r>
        <w:t>za likwidacją toru może świadczyć fakt, że przez ponad 45 lat nikt z</w:t>
      </w:r>
      <w:r w:rsidR="002E02A4">
        <w:t> </w:t>
      </w:r>
      <w:r>
        <w:t xml:space="preserve">mieszkańców nie wystąpił o rozbiórkę toru, wiedząc że został on wybudowany nielegalnie i jest klasyczną samowolą budowlaną. </w:t>
      </w:r>
    </w:p>
    <w:p w14:paraId="2C95201E" w14:textId="3FDF4EA1" w:rsidR="00DE2D6F" w:rsidRPr="008B790D" w:rsidRDefault="00DE2D6F" w:rsidP="00B71A1D">
      <w:pPr>
        <w:pStyle w:val="Akapitzlist"/>
        <w:spacing w:before="120" w:after="120" w:line="240" w:lineRule="auto"/>
        <w:ind w:left="360"/>
        <w:contextualSpacing w:val="0"/>
        <w:jc w:val="both"/>
        <w:rPr>
          <w:b/>
          <w:bCs/>
        </w:rPr>
      </w:pPr>
      <w:r w:rsidRPr="008B790D">
        <w:rPr>
          <w:b/>
          <w:bCs/>
        </w:rPr>
        <w:t xml:space="preserve">Oznacza, to że Automobilklub Wielkopolski nigdy nie uzgadniał z właściwymi organami </w:t>
      </w:r>
      <w:r w:rsidR="003E0C9D">
        <w:rPr>
          <w:b/>
          <w:bCs/>
        </w:rPr>
        <w:t xml:space="preserve">miasta, organami ochrony środowiska </w:t>
      </w:r>
      <w:r w:rsidRPr="008B790D">
        <w:rPr>
          <w:b/>
          <w:bCs/>
        </w:rPr>
        <w:t>oraz z Gminą Tarnowo</w:t>
      </w:r>
      <w:r w:rsidR="003E0C9D">
        <w:rPr>
          <w:b/>
          <w:bCs/>
        </w:rPr>
        <w:t xml:space="preserve"> Podgórne kwestii </w:t>
      </w:r>
      <w:r w:rsidRPr="008B790D">
        <w:rPr>
          <w:b/>
          <w:bCs/>
        </w:rPr>
        <w:t xml:space="preserve"> budowy </w:t>
      </w:r>
      <w:r w:rsidR="003F2BB5">
        <w:rPr>
          <w:b/>
          <w:bCs/>
        </w:rPr>
        <w:t>toru</w:t>
      </w:r>
      <w:r w:rsidR="003E0C9D">
        <w:rPr>
          <w:b/>
          <w:bCs/>
        </w:rPr>
        <w:t xml:space="preserve"> samochodowego</w:t>
      </w:r>
      <w:r w:rsidR="003F2BB5">
        <w:rPr>
          <w:b/>
          <w:bCs/>
        </w:rPr>
        <w:t xml:space="preserve"> </w:t>
      </w:r>
      <w:r w:rsidRPr="008B790D">
        <w:rPr>
          <w:b/>
          <w:bCs/>
        </w:rPr>
        <w:t xml:space="preserve">oraz </w:t>
      </w:r>
      <w:r w:rsidR="003F2BB5">
        <w:rPr>
          <w:b/>
          <w:bCs/>
        </w:rPr>
        <w:t xml:space="preserve">nie uzgadniał </w:t>
      </w:r>
      <w:r w:rsidRPr="008B790D">
        <w:rPr>
          <w:b/>
          <w:bCs/>
        </w:rPr>
        <w:t xml:space="preserve">na jakich warunkach obiekt może funkcjonować. </w:t>
      </w:r>
    </w:p>
    <w:p w14:paraId="11F339C0" w14:textId="77777777" w:rsidR="003E0C9D" w:rsidRDefault="00DE2D6F" w:rsidP="004E15C6">
      <w:pPr>
        <w:pStyle w:val="Akapitzlist"/>
        <w:spacing w:before="120" w:after="120" w:line="240" w:lineRule="auto"/>
        <w:ind w:left="360"/>
        <w:contextualSpacing w:val="0"/>
        <w:jc w:val="both"/>
      </w:pPr>
      <w:r>
        <w:t>Przez lata AW nie próbował zalegalizować toru, ponieważ</w:t>
      </w:r>
      <w:r w:rsidR="003E0C9D">
        <w:t xml:space="preserve"> - pomijając kwestie własnościowe - </w:t>
      </w:r>
      <w:r>
        <w:t xml:space="preserve"> wtedy musiałby uzyskać decyzję środowiskową. Obiekt toru nie ma żadnej decyzji środowiskowej, która określałaby warunki jego funkcjonowania,  dopuszczalnych parametrów pojazdów, czasu emisji hałasu, godzin emisji hałasu,   liczby dni z emisją hałasu w roku itp. </w:t>
      </w:r>
      <w:r w:rsidR="003E0C9D">
        <w:t xml:space="preserve"> </w:t>
      </w:r>
    </w:p>
    <w:p w14:paraId="1AE9DF2F" w14:textId="4A15EA56" w:rsidR="00597D78" w:rsidRDefault="00DE2D6F" w:rsidP="004E15C6">
      <w:pPr>
        <w:pStyle w:val="Akapitzlist"/>
        <w:spacing w:before="120" w:after="120" w:line="240" w:lineRule="auto"/>
        <w:ind w:left="360"/>
        <w:contextualSpacing w:val="0"/>
        <w:jc w:val="both"/>
      </w:pPr>
      <w:r>
        <w:t>AW może więc robić co chce</w:t>
      </w:r>
      <w:r w:rsidR="003E0C9D">
        <w:t xml:space="preserve"> bez jakiejkolwiek kontroli</w:t>
      </w:r>
      <w:r>
        <w:t xml:space="preserve">.  </w:t>
      </w:r>
    </w:p>
    <w:p w14:paraId="7C92A3F5" w14:textId="476A82B9" w:rsidR="00DE2D6F" w:rsidRDefault="00DE2D6F" w:rsidP="00B71A1D">
      <w:pPr>
        <w:pStyle w:val="Akapitzlist"/>
        <w:numPr>
          <w:ilvl w:val="0"/>
          <w:numId w:val="1"/>
        </w:numPr>
        <w:spacing w:before="120" w:after="120" w:line="240" w:lineRule="auto"/>
        <w:ind w:left="360"/>
        <w:contextualSpacing w:val="0"/>
        <w:jc w:val="both"/>
      </w:pPr>
      <w:r>
        <w:t xml:space="preserve">Rozwiązania zagraniczne . </w:t>
      </w:r>
    </w:p>
    <w:p w14:paraId="0DAA2347" w14:textId="57123B9B" w:rsidR="00DE2D6F" w:rsidRPr="003F2BB5" w:rsidRDefault="00DE2D6F" w:rsidP="00B71A1D">
      <w:pPr>
        <w:pStyle w:val="Akapitzlist"/>
        <w:spacing w:before="120" w:after="120" w:line="240" w:lineRule="auto"/>
        <w:ind w:left="360"/>
        <w:contextualSpacing w:val="0"/>
        <w:jc w:val="both"/>
      </w:pPr>
      <w:r>
        <w:t>Doświadczenia zagraniczne wskazują, że  tory mają ściśle określone, niekiedy bardzo restrykcyjne warunki funkcjonowania</w:t>
      </w:r>
      <w:r w:rsidR="003F2BB5">
        <w:t xml:space="preserve"> np.  </w:t>
      </w:r>
      <w:r w:rsidRPr="001A54BA">
        <w:t>stały system monitoringu</w:t>
      </w:r>
      <w:r w:rsidRPr="003F2BB5">
        <w:t>, publikacja raportu po każdym dniu pracy toru oraz komitet konsultacyjny z udziałem rad lokalnych i grup mieszkańców</w:t>
      </w:r>
      <w:r w:rsidR="00B71A1D">
        <w:t xml:space="preserve">, </w:t>
      </w:r>
      <w:r w:rsidRPr="001A54BA">
        <w:t xml:space="preserve">środki ograniczające zbędny hałas, monitoring, zasady użycia nagłośnienia </w:t>
      </w:r>
      <w:r w:rsidRPr="00B71A1D">
        <w:t xml:space="preserve">i specjalną </w:t>
      </w:r>
      <w:proofErr w:type="spellStart"/>
      <w:r w:rsidRPr="00B71A1D">
        <w:t>hotline</w:t>
      </w:r>
      <w:proofErr w:type="spellEnd"/>
      <w:r w:rsidRPr="00B71A1D">
        <w:t xml:space="preserve"> dla mieszkańców.</w:t>
      </w:r>
    </w:p>
    <w:p w14:paraId="57F6ADA0" w14:textId="77777777" w:rsidR="004E15C6" w:rsidRDefault="004E15C6" w:rsidP="004E15C6">
      <w:pPr>
        <w:pStyle w:val="Akapitzlist"/>
        <w:spacing w:before="120" w:after="120" w:line="240" w:lineRule="auto"/>
        <w:ind w:left="360"/>
        <w:contextualSpacing w:val="0"/>
        <w:jc w:val="both"/>
      </w:pPr>
    </w:p>
    <w:p w14:paraId="0F7227BA" w14:textId="4FF0AE2E" w:rsidR="00DE2D6F" w:rsidRDefault="00DE2D6F" w:rsidP="004E15C6">
      <w:pPr>
        <w:pStyle w:val="Akapitzlist"/>
        <w:spacing w:before="120" w:after="120" w:line="240" w:lineRule="auto"/>
        <w:ind w:left="360"/>
        <w:contextualSpacing w:val="0"/>
        <w:jc w:val="both"/>
      </w:pPr>
      <w:r>
        <w:t>Przedstawi</w:t>
      </w:r>
      <w:r w:rsidR="00B71A1D">
        <w:t xml:space="preserve">liśmy </w:t>
      </w:r>
      <w:r>
        <w:t>fakty i kwestie związane z funkcjonowaniem toru oraz odni</w:t>
      </w:r>
      <w:r w:rsidR="00B71A1D">
        <w:t xml:space="preserve">eśliśmy się </w:t>
      </w:r>
      <w:r>
        <w:t xml:space="preserve"> do najbardziej haniebnych  kłamstw,  jakie pojawiły się w </w:t>
      </w:r>
      <w:r w:rsidR="00B71A1D">
        <w:t>trakcie kampanii nienawiści i</w:t>
      </w:r>
      <w:r w:rsidR="006D56A3">
        <w:t> </w:t>
      </w:r>
      <w:r w:rsidR="00B71A1D">
        <w:t xml:space="preserve">bezprzykładnego hejtu . </w:t>
      </w:r>
      <w:r>
        <w:t xml:space="preserve">   </w:t>
      </w:r>
    </w:p>
    <w:p w14:paraId="1D241F60" w14:textId="67C31021" w:rsidR="00D13E45" w:rsidRDefault="00D13E45" w:rsidP="00D13E45">
      <w:pPr>
        <w:spacing w:before="120" w:after="120" w:line="240" w:lineRule="auto"/>
        <w:ind w:firstLine="360"/>
        <w:jc w:val="both"/>
        <w:rPr>
          <w:b/>
          <w:bCs/>
        </w:rPr>
      </w:pPr>
      <w:r>
        <w:rPr>
          <w:b/>
          <w:bCs/>
        </w:rPr>
        <w:t>Jeszcze raz p</w:t>
      </w:r>
      <w:r w:rsidRPr="00D04183">
        <w:rPr>
          <w:b/>
          <w:bCs/>
        </w:rPr>
        <w:t xml:space="preserve">rosimy o zapoznanie się z </w:t>
      </w:r>
      <w:r>
        <w:rPr>
          <w:b/>
          <w:bCs/>
        </w:rPr>
        <w:t xml:space="preserve">w/w faktami </w:t>
      </w:r>
      <w:r w:rsidRPr="00D04183">
        <w:rPr>
          <w:b/>
          <w:bCs/>
        </w:rPr>
        <w:t xml:space="preserve">i przekazanie </w:t>
      </w:r>
      <w:r>
        <w:rPr>
          <w:b/>
          <w:bCs/>
        </w:rPr>
        <w:t xml:space="preserve">ich </w:t>
      </w:r>
      <w:r w:rsidRPr="00D04183">
        <w:rPr>
          <w:b/>
          <w:bCs/>
        </w:rPr>
        <w:t>opinii publicznej.</w:t>
      </w:r>
    </w:p>
    <w:p w14:paraId="39E3ADF3" w14:textId="77777777" w:rsidR="006372A5" w:rsidRDefault="006372A5" w:rsidP="00D13E45">
      <w:pPr>
        <w:spacing w:before="120" w:after="120" w:line="240" w:lineRule="auto"/>
        <w:ind w:firstLine="360"/>
        <w:jc w:val="both"/>
        <w:rPr>
          <w:b/>
          <w:bCs/>
        </w:rPr>
      </w:pPr>
    </w:p>
    <w:p w14:paraId="514C9201" w14:textId="6032B2E8" w:rsidR="006372A5" w:rsidRDefault="004C307A" w:rsidP="006372A5">
      <w:pPr>
        <w:spacing w:before="120" w:after="120" w:line="240" w:lineRule="auto"/>
        <w:ind w:left="360"/>
        <w:jc w:val="both"/>
        <w:rPr>
          <w:b/>
          <w:bCs/>
        </w:rPr>
      </w:pPr>
      <w:r>
        <w:rPr>
          <w:b/>
          <w:bCs/>
        </w:rPr>
        <w:t>(</w:t>
      </w:r>
      <w:r w:rsidR="006372A5">
        <w:rPr>
          <w:b/>
          <w:bCs/>
        </w:rPr>
        <w:t>Krótko przed naszym spotkaniem dowiedzieliśmy się, że petycję do Prezydenta Miasta Poznania w sprawie uciążliwości toru Poznań przygotowali również mieszkańcy osiedla Ławica).</w:t>
      </w:r>
    </w:p>
    <w:p w14:paraId="669F7B31" w14:textId="26CB4546" w:rsidR="006372A5" w:rsidRPr="00D04183" w:rsidRDefault="006372A5" w:rsidP="006372A5">
      <w:pPr>
        <w:spacing w:before="120" w:after="120" w:line="240" w:lineRule="auto"/>
        <w:ind w:left="360"/>
        <w:jc w:val="both"/>
        <w:rPr>
          <w:b/>
          <w:bCs/>
        </w:rPr>
      </w:pPr>
      <w:r>
        <w:rPr>
          <w:b/>
          <w:bCs/>
        </w:rPr>
        <w:t xml:space="preserve"> </w:t>
      </w:r>
    </w:p>
    <w:p w14:paraId="0DD45CCD" w14:textId="4928D6D7" w:rsidR="00D13E45" w:rsidRDefault="00D13E45" w:rsidP="00D13E45">
      <w:pPr>
        <w:spacing w:before="120" w:after="120" w:line="240" w:lineRule="auto"/>
        <w:jc w:val="both"/>
      </w:pPr>
      <w:r>
        <w:t xml:space="preserve">   </w:t>
      </w:r>
      <w:r w:rsidR="006372A5">
        <w:tab/>
      </w:r>
    </w:p>
    <w:p w14:paraId="6BFC0A65" w14:textId="5DBD207C" w:rsidR="006372A5" w:rsidRDefault="006372A5" w:rsidP="00D13E45">
      <w:pPr>
        <w:spacing w:before="120" w:after="120" w:line="240" w:lineRule="auto"/>
        <w:jc w:val="both"/>
      </w:pPr>
      <w:r>
        <w:t xml:space="preserve">    </w:t>
      </w:r>
    </w:p>
    <w:p w14:paraId="296AB85A" w14:textId="730EE2EA" w:rsidR="00DE2D6F" w:rsidRDefault="00DE2D6F" w:rsidP="00D13E45">
      <w:pPr>
        <w:spacing w:before="120" w:after="120" w:line="240" w:lineRule="auto"/>
        <w:ind w:firstLine="360"/>
        <w:jc w:val="both"/>
      </w:pPr>
    </w:p>
    <w:sectPr w:rsidR="00DE2D6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5C111" w14:textId="77777777" w:rsidR="00596A34" w:rsidRDefault="00596A34" w:rsidP="008343B8">
      <w:pPr>
        <w:spacing w:after="0" w:line="240" w:lineRule="auto"/>
      </w:pPr>
      <w:r>
        <w:separator/>
      </w:r>
    </w:p>
  </w:endnote>
  <w:endnote w:type="continuationSeparator" w:id="0">
    <w:p w14:paraId="61506698" w14:textId="77777777" w:rsidR="00596A34" w:rsidRDefault="00596A34" w:rsidP="00834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85677"/>
      <w:docPartObj>
        <w:docPartGallery w:val="Page Numbers (Bottom of Page)"/>
        <w:docPartUnique/>
      </w:docPartObj>
    </w:sdtPr>
    <w:sdtContent>
      <w:p w14:paraId="102B3FCC" w14:textId="7E944670" w:rsidR="008343B8" w:rsidRDefault="008343B8">
        <w:pPr>
          <w:pStyle w:val="Stopka"/>
          <w:jc w:val="right"/>
        </w:pPr>
        <w:r>
          <w:fldChar w:fldCharType="begin"/>
        </w:r>
        <w:r>
          <w:instrText>PAGE   \* MERGEFORMAT</w:instrText>
        </w:r>
        <w:r>
          <w:fldChar w:fldCharType="separate"/>
        </w:r>
        <w:r>
          <w:t>2</w:t>
        </w:r>
        <w:r>
          <w:fldChar w:fldCharType="end"/>
        </w:r>
      </w:p>
    </w:sdtContent>
  </w:sdt>
  <w:p w14:paraId="2FFFB4C7" w14:textId="77777777" w:rsidR="008343B8" w:rsidRDefault="008343B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F811D" w14:textId="77777777" w:rsidR="00596A34" w:rsidRDefault="00596A34" w:rsidP="008343B8">
      <w:pPr>
        <w:spacing w:after="0" w:line="240" w:lineRule="auto"/>
      </w:pPr>
      <w:r>
        <w:separator/>
      </w:r>
    </w:p>
  </w:footnote>
  <w:footnote w:type="continuationSeparator" w:id="0">
    <w:p w14:paraId="51A5A981" w14:textId="77777777" w:rsidR="00596A34" w:rsidRDefault="00596A34" w:rsidP="00834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7233A"/>
    <w:multiLevelType w:val="hybridMultilevel"/>
    <w:tmpl w:val="2BBAFD2A"/>
    <w:lvl w:ilvl="0" w:tplc="0415000F">
      <w:start w:val="1"/>
      <w:numFmt w:val="decimal"/>
      <w:lvlText w:val="%1."/>
      <w:lvlJc w:val="left"/>
      <w:pPr>
        <w:ind w:left="644"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7C8247CF"/>
    <w:multiLevelType w:val="hybridMultilevel"/>
    <w:tmpl w:val="CA12CA3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41386420">
    <w:abstractNumId w:val="0"/>
  </w:num>
  <w:num w:numId="2" w16cid:durableId="182242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6F"/>
    <w:rsid w:val="00051A9D"/>
    <w:rsid w:val="00077D4B"/>
    <w:rsid w:val="002E02A4"/>
    <w:rsid w:val="003E0C9D"/>
    <w:rsid w:val="003F2BB5"/>
    <w:rsid w:val="0046468A"/>
    <w:rsid w:val="004C307A"/>
    <w:rsid w:val="004E15C6"/>
    <w:rsid w:val="00557A9B"/>
    <w:rsid w:val="00596A34"/>
    <w:rsid w:val="00597D78"/>
    <w:rsid w:val="006372A5"/>
    <w:rsid w:val="006D56A3"/>
    <w:rsid w:val="007229D6"/>
    <w:rsid w:val="008343B8"/>
    <w:rsid w:val="009B4FEF"/>
    <w:rsid w:val="009C1BF0"/>
    <w:rsid w:val="009F495C"/>
    <w:rsid w:val="00B71A1D"/>
    <w:rsid w:val="00BB276B"/>
    <w:rsid w:val="00BC727F"/>
    <w:rsid w:val="00D04183"/>
    <w:rsid w:val="00D046D9"/>
    <w:rsid w:val="00D13E45"/>
    <w:rsid w:val="00DE2D6F"/>
    <w:rsid w:val="00EF1F06"/>
    <w:rsid w:val="00F3089F"/>
    <w:rsid w:val="00FE0EE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144E"/>
  <w15:chartTrackingRefBased/>
  <w15:docId w15:val="{BBD429C4-C40F-412C-9475-4B74C9A1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E2D6F"/>
  </w:style>
  <w:style w:type="paragraph" w:styleId="Nagwek1">
    <w:name w:val="heading 1"/>
    <w:basedOn w:val="Normalny"/>
    <w:next w:val="Normalny"/>
    <w:link w:val="Nagwek1Znak"/>
    <w:uiPriority w:val="9"/>
    <w:qFormat/>
    <w:rsid w:val="00DE2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DE2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DE2D6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DE2D6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DE2D6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DE2D6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E2D6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E2D6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E2D6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E2D6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DE2D6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DE2D6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DE2D6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DE2D6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DE2D6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E2D6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E2D6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E2D6F"/>
    <w:rPr>
      <w:rFonts w:eastAsiaTheme="majorEastAsia" w:cstheme="majorBidi"/>
      <w:color w:val="272727" w:themeColor="text1" w:themeTint="D8"/>
    </w:rPr>
  </w:style>
  <w:style w:type="paragraph" w:styleId="Tytu">
    <w:name w:val="Title"/>
    <w:basedOn w:val="Normalny"/>
    <w:next w:val="Normalny"/>
    <w:link w:val="TytuZnak"/>
    <w:uiPriority w:val="10"/>
    <w:qFormat/>
    <w:rsid w:val="00DE2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E2D6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E2D6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E2D6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E2D6F"/>
    <w:pPr>
      <w:spacing w:before="160"/>
      <w:jc w:val="center"/>
    </w:pPr>
    <w:rPr>
      <w:i/>
      <w:iCs/>
      <w:color w:val="404040" w:themeColor="text1" w:themeTint="BF"/>
    </w:rPr>
  </w:style>
  <w:style w:type="character" w:customStyle="1" w:styleId="CytatZnak">
    <w:name w:val="Cytat Znak"/>
    <w:basedOn w:val="Domylnaczcionkaakapitu"/>
    <w:link w:val="Cytat"/>
    <w:uiPriority w:val="29"/>
    <w:rsid w:val="00DE2D6F"/>
    <w:rPr>
      <w:i/>
      <w:iCs/>
      <w:color w:val="404040" w:themeColor="text1" w:themeTint="BF"/>
    </w:rPr>
  </w:style>
  <w:style w:type="paragraph" w:styleId="Akapitzlist">
    <w:name w:val="List Paragraph"/>
    <w:basedOn w:val="Normalny"/>
    <w:uiPriority w:val="34"/>
    <w:qFormat/>
    <w:rsid w:val="00DE2D6F"/>
    <w:pPr>
      <w:ind w:left="720"/>
      <w:contextualSpacing/>
    </w:pPr>
  </w:style>
  <w:style w:type="character" w:styleId="Wyrnienieintensywne">
    <w:name w:val="Intense Emphasis"/>
    <w:basedOn w:val="Domylnaczcionkaakapitu"/>
    <w:uiPriority w:val="21"/>
    <w:qFormat/>
    <w:rsid w:val="00DE2D6F"/>
    <w:rPr>
      <w:i/>
      <w:iCs/>
      <w:color w:val="2F5496" w:themeColor="accent1" w:themeShade="BF"/>
    </w:rPr>
  </w:style>
  <w:style w:type="paragraph" w:styleId="Cytatintensywny">
    <w:name w:val="Intense Quote"/>
    <w:basedOn w:val="Normalny"/>
    <w:next w:val="Normalny"/>
    <w:link w:val="CytatintensywnyZnak"/>
    <w:uiPriority w:val="30"/>
    <w:qFormat/>
    <w:rsid w:val="00DE2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DE2D6F"/>
    <w:rPr>
      <w:i/>
      <w:iCs/>
      <w:color w:val="2F5496" w:themeColor="accent1" w:themeShade="BF"/>
    </w:rPr>
  </w:style>
  <w:style w:type="character" w:styleId="Odwoanieintensywne">
    <w:name w:val="Intense Reference"/>
    <w:basedOn w:val="Domylnaczcionkaakapitu"/>
    <w:uiPriority w:val="32"/>
    <w:qFormat/>
    <w:rsid w:val="00DE2D6F"/>
    <w:rPr>
      <w:b/>
      <w:bCs/>
      <w:smallCaps/>
      <w:color w:val="2F5496" w:themeColor="accent1" w:themeShade="BF"/>
      <w:spacing w:val="5"/>
    </w:rPr>
  </w:style>
  <w:style w:type="character" w:styleId="Hipercze">
    <w:name w:val="Hyperlink"/>
    <w:basedOn w:val="Domylnaczcionkaakapitu"/>
    <w:uiPriority w:val="99"/>
    <w:unhideWhenUsed/>
    <w:rsid w:val="00DE2D6F"/>
    <w:rPr>
      <w:color w:val="0563C1" w:themeColor="hyperlink"/>
      <w:u w:val="single"/>
    </w:rPr>
  </w:style>
  <w:style w:type="table" w:styleId="Tabela-Siatka">
    <w:name w:val="Table Grid"/>
    <w:basedOn w:val="Standardowy"/>
    <w:uiPriority w:val="39"/>
    <w:rsid w:val="00DE2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8343B8"/>
    <w:pPr>
      <w:tabs>
        <w:tab w:val="center" w:pos="4513"/>
        <w:tab w:val="right" w:pos="9026"/>
      </w:tabs>
      <w:spacing w:after="0" w:line="240" w:lineRule="auto"/>
    </w:pPr>
  </w:style>
  <w:style w:type="character" w:customStyle="1" w:styleId="NagwekZnak">
    <w:name w:val="Nagłówek Znak"/>
    <w:basedOn w:val="Domylnaczcionkaakapitu"/>
    <w:link w:val="Nagwek"/>
    <w:uiPriority w:val="99"/>
    <w:rsid w:val="008343B8"/>
  </w:style>
  <w:style w:type="paragraph" w:styleId="Stopka">
    <w:name w:val="footer"/>
    <w:basedOn w:val="Normalny"/>
    <w:link w:val="StopkaZnak"/>
    <w:uiPriority w:val="99"/>
    <w:unhideWhenUsed/>
    <w:rsid w:val="008343B8"/>
    <w:pPr>
      <w:tabs>
        <w:tab w:val="center" w:pos="4513"/>
        <w:tab w:val="right" w:pos="9026"/>
      </w:tabs>
      <w:spacing w:after="0" w:line="240" w:lineRule="auto"/>
    </w:pPr>
  </w:style>
  <w:style w:type="character" w:customStyle="1" w:styleId="StopkaZnak">
    <w:name w:val="Stopka Znak"/>
    <w:basedOn w:val="Domylnaczcionkaakapitu"/>
    <w:link w:val="Stopka"/>
    <w:uiPriority w:val="99"/>
    <w:rsid w:val="00834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jxzevYM-qK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1811</Words>
  <Characters>10869</Characters>
  <Application>Microsoft Office Word</Application>
  <DocSecurity>0</DocSecurity>
  <Lines>90</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2026-04-30T16:24:00Z</cp:lastPrinted>
  <dcterms:created xsi:type="dcterms:W3CDTF">2026-05-06T11:42:00Z</dcterms:created>
  <dcterms:modified xsi:type="dcterms:W3CDTF">2026-05-06T11:42:00Z</dcterms:modified>
</cp:coreProperties>
</file>