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1ABAE" w14:textId="038A9996" w:rsidR="00582864" w:rsidRPr="00CA7E2F" w:rsidRDefault="00535D02" w:rsidP="00A67D2D">
      <w:pPr>
        <w:pStyle w:val="Title"/>
        <w:ind w:left="90"/>
        <w:jc w:val="left"/>
        <w:rPr>
          <w:rFonts w:ascii="Verdana" w:hAnsi="Verdana"/>
          <w:sz w:val="56"/>
          <w:szCs w:val="56"/>
        </w:rPr>
      </w:pPr>
      <w:r w:rsidRPr="00CA7E2F">
        <w:rPr>
          <w:rFonts w:ascii="Verdana" w:hAnsi="Verdana"/>
          <w:sz w:val="56"/>
          <w:szCs w:val="56"/>
        </w:rPr>
        <w:t>FFAR F</w:t>
      </w:r>
      <w:r w:rsidR="0071072A" w:rsidRPr="00CA7E2F">
        <w:rPr>
          <w:rFonts w:ascii="Verdana" w:hAnsi="Verdana"/>
          <w:sz w:val="56"/>
          <w:szCs w:val="56"/>
        </w:rPr>
        <w:t>inal</w:t>
      </w:r>
      <w:r w:rsidR="0071072A" w:rsidRPr="00CA7E2F">
        <w:rPr>
          <w:rFonts w:ascii="Verdana" w:hAnsi="Verdana"/>
          <w:spacing w:val="-7"/>
          <w:sz w:val="56"/>
          <w:szCs w:val="56"/>
        </w:rPr>
        <w:t xml:space="preserve"> </w:t>
      </w:r>
      <w:r w:rsidR="0071072A" w:rsidRPr="00CA7E2F">
        <w:rPr>
          <w:rFonts w:ascii="Verdana" w:hAnsi="Verdana"/>
          <w:sz w:val="56"/>
          <w:szCs w:val="56"/>
        </w:rPr>
        <w:t>Progress</w:t>
      </w:r>
      <w:r w:rsidR="0071072A" w:rsidRPr="00CA7E2F">
        <w:rPr>
          <w:rFonts w:ascii="Verdana" w:hAnsi="Verdana"/>
          <w:spacing w:val="-4"/>
          <w:sz w:val="56"/>
          <w:szCs w:val="56"/>
        </w:rPr>
        <w:t xml:space="preserve"> </w:t>
      </w:r>
      <w:r w:rsidR="0071072A" w:rsidRPr="00CA7E2F">
        <w:rPr>
          <w:rFonts w:ascii="Verdana" w:hAnsi="Verdana"/>
          <w:sz w:val="56"/>
          <w:szCs w:val="56"/>
        </w:rPr>
        <w:t>Report</w:t>
      </w:r>
    </w:p>
    <w:p w14:paraId="3E14F895" w14:textId="77777777" w:rsidR="00941570" w:rsidRDefault="00941570" w:rsidP="00941570">
      <w:pPr>
        <w:pStyle w:val="BodyText"/>
        <w:spacing w:before="11" w:line="295" w:lineRule="auto"/>
        <w:ind w:left="86"/>
      </w:pPr>
    </w:p>
    <w:p w14:paraId="5383F951" w14:textId="76A5E984" w:rsidR="00582864" w:rsidRDefault="0071072A" w:rsidP="00941570">
      <w:pPr>
        <w:pStyle w:val="BodyText"/>
        <w:spacing w:before="11" w:line="295" w:lineRule="auto"/>
        <w:ind w:left="86"/>
      </w:pPr>
      <w:r w:rsidRPr="00941570">
        <w:t>As part of closing out a FFAR grant, grantees must complete a Final Progress Report</w:t>
      </w:r>
      <w:r w:rsidR="00A75F29">
        <w:t xml:space="preserve">. Please </w:t>
      </w:r>
      <w:r w:rsidRPr="00941570">
        <w:t>us</w:t>
      </w:r>
      <w:r w:rsidR="00A75F29">
        <w:t xml:space="preserve">e </w:t>
      </w:r>
      <w:r w:rsidRPr="00941570">
        <w:t>the template below</w:t>
      </w:r>
      <w:r w:rsidR="00A75F29">
        <w:t xml:space="preserve"> to complete the programmatic report</w:t>
      </w:r>
      <w:r w:rsidRPr="00941570">
        <w:t xml:space="preserve">. The report must be submitted to FFAR within </w:t>
      </w:r>
      <w:r w:rsidR="00B94930" w:rsidRPr="00941570">
        <w:t xml:space="preserve">90 days after the expiration or termination of a FFAR funded research grant. All questions about this form should be directed to </w:t>
      </w:r>
      <w:hyperlink r:id="rId11" w:history="1">
        <w:r w:rsidR="00941570" w:rsidRPr="0065603A">
          <w:rPr>
            <w:rStyle w:val="Hyperlink"/>
          </w:rPr>
          <w:t>grants@foundationfar.org</w:t>
        </w:r>
      </w:hyperlink>
      <w:r w:rsidR="00B94930" w:rsidRPr="00941570">
        <w:t>.</w:t>
      </w:r>
    </w:p>
    <w:p w14:paraId="6DB3F0DA" w14:textId="77777777" w:rsidR="00941570" w:rsidRPr="00941570" w:rsidRDefault="00941570" w:rsidP="00941570">
      <w:pPr>
        <w:pStyle w:val="BodyText"/>
        <w:spacing w:before="11" w:line="295" w:lineRule="auto"/>
        <w:ind w:left="86"/>
      </w:pPr>
    </w:p>
    <w:p w14:paraId="7357336A" w14:textId="23A7A2EA" w:rsidR="00582864" w:rsidRDefault="0071072A">
      <w:pPr>
        <w:pStyle w:val="BodyText"/>
        <w:spacing w:line="295" w:lineRule="auto"/>
        <w:ind w:left="116" w:right="152"/>
      </w:pPr>
      <w:r w:rsidRPr="00941570">
        <w:t>The</w:t>
      </w:r>
      <w:r w:rsidRPr="00941570">
        <w:rPr>
          <w:spacing w:val="-3"/>
        </w:rPr>
        <w:t xml:space="preserve"> </w:t>
      </w:r>
      <w:r w:rsidRPr="00941570">
        <w:t>Final</w:t>
      </w:r>
      <w:r w:rsidRPr="00941570">
        <w:rPr>
          <w:spacing w:val="-4"/>
        </w:rPr>
        <w:t xml:space="preserve"> </w:t>
      </w:r>
      <w:r w:rsidRPr="00941570">
        <w:t>Progress</w:t>
      </w:r>
      <w:r w:rsidRPr="00941570">
        <w:rPr>
          <w:spacing w:val="-4"/>
        </w:rPr>
        <w:t xml:space="preserve"> </w:t>
      </w:r>
      <w:r w:rsidRPr="00941570">
        <w:t>Report</w:t>
      </w:r>
      <w:r w:rsidRPr="00941570">
        <w:rPr>
          <w:spacing w:val="-3"/>
        </w:rPr>
        <w:t xml:space="preserve"> </w:t>
      </w:r>
      <w:r w:rsidRPr="00941570">
        <w:t>communicates</w:t>
      </w:r>
      <w:r w:rsidRPr="00941570">
        <w:rPr>
          <w:spacing w:val="-3"/>
        </w:rPr>
        <w:t xml:space="preserve"> </w:t>
      </w:r>
      <w:r w:rsidRPr="00941570">
        <w:t>the</w:t>
      </w:r>
      <w:r w:rsidRPr="00941570">
        <w:rPr>
          <w:spacing w:val="-3"/>
        </w:rPr>
        <w:t xml:space="preserve"> </w:t>
      </w:r>
      <w:r w:rsidRPr="00941570">
        <w:t>cumulative</w:t>
      </w:r>
      <w:r w:rsidRPr="00941570">
        <w:rPr>
          <w:spacing w:val="-2"/>
        </w:rPr>
        <w:t xml:space="preserve"> </w:t>
      </w:r>
      <w:r w:rsidRPr="00941570">
        <w:t>results</w:t>
      </w:r>
      <w:r w:rsidRPr="00941570">
        <w:rPr>
          <w:spacing w:val="-5"/>
        </w:rPr>
        <w:t xml:space="preserve"> </w:t>
      </w:r>
      <w:r w:rsidRPr="00941570">
        <w:t>and</w:t>
      </w:r>
      <w:r w:rsidRPr="00941570">
        <w:rPr>
          <w:spacing w:val="-5"/>
        </w:rPr>
        <w:t xml:space="preserve"> </w:t>
      </w:r>
      <w:r w:rsidRPr="00941570">
        <w:t>major</w:t>
      </w:r>
      <w:r w:rsidRPr="00941570">
        <w:rPr>
          <w:spacing w:val="-3"/>
        </w:rPr>
        <w:t xml:space="preserve"> </w:t>
      </w:r>
      <w:r w:rsidRPr="00941570">
        <w:t>accomplishments</w:t>
      </w:r>
      <w:r w:rsidR="00CE4622">
        <w:rPr>
          <w:spacing w:val="-68"/>
        </w:rPr>
        <w:t xml:space="preserve"> </w:t>
      </w:r>
      <w:r w:rsidRPr="00941570">
        <w:t>of the funded grant research, including accomplishment for each aim and whether all</w:t>
      </w:r>
      <w:r w:rsidRPr="00941570">
        <w:rPr>
          <w:spacing w:val="1"/>
        </w:rPr>
        <w:t xml:space="preserve"> </w:t>
      </w:r>
      <w:r w:rsidRPr="00941570">
        <w:t>research aims were fully completed. FFAR uses the content of the Final Progress Report to</w:t>
      </w:r>
      <w:r w:rsidRPr="00941570">
        <w:rPr>
          <w:spacing w:val="1"/>
        </w:rPr>
        <w:t xml:space="preserve"> </w:t>
      </w:r>
      <w:r w:rsidRPr="00941570">
        <w:t>inform Congress, the Advisory Board, and other stakeholders on the successes, impacts and</w:t>
      </w:r>
      <w:r w:rsidRPr="00941570">
        <w:rPr>
          <w:spacing w:val="-68"/>
        </w:rPr>
        <w:t xml:space="preserve"> </w:t>
      </w:r>
      <w:r w:rsidRPr="00941570">
        <w:t>value of funding unique partnerships to support innovative science addressing today’s food</w:t>
      </w:r>
      <w:r w:rsidRPr="00941570">
        <w:rPr>
          <w:spacing w:val="1"/>
        </w:rPr>
        <w:t xml:space="preserve"> </w:t>
      </w:r>
      <w:r w:rsidRPr="00941570">
        <w:t xml:space="preserve">and agriculture challenges. If a question is not applicable to the project, please </w:t>
      </w:r>
      <w:r w:rsidR="00A75F29">
        <w:t>type</w:t>
      </w:r>
      <w:r w:rsidRPr="00941570">
        <w:rPr>
          <w:spacing w:val="1"/>
        </w:rPr>
        <w:t xml:space="preserve"> </w:t>
      </w:r>
      <w:r w:rsidRPr="00941570">
        <w:t>“Nothing</w:t>
      </w:r>
      <w:r w:rsidRPr="00941570">
        <w:rPr>
          <w:spacing w:val="-1"/>
        </w:rPr>
        <w:t xml:space="preserve"> </w:t>
      </w:r>
      <w:r w:rsidRPr="00941570">
        <w:t>to</w:t>
      </w:r>
      <w:r w:rsidRPr="00941570">
        <w:rPr>
          <w:spacing w:val="-3"/>
        </w:rPr>
        <w:t xml:space="preserve"> </w:t>
      </w:r>
      <w:r w:rsidRPr="00941570">
        <w:t>report.”</w:t>
      </w:r>
    </w:p>
    <w:p w14:paraId="5F75AADA" w14:textId="40285E1D" w:rsidR="00535D02" w:rsidRDefault="00535D02">
      <w:pPr>
        <w:pStyle w:val="BodyText"/>
        <w:spacing w:line="295" w:lineRule="auto"/>
        <w:ind w:left="116" w:right="152"/>
      </w:pPr>
    </w:p>
    <w:tbl>
      <w:tblPr>
        <w:tblStyle w:val="TableGrid"/>
        <w:tblW w:w="0" w:type="auto"/>
        <w:tblInd w:w="362" w:type="dxa"/>
        <w:tblLook w:val="04A0" w:firstRow="1" w:lastRow="0" w:firstColumn="1" w:lastColumn="0" w:noHBand="0" w:noVBand="1"/>
      </w:tblPr>
      <w:tblGrid>
        <w:gridCol w:w="2158"/>
        <w:gridCol w:w="7060"/>
      </w:tblGrid>
      <w:tr w:rsidR="00535D02" w14:paraId="7EB12539" w14:textId="77777777" w:rsidTr="00C515B3">
        <w:trPr>
          <w:cantSplit/>
        </w:trPr>
        <w:tc>
          <w:tcPr>
            <w:tcW w:w="9350" w:type="dxa"/>
            <w:gridSpan w:val="2"/>
            <w:shd w:val="clear" w:color="auto" w:fill="4CBD98"/>
            <w:vAlign w:val="center"/>
          </w:tcPr>
          <w:p w14:paraId="4B545E44" w14:textId="77777777" w:rsidR="00535D02" w:rsidRPr="00535D02" w:rsidRDefault="00535D02" w:rsidP="00765B11">
            <w:pPr>
              <w:jc w:val="center"/>
              <w:rPr>
                <w:b/>
                <w:sz w:val="20"/>
                <w:szCs w:val="20"/>
              </w:rPr>
            </w:pPr>
            <w:r w:rsidRPr="00535D02">
              <w:rPr>
                <w:b/>
                <w:sz w:val="20"/>
                <w:szCs w:val="20"/>
              </w:rPr>
              <w:t>Grant Information</w:t>
            </w:r>
          </w:p>
        </w:tc>
      </w:tr>
      <w:tr w:rsidR="00535D02" w14:paraId="522057A4" w14:textId="77777777" w:rsidTr="00C515B3">
        <w:trPr>
          <w:cantSplit/>
        </w:trPr>
        <w:tc>
          <w:tcPr>
            <w:tcW w:w="2176" w:type="dxa"/>
            <w:shd w:val="clear" w:color="auto" w:fill="D9D9D9" w:themeFill="background1" w:themeFillShade="D9"/>
          </w:tcPr>
          <w:p w14:paraId="6CEE09B2" w14:textId="77777777" w:rsidR="00535D02" w:rsidRPr="00535D02" w:rsidRDefault="00535D02" w:rsidP="00765B11">
            <w:pPr>
              <w:rPr>
                <w:bCs/>
                <w:sz w:val="20"/>
                <w:szCs w:val="20"/>
              </w:rPr>
            </w:pPr>
            <w:r w:rsidRPr="00535D02">
              <w:rPr>
                <w:bCs/>
                <w:sz w:val="20"/>
                <w:szCs w:val="20"/>
              </w:rPr>
              <w:t>Grant ID</w:t>
            </w:r>
          </w:p>
        </w:tc>
        <w:tc>
          <w:tcPr>
            <w:tcW w:w="7174" w:type="dxa"/>
          </w:tcPr>
          <w:p w14:paraId="02F6D399" w14:textId="429E5523" w:rsidR="00535D02" w:rsidRPr="00535D02" w:rsidRDefault="00B2119A" w:rsidP="00765B11">
            <w:pPr>
              <w:jc w:val="center"/>
              <w:rPr>
                <w:sz w:val="20"/>
                <w:szCs w:val="20"/>
              </w:rPr>
            </w:pPr>
            <w:r>
              <w:rPr>
                <w:sz w:val="20"/>
                <w:szCs w:val="20"/>
              </w:rPr>
              <w:t>Sb-0000000021</w:t>
            </w:r>
          </w:p>
        </w:tc>
      </w:tr>
      <w:tr w:rsidR="00535D02" w14:paraId="72EAFE5D" w14:textId="77777777" w:rsidTr="00C515B3">
        <w:trPr>
          <w:cantSplit/>
        </w:trPr>
        <w:tc>
          <w:tcPr>
            <w:tcW w:w="2176" w:type="dxa"/>
            <w:shd w:val="clear" w:color="auto" w:fill="D9D9D9" w:themeFill="background1" w:themeFillShade="D9"/>
          </w:tcPr>
          <w:p w14:paraId="3DCF1E39" w14:textId="5C7C5DDD" w:rsidR="00535D02" w:rsidRPr="00535D02" w:rsidRDefault="00535D02" w:rsidP="00765B11">
            <w:pPr>
              <w:rPr>
                <w:bCs/>
                <w:sz w:val="20"/>
                <w:szCs w:val="20"/>
              </w:rPr>
            </w:pPr>
            <w:r>
              <w:rPr>
                <w:bCs/>
                <w:sz w:val="20"/>
                <w:szCs w:val="20"/>
              </w:rPr>
              <w:t>Award Program</w:t>
            </w:r>
          </w:p>
        </w:tc>
        <w:tc>
          <w:tcPr>
            <w:tcW w:w="7174" w:type="dxa"/>
          </w:tcPr>
          <w:p w14:paraId="4DC753E9" w14:textId="502647C9" w:rsidR="00535D02" w:rsidRPr="00535D02" w:rsidRDefault="00B2119A" w:rsidP="00765B11">
            <w:pPr>
              <w:jc w:val="center"/>
              <w:rPr>
                <w:sz w:val="20"/>
                <w:szCs w:val="20"/>
              </w:rPr>
            </w:pPr>
            <w:r>
              <w:rPr>
                <w:sz w:val="20"/>
                <w:szCs w:val="20"/>
              </w:rPr>
              <w:t>SMART broiler</w:t>
            </w:r>
          </w:p>
        </w:tc>
      </w:tr>
      <w:tr w:rsidR="00535D02" w14:paraId="431567DC" w14:textId="77777777" w:rsidTr="00C515B3">
        <w:trPr>
          <w:cantSplit/>
        </w:trPr>
        <w:tc>
          <w:tcPr>
            <w:tcW w:w="2176" w:type="dxa"/>
            <w:shd w:val="clear" w:color="auto" w:fill="D9D9D9" w:themeFill="background1" w:themeFillShade="D9"/>
          </w:tcPr>
          <w:p w14:paraId="3C2D2521" w14:textId="00325193" w:rsidR="00535D02" w:rsidRPr="00535D02" w:rsidRDefault="00535D02" w:rsidP="00535D02">
            <w:pPr>
              <w:rPr>
                <w:bCs/>
                <w:sz w:val="20"/>
                <w:szCs w:val="20"/>
              </w:rPr>
            </w:pPr>
            <w:r w:rsidRPr="00535D02">
              <w:rPr>
                <w:bCs/>
                <w:sz w:val="20"/>
                <w:szCs w:val="20"/>
              </w:rPr>
              <w:t>Project Title</w:t>
            </w:r>
          </w:p>
        </w:tc>
        <w:tc>
          <w:tcPr>
            <w:tcW w:w="7174" w:type="dxa"/>
          </w:tcPr>
          <w:p w14:paraId="1A16676A" w14:textId="77777777" w:rsidR="00535D02" w:rsidRDefault="00535D02" w:rsidP="00535D02">
            <w:pPr>
              <w:rPr>
                <w:sz w:val="20"/>
                <w:szCs w:val="20"/>
              </w:rPr>
            </w:pPr>
          </w:p>
          <w:p w14:paraId="147F30C0" w14:textId="766CF8F2" w:rsidR="00535D02" w:rsidRDefault="00B2119A" w:rsidP="00535D02">
            <w:pPr>
              <w:rPr>
                <w:sz w:val="20"/>
                <w:szCs w:val="20"/>
              </w:rPr>
            </w:pPr>
            <w:proofErr w:type="spellStart"/>
            <w:r>
              <w:rPr>
                <w:sz w:val="20"/>
                <w:szCs w:val="20"/>
              </w:rPr>
              <w:t>FlockFocus</w:t>
            </w:r>
            <w:proofErr w:type="spellEnd"/>
            <w:r>
              <w:rPr>
                <w:sz w:val="20"/>
                <w:szCs w:val="20"/>
              </w:rPr>
              <w:t xml:space="preserve"> – Developing automated surveillance tools to safeguard chicken welfare</w:t>
            </w:r>
          </w:p>
          <w:p w14:paraId="2AF639D5" w14:textId="688A161C" w:rsidR="00535D02" w:rsidRPr="00535D02" w:rsidRDefault="00535D02" w:rsidP="00535D02">
            <w:pPr>
              <w:rPr>
                <w:sz w:val="20"/>
                <w:szCs w:val="20"/>
              </w:rPr>
            </w:pPr>
          </w:p>
        </w:tc>
      </w:tr>
      <w:tr w:rsidR="00535D02" w14:paraId="46714010" w14:textId="77777777" w:rsidTr="00C515B3">
        <w:trPr>
          <w:cantSplit/>
        </w:trPr>
        <w:tc>
          <w:tcPr>
            <w:tcW w:w="2176" w:type="dxa"/>
            <w:shd w:val="clear" w:color="auto" w:fill="D9D9D9" w:themeFill="background1" w:themeFillShade="D9"/>
          </w:tcPr>
          <w:p w14:paraId="0A11BEA4" w14:textId="3B6576D0" w:rsidR="00535D02" w:rsidRPr="00535D02" w:rsidRDefault="00535D02" w:rsidP="00535D02">
            <w:pPr>
              <w:rPr>
                <w:bCs/>
                <w:sz w:val="20"/>
                <w:szCs w:val="20"/>
              </w:rPr>
            </w:pPr>
            <w:r>
              <w:rPr>
                <w:bCs/>
                <w:sz w:val="20"/>
                <w:szCs w:val="20"/>
              </w:rPr>
              <w:t>Grant Start Date</w:t>
            </w:r>
          </w:p>
        </w:tc>
        <w:tc>
          <w:tcPr>
            <w:tcW w:w="7174" w:type="dxa"/>
          </w:tcPr>
          <w:p w14:paraId="65CB61BB" w14:textId="0E6840F6" w:rsidR="00535D02" w:rsidRPr="00535D02" w:rsidRDefault="00B2119A" w:rsidP="00B2119A">
            <w:pPr>
              <w:jc w:val="center"/>
              <w:rPr>
                <w:sz w:val="20"/>
                <w:szCs w:val="20"/>
              </w:rPr>
            </w:pPr>
            <w:r>
              <w:rPr>
                <w:sz w:val="20"/>
                <w:szCs w:val="20"/>
              </w:rPr>
              <w:t>03</w:t>
            </w:r>
            <w:r w:rsidR="00535D02" w:rsidRPr="00535D02">
              <w:rPr>
                <w:sz w:val="20"/>
                <w:szCs w:val="20"/>
              </w:rPr>
              <w:t>/</w:t>
            </w:r>
            <w:r>
              <w:rPr>
                <w:sz w:val="20"/>
                <w:szCs w:val="20"/>
              </w:rPr>
              <w:t>01</w:t>
            </w:r>
            <w:r w:rsidR="00535D02" w:rsidRPr="00535D02">
              <w:rPr>
                <w:sz w:val="20"/>
                <w:szCs w:val="20"/>
              </w:rPr>
              <w:t>/</w:t>
            </w:r>
            <w:r>
              <w:rPr>
                <w:sz w:val="20"/>
                <w:szCs w:val="20"/>
              </w:rPr>
              <w:t>2020</w:t>
            </w:r>
          </w:p>
        </w:tc>
      </w:tr>
      <w:tr w:rsidR="00535D02" w14:paraId="69CC7497" w14:textId="77777777" w:rsidTr="00C515B3">
        <w:trPr>
          <w:cantSplit/>
        </w:trPr>
        <w:tc>
          <w:tcPr>
            <w:tcW w:w="2176" w:type="dxa"/>
            <w:shd w:val="clear" w:color="auto" w:fill="D9D9D9" w:themeFill="background1" w:themeFillShade="D9"/>
          </w:tcPr>
          <w:p w14:paraId="6E0A1CD6" w14:textId="4433646F" w:rsidR="00535D02" w:rsidRPr="00535D02" w:rsidRDefault="00535D02" w:rsidP="00535D02">
            <w:pPr>
              <w:rPr>
                <w:bCs/>
                <w:sz w:val="20"/>
                <w:szCs w:val="20"/>
              </w:rPr>
            </w:pPr>
            <w:r>
              <w:rPr>
                <w:bCs/>
                <w:sz w:val="20"/>
                <w:szCs w:val="20"/>
              </w:rPr>
              <w:t>Grant End Date</w:t>
            </w:r>
          </w:p>
        </w:tc>
        <w:tc>
          <w:tcPr>
            <w:tcW w:w="7174" w:type="dxa"/>
          </w:tcPr>
          <w:p w14:paraId="15013149" w14:textId="5001F850" w:rsidR="00535D02" w:rsidRPr="00535D02" w:rsidRDefault="000865C1" w:rsidP="000865C1">
            <w:pPr>
              <w:jc w:val="center"/>
              <w:rPr>
                <w:sz w:val="20"/>
                <w:szCs w:val="20"/>
              </w:rPr>
            </w:pPr>
            <w:r>
              <w:rPr>
                <w:sz w:val="20"/>
                <w:szCs w:val="20"/>
              </w:rPr>
              <w:t>11</w:t>
            </w:r>
            <w:r w:rsidR="00535D02" w:rsidRPr="00535D02">
              <w:rPr>
                <w:sz w:val="20"/>
                <w:szCs w:val="20"/>
              </w:rPr>
              <w:t>/</w:t>
            </w:r>
            <w:r w:rsidR="00B2119A">
              <w:rPr>
                <w:sz w:val="20"/>
                <w:szCs w:val="20"/>
              </w:rPr>
              <w:t>30</w:t>
            </w:r>
            <w:r w:rsidR="00535D02" w:rsidRPr="00535D02">
              <w:rPr>
                <w:sz w:val="20"/>
                <w:szCs w:val="20"/>
              </w:rPr>
              <w:t>/</w:t>
            </w:r>
            <w:r>
              <w:rPr>
                <w:sz w:val="20"/>
                <w:szCs w:val="20"/>
              </w:rPr>
              <w:t>2021</w:t>
            </w:r>
          </w:p>
        </w:tc>
      </w:tr>
      <w:tr w:rsidR="00535D02" w14:paraId="308E9EB9" w14:textId="77777777" w:rsidTr="00C515B3">
        <w:trPr>
          <w:cantSplit/>
        </w:trPr>
        <w:tc>
          <w:tcPr>
            <w:tcW w:w="2176" w:type="dxa"/>
            <w:shd w:val="clear" w:color="auto" w:fill="D9D9D9" w:themeFill="background1" w:themeFillShade="D9"/>
          </w:tcPr>
          <w:p w14:paraId="439B9F21" w14:textId="0CC2E887" w:rsidR="00535D02" w:rsidRPr="00535D02" w:rsidRDefault="001D5A32" w:rsidP="00535D02">
            <w:pPr>
              <w:rPr>
                <w:bCs/>
                <w:sz w:val="20"/>
                <w:szCs w:val="20"/>
              </w:rPr>
            </w:pPr>
            <w:r>
              <w:rPr>
                <w:bCs/>
                <w:sz w:val="20"/>
                <w:szCs w:val="20"/>
              </w:rPr>
              <w:t>Total Grant Budget</w:t>
            </w:r>
          </w:p>
        </w:tc>
        <w:tc>
          <w:tcPr>
            <w:tcW w:w="7174" w:type="dxa"/>
          </w:tcPr>
          <w:p w14:paraId="443496EB" w14:textId="4A7EAD5A" w:rsidR="00535D02" w:rsidRPr="00535D02" w:rsidRDefault="00C515B3" w:rsidP="00535D02">
            <w:pPr>
              <w:jc w:val="center"/>
              <w:rPr>
                <w:sz w:val="20"/>
                <w:szCs w:val="20"/>
              </w:rPr>
            </w:pPr>
            <w:r>
              <w:rPr>
                <w:sz w:val="20"/>
                <w:szCs w:val="20"/>
              </w:rPr>
              <w:t>$</w:t>
            </w:r>
            <w:r w:rsidR="00B2119A">
              <w:rPr>
                <w:sz w:val="20"/>
                <w:szCs w:val="20"/>
              </w:rPr>
              <w:t>310,737.78</w:t>
            </w:r>
          </w:p>
        </w:tc>
      </w:tr>
      <w:tr w:rsidR="00535D02" w14:paraId="0E59D31D" w14:textId="77777777" w:rsidTr="00C515B3">
        <w:trPr>
          <w:cantSplit/>
        </w:trPr>
        <w:tc>
          <w:tcPr>
            <w:tcW w:w="2176" w:type="dxa"/>
            <w:shd w:val="clear" w:color="auto" w:fill="D9D9D9" w:themeFill="background1" w:themeFillShade="D9"/>
          </w:tcPr>
          <w:p w14:paraId="1A0D2CA6" w14:textId="1192DEAC" w:rsidR="00535D02" w:rsidRPr="00535D02" w:rsidRDefault="001D5A32" w:rsidP="00535D02">
            <w:pPr>
              <w:rPr>
                <w:bCs/>
                <w:sz w:val="20"/>
                <w:szCs w:val="20"/>
              </w:rPr>
            </w:pPr>
            <w:r>
              <w:rPr>
                <w:bCs/>
                <w:sz w:val="20"/>
                <w:szCs w:val="20"/>
              </w:rPr>
              <w:t>Total FFAR Budget</w:t>
            </w:r>
          </w:p>
        </w:tc>
        <w:tc>
          <w:tcPr>
            <w:tcW w:w="7174" w:type="dxa"/>
          </w:tcPr>
          <w:p w14:paraId="067695B4" w14:textId="12CCE482" w:rsidR="00535D02" w:rsidRPr="00535D02" w:rsidRDefault="00C515B3" w:rsidP="00535D02">
            <w:pPr>
              <w:jc w:val="center"/>
              <w:rPr>
                <w:sz w:val="20"/>
                <w:szCs w:val="20"/>
              </w:rPr>
            </w:pPr>
            <w:r>
              <w:rPr>
                <w:sz w:val="20"/>
                <w:szCs w:val="20"/>
              </w:rPr>
              <w:t>$</w:t>
            </w:r>
            <w:r w:rsidR="00B2119A">
              <w:rPr>
                <w:sz w:val="20"/>
                <w:szCs w:val="20"/>
              </w:rPr>
              <w:t>310,737.78</w:t>
            </w:r>
          </w:p>
        </w:tc>
      </w:tr>
      <w:tr w:rsidR="00535D02" w14:paraId="6F504E9B" w14:textId="77777777" w:rsidTr="00C515B3">
        <w:trPr>
          <w:cantSplit/>
        </w:trPr>
        <w:tc>
          <w:tcPr>
            <w:tcW w:w="2176" w:type="dxa"/>
            <w:shd w:val="clear" w:color="auto" w:fill="D9D9D9" w:themeFill="background1" w:themeFillShade="D9"/>
          </w:tcPr>
          <w:p w14:paraId="7531A2E1" w14:textId="0C360954" w:rsidR="00535D02" w:rsidRPr="00535D02" w:rsidRDefault="001D5A32" w:rsidP="00535D02">
            <w:pPr>
              <w:rPr>
                <w:bCs/>
                <w:sz w:val="20"/>
                <w:szCs w:val="20"/>
              </w:rPr>
            </w:pPr>
            <w:r>
              <w:rPr>
                <w:bCs/>
                <w:sz w:val="20"/>
                <w:szCs w:val="20"/>
              </w:rPr>
              <w:t>Matching Funder</w:t>
            </w:r>
            <w:r w:rsidR="00C515B3">
              <w:rPr>
                <w:bCs/>
                <w:sz w:val="20"/>
                <w:szCs w:val="20"/>
              </w:rPr>
              <w:t>(s)</w:t>
            </w:r>
          </w:p>
        </w:tc>
        <w:tc>
          <w:tcPr>
            <w:tcW w:w="7174" w:type="dxa"/>
          </w:tcPr>
          <w:p w14:paraId="35BB2B43" w14:textId="229947BF" w:rsidR="00C515B3" w:rsidRPr="00C515B3" w:rsidRDefault="00C515B3" w:rsidP="00C515B3">
            <w:pPr>
              <w:ind w:left="1795"/>
              <w:rPr>
                <w:sz w:val="20"/>
                <w:szCs w:val="20"/>
              </w:rPr>
            </w:pPr>
          </w:p>
          <w:p w14:paraId="240002BF" w14:textId="1E6AF479" w:rsidR="00C515B3" w:rsidRDefault="00B2119A" w:rsidP="00535D02">
            <w:pPr>
              <w:jc w:val="center"/>
              <w:rPr>
                <w:sz w:val="20"/>
                <w:szCs w:val="20"/>
              </w:rPr>
            </w:pPr>
            <w:r>
              <w:rPr>
                <w:sz w:val="20"/>
                <w:szCs w:val="20"/>
              </w:rPr>
              <w:t>Not applicable</w:t>
            </w:r>
          </w:p>
          <w:p w14:paraId="63DD3225" w14:textId="77777777" w:rsidR="00C515B3" w:rsidRDefault="00C515B3" w:rsidP="00535D02">
            <w:pPr>
              <w:jc w:val="center"/>
              <w:rPr>
                <w:sz w:val="20"/>
                <w:szCs w:val="20"/>
              </w:rPr>
            </w:pPr>
          </w:p>
          <w:p w14:paraId="0C428761" w14:textId="2F762E5B" w:rsidR="00C515B3" w:rsidRPr="00535D02" w:rsidRDefault="00C515B3" w:rsidP="00535D02">
            <w:pPr>
              <w:jc w:val="center"/>
              <w:rPr>
                <w:sz w:val="20"/>
                <w:szCs w:val="20"/>
              </w:rPr>
            </w:pPr>
          </w:p>
        </w:tc>
      </w:tr>
      <w:tr w:rsidR="00535D02" w14:paraId="21339D05" w14:textId="77777777" w:rsidTr="00C515B3">
        <w:trPr>
          <w:cantSplit/>
        </w:trPr>
        <w:tc>
          <w:tcPr>
            <w:tcW w:w="2176" w:type="dxa"/>
            <w:shd w:val="clear" w:color="auto" w:fill="D9D9D9" w:themeFill="background1" w:themeFillShade="D9"/>
          </w:tcPr>
          <w:p w14:paraId="273E47B4" w14:textId="646FF2D7" w:rsidR="00535D02" w:rsidRPr="00535D02" w:rsidRDefault="00C515B3" w:rsidP="00535D02">
            <w:pPr>
              <w:rPr>
                <w:bCs/>
                <w:sz w:val="20"/>
                <w:szCs w:val="20"/>
              </w:rPr>
            </w:pPr>
            <w:r>
              <w:rPr>
                <w:bCs/>
                <w:sz w:val="20"/>
                <w:szCs w:val="20"/>
              </w:rPr>
              <w:t>Final Report Date</w:t>
            </w:r>
          </w:p>
        </w:tc>
        <w:tc>
          <w:tcPr>
            <w:tcW w:w="7174" w:type="dxa"/>
          </w:tcPr>
          <w:p w14:paraId="1B5183A2" w14:textId="3CF5577A" w:rsidR="00535D02" w:rsidRPr="00535D02" w:rsidRDefault="00B2119A" w:rsidP="00B2119A">
            <w:pPr>
              <w:jc w:val="center"/>
              <w:rPr>
                <w:sz w:val="20"/>
                <w:szCs w:val="20"/>
              </w:rPr>
            </w:pPr>
            <w:r>
              <w:rPr>
                <w:sz w:val="20"/>
                <w:szCs w:val="20"/>
              </w:rPr>
              <w:t>02</w:t>
            </w:r>
            <w:r w:rsidR="00535D02" w:rsidRPr="00535D02">
              <w:rPr>
                <w:sz w:val="20"/>
                <w:szCs w:val="20"/>
              </w:rPr>
              <w:t>/</w:t>
            </w:r>
            <w:r>
              <w:rPr>
                <w:sz w:val="20"/>
                <w:szCs w:val="20"/>
              </w:rPr>
              <w:t>28</w:t>
            </w:r>
            <w:r w:rsidR="00535D02" w:rsidRPr="00535D02">
              <w:rPr>
                <w:sz w:val="20"/>
                <w:szCs w:val="20"/>
              </w:rPr>
              <w:t>/</w:t>
            </w:r>
            <w:r>
              <w:rPr>
                <w:sz w:val="20"/>
                <w:szCs w:val="20"/>
              </w:rPr>
              <w:t>2023</w:t>
            </w:r>
          </w:p>
        </w:tc>
      </w:tr>
      <w:tr w:rsidR="00535D02" w14:paraId="323BF52D" w14:textId="77777777" w:rsidTr="00C515B3">
        <w:trPr>
          <w:cantSplit/>
        </w:trPr>
        <w:tc>
          <w:tcPr>
            <w:tcW w:w="9350" w:type="dxa"/>
            <w:gridSpan w:val="2"/>
            <w:shd w:val="clear" w:color="auto" w:fill="4CBD98"/>
          </w:tcPr>
          <w:p w14:paraId="3969FDD7" w14:textId="77777777" w:rsidR="00535D02" w:rsidRPr="00535D02" w:rsidRDefault="00535D02" w:rsidP="00765B11">
            <w:pPr>
              <w:jc w:val="center"/>
              <w:rPr>
                <w:b/>
                <w:sz w:val="20"/>
                <w:szCs w:val="20"/>
              </w:rPr>
            </w:pPr>
            <w:r w:rsidRPr="00535D02">
              <w:rPr>
                <w:b/>
                <w:sz w:val="20"/>
                <w:szCs w:val="20"/>
              </w:rPr>
              <w:t>Project Director/Principal Investigator Information</w:t>
            </w:r>
          </w:p>
        </w:tc>
      </w:tr>
      <w:tr w:rsidR="00535D02" w14:paraId="44FD5BFC" w14:textId="77777777" w:rsidTr="00C515B3">
        <w:trPr>
          <w:cantSplit/>
        </w:trPr>
        <w:tc>
          <w:tcPr>
            <w:tcW w:w="2176" w:type="dxa"/>
            <w:shd w:val="clear" w:color="auto" w:fill="D9D9D9" w:themeFill="background1" w:themeFillShade="D9"/>
          </w:tcPr>
          <w:p w14:paraId="41399D02" w14:textId="77777777" w:rsidR="00535D02" w:rsidRPr="00535D02" w:rsidRDefault="00535D02" w:rsidP="00765B11">
            <w:pPr>
              <w:rPr>
                <w:bCs/>
                <w:sz w:val="20"/>
                <w:szCs w:val="20"/>
              </w:rPr>
            </w:pPr>
            <w:r w:rsidRPr="00535D02">
              <w:rPr>
                <w:bCs/>
                <w:sz w:val="20"/>
                <w:szCs w:val="20"/>
              </w:rPr>
              <w:t>Full Name</w:t>
            </w:r>
          </w:p>
        </w:tc>
        <w:tc>
          <w:tcPr>
            <w:tcW w:w="7174" w:type="dxa"/>
          </w:tcPr>
          <w:p w14:paraId="5A493183" w14:textId="42394D40" w:rsidR="00535D02" w:rsidRPr="00535D02" w:rsidRDefault="00B2119A" w:rsidP="00765B11">
            <w:pPr>
              <w:jc w:val="center"/>
              <w:rPr>
                <w:sz w:val="20"/>
                <w:szCs w:val="20"/>
              </w:rPr>
            </w:pPr>
            <w:r>
              <w:rPr>
                <w:sz w:val="20"/>
                <w:szCs w:val="20"/>
              </w:rPr>
              <w:t>Niamh O’Connell</w:t>
            </w:r>
          </w:p>
        </w:tc>
      </w:tr>
      <w:tr w:rsidR="00535D02" w14:paraId="472D5AAC" w14:textId="77777777" w:rsidTr="00C515B3">
        <w:trPr>
          <w:cantSplit/>
        </w:trPr>
        <w:tc>
          <w:tcPr>
            <w:tcW w:w="2176" w:type="dxa"/>
            <w:shd w:val="clear" w:color="auto" w:fill="D9D9D9" w:themeFill="background1" w:themeFillShade="D9"/>
          </w:tcPr>
          <w:p w14:paraId="46BEB3E1" w14:textId="77777777" w:rsidR="00535D02" w:rsidRPr="00535D02" w:rsidRDefault="00535D02" w:rsidP="00765B11">
            <w:pPr>
              <w:rPr>
                <w:bCs/>
                <w:sz w:val="20"/>
                <w:szCs w:val="20"/>
              </w:rPr>
            </w:pPr>
            <w:r w:rsidRPr="00535D02">
              <w:rPr>
                <w:bCs/>
                <w:sz w:val="20"/>
                <w:szCs w:val="20"/>
              </w:rPr>
              <w:t xml:space="preserve">Email </w:t>
            </w:r>
          </w:p>
        </w:tc>
        <w:tc>
          <w:tcPr>
            <w:tcW w:w="7174" w:type="dxa"/>
          </w:tcPr>
          <w:p w14:paraId="1D0796B5" w14:textId="2033F29C" w:rsidR="00535D02" w:rsidRPr="00535D02" w:rsidRDefault="00212F64" w:rsidP="00765B11">
            <w:pPr>
              <w:jc w:val="center"/>
              <w:rPr>
                <w:sz w:val="20"/>
                <w:szCs w:val="20"/>
              </w:rPr>
            </w:pPr>
            <w:hyperlink r:id="rId12" w:history="1">
              <w:r w:rsidR="000620B5" w:rsidRPr="00053BEF">
                <w:rPr>
                  <w:rStyle w:val="Hyperlink"/>
                  <w:sz w:val="20"/>
                  <w:szCs w:val="20"/>
                </w:rPr>
                <w:t>Niamh.oconnell@qub.ac.uk</w:t>
              </w:r>
            </w:hyperlink>
          </w:p>
        </w:tc>
      </w:tr>
      <w:tr w:rsidR="00535D02" w14:paraId="78B6634C" w14:textId="77777777" w:rsidTr="00C515B3">
        <w:trPr>
          <w:cantSplit/>
        </w:trPr>
        <w:tc>
          <w:tcPr>
            <w:tcW w:w="2176" w:type="dxa"/>
            <w:shd w:val="clear" w:color="auto" w:fill="D9D9D9" w:themeFill="background1" w:themeFillShade="D9"/>
          </w:tcPr>
          <w:p w14:paraId="31FC45D0" w14:textId="77777777" w:rsidR="00535D02" w:rsidRPr="00535D02" w:rsidRDefault="00535D02" w:rsidP="00765B11">
            <w:pPr>
              <w:rPr>
                <w:bCs/>
                <w:sz w:val="20"/>
                <w:szCs w:val="20"/>
              </w:rPr>
            </w:pPr>
            <w:r w:rsidRPr="00535D02">
              <w:rPr>
                <w:bCs/>
                <w:sz w:val="20"/>
                <w:szCs w:val="20"/>
              </w:rPr>
              <w:t>Phone</w:t>
            </w:r>
          </w:p>
        </w:tc>
        <w:tc>
          <w:tcPr>
            <w:tcW w:w="7174" w:type="dxa"/>
          </w:tcPr>
          <w:p w14:paraId="360F016C" w14:textId="773C0A2B" w:rsidR="00535D02" w:rsidRPr="00535D02" w:rsidRDefault="00B2119A" w:rsidP="00765B11">
            <w:pPr>
              <w:jc w:val="center"/>
              <w:rPr>
                <w:sz w:val="20"/>
                <w:szCs w:val="20"/>
              </w:rPr>
            </w:pPr>
            <w:r>
              <w:rPr>
                <w:sz w:val="20"/>
                <w:szCs w:val="20"/>
              </w:rPr>
              <w:t>+44 (28) 90976507</w:t>
            </w:r>
          </w:p>
        </w:tc>
      </w:tr>
      <w:tr w:rsidR="00535D02" w14:paraId="5D666AE9" w14:textId="77777777" w:rsidTr="00C515B3">
        <w:trPr>
          <w:cantSplit/>
        </w:trPr>
        <w:tc>
          <w:tcPr>
            <w:tcW w:w="9350" w:type="dxa"/>
            <w:gridSpan w:val="2"/>
            <w:shd w:val="clear" w:color="auto" w:fill="4CBD98"/>
          </w:tcPr>
          <w:p w14:paraId="080C5D5D" w14:textId="77777777" w:rsidR="00535D02" w:rsidRPr="00535D02" w:rsidRDefault="00535D02" w:rsidP="00765B11">
            <w:pPr>
              <w:jc w:val="center"/>
              <w:rPr>
                <w:b/>
                <w:sz w:val="20"/>
                <w:szCs w:val="20"/>
              </w:rPr>
            </w:pPr>
            <w:r w:rsidRPr="00535D02">
              <w:rPr>
                <w:b/>
                <w:sz w:val="20"/>
                <w:szCs w:val="20"/>
              </w:rPr>
              <w:t xml:space="preserve">Grantee Organization Information </w:t>
            </w:r>
          </w:p>
        </w:tc>
      </w:tr>
      <w:tr w:rsidR="00535D02" w14:paraId="519D0D42" w14:textId="77777777" w:rsidTr="00C515B3">
        <w:trPr>
          <w:cantSplit/>
        </w:trPr>
        <w:tc>
          <w:tcPr>
            <w:tcW w:w="2176" w:type="dxa"/>
            <w:shd w:val="clear" w:color="auto" w:fill="D9D9D9" w:themeFill="background1" w:themeFillShade="D9"/>
          </w:tcPr>
          <w:p w14:paraId="3D205A57" w14:textId="77777777" w:rsidR="00535D02" w:rsidRPr="00535D02" w:rsidRDefault="00535D02" w:rsidP="00765B11">
            <w:pPr>
              <w:rPr>
                <w:bCs/>
                <w:sz w:val="20"/>
                <w:szCs w:val="20"/>
              </w:rPr>
            </w:pPr>
            <w:r w:rsidRPr="00535D02">
              <w:rPr>
                <w:bCs/>
                <w:sz w:val="20"/>
                <w:szCs w:val="20"/>
              </w:rPr>
              <w:t>Organization Name</w:t>
            </w:r>
          </w:p>
        </w:tc>
        <w:tc>
          <w:tcPr>
            <w:tcW w:w="7174" w:type="dxa"/>
          </w:tcPr>
          <w:p w14:paraId="1D369273" w14:textId="207540A6" w:rsidR="00535D02" w:rsidRPr="00535D02" w:rsidRDefault="00B2119A" w:rsidP="00765B11">
            <w:pPr>
              <w:jc w:val="center"/>
              <w:rPr>
                <w:sz w:val="20"/>
                <w:szCs w:val="20"/>
              </w:rPr>
            </w:pPr>
            <w:r>
              <w:rPr>
                <w:sz w:val="20"/>
                <w:szCs w:val="20"/>
              </w:rPr>
              <w:t>The Queen’s University of Belfast</w:t>
            </w:r>
          </w:p>
        </w:tc>
      </w:tr>
      <w:tr w:rsidR="00535D02" w14:paraId="7E238801" w14:textId="77777777" w:rsidTr="00C515B3">
        <w:trPr>
          <w:cantSplit/>
        </w:trPr>
        <w:tc>
          <w:tcPr>
            <w:tcW w:w="2176" w:type="dxa"/>
            <w:shd w:val="clear" w:color="auto" w:fill="D9D9D9" w:themeFill="background1" w:themeFillShade="D9"/>
          </w:tcPr>
          <w:p w14:paraId="111281C2" w14:textId="77777777" w:rsidR="00535D02" w:rsidRPr="00535D02" w:rsidRDefault="00535D02" w:rsidP="00765B11">
            <w:pPr>
              <w:rPr>
                <w:bCs/>
                <w:sz w:val="20"/>
                <w:szCs w:val="20"/>
              </w:rPr>
            </w:pPr>
            <w:r w:rsidRPr="00535D02">
              <w:rPr>
                <w:bCs/>
                <w:sz w:val="20"/>
                <w:szCs w:val="20"/>
              </w:rPr>
              <w:t>Address</w:t>
            </w:r>
          </w:p>
        </w:tc>
        <w:tc>
          <w:tcPr>
            <w:tcW w:w="7174" w:type="dxa"/>
          </w:tcPr>
          <w:p w14:paraId="0E08AEB8" w14:textId="2A7B87A0" w:rsidR="00535D02" w:rsidRPr="00535D02" w:rsidRDefault="00B2119A" w:rsidP="00765B11">
            <w:pPr>
              <w:jc w:val="center"/>
              <w:rPr>
                <w:sz w:val="20"/>
                <w:szCs w:val="20"/>
              </w:rPr>
            </w:pPr>
            <w:r>
              <w:rPr>
                <w:sz w:val="20"/>
                <w:szCs w:val="20"/>
              </w:rPr>
              <w:t>University Road</w:t>
            </w:r>
          </w:p>
        </w:tc>
      </w:tr>
      <w:tr w:rsidR="00535D02" w14:paraId="581B5893" w14:textId="77777777" w:rsidTr="00C515B3">
        <w:trPr>
          <w:cantSplit/>
        </w:trPr>
        <w:tc>
          <w:tcPr>
            <w:tcW w:w="2176" w:type="dxa"/>
            <w:shd w:val="clear" w:color="auto" w:fill="D9D9D9" w:themeFill="background1" w:themeFillShade="D9"/>
          </w:tcPr>
          <w:p w14:paraId="3425934A" w14:textId="77777777" w:rsidR="00535D02" w:rsidRPr="00535D02" w:rsidRDefault="00535D02" w:rsidP="00765B11">
            <w:pPr>
              <w:rPr>
                <w:bCs/>
                <w:sz w:val="20"/>
                <w:szCs w:val="20"/>
              </w:rPr>
            </w:pPr>
          </w:p>
        </w:tc>
        <w:tc>
          <w:tcPr>
            <w:tcW w:w="7174" w:type="dxa"/>
          </w:tcPr>
          <w:p w14:paraId="20903A5A" w14:textId="77777777" w:rsidR="00535D02" w:rsidRPr="00535D02" w:rsidRDefault="00535D02" w:rsidP="00765B11">
            <w:pPr>
              <w:jc w:val="center"/>
              <w:rPr>
                <w:sz w:val="20"/>
                <w:szCs w:val="20"/>
              </w:rPr>
            </w:pPr>
          </w:p>
        </w:tc>
      </w:tr>
      <w:tr w:rsidR="00535D02" w14:paraId="4ECD9316" w14:textId="77777777" w:rsidTr="00C515B3">
        <w:trPr>
          <w:cantSplit/>
        </w:trPr>
        <w:tc>
          <w:tcPr>
            <w:tcW w:w="2176" w:type="dxa"/>
            <w:shd w:val="clear" w:color="auto" w:fill="D9D9D9" w:themeFill="background1" w:themeFillShade="D9"/>
          </w:tcPr>
          <w:p w14:paraId="2C21DCFD" w14:textId="77777777" w:rsidR="00535D02" w:rsidRPr="00535D02" w:rsidRDefault="00535D02" w:rsidP="00765B11">
            <w:pPr>
              <w:rPr>
                <w:bCs/>
                <w:sz w:val="20"/>
                <w:szCs w:val="20"/>
              </w:rPr>
            </w:pPr>
            <w:r w:rsidRPr="00535D02">
              <w:rPr>
                <w:bCs/>
                <w:sz w:val="20"/>
                <w:szCs w:val="20"/>
              </w:rPr>
              <w:t>City, State Zip</w:t>
            </w:r>
          </w:p>
        </w:tc>
        <w:tc>
          <w:tcPr>
            <w:tcW w:w="7174" w:type="dxa"/>
          </w:tcPr>
          <w:p w14:paraId="2A27AABB" w14:textId="2F6317D1" w:rsidR="00535D02" w:rsidRPr="00535D02" w:rsidRDefault="00B2119A" w:rsidP="00765B11">
            <w:pPr>
              <w:jc w:val="center"/>
              <w:rPr>
                <w:sz w:val="20"/>
                <w:szCs w:val="20"/>
              </w:rPr>
            </w:pPr>
            <w:r>
              <w:rPr>
                <w:sz w:val="20"/>
                <w:szCs w:val="20"/>
              </w:rPr>
              <w:t>Belfast, BT71NN</w:t>
            </w:r>
          </w:p>
        </w:tc>
      </w:tr>
      <w:tr w:rsidR="00535D02" w14:paraId="1E58ACBA" w14:textId="77777777" w:rsidTr="00C515B3">
        <w:trPr>
          <w:cantSplit/>
        </w:trPr>
        <w:tc>
          <w:tcPr>
            <w:tcW w:w="2176" w:type="dxa"/>
            <w:shd w:val="clear" w:color="auto" w:fill="D9D9D9" w:themeFill="background1" w:themeFillShade="D9"/>
          </w:tcPr>
          <w:p w14:paraId="3F9093F3" w14:textId="77777777" w:rsidR="00535D02" w:rsidRPr="00535D02" w:rsidRDefault="00535D02" w:rsidP="00765B11">
            <w:pPr>
              <w:rPr>
                <w:bCs/>
                <w:sz w:val="20"/>
                <w:szCs w:val="20"/>
              </w:rPr>
            </w:pPr>
            <w:r w:rsidRPr="00535D02">
              <w:rPr>
                <w:bCs/>
                <w:sz w:val="20"/>
                <w:szCs w:val="20"/>
              </w:rPr>
              <w:lastRenderedPageBreak/>
              <w:t>Tax ID</w:t>
            </w:r>
          </w:p>
        </w:tc>
        <w:tc>
          <w:tcPr>
            <w:tcW w:w="7174" w:type="dxa"/>
          </w:tcPr>
          <w:p w14:paraId="2888ACC4" w14:textId="77777777" w:rsidR="00535D02" w:rsidRPr="00535D02" w:rsidRDefault="00535D02" w:rsidP="00765B11">
            <w:pPr>
              <w:jc w:val="center"/>
              <w:rPr>
                <w:sz w:val="20"/>
                <w:szCs w:val="20"/>
              </w:rPr>
            </w:pPr>
          </w:p>
        </w:tc>
      </w:tr>
      <w:tr w:rsidR="00535D02" w14:paraId="20D0E7A6" w14:textId="77777777" w:rsidTr="00C515B3">
        <w:trPr>
          <w:cantSplit/>
        </w:trPr>
        <w:tc>
          <w:tcPr>
            <w:tcW w:w="9350" w:type="dxa"/>
            <w:gridSpan w:val="2"/>
            <w:shd w:val="clear" w:color="auto" w:fill="4CBD98"/>
          </w:tcPr>
          <w:p w14:paraId="4AE72706" w14:textId="0E4079DE" w:rsidR="00535D02" w:rsidRPr="00535D02" w:rsidRDefault="00535D02" w:rsidP="00765B11">
            <w:pPr>
              <w:jc w:val="center"/>
              <w:rPr>
                <w:b/>
                <w:sz w:val="20"/>
                <w:szCs w:val="20"/>
              </w:rPr>
            </w:pPr>
            <w:r w:rsidRPr="00535D02">
              <w:rPr>
                <w:b/>
                <w:sz w:val="20"/>
                <w:szCs w:val="20"/>
              </w:rPr>
              <w:t xml:space="preserve">Authorized Signing Official </w:t>
            </w:r>
            <w:r w:rsidR="00C515B3">
              <w:rPr>
                <w:b/>
                <w:sz w:val="20"/>
                <w:szCs w:val="20"/>
              </w:rPr>
              <w:t xml:space="preserve">(ASO) </w:t>
            </w:r>
            <w:r w:rsidRPr="00535D02">
              <w:rPr>
                <w:b/>
                <w:sz w:val="20"/>
                <w:szCs w:val="20"/>
              </w:rPr>
              <w:t>Information</w:t>
            </w:r>
          </w:p>
        </w:tc>
      </w:tr>
      <w:tr w:rsidR="00535D02" w14:paraId="0E92A194" w14:textId="77777777" w:rsidTr="00C515B3">
        <w:trPr>
          <w:cantSplit/>
        </w:trPr>
        <w:tc>
          <w:tcPr>
            <w:tcW w:w="2176" w:type="dxa"/>
            <w:shd w:val="clear" w:color="auto" w:fill="D9D9D9" w:themeFill="background1" w:themeFillShade="D9"/>
          </w:tcPr>
          <w:p w14:paraId="09539650" w14:textId="77777777" w:rsidR="00535D02" w:rsidRPr="00535D02" w:rsidRDefault="00535D02" w:rsidP="00765B11">
            <w:pPr>
              <w:rPr>
                <w:bCs/>
                <w:sz w:val="20"/>
                <w:szCs w:val="20"/>
              </w:rPr>
            </w:pPr>
            <w:r w:rsidRPr="00535D02">
              <w:rPr>
                <w:bCs/>
                <w:sz w:val="20"/>
                <w:szCs w:val="20"/>
              </w:rPr>
              <w:t xml:space="preserve">Name </w:t>
            </w:r>
          </w:p>
        </w:tc>
        <w:tc>
          <w:tcPr>
            <w:tcW w:w="7174" w:type="dxa"/>
          </w:tcPr>
          <w:p w14:paraId="66BA27B8" w14:textId="33445604" w:rsidR="00535D02" w:rsidRPr="00535D02" w:rsidRDefault="00B2119A" w:rsidP="00765B11">
            <w:pPr>
              <w:jc w:val="center"/>
              <w:rPr>
                <w:sz w:val="20"/>
                <w:szCs w:val="20"/>
              </w:rPr>
            </w:pPr>
            <w:r>
              <w:rPr>
                <w:sz w:val="20"/>
                <w:szCs w:val="20"/>
              </w:rPr>
              <w:t>Brian McCaul</w:t>
            </w:r>
          </w:p>
        </w:tc>
      </w:tr>
      <w:tr w:rsidR="00C515B3" w14:paraId="55C4FFA5" w14:textId="77777777" w:rsidTr="00C515B3">
        <w:trPr>
          <w:cantSplit/>
        </w:trPr>
        <w:tc>
          <w:tcPr>
            <w:tcW w:w="2176" w:type="dxa"/>
            <w:shd w:val="clear" w:color="auto" w:fill="D9D9D9" w:themeFill="background1" w:themeFillShade="D9"/>
          </w:tcPr>
          <w:p w14:paraId="433CCCFA" w14:textId="34EE1149" w:rsidR="00C515B3" w:rsidRPr="00535D02" w:rsidRDefault="00C515B3" w:rsidP="00765B11">
            <w:pPr>
              <w:rPr>
                <w:bCs/>
                <w:sz w:val="20"/>
                <w:szCs w:val="20"/>
              </w:rPr>
            </w:pPr>
            <w:r>
              <w:rPr>
                <w:bCs/>
                <w:sz w:val="20"/>
                <w:szCs w:val="20"/>
              </w:rPr>
              <w:t>ASO Title</w:t>
            </w:r>
          </w:p>
        </w:tc>
        <w:tc>
          <w:tcPr>
            <w:tcW w:w="7174" w:type="dxa"/>
          </w:tcPr>
          <w:p w14:paraId="0E906D7D" w14:textId="0387E4D1" w:rsidR="00C515B3" w:rsidRPr="00535D02" w:rsidRDefault="00B2119A" w:rsidP="00765B11">
            <w:pPr>
              <w:jc w:val="center"/>
              <w:rPr>
                <w:sz w:val="20"/>
                <w:szCs w:val="20"/>
              </w:rPr>
            </w:pPr>
            <w:r>
              <w:rPr>
                <w:sz w:val="20"/>
                <w:szCs w:val="20"/>
              </w:rPr>
              <w:t>Director of Innovation</w:t>
            </w:r>
          </w:p>
        </w:tc>
      </w:tr>
      <w:tr w:rsidR="00535D02" w14:paraId="122144C9" w14:textId="77777777" w:rsidTr="00C515B3">
        <w:trPr>
          <w:cantSplit/>
        </w:trPr>
        <w:tc>
          <w:tcPr>
            <w:tcW w:w="2176" w:type="dxa"/>
            <w:shd w:val="clear" w:color="auto" w:fill="D9D9D9" w:themeFill="background1" w:themeFillShade="D9"/>
          </w:tcPr>
          <w:p w14:paraId="2A4D552D" w14:textId="77777777" w:rsidR="00535D02" w:rsidRPr="00535D02" w:rsidRDefault="00535D02" w:rsidP="00765B11">
            <w:pPr>
              <w:rPr>
                <w:bCs/>
                <w:sz w:val="20"/>
                <w:szCs w:val="20"/>
              </w:rPr>
            </w:pPr>
            <w:r w:rsidRPr="00535D02">
              <w:rPr>
                <w:bCs/>
                <w:sz w:val="20"/>
                <w:szCs w:val="20"/>
              </w:rPr>
              <w:t xml:space="preserve">Email </w:t>
            </w:r>
          </w:p>
        </w:tc>
        <w:tc>
          <w:tcPr>
            <w:tcW w:w="7174" w:type="dxa"/>
          </w:tcPr>
          <w:p w14:paraId="73C971D7" w14:textId="075653AB" w:rsidR="00535D02" w:rsidRPr="00535D02" w:rsidRDefault="00B2119A" w:rsidP="00765B11">
            <w:pPr>
              <w:jc w:val="center"/>
              <w:rPr>
                <w:sz w:val="20"/>
                <w:szCs w:val="20"/>
              </w:rPr>
            </w:pPr>
            <w:r>
              <w:rPr>
                <w:sz w:val="20"/>
                <w:szCs w:val="20"/>
              </w:rPr>
              <w:t>b.mccaul@qub.ac.uk</w:t>
            </w:r>
          </w:p>
        </w:tc>
      </w:tr>
      <w:tr w:rsidR="00535D02" w14:paraId="6C001CB9" w14:textId="77777777" w:rsidTr="00C515B3">
        <w:trPr>
          <w:cantSplit/>
        </w:trPr>
        <w:tc>
          <w:tcPr>
            <w:tcW w:w="2176" w:type="dxa"/>
            <w:shd w:val="clear" w:color="auto" w:fill="D9D9D9" w:themeFill="background1" w:themeFillShade="D9"/>
          </w:tcPr>
          <w:p w14:paraId="21589A47" w14:textId="77777777" w:rsidR="00535D02" w:rsidRPr="00535D02" w:rsidRDefault="00535D02" w:rsidP="00765B11">
            <w:pPr>
              <w:rPr>
                <w:bCs/>
                <w:sz w:val="20"/>
                <w:szCs w:val="20"/>
              </w:rPr>
            </w:pPr>
            <w:r w:rsidRPr="00535D02">
              <w:rPr>
                <w:bCs/>
                <w:sz w:val="20"/>
                <w:szCs w:val="20"/>
              </w:rPr>
              <w:t>Phone</w:t>
            </w:r>
          </w:p>
        </w:tc>
        <w:tc>
          <w:tcPr>
            <w:tcW w:w="7174" w:type="dxa"/>
          </w:tcPr>
          <w:p w14:paraId="5F2365AA" w14:textId="2323D1F9" w:rsidR="00535D02" w:rsidRPr="00535D02" w:rsidRDefault="00B2119A" w:rsidP="00765B11">
            <w:pPr>
              <w:rPr>
                <w:sz w:val="20"/>
                <w:szCs w:val="20"/>
              </w:rPr>
            </w:pPr>
            <w:r>
              <w:rPr>
                <w:sz w:val="20"/>
                <w:szCs w:val="20"/>
              </w:rPr>
              <w:t>+44 (28) 90971522</w:t>
            </w:r>
          </w:p>
        </w:tc>
      </w:tr>
    </w:tbl>
    <w:p w14:paraId="67AF4E1B" w14:textId="77777777" w:rsidR="00535D02" w:rsidRPr="00941570" w:rsidRDefault="00535D02">
      <w:pPr>
        <w:pStyle w:val="BodyText"/>
        <w:spacing w:line="295" w:lineRule="auto"/>
        <w:ind w:left="116" w:right="152"/>
      </w:pPr>
    </w:p>
    <w:p w14:paraId="735C4D29" w14:textId="208087B5" w:rsidR="00582864" w:rsidRDefault="00582864">
      <w:pPr>
        <w:pStyle w:val="BodyText"/>
        <w:spacing w:before="6"/>
        <w:rPr>
          <w:sz w:val="21"/>
        </w:rPr>
      </w:pPr>
    </w:p>
    <w:p w14:paraId="67D48A2A" w14:textId="690F0E39" w:rsidR="00582864" w:rsidRPr="00C515B3" w:rsidRDefault="0071072A" w:rsidP="00C515B3">
      <w:pPr>
        <w:pStyle w:val="BodyText"/>
        <w:spacing w:before="2"/>
        <w:rPr>
          <w:sz w:val="40"/>
          <w:szCs w:val="40"/>
        </w:rPr>
      </w:pPr>
      <w:bookmarkStart w:id="0" w:name="1._General_Information"/>
      <w:bookmarkEnd w:id="0"/>
      <w:r w:rsidRPr="00C515B3">
        <w:rPr>
          <w:sz w:val="40"/>
          <w:szCs w:val="40"/>
        </w:rPr>
        <w:t>General</w:t>
      </w:r>
      <w:r w:rsidRPr="00C515B3">
        <w:rPr>
          <w:spacing w:val="-7"/>
          <w:sz w:val="40"/>
          <w:szCs w:val="40"/>
        </w:rPr>
        <w:t xml:space="preserve"> </w:t>
      </w:r>
      <w:r w:rsidRPr="00C515B3">
        <w:rPr>
          <w:sz w:val="40"/>
          <w:szCs w:val="40"/>
        </w:rPr>
        <w:t>Information</w:t>
      </w:r>
    </w:p>
    <w:p w14:paraId="5FC54F0A" w14:textId="77777777" w:rsidR="00582864" w:rsidRPr="00710594" w:rsidRDefault="0071072A">
      <w:pPr>
        <w:pStyle w:val="ListParagraph"/>
        <w:numPr>
          <w:ilvl w:val="1"/>
          <w:numId w:val="2"/>
        </w:numPr>
        <w:tabs>
          <w:tab w:val="left" w:pos="1199"/>
          <w:tab w:val="left" w:pos="1201"/>
        </w:tabs>
        <w:spacing w:before="160" w:line="295" w:lineRule="auto"/>
        <w:ind w:right="307"/>
        <w:rPr>
          <w:sz w:val="20"/>
          <w:szCs w:val="20"/>
        </w:rPr>
      </w:pPr>
      <w:r w:rsidRPr="00710594">
        <w:rPr>
          <w:color w:val="423D49"/>
          <w:sz w:val="20"/>
          <w:szCs w:val="20"/>
        </w:rPr>
        <w:t>Please list the geographic location(s) – city, state, congressional district - where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work was</w:t>
      </w:r>
      <w:r w:rsidRPr="00710594">
        <w:rPr>
          <w:color w:val="423D49"/>
          <w:spacing w:val="1"/>
          <w:sz w:val="20"/>
          <w:szCs w:val="20"/>
        </w:rPr>
        <w:t xml:space="preserve"> </w:t>
      </w:r>
      <w:r w:rsidRPr="00710594">
        <w:rPr>
          <w:color w:val="423D49"/>
          <w:sz w:val="20"/>
          <w:szCs w:val="20"/>
        </w:rPr>
        <w:t>conducted.</w:t>
      </w:r>
      <w:r w:rsidRPr="00710594">
        <w:rPr>
          <w:color w:val="423D49"/>
          <w:spacing w:val="1"/>
          <w:sz w:val="20"/>
          <w:szCs w:val="20"/>
        </w:rPr>
        <w:t xml:space="preserve"> </w:t>
      </w:r>
      <w:r w:rsidRPr="00710594">
        <w:rPr>
          <w:color w:val="423D49"/>
          <w:sz w:val="20"/>
          <w:szCs w:val="20"/>
        </w:rPr>
        <w:t>If the work was conducted</w:t>
      </w:r>
      <w:r w:rsidRPr="00710594">
        <w:rPr>
          <w:color w:val="423D49"/>
          <w:spacing w:val="1"/>
          <w:sz w:val="20"/>
          <w:szCs w:val="20"/>
        </w:rPr>
        <w:t xml:space="preserve"> </w:t>
      </w:r>
      <w:r w:rsidRPr="00710594">
        <w:rPr>
          <w:color w:val="423D49"/>
          <w:sz w:val="20"/>
          <w:szCs w:val="20"/>
        </w:rPr>
        <w:t>outside</w:t>
      </w:r>
      <w:r w:rsidRPr="00710594">
        <w:rPr>
          <w:color w:val="423D49"/>
          <w:spacing w:val="2"/>
          <w:sz w:val="20"/>
          <w:szCs w:val="20"/>
        </w:rPr>
        <w:t xml:space="preserve"> </w:t>
      </w:r>
      <w:r w:rsidRPr="00710594">
        <w:rPr>
          <w:color w:val="423D49"/>
          <w:sz w:val="20"/>
          <w:szCs w:val="20"/>
        </w:rPr>
        <w:t>of</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please</w:t>
      </w:r>
      <w:r w:rsidRPr="00710594">
        <w:rPr>
          <w:color w:val="423D49"/>
          <w:spacing w:val="1"/>
          <w:sz w:val="20"/>
          <w:szCs w:val="20"/>
        </w:rPr>
        <w:t xml:space="preserve"> </w:t>
      </w:r>
      <w:r w:rsidRPr="00710594">
        <w:rPr>
          <w:color w:val="423D49"/>
          <w:sz w:val="20"/>
          <w:szCs w:val="20"/>
        </w:rPr>
        <w:t>list the</w:t>
      </w:r>
      <w:r w:rsidRPr="00710594">
        <w:rPr>
          <w:color w:val="423D49"/>
          <w:spacing w:val="1"/>
          <w:sz w:val="20"/>
          <w:szCs w:val="20"/>
        </w:rPr>
        <w:t xml:space="preserve"> </w:t>
      </w:r>
      <w:r w:rsidRPr="00710594">
        <w:rPr>
          <w:color w:val="423D49"/>
          <w:sz w:val="20"/>
          <w:szCs w:val="20"/>
        </w:rPr>
        <w:t>city</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country.</w:t>
      </w:r>
    </w:p>
    <w:p w14:paraId="2F760E0C" w14:textId="537A6BB4" w:rsidR="00582864" w:rsidRPr="00FF5C10" w:rsidRDefault="00B2119A">
      <w:pPr>
        <w:pStyle w:val="BodyText"/>
        <w:rPr>
          <w:rFonts w:ascii="Arial" w:hAnsi="Arial" w:cs="Arial"/>
          <w:b/>
          <w:sz w:val="22"/>
          <w:szCs w:val="22"/>
        </w:rPr>
      </w:pPr>
      <w:r w:rsidRPr="00FF5C10">
        <w:rPr>
          <w:rFonts w:ascii="Arial" w:hAnsi="Arial" w:cs="Arial"/>
          <w:b/>
          <w:sz w:val="22"/>
          <w:szCs w:val="22"/>
        </w:rPr>
        <w:t xml:space="preserve">This work was conducted in Northern Ireland – this includes work at Queen’s University Belfast, </w:t>
      </w:r>
      <w:proofErr w:type="gramStart"/>
      <w:r w:rsidRPr="00FF5C10">
        <w:rPr>
          <w:rFonts w:ascii="Arial" w:hAnsi="Arial" w:cs="Arial"/>
          <w:b/>
          <w:sz w:val="22"/>
          <w:szCs w:val="22"/>
        </w:rPr>
        <w:t>and also</w:t>
      </w:r>
      <w:proofErr w:type="gramEnd"/>
      <w:r w:rsidRPr="00FF5C10">
        <w:rPr>
          <w:rFonts w:ascii="Arial" w:hAnsi="Arial" w:cs="Arial"/>
          <w:b/>
          <w:sz w:val="22"/>
          <w:szCs w:val="22"/>
        </w:rPr>
        <w:t xml:space="preserve"> at a commercial farm in County Antrim.</w:t>
      </w:r>
    </w:p>
    <w:p w14:paraId="5F05ACE9" w14:textId="77777777" w:rsidR="00582864" w:rsidRPr="00710594" w:rsidRDefault="00582864">
      <w:pPr>
        <w:pStyle w:val="BodyText"/>
        <w:spacing w:before="7"/>
      </w:pPr>
    </w:p>
    <w:p w14:paraId="77C75C94" w14:textId="4DC768DF" w:rsidR="00582864" w:rsidRPr="00710594" w:rsidRDefault="0071072A">
      <w:pPr>
        <w:pStyle w:val="ListParagraph"/>
        <w:numPr>
          <w:ilvl w:val="1"/>
          <w:numId w:val="2"/>
        </w:numPr>
        <w:tabs>
          <w:tab w:val="left" w:pos="1200"/>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new</w:t>
      </w:r>
      <w:r w:rsidRPr="00710594">
        <w:rPr>
          <w:color w:val="423D49"/>
          <w:spacing w:val="-2"/>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2"/>
          <w:sz w:val="20"/>
          <w:szCs w:val="20"/>
        </w:rPr>
        <w:t xml:space="preserve"> </w:t>
      </w:r>
      <w:r w:rsidRPr="00710594">
        <w:rPr>
          <w:color w:val="423D49"/>
          <w:sz w:val="20"/>
          <w:szCs w:val="20"/>
        </w:rPr>
        <w:t>created</w:t>
      </w:r>
      <w:r w:rsidRPr="00710594">
        <w:rPr>
          <w:color w:val="423D49"/>
          <w:spacing w:val="-2"/>
          <w:sz w:val="20"/>
          <w:szCs w:val="20"/>
        </w:rPr>
        <w:t xml:space="preserve"> </w:t>
      </w:r>
      <w:r w:rsidRPr="00710594">
        <w:rPr>
          <w:color w:val="423D49"/>
          <w:sz w:val="20"/>
          <w:szCs w:val="20"/>
        </w:rPr>
        <w:t>because</w:t>
      </w:r>
      <w:r w:rsidRPr="00710594">
        <w:rPr>
          <w:color w:val="423D49"/>
          <w:spacing w:val="-2"/>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th</w:t>
      </w:r>
      <w:r w:rsidR="00A75F29">
        <w:rPr>
          <w:color w:val="423D49"/>
          <w:sz w:val="20"/>
          <w:szCs w:val="20"/>
        </w:rPr>
        <w:t xml:space="preserve">is </w:t>
      </w:r>
      <w:r w:rsidRPr="00710594">
        <w:rPr>
          <w:color w:val="423D49"/>
          <w:sz w:val="20"/>
          <w:szCs w:val="20"/>
        </w:rPr>
        <w:t>grant</w:t>
      </w:r>
      <w:r w:rsidRPr="00710594">
        <w:rPr>
          <w:color w:val="423D49"/>
          <w:spacing w:val="-2"/>
          <w:sz w:val="20"/>
          <w:szCs w:val="20"/>
        </w:rPr>
        <w:t xml:space="preserve"> </w:t>
      </w:r>
      <w:r w:rsidRPr="00710594">
        <w:rPr>
          <w:color w:val="423D49"/>
          <w:sz w:val="20"/>
          <w:szCs w:val="20"/>
        </w:rPr>
        <w:t>funding?</w:t>
      </w:r>
    </w:p>
    <w:p w14:paraId="0D8AD74F" w14:textId="2D87720B" w:rsidR="00582864" w:rsidRPr="00FF5C10" w:rsidRDefault="00B2119A">
      <w:pPr>
        <w:pStyle w:val="BodyText"/>
        <w:spacing w:before="1"/>
        <w:rPr>
          <w:rFonts w:ascii="Arial" w:hAnsi="Arial" w:cs="Arial"/>
          <w:b/>
          <w:sz w:val="22"/>
          <w:szCs w:val="22"/>
        </w:rPr>
      </w:pPr>
      <w:r w:rsidRPr="00FF5C10">
        <w:rPr>
          <w:rFonts w:ascii="Arial" w:hAnsi="Arial" w:cs="Arial"/>
          <w:b/>
          <w:sz w:val="22"/>
          <w:szCs w:val="22"/>
        </w:rPr>
        <w:t>One new job was created because of this grant funding.</w:t>
      </w:r>
    </w:p>
    <w:p w14:paraId="356B357D" w14:textId="77777777" w:rsidR="009C7446" w:rsidRPr="00710594" w:rsidRDefault="009C7446">
      <w:pPr>
        <w:pStyle w:val="BodyText"/>
        <w:spacing w:before="1"/>
      </w:pPr>
    </w:p>
    <w:p w14:paraId="2272B9EF" w14:textId="1C2FC011" w:rsidR="00582864" w:rsidRPr="00710594" w:rsidRDefault="0071072A">
      <w:pPr>
        <w:pStyle w:val="ListParagraph"/>
        <w:numPr>
          <w:ilvl w:val="1"/>
          <w:numId w:val="2"/>
        </w:numPr>
        <w:tabs>
          <w:tab w:val="left" w:pos="1199"/>
          <w:tab w:val="left" w:pos="1201"/>
        </w:tabs>
        <w:rPr>
          <w:sz w:val="20"/>
          <w:szCs w:val="20"/>
        </w:rPr>
      </w:pPr>
      <w:r w:rsidRPr="00710594">
        <w:rPr>
          <w:color w:val="423D49"/>
          <w:sz w:val="20"/>
          <w:szCs w:val="20"/>
        </w:rPr>
        <w:t>How</w:t>
      </w:r>
      <w:r w:rsidRPr="00710594">
        <w:rPr>
          <w:color w:val="423D49"/>
          <w:spacing w:val="-3"/>
          <w:sz w:val="20"/>
          <w:szCs w:val="20"/>
        </w:rPr>
        <w:t xml:space="preserve"> </w:t>
      </w:r>
      <w:r w:rsidRPr="00710594">
        <w:rPr>
          <w:color w:val="423D49"/>
          <w:sz w:val="20"/>
          <w:szCs w:val="20"/>
        </w:rPr>
        <w:t>many</w:t>
      </w:r>
      <w:r w:rsidRPr="00710594">
        <w:rPr>
          <w:color w:val="423D49"/>
          <w:spacing w:val="-3"/>
          <w:sz w:val="20"/>
          <w:szCs w:val="20"/>
        </w:rPr>
        <w:t xml:space="preserve"> </w:t>
      </w:r>
      <w:r w:rsidRPr="00710594">
        <w:rPr>
          <w:color w:val="423D49"/>
          <w:sz w:val="20"/>
          <w:szCs w:val="20"/>
        </w:rPr>
        <w:t>jobs</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maintained</w:t>
      </w:r>
      <w:r w:rsidRPr="00710594">
        <w:rPr>
          <w:color w:val="423D49"/>
          <w:spacing w:val="-2"/>
          <w:sz w:val="20"/>
          <w:szCs w:val="20"/>
        </w:rPr>
        <w:t xml:space="preserve"> </w:t>
      </w:r>
      <w:r w:rsidRPr="00710594">
        <w:rPr>
          <w:color w:val="423D49"/>
          <w:sz w:val="20"/>
          <w:szCs w:val="20"/>
        </w:rPr>
        <w:t>because</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w:t>
      </w:r>
      <w:r w:rsidR="00A75F29">
        <w:rPr>
          <w:color w:val="423D49"/>
          <w:sz w:val="20"/>
          <w:szCs w:val="20"/>
        </w:rPr>
        <w:t>is</w:t>
      </w:r>
      <w:r w:rsidRPr="00710594">
        <w:rPr>
          <w:color w:val="423D49"/>
          <w:spacing w:val="-3"/>
          <w:sz w:val="20"/>
          <w:szCs w:val="20"/>
        </w:rPr>
        <w:t xml:space="preserve"> </w:t>
      </w:r>
      <w:r w:rsidRPr="00710594">
        <w:rPr>
          <w:color w:val="423D49"/>
          <w:sz w:val="20"/>
          <w:szCs w:val="20"/>
        </w:rPr>
        <w:t>grant</w:t>
      </w:r>
      <w:r w:rsidRPr="00710594">
        <w:rPr>
          <w:color w:val="423D49"/>
          <w:spacing w:val="-3"/>
          <w:sz w:val="20"/>
          <w:szCs w:val="20"/>
        </w:rPr>
        <w:t xml:space="preserve"> </w:t>
      </w:r>
      <w:r w:rsidRPr="00710594">
        <w:rPr>
          <w:color w:val="423D49"/>
          <w:sz w:val="20"/>
          <w:szCs w:val="20"/>
        </w:rPr>
        <w:t>funding?</w:t>
      </w:r>
    </w:p>
    <w:p w14:paraId="2653BD33" w14:textId="209D6472" w:rsidR="00582864" w:rsidRPr="00FF5C10" w:rsidRDefault="00B2119A">
      <w:pPr>
        <w:pStyle w:val="BodyText"/>
        <w:rPr>
          <w:rFonts w:ascii="Arial" w:hAnsi="Arial" w:cs="Arial"/>
          <w:b/>
          <w:sz w:val="22"/>
          <w:szCs w:val="22"/>
        </w:rPr>
      </w:pPr>
      <w:r w:rsidRPr="00FF5C10">
        <w:rPr>
          <w:rFonts w:ascii="Arial" w:hAnsi="Arial" w:cs="Arial"/>
          <w:b/>
          <w:sz w:val="22"/>
          <w:szCs w:val="22"/>
        </w:rPr>
        <w:t>One new job has been maintained because of this funding.</w:t>
      </w:r>
    </w:p>
    <w:p w14:paraId="0DE57D80" w14:textId="77777777" w:rsidR="009C7446" w:rsidRPr="00710594" w:rsidRDefault="009C7446">
      <w:pPr>
        <w:pStyle w:val="BodyText"/>
      </w:pPr>
    </w:p>
    <w:p w14:paraId="651F65A5" w14:textId="77777777" w:rsidR="00582864" w:rsidRPr="00710594" w:rsidRDefault="0071072A">
      <w:pPr>
        <w:pStyle w:val="ListParagraph"/>
        <w:numPr>
          <w:ilvl w:val="1"/>
          <w:numId w:val="2"/>
        </w:numPr>
        <w:tabs>
          <w:tab w:val="left" w:pos="1199"/>
          <w:tab w:val="left" w:pos="1201"/>
        </w:tabs>
        <w:spacing w:line="295" w:lineRule="auto"/>
        <w:ind w:right="590"/>
        <w:rPr>
          <w:sz w:val="20"/>
          <w:szCs w:val="20"/>
        </w:rPr>
      </w:pPr>
      <w:r w:rsidRPr="00710594">
        <w:rPr>
          <w:color w:val="423D49"/>
          <w:sz w:val="20"/>
          <w:szCs w:val="20"/>
        </w:rPr>
        <w:t>Have there been any changes to your organization’s IRS 501(c)(3) non-profit</w:t>
      </w:r>
      <w:r w:rsidRPr="00710594">
        <w:rPr>
          <w:color w:val="423D49"/>
          <w:spacing w:val="-68"/>
          <w:sz w:val="20"/>
          <w:szCs w:val="20"/>
        </w:rPr>
        <w:t xml:space="preserve"> </w:t>
      </w:r>
      <w:r w:rsidRPr="00710594">
        <w:rPr>
          <w:color w:val="423D49"/>
          <w:sz w:val="20"/>
          <w:szCs w:val="20"/>
        </w:rPr>
        <w:t>status</w:t>
      </w:r>
      <w:r w:rsidRPr="00710594">
        <w:rPr>
          <w:color w:val="423D49"/>
          <w:spacing w:val="-3"/>
          <w:sz w:val="20"/>
          <w:szCs w:val="20"/>
        </w:rPr>
        <w:t xml:space="preserve"> </w:t>
      </w:r>
      <w:r w:rsidRPr="00710594">
        <w:rPr>
          <w:color w:val="423D49"/>
          <w:sz w:val="20"/>
          <w:szCs w:val="20"/>
        </w:rPr>
        <w:t>since</w:t>
      </w:r>
      <w:r w:rsidRPr="00710594">
        <w:rPr>
          <w:color w:val="423D49"/>
          <w:spacing w:val="-2"/>
          <w:sz w:val="20"/>
          <w:szCs w:val="20"/>
        </w:rPr>
        <w:t xml:space="preserve"> </w:t>
      </w:r>
      <w:r w:rsidRPr="00710594">
        <w:rPr>
          <w:color w:val="423D49"/>
          <w:sz w:val="20"/>
          <w:szCs w:val="20"/>
        </w:rPr>
        <w:t>you</w:t>
      </w:r>
      <w:r w:rsidRPr="00710594">
        <w:rPr>
          <w:color w:val="423D49"/>
          <w:spacing w:val="-2"/>
          <w:sz w:val="20"/>
          <w:szCs w:val="20"/>
        </w:rPr>
        <w:t xml:space="preserve"> </w:t>
      </w:r>
      <w:r w:rsidRPr="00710594">
        <w:rPr>
          <w:color w:val="423D49"/>
          <w:sz w:val="20"/>
          <w:szCs w:val="20"/>
        </w:rPr>
        <w:t>were</w:t>
      </w:r>
      <w:r w:rsidRPr="00710594">
        <w:rPr>
          <w:color w:val="423D49"/>
          <w:spacing w:val="-1"/>
          <w:sz w:val="20"/>
          <w:szCs w:val="20"/>
        </w:rPr>
        <w:t xml:space="preserve"> </w:t>
      </w:r>
      <w:r w:rsidRPr="00710594">
        <w:rPr>
          <w:color w:val="423D49"/>
          <w:sz w:val="20"/>
          <w:szCs w:val="20"/>
        </w:rPr>
        <w:t>awarded</w:t>
      </w:r>
      <w:r w:rsidRPr="00710594">
        <w:rPr>
          <w:color w:val="423D49"/>
          <w:spacing w:val="-2"/>
          <w:sz w:val="20"/>
          <w:szCs w:val="20"/>
        </w:rPr>
        <w:t xml:space="preserve"> </w:t>
      </w:r>
      <w:r w:rsidRPr="00710594">
        <w:rPr>
          <w:color w:val="423D49"/>
          <w:sz w:val="20"/>
          <w:szCs w:val="20"/>
        </w:rPr>
        <w:t>the</w:t>
      </w:r>
      <w:r w:rsidRPr="00710594">
        <w:rPr>
          <w:color w:val="423D49"/>
          <w:spacing w:val="-3"/>
          <w:sz w:val="20"/>
          <w:szCs w:val="20"/>
        </w:rPr>
        <w:t xml:space="preserve"> </w:t>
      </w:r>
      <w:r w:rsidRPr="00710594">
        <w:rPr>
          <w:color w:val="423D49"/>
          <w:sz w:val="20"/>
          <w:szCs w:val="20"/>
        </w:rPr>
        <w:t>grant?</w:t>
      </w:r>
      <w:r w:rsidRPr="00710594">
        <w:rPr>
          <w:color w:val="423D49"/>
          <w:spacing w:val="-2"/>
          <w:sz w:val="20"/>
          <w:szCs w:val="20"/>
        </w:rPr>
        <w:t xml:space="preserve"> </w:t>
      </w:r>
      <w:r w:rsidRPr="00710594">
        <w:rPr>
          <w:color w:val="423D49"/>
          <w:sz w:val="20"/>
          <w:szCs w:val="20"/>
        </w:rPr>
        <w:t>If</w:t>
      </w:r>
      <w:r w:rsidRPr="00710594">
        <w:rPr>
          <w:color w:val="423D49"/>
          <w:spacing w:val="-1"/>
          <w:sz w:val="20"/>
          <w:szCs w:val="20"/>
        </w:rPr>
        <w:t xml:space="preserve"> </w:t>
      </w:r>
      <w:r w:rsidRPr="00710594">
        <w:rPr>
          <w:color w:val="423D49"/>
          <w:sz w:val="20"/>
          <w:szCs w:val="20"/>
        </w:rPr>
        <w:t>yes,</w:t>
      </w:r>
      <w:r w:rsidRPr="00710594">
        <w:rPr>
          <w:color w:val="423D49"/>
          <w:spacing w:val="-1"/>
          <w:sz w:val="20"/>
          <w:szCs w:val="20"/>
        </w:rPr>
        <w:t xml:space="preserve"> </w:t>
      </w:r>
      <w:r w:rsidRPr="00710594">
        <w:rPr>
          <w:color w:val="423D49"/>
          <w:sz w:val="20"/>
          <w:szCs w:val="20"/>
        </w:rPr>
        <w:t>please</w:t>
      </w:r>
      <w:r w:rsidRPr="00710594">
        <w:rPr>
          <w:color w:val="423D49"/>
          <w:spacing w:val="-3"/>
          <w:sz w:val="20"/>
          <w:szCs w:val="20"/>
        </w:rPr>
        <w:t xml:space="preserve"> </w:t>
      </w:r>
      <w:r w:rsidRPr="00710594">
        <w:rPr>
          <w:color w:val="423D49"/>
          <w:sz w:val="20"/>
          <w:szCs w:val="20"/>
        </w:rPr>
        <w:t>explain.</w:t>
      </w:r>
    </w:p>
    <w:p w14:paraId="008B4CBA" w14:textId="4F16BFD3" w:rsidR="00582864" w:rsidRPr="00F44C3E" w:rsidRDefault="00F44C3E">
      <w:pPr>
        <w:pStyle w:val="BodyText"/>
        <w:rPr>
          <w:b/>
        </w:rPr>
      </w:pPr>
      <w:r w:rsidRPr="00FF5C10">
        <w:rPr>
          <w:rFonts w:ascii="Arial" w:hAnsi="Arial" w:cs="Arial"/>
          <w:b/>
          <w:sz w:val="22"/>
          <w:szCs w:val="22"/>
        </w:rPr>
        <w:t>No</w:t>
      </w:r>
      <w:r w:rsidRPr="00F44C3E">
        <w:rPr>
          <w:b/>
        </w:rPr>
        <w:t>.</w:t>
      </w:r>
    </w:p>
    <w:p w14:paraId="7B0B309E" w14:textId="77777777" w:rsidR="00582864" w:rsidRPr="00710594" w:rsidRDefault="00582864">
      <w:pPr>
        <w:pStyle w:val="BodyText"/>
        <w:spacing w:before="6"/>
      </w:pPr>
    </w:p>
    <w:p w14:paraId="77550E50" w14:textId="77777777" w:rsidR="00582864" w:rsidRPr="00710594" w:rsidRDefault="0071072A">
      <w:pPr>
        <w:pStyle w:val="ListParagraph"/>
        <w:numPr>
          <w:ilvl w:val="1"/>
          <w:numId w:val="2"/>
        </w:numPr>
        <w:tabs>
          <w:tab w:val="left" w:pos="1199"/>
          <w:tab w:val="left" w:pos="1200"/>
        </w:tabs>
        <w:spacing w:line="302" w:lineRule="auto"/>
        <w:ind w:left="1199" w:right="498" w:hanging="720"/>
        <w:rPr>
          <w:sz w:val="20"/>
          <w:szCs w:val="20"/>
        </w:rPr>
      </w:pPr>
      <w:r w:rsidRPr="00710594">
        <w:rPr>
          <w:color w:val="423D49"/>
          <w:sz w:val="20"/>
          <w:szCs w:val="20"/>
        </w:rPr>
        <w:t>Has your organization undergone a recent name change? If so, please provide</w:t>
      </w:r>
      <w:r w:rsidRPr="00710594">
        <w:rPr>
          <w:color w:val="423D49"/>
          <w:spacing w:val="-69"/>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new</w:t>
      </w:r>
      <w:r w:rsidRPr="00710594">
        <w:rPr>
          <w:color w:val="423D49"/>
          <w:spacing w:val="-1"/>
          <w:sz w:val="20"/>
          <w:szCs w:val="20"/>
        </w:rPr>
        <w:t xml:space="preserve"> </w:t>
      </w:r>
      <w:r w:rsidRPr="00710594">
        <w:rPr>
          <w:color w:val="423D49"/>
          <w:sz w:val="20"/>
          <w:szCs w:val="20"/>
        </w:rPr>
        <w:t>name of</w:t>
      </w:r>
      <w:r w:rsidRPr="00710594">
        <w:rPr>
          <w:color w:val="423D49"/>
          <w:spacing w:val="-1"/>
          <w:sz w:val="20"/>
          <w:szCs w:val="20"/>
        </w:rPr>
        <w:t xml:space="preserve"> </w:t>
      </w:r>
      <w:r w:rsidRPr="00710594">
        <w:rPr>
          <w:color w:val="423D49"/>
          <w:sz w:val="20"/>
          <w:szCs w:val="20"/>
        </w:rPr>
        <w:t>your</w:t>
      </w:r>
      <w:r w:rsidRPr="00710594">
        <w:rPr>
          <w:color w:val="423D49"/>
          <w:spacing w:val="-3"/>
          <w:sz w:val="20"/>
          <w:szCs w:val="20"/>
        </w:rPr>
        <w:t xml:space="preserve"> </w:t>
      </w:r>
      <w:r w:rsidRPr="00710594">
        <w:rPr>
          <w:color w:val="423D49"/>
          <w:sz w:val="20"/>
          <w:szCs w:val="20"/>
        </w:rPr>
        <w:t>organization.</w:t>
      </w:r>
    </w:p>
    <w:p w14:paraId="1513149E" w14:textId="7A2414DD" w:rsidR="00582864" w:rsidRPr="00FF5C10" w:rsidRDefault="00F44C3E">
      <w:pPr>
        <w:pStyle w:val="BodyText"/>
        <w:rPr>
          <w:rFonts w:ascii="Arial" w:hAnsi="Arial" w:cs="Arial"/>
          <w:b/>
          <w:sz w:val="22"/>
          <w:szCs w:val="22"/>
        </w:rPr>
      </w:pPr>
      <w:r w:rsidRPr="00FF5C10">
        <w:rPr>
          <w:rFonts w:ascii="Arial" w:hAnsi="Arial" w:cs="Arial"/>
          <w:b/>
          <w:sz w:val="22"/>
          <w:szCs w:val="22"/>
        </w:rPr>
        <w:t>No</w:t>
      </w:r>
    </w:p>
    <w:p w14:paraId="180AA720" w14:textId="3E9D20B5" w:rsidR="00C534C2" w:rsidRDefault="00C534C2">
      <w:pPr>
        <w:rPr>
          <w:sz w:val="20"/>
          <w:szCs w:val="20"/>
        </w:rPr>
      </w:pPr>
      <w:r>
        <w:br w:type="page"/>
      </w:r>
    </w:p>
    <w:p w14:paraId="6BBA332A" w14:textId="77777777" w:rsidR="00582864" w:rsidRPr="00710594" w:rsidRDefault="0071072A">
      <w:pPr>
        <w:pStyle w:val="Heading1"/>
        <w:numPr>
          <w:ilvl w:val="0"/>
          <w:numId w:val="2"/>
        </w:numPr>
        <w:tabs>
          <w:tab w:val="left" w:pos="841"/>
        </w:tabs>
        <w:rPr>
          <w:rFonts w:ascii="Verdana" w:hAnsi="Verdana"/>
        </w:rPr>
      </w:pPr>
      <w:bookmarkStart w:id="1" w:name="2._Scientific_Report"/>
      <w:bookmarkEnd w:id="1"/>
      <w:r w:rsidRPr="00710594">
        <w:rPr>
          <w:rFonts w:ascii="Verdana" w:hAnsi="Verdana"/>
        </w:rPr>
        <w:lastRenderedPageBreak/>
        <w:t>Scientific</w:t>
      </w:r>
      <w:r w:rsidRPr="00710594">
        <w:rPr>
          <w:rFonts w:ascii="Verdana" w:hAnsi="Verdana"/>
          <w:spacing w:val="-8"/>
        </w:rPr>
        <w:t xml:space="preserve"> </w:t>
      </w:r>
      <w:r w:rsidRPr="00710594">
        <w:rPr>
          <w:rFonts w:ascii="Verdana" w:hAnsi="Verdana"/>
        </w:rPr>
        <w:t>Report</w:t>
      </w:r>
    </w:p>
    <w:p w14:paraId="6149C978" w14:textId="77777777" w:rsidR="00582864" w:rsidRPr="00710594" w:rsidRDefault="0071072A">
      <w:pPr>
        <w:pStyle w:val="ListParagraph"/>
        <w:numPr>
          <w:ilvl w:val="1"/>
          <w:numId w:val="2"/>
        </w:numPr>
        <w:tabs>
          <w:tab w:val="left" w:pos="1199"/>
          <w:tab w:val="left" w:pos="1201"/>
        </w:tabs>
        <w:spacing w:before="159" w:line="295" w:lineRule="auto"/>
        <w:ind w:right="144"/>
        <w:rPr>
          <w:sz w:val="20"/>
          <w:szCs w:val="20"/>
        </w:rPr>
      </w:pPr>
      <w:r w:rsidRPr="00710594">
        <w:rPr>
          <w:color w:val="423D49"/>
          <w:sz w:val="20"/>
          <w:szCs w:val="20"/>
        </w:rPr>
        <w:t>Public Abstract (up to 500 words): The abstract should be ‘stand-alone’ and is</w:t>
      </w:r>
      <w:r w:rsidRPr="00710594">
        <w:rPr>
          <w:color w:val="423D49"/>
          <w:spacing w:val="1"/>
          <w:sz w:val="20"/>
          <w:szCs w:val="20"/>
        </w:rPr>
        <w:t xml:space="preserve"> </w:t>
      </w:r>
      <w:r w:rsidRPr="00710594">
        <w:rPr>
          <w:color w:val="423D49"/>
          <w:sz w:val="20"/>
          <w:szCs w:val="20"/>
        </w:rPr>
        <w:t>intended for a general audience. It should be a concise overview/summary of the</w:t>
      </w:r>
      <w:r w:rsidRPr="00710594">
        <w:rPr>
          <w:color w:val="423D49"/>
          <w:spacing w:val="-68"/>
          <w:sz w:val="20"/>
          <w:szCs w:val="20"/>
        </w:rPr>
        <w:t xml:space="preserve"> </w:t>
      </w:r>
      <w:r w:rsidRPr="00710594">
        <w:rPr>
          <w:color w:val="423D49"/>
          <w:sz w:val="20"/>
          <w:szCs w:val="20"/>
        </w:rPr>
        <w:t>importance of the project, the issues that the project addressed, and the key</w:t>
      </w:r>
      <w:r w:rsidRPr="00710594">
        <w:rPr>
          <w:color w:val="423D49"/>
          <w:spacing w:val="1"/>
          <w:sz w:val="20"/>
          <w:szCs w:val="20"/>
        </w:rPr>
        <w:t xml:space="preserve"> </w:t>
      </w:r>
      <w:r w:rsidRPr="00710594">
        <w:rPr>
          <w:color w:val="423D49"/>
          <w:sz w:val="20"/>
          <w:szCs w:val="20"/>
        </w:rPr>
        <w:t>findings of the project. The abstract should also clearly state how the results of</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3"/>
          <w:sz w:val="20"/>
          <w:szCs w:val="20"/>
        </w:rPr>
        <w:t xml:space="preserve"> </w:t>
      </w:r>
      <w:r w:rsidRPr="00710594">
        <w:rPr>
          <w:color w:val="423D49"/>
          <w:sz w:val="20"/>
          <w:szCs w:val="20"/>
        </w:rPr>
        <w:t>help</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address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needs</w:t>
      </w:r>
      <w:r w:rsidRPr="00710594">
        <w:rPr>
          <w:color w:val="423D49"/>
          <w:spacing w:val="-1"/>
          <w:sz w:val="20"/>
          <w:szCs w:val="20"/>
        </w:rPr>
        <w:t xml:space="preserve"> </w:t>
      </w:r>
      <w:r w:rsidRPr="00710594">
        <w:rPr>
          <w:color w:val="423D49"/>
          <w:sz w:val="20"/>
          <w:szCs w:val="20"/>
        </w:rPr>
        <w:t>in</w:t>
      </w:r>
      <w:r w:rsidRPr="00710594">
        <w:rPr>
          <w:color w:val="423D49"/>
          <w:spacing w:val="-3"/>
          <w:sz w:val="20"/>
          <w:szCs w:val="20"/>
        </w:rPr>
        <w:t xml:space="preserve"> </w:t>
      </w:r>
      <w:r w:rsidRPr="00710594">
        <w:rPr>
          <w:color w:val="423D49"/>
          <w:sz w:val="20"/>
          <w:szCs w:val="20"/>
        </w:rPr>
        <w:t>U.S.</w:t>
      </w:r>
      <w:r w:rsidRPr="00710594">
        <w:rPr>
          <w:color w:val="423D49"/>
          <w:spacing w:val="-3"/>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systems.</w:t>
      </w:r>
    </w:p>
    <w:p w14:paraId="014C04FA" w14:textId="4549E0AF" w:rsidR="00E918B1" w:rsidRPr="00F67361" w:rsidRDefault="00F67361" w:rsidP="00B234B6">
      <w:pPr>
        <w:jc w:val="both"/>
      </w:pPr>
      <w:r w:rsidRPr="00F67361">
        <w:rPr>
          <w:rFonts w:ascii="Arial" w:hAnsi="Arial" w:cs="Arial"/>
          <w:b/>
        </w:rPr>
        <w:t xml:space="preserve">New approaches are needed to monitor the welfare of individual animals kept in large group systems on our farms, such as broiler chickens.  </w:t>
      </w:r>
      <w:r w:rsidR="000620B5">
        <w:rPr>
          <w:rFonts w:ascii="Arial" w:hAnsi="Arial" w:cs="Arial"/>
          <w:b/>
        </w:rPr>
        <w:t xml:space="preserve">Machine-vision </w:t>
      </w:r>
      <w:r w:rsidRPr="00F67361">
        <w:rPr>
          <w:rFonts w:ascii="Arial" w:hAnsi="Arial" w:cs="Arial"/>
          <w:b/>
        </w:rPr>
        <w:t xml:space="preserve">approaches offer enormous opportunities in this respect, but these applications are relatively unexplored. </w:t>
      </w:r>
      <w:r w:rsidR="00F44C3E" w:rsidRPr="00F67361">
        <w:rPr>
          <w:rFonts w:ascii="Arial" w:eastAsia="Times New Roman" w:hAnsi="Arial" w:cs="Arial"/>
          <w:b/>
          <w:color w:val="000000"/>
          <w:lang w:eastAsia="en-GB"/>
        </w:rPr>
        <w:t xml:space="preserve">We are developing a </w:t>
      </w:r>
      <w:r w:rsidR="000620B5">
        <w:rPr>
          <w:rFonts w:ascii="Arial" w:eastAsia="Times New Roman" w:hAnsi="Arial" w:cs="Arial"/>
          <w:b/>
          <w:color w:val="000000"/>
          <w:lang w:eastAsia="en-GB"/>
        </w:rPr>
        <w:t xml:space="preserve">machine vision tool </w:t>
      </w:r>
      <w:r w:rsidR="00F44C3E" w:rsidRPr="00F67361">
        <w:rPr>
          <w:rFonts w:ascii="Arial" w:eastAsia="Times New Roman" w:hAnsi="Arial" w:cs="Arial"/>
          <w:b/>
          <w:color w:val="000000"/>
          <w:lang w:eastAsia="en-GB"/>
        </w:rPr>
        <w:t>(‘</w:t>
      </w:r>
      <w:proofErr w:type="spellStart"/>
      <w:r w:rsidR="00F44C3E" w:rsidRPr="00F67361">
        <w:rPr>
          <w:rFonts w:ascii="Arial" w:eastAsia="Times New Roman" w:hAnsi="Arial" w:cs="Arial"/>
          <w:b/>
          <w:color w:val="000000"/>
          <w:lang w:eastAsia="en-GB"/>
        </w:rPr>
        <w:t>FlockFocus</w:t>
      </w:r>
      <w:proofErr w:type="spellEnd"/>
      <w:r w:rsidR="00F44C3E" w:rsidRPr="00F67361">
        <w:rPr>
          <w:rFonts w:ascii="Arial" w:eastAsia="Times New Roman" w:hAnsi="Arial" w:cs="Arial"/>
          <w:b/>
          <w:color w:val="000000"/>
          <w:lang w:eastAsia="en-GB"/>
        </w:rPr>
        <w:t>’) that enable</w:t>
      </w:r>
      <w:r w:rsidR="000620B5">
        <w:rPr>
          <w:rFonts w:ascii="Arial" w:eastAsia="Times New Roman" w:hAnsi="Arial" w:cs="Arial"/>
          <w:b/>
          <w:color w:val="000000"/>
          <w:lang w:eastAsia="en-GB"/>
        </w:rPr>
        <w:t>s</w:t>
      </w:r>
      <w:r w:rsidR="00F44C3E" w:rsidRPr="00F67361">
        <w:rPr>
          <w:rFonts w:ascii="Arial" w:eastAsia="Times New Roman" w:hAnsi="Arial" w:cs="Arial"/>
          <w:b/>
          <w:color w:val="000000"/>
          <w:lang w:eastAsia="en-GB"/>
        </w:rPr>
        <w:t xml:space="preserve"> automated recording of animal welfare and performance information for the broiler (meat) chicken sector.  </w:t>
      </w:r>
      <w:r w:rsidR="00F44C3E" w:rsidRPr="00F67361">
        <w:rPr>
          <w:rFonts w:ascii="Arial" w:eastAsia="Calibri" w:hAnsi="Arial" w:cs="Arial"/>
          <w:b/>
        </w:rPr>
        <w:t>This is intended to become</w:t>
      </w:r>
      <w:r w:rsidR="00F44C3E" w:rsidRPr="00E918B1">
        <w:rPr>
          <w:rFonts w:ascii="Arial" w:eastAsia="Calibri" w:hAnsi="Arial" w:cs="Arial"/>
          <w:b/>
        </w:rPr>
        <w:t xml:space="preserve"> a commercial farm management tool, </w:t>
      </w:r>
      <w:proofErr w:type="gramStart"/>
      <w:r w:rsidR="00F44C3E" w:rsidRPr="00E918B1">
        <w:rPr>
          <w:rFonts w:ascii="Arial" w:eastAsia="Calibri" w:hAnsi="Arial" w:cs="Arial"/>
          <w:b/>
        </w:rPr>
        <w:t>and also</w:t>
      </w:r>
      <w:proofErr w:type="gramEnd"/>
      <w:r w:rsidR="00F44C3E" w:rsidRPr="00E918B1">
        <w:rPr>
          <w:rFonts w:ascii="Arial" w:eastAsia="Calibri" w:hAnsi="Arial" w:cs="Arial"/>
          <w:b/>
        </w:rPr>
        <w:t xml:space="preserve"> a tool through which relevant Key Performance Indicators (KPIs) on animal welfare can be collected by food companies. </w:t>
      </w:r>
      <w:r w:rsidR="00F44C3E" w:rsidRPr="00E918B1">
        <w:rPr>
          <w:rFonts w:ascii="Arial" w:eastAsia="Times New Roman" w:hAnsi="Arial" w:cs="Arial"/>
          <w:b/>
          <w:color w:val="000000"/>
          <w:lang w:eastAsia="en-GB"/>
        </w:rPr>
        <w:t xml:space="preserve">During this </w:t>
      </w:r>
      <w:r w:rsidR="00E918B1">
        <w:rPr>
          <w:rFonts w:ascii="Arial" w:eastAsia="Times New Roman" w:hAnsi="Arial" w:cs="Arial"/>
          <w:b/>
          <w:color w:val="000000"/>
          <w:lang w:eastAsia="en-GB"/>
        </w:rPr>
        <w:t xml:space="preserve">initial </w:t>
      </w:r>
      <w:r w:rsidR="00192813">
        <w:rPr>
          <w:rFonts w:ascii="Arial" w:eastAsia="Times New Roman" w:hAnsi="Arial" w:cs="Arial"/>
          <w:b/>
          <w:color w:val="000000"/>
          <w:lang w:eastAsia="en-GB"/>
        </w:rPr>
        <w:t xml:space="preserve">Phase 1 </w:t>
      </w:r>
      <w:r w:rsidR="00E918B1" w:rsidRPr="00E918B1">
        <w:rPr>
          <w:rFonts w:ascii="Arial" w:eastAsia="Times New Roman" w:hAnsi="Arial" w:cs="Arial"/>
          <w:b/>
          <w:color w:val="000000"/>
          <w:lang w:eastAsia="en-GB"/>
        </w:rPr>
        <w:t>project</w:t>
      </w:r>
      <w:r w:rsidR="00F44C3E" w:rsidRPr="00E918B1">
        <w:rPr>
          <w:rFonts w:ascii="Arial" w:eastAsia="Times New Roman" w:hAnsi="Arial" w:cs="Arial"/>
          <w:b/>
          <w:color w:val="000000"/>
          <w:lang w:eastAsia="en-GB"/>
        </w:rPr>
        <w:t xml:space="preserve"> we developed systems to automatically detect and count individual broiler chickens, to track their movement, to detect key </w:t>
      </w:r>
      <w:proofErr w:type="spellStart"/>
      <w:r w:rsidR="00F44C3E" w:rsidRPr="00E918B1">
        <w:rPr>
          <w:rFonts w:ascii="Arial" w:eastAsia="Times New Roman" w:hAnsi="Arial" w:cs="Arial"/>
          <w:b/>
          <w:color w:val="000000"/>
          <w:lang w:eastAsia="en-GB"/>
        </w:rPr>
        <w:t>behaviours</w:t>
      </w:r>
      <w:proofErr w:type="spellEnd"/>
      <w:r w:rsidR="00F44C3E" w:rsidRPr="00E918B1">
        <w:rPr>
          <w:rFonts w:ascii="Arial" w:eastAsia="Times New Roman" w:hAnsi="Arial" w:cs="Arial"/>
          <w:b/>
          <w:color w:val="000000"/>
          <w:lang w:eastAsia="en-GB"/>
        </w:rPr>
        <w:t xml:space="preserve"> such as play and to monitor body weight.  This approach largely involved adapting </w:t>
      </w:r>
      <w:r w:rsidR="000865C1">
        <w:rPr>
          <w:rFonts w:ascii="Arial" w:eastAsia="Times New Roman" w:hAnsi="Arial" w:cs="Arial"/>
          <w:b/>
          <w:color w:val="000000"/>
          <w:lang w:eastAsia="en-GB"/>
        </w:rPr>
        <w:t xml:space="preserve">machine vision </w:t>
      </w:r>
      <w:r w:rsidR="00F44C3E" w:rsidRPr="00E918B1">
        <w:rPr>
          <w:rFonts w:ascii="Arial" w:eastAsia="Times New Roman" w:hAnsi="Arial" w:cs="Arial"/>
          <w:b/>
          <w:color w:val="000000"/>
          <w:lang w:eastAsia="en-GB"/>
        </w:rPr>
        <w:t>techn</w:t>
      </w:r>
      <w:r w:rsidR="000865C1">
        <w:rPr>
          <w:rFonts w:ascii="Arial" w:eastAsia="Times New Roman" w:hAnsi="Arial" w:cs="Arial"/>
          <w:b/>
          <w:color w:val="000000"/>
          <w:lang w:eastAsia="en-GB"/>
        </w:rPr>
        <w:t xml:space="preserve">ologies </w:t>
      </w:r>
      <w:r w:rsidR="00F44C3E" w:rsidRPr="00E918B1">
        <w:rPr>
          <w:rFonts w:ascii="Arial" w:eastAsia="Times New Roman" w:hAnsi="Arial" w:cs="Arial"/>
          <w:b/>
          <w:color w:val="000000"/>
          <w:lang w:eastAsia="en-GB"/>
        </w:rPr>
        <w:t xml:space="preserve">already developed at Queen’s </w:t>
      </w:r>
      <w:r w:rsidR="00E918B1">
        <w:rPr>
          <w:rFonts w:ascii="Arial" w:eastAsia="Times New Roman" w:hAnsi="Arial" w:cs="Arial"/>
          <w:b/>
          <w:color w:val="000000"/>
          <w:lang w:eastAsia="en-GB"/>
        </w:rPr>
        <w:t xml:space="preserve">University Belfast </w:t>
      </w:r>
      <w:r w:rsidR="00F44C3E" w:rsidRPr="00E918B1">
        <w:rPr>
          <w:rFonts w:ascii="Arial" w:eastAsia="Times New Roman" w:hAnsi="Arial" w:cs="Arial"/>
          <w:b/>
          <w:color w:val="000000"/>
          <w:lang w:eastAsia="en-GB"/>
        </w:rPr>
        <w:t xml:space="preserve">for monitoring human behavior, for example in sports stadia and on public transport, to chickens.  </w:t>
      </w:r>
      <w:r w:rsidR="00E918B1" w:rsidRPr="00E918B1">
        <w:rPr>
          <w:rFonts w:ascii="Arial" w:eastAsia="Times New Roman" w:hAnsi="Arial" w:cs="Arial"/>
          <w:b/>
          <w:color w:val="000000"/>
          <w:lang w:eastAsia="en-GB"/>
        </w:rPr>
        <w:t>O</w:t>
      </w:r>
      <w:r w:rsidR="00F44C3E" w:rsidRPr="00E918B1">
        <w:rPr>
          <w:rFonts w:ascii="Arial" w:eastAsia="Times New Roman" w:hAnsi="Arial" w:cs="Arial"/>
          <w:b/>
          <w:color w:val="000000"/>
          <w:lang w:eastAsia="en-GB"/>
        </w:rPr>
        <w:t xml:space="preserve">ur intention is </w:t>
      </w:r>
      <w:r w:rsidR="00E918B1" w:rsidRPr="00E918B1">
        <w:rPr>
          <w:rFonts w:ascii="Arial" w:eastAsia="Times New Roman" w:hAnsi="Arial" w:cs="Arial"/>
          <w:b/>
          <w:color w:val="000000"/>
          <w:lang w:eastAsia="en-GB"/>
        </w:rPr>
        <w:t xml:space="preserve">now </w:t>
      </w:r>
      <w:r w:rsidR="00F44C3E" w:rsidRPr="00E918B1">
        <w:rPr>
          <w:rFonts w:ascii="Arial" w:eastAsia="Times New Roman" w:hAnsi="Arial" w:cs="Arial"/>
          <w:b/>
          <w:color w:val="000000"/>
          <w:lang w:eastAsia="en-GB"/>
        </w:rPr>
        <w:t xml:space="preserve">to develop a working prototype of </w:t>
      </w:r>
      <w:proofErr w:type="spellStart"/>
      <w:r w:rsidR="00F44C3E" w:rsidRPr="00E918B1">
        <w:rPr>
          <w:rFonts w:ascii="Arial" w:eastAsia="Times New Roman" w:hAnsi="Arial" w:cs="Arial"/>
          <w:b/>
          <w:color w:val="000000"/>
          <w:lang w:eastAsia="en-GB"/>
        </w:rPr>
        <w:t>FlockFocus</w:t>
      </w:r>
      <w:proofErr w:type="spellEnd"/>
      <w:r w:rsidR="00F44C3E" w:rsidRPr="00E918B1">
        <w:rPr>
          <w:rFonts w:ascii="Arial" w:eastAsia="Times New Roman" w:hAnsi="Arial" w:cs="Arial"/>
          <w:b/>
          <w:color w:val="000000"/>
          <w:lang w:eastAsia="en-GB"/>
        </w:rPr>
        <w:t xml:space="preserve"> and strengthen its commercial potential. </w:t>
      </w:r>
    </w:p>
    <w:p w14:paraId="5C372683" w14:textId="7018F836" w:rsidR="00582864" w:rsidRPr="00710594" w:rsidRDefault="00582864">
      <w:pPr>
        <w:pStyle w:val="BodyText"/>
        <w:spacing w:before="10"/>
      </w:pPr>
    </w:p>
    <w:p w14:paraId="09AC8C79" w14:textId="3546EA48" w:rsidR="00582864" w:rsidRPr="00710594" w:rsidRDefault="0071072A" w:rsidP="009C7446">
      <w:pPr>
        <w:pStyle w:val="ListParagraph"/>
        <w:numPr>
          <w:ilvl w:val="1"/>
          <w:numId w:val="2"/>
        </w:numPr>
        <w:tabs>
          <w:tab w:val="left" w:pos="1199"/>
          <w:tab w:val="left" w:pos="1201"/>
        </w:tabs>
        <w:spacing w:before="100" w:line="295" w:lineRule="auto"/>
        <w:ind w:right="252"/>
        <w:rPr>
          <w:sz w:val="20"/>
          <w:szCs w:val="20"/>
        </w:rPr>
      </w:pPr>
      <w:r w:rsidRPr="00710594">
        <w:rPr>
          <w:color w:val="423D49"/>
          <w:sz w:val="20"/>
          <w:szCs w:val="20"/>
        </w:rPr>
        <w:t>Provide a description or interpretation of how the key findings of the project can</w:t>
      </w:r>
      <w:r w:rsidRPr="00710594">
        <w:rPr>
          <w:color w:val="423D49"/>
          <w:spacing w:val="1"/>
          <w:sz w:val="20"/>
          <w:szCs w:val="20"/>
        </w:rPr>
        <w:t xml:space="preserve"> </w:t>
      </w:r>
      <w:r w:rsidRPr="00710594">
        <w:rPr>
          <w:color w:val="423D49"/>
          <w:sz w:val="20"/>
          <w:szCs w:val="20"/>
        </w:rPr>
        <w:t>be</w:t>
      </w:r>
      <w:r w:rsidRPr="00710594">
        <w:rPr>
          <w:color w:val="423D49"/>
          <w:spacing w:val="-3"/>
          <w:sz w:val="20"/>
          <w:szCs w:val="20"/>
        </w:rPr>
        <w:t xml:space="preserve"> </w:t>
      </w:r>
      <w:r w:rsidRPr="00710594">
        <w:rPr>
          <w:color w:val="423D49"/>
          <w:sz w:val="20"/>
          <w:szCs w:val="20"/>
        </w:rPr>
        <w:t>used</w:t>
      </w:r>
      <w:r w:rsidRPr="00710594">
        <w:rPr>
          <w:color w:val="423D49"/>
          <w:spacing w:val="-2"/>
          <w:sz w:val="20"/>
          <w:szCs w:val="20"/>
        </w:rPr>
        <w:t xml:space="preserve"> </w:t>
      </w:r>
      <w:r w:rsidRPr="00710594">
        <w:rPr>
          <w:color w:val="423D49"/>
          <w:sz w:val="20"/>
          <w:szCs w:val="20"/>
        </w:rPr>
        <w:t>by</w:t>
      </w:r>
      <w:r w:rsidRPr="00710594">
        <w:rPr>
          <w:color w:val="423D49"/>
          <w:spacing w:val="-2"/>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agriculture</w:t>
      </w:r>
      <w:r w:rsidRPr="00710594">
        <w:rPr>
          <w:color w:val="423D49"/>
          <w:spacing w:val="-3"/>
          <w:sz w:val="20"/>
          <w:szCs w:val="20"/>
        </w:rPr>
        <w:t xml:space="preserve"> </w:t>
      </w:r>
      <w:r w:rsidRPr="00710594">
        <w:rPr>
          <w:color w:val="423D49"/>
          <w:sz w:val="20"/>
          <w:szCs w:val="20"/>
        </w:rPr>
        <w:t>community.</w:t>
      </w:r>
      <w:r w:rsidRPr="00710594">
        <w:rPr>
          <w:color w:val="423D49"/>
          <w:spacing w:val="-2"/>
          <w:sz w:val="20"/>
          <w:szCs w:val="20"/>
        </w:rPr>
        <w:t xml:space="preserve"> </w:t>
      </w:r>
      <w:r w:rsidRPr="00710594">
        <w:rPr>
          <w:color w:val="423D49"/>
          <w:sz w:val="20"/>
          <w:szCs w:val="20"/>
        </w:rPr>
        <w:t>It</w:t>
      </w:r>
      <w:r w:rsidRPr="00710594">
        <w:rPr>
          <w:color w:val="423D49"/>
          <w:spacing w:val="-2"/>
          <w:sz w:val="20"/>
          <w:szCs w:val="20"/>
        </w:rPr>
        <w:t xml:space="preserve"> </w:t>
      </w:r>
      <w:r w:rsidRPr="00710594">
        <w:rPr>
          <w:color w:val="423D49"/>
          <w:sz w:val="20"/>
          <w:szCs w:val="20"/>
        </w:rPr>
        <w:t>is</w:t>
      </w:r>
      <w:r w:rsidRPr="00710594">
        <w:rPr>
          <w:color w:val="423D49"/>
          <w:spacing w:val="-3"/>
          <w:sz w:val="20"/>
          <w:szCs w:val="20"/>
        </w:rPr>
        <w:t xml:space="preserve"> </w:t>
      </w:r>
      <w:r w:rsidRPr="00710594">
        <w:rPr>
          <w:color w:val="423D49"/>
          <w:sz w:val="20"/>
          <w:szCs w:val="20"/>
        </w:rPr>
        <w:t>important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PI</w:t>
      </w:r>
      <w:r w:rsidRPr="00710594">
        <w:rPr>
          <w:color w:val="423D49"/>
          <w:spacing w:val="-2"/>
          <w:sz w:val="20"/>
          <w:szCs w:val="20"/>
        </w:rPr>
        <w:t xml:space="preserve"> </w:t>
      </w:r>
      <w:r w:rsidRPr="00710594">
        <w:rPr>
          <w:color w:val="423D49"/>
          <w:sz w:val="20"/>
          <w:szCs w:val="20"/>
        </w:rPr>
        <w:t>identifies</w:t>
      </w:r>
      <w:r w:rsidRPr="00710594">
        <w:rPr>
          <w:color w:val="423D49"/>
          <w:spacing w:val="-3"/>
          <w:sz w:val="20"/>
          <w:szCs w:val="20"/>
        </w:rPr>
        <w:t xml:space="preserve"> </w:t>
      </w:r>
      <w:r w:rsidRPr="00710594">
        <w:rPr>
          <w:color w:val="423D49"/>
          <w:sz w:val="20"/>
          <w:szCs w:val="20"/>
        </w:rPr>
        <w:t>how</w:t>
      </w:r>
      <w:r w:rsidRPr="00710594">
        <w:rPr>
          <w:color w:val="423D49"/>
          <w:spacing w:val="-2"/>
          <w:sz w:val="20"/>
          <w:szCs w:val="20"/>
        </w:rPr>
        <w:t xml:space="preserve"> </w:t>
      </w:r>
      <w:r w:rsidRPr="00710594">
        <w:rPr>
          <w:color w:val="423D49"/>
          <w:sz w:val="20"/>
          <w:szCs w:val="20"/>
        </w:rPr>
        <w:t>these</w:t>
      </w:r>
      <w:r w:rsidR="009C7446" w:rsidRPr="00710594">
        <w:rPr>
          <w:color w:val="423D49"/>
          <w:sz w:val="20"/>
          <w:szCs w:val="20"/>
        </w:rPr>
        <w:t xml:space="preserve"> </w:t>
      </w:r>
      <w:r w:rsidRPr="00710594">
        <w:rPr>
          <w:color w:val="423D49"/>
          <w:sz w:val="20"/>
          <w:szCs w:val="20"/>
        </w:rPr>
        <w:t>findings have been, or may be, adopted or adapted in U.S. agriculture and food</w:t>
      </w:r>
      <w:r w:rsidRPr="00710594">
        <w:rPr>
          <w:color w:val="423D49"/>
          <w:spacing w:val="1"/>
          <w:sz w:val="20"/>
          <w:szCs w:val="20"/>
        </w:rPr>
        <w:t xml:space="preserve"> </w:t>
      </w:r>
      <w:r w:rsidRPr="00710594">
        <w:rPr>
          <w:color w:val="423D49"/>
          <w:sz w:val="20"/>
          <w:szCs w:val="20"/>
        </w:rPr>
        <w:t>systems. If the findings cannot yet be applied, this section should address how</w:t>
      </w:r>
      <w:r w:rsidRPr="00710594">
        <w:rPr>
          <w:color w:val="423D49"/>
          <w:spacing w:val="1"/>
          <w:sz w:val="20"/>
          <w:szCs w:val="20"/>
        </w:rPr>
        <w:t xml:space="preserve"> </w:t>
      </w:r>
      <w:r w:rsidRPr="00710594">
        <w:rPr>
          <w:color w:val="423D49"/>
          <w:sz w:val="20"/>
          <w:szCs w:val="20"/>
        </w:rPr>
        <w:t>they can be used to guide future planning or decision-making (up to 1,000-word</w:t>
      </w:r>
      <w:r w:rsidRPr="00710594">
        <w:rPr>
          <w:color w:val="423D49"/>
          <w:spacing w:val="-68"/>
          <w:sz w:val="20"/>
          <w:szCs w:val="20"/>
        </w:rPr>
        <w:t xml:space="preserve"> </w:t>
      </w:r>
      <w:r w:rsidRPr="00710594">
        <w:rPr>
          <w:color w:val="423D49"/>
          <w:sz w:val="20"/>
          <w:szCs w:val="20"/>
        </w:rPr>
        <w:t>limit).</w:t>
      </w:r>
    </w:p>
    <w:p w14:paraId="1EA9B29E" w14:textId="6D8EDC50" w:rsidR="00E918B1" w:rsidRPr="00A9406A" w:rsidRDefault="00192813" w:rsidP="000620B5">
      <w:pPr>
        <w:pStyle w:val="BodyText"/>
        <w:jc w:val="both"/>
        <w:rPr>
          <w:rFonts w:ascii="Arial" w:hAnsi="Arial" w:cs="Arial"/>
          <w:b/>
          <w:sz w:val="22"/>
          <w:szCs w:val="22"/>
        </w:rPr>
      </w:pPr>
      <w:r w:rsidRPr="00A9406A">
        <w:rPr>
          <w:rFonts w:ascii="Arial" w:hAnsi="Arial" w:cs="Arial"/>
          <w:b/>
          <w:sz w:val="22"/>
          <w:szCs w:val="22"/>
        </w:rPr>
        <w:t>The United States has the largest broiler chicken industry in the world</w:t>
      </w:r>
      <w:r w:rsidR="00E401B4" w:rsidRPr="00A9406A">
        <w:rPr>
          <w:rFonts w:ascii="Arial" w:hAnsi="Arial" w:cs="Arial"/>
          <w:b/>
          <w:sz w:val="22"/>
          <w:szCs w:val="22"/>
        </w:rPr>
        <w:t xml:space="preserve"> (exporting approximately </w:t>
      </w:r>
      <w:r w:rsidRPr="00A9406A">
        <w:rPr>
          <w:rFonts w:ascii="Arial" w:hAnsi="Arial" w:cs="Arial"/>
          <w:b/>
          <w:sz w:val="22"/>
          <w:szCs w:val="22"/>
        </w:rPr>
        <w:t xml:space="preserve">17% of </w:t>
      </w:r>
      <w:r w:rsidR="00E401B4" w:rsidRPr="00A9406A">
        <w:rPr>
          <w:rFonts w:ascii="Arial" w:hAnsi="Arial" w:cs="Arial"/>
          <w:b/>
          <w:sz w:val="22"/>
          <w:szCs w:val="22"/>
        </w:rPr>
        <w:t xml:space="preserve">production), and chicken is the most consumed meat in the US.  </w:t>
      </w:r>
      <w:r w:rsidR="00BB1814" w:rsidRPr="00A9406A">
        <w:rPr>
          <w:rFonts w:ascii="Arial" w:hAnsi="Arial" w:cs="Arial"/>
          <w:b/>
          <w:sz w:val="22"/>
          <w:szCs w:val="22"/>
        </w:rPr>
        <w:t xml:space="preserve">This suggests that tools that assist with the management of these birds </w:t>
      </w:r>
      <w:r w:rsidR="009C308F" w:rsidRPr="00A9406A">
        <w:rPr>
          <w:rFonts w:ascii="Arial" w:hAnsi="Arial" w:cs="Arial"/>
          <w:b/>
          <w:sz w:val="22"/>
          <w:szCs w:val="22"/>
        </w:rPr>
        <w:t xml:space="preserve">will </w:t>
      </w:r>
      <w:r w:rsidR="00BB1814" w:rsidRPr="00A9406A">
        <w:rPr>
          <w:rFonts w:ascii="Arial" w:hAnsi="Arial" w:cs="Arial"/>
          <w:b/>
          <w:sz w:val="22"/>
          <w:szCs w:val="22"/>
        </w:rPr>
        <w:t xml:space="preserve">have economic and societal </w:t>
      </w:r>
      <w:r w:rsidR="009C308F" w:rsidRPr="00A9406A">
        <w:rPr>
          <w:rFonts w:ascii="Arial" w:hAnsi="Arial" w:cs="Arial"/>
          <w:b/>
          <w:sz w:val="22"/>
          <w:szCs w:val="22"/>
        </w:rPr>
        <w:t xml:space="preserve">impact </w:t>
      </w:r>
      <w:r w:rsidR="00BB1814" w:rsidRPr="00A9406A">
        <w:rPr>
          <w:rFonts w:ascii="Arial" w:hAnsi="Arial" w:cs="Arial"/>
          <w:b/>
          <w:sz w:val="22"/>
          <w:szCs w:val="22"/>
        </w:rPr>
        <w:t xml:space="preserve">in the US.  </w:t>
      </w:r>
      <w:r w:rsidR="002C0BB2" w:rsidRPr="00A9406A">
        <w:rPr>
          <w:rFonts w:ascii="Arial" w:hAnsi="Arial" w:cs="Arial"/>
          <w:b/>
          <w:sz w:val="22"/>
          <w:szCs w:val="22"/>
        </w:rPr>
        <w:t xml:space="preserve">Broilers are typically </w:t>
      </w:r>
      <w:r w:rsidR="00E918B1" w:rsidRPr="00A9406A">
        <w:rPr>
          <w:rFonts w:ascii="Arial" w:hAnsi="Arial" w:cs="Arial"/>
          <w:b/>
          <w:sz w:val="22"/>
          <w:szCs w:val="22"/>
        </w:rPr>
        <w:t xml:space="preserve">reared in large group </w:t>
      </w:r>
      <w:proofErr w:type="gramStart"/>
      <w:r w:rsidR="00E918B1" w:rsidRPr="00A9406A">
        <w:rPr>
          <w:rFonts w:ascii="Arial" w:hAnsi="Arial" w:cs="Arial"/>
          <w:b/>
          <w:sz w:val="22"/>
          <w:szCs w:val="22"/>
        </w:rPr>
        <w:t>systems</w:t>
      </w:r>
      <w:proofErr w:type="gramEnd"/>
      <w:r w:rsidR="00BB1814" w:rsidRPr="00A9406A">
        <w:rPr>
          <w:rFonts w:ascii="Arial" w:hAnsi="Arial" w:cs="Arial"/>
          <w:b/>
          <w:sz w:val="22"/>
          <w:szCs w:val="22"/>
        </w:rPr>
        <w:t xml:space="preserve"> and we </w:t>
      </w:r>
      <w:r w:rsidR="00746582" w:rsidRPr="00A9406A">
        <w:rPr>
          <w:rFonts w:ascii="Arial" w:hAnsi="Arial" w:cs="Arial"/>
          <w:b/>
          <w:sz w:val="22"/>
          <w:szCs w:val="22"/>
        </w:rPr>
        <w:t xml:space="preserve">are </w:t>
      </w:r>
      <w:r w:rsidR="00BB1814" w:rsidRPr="00A9406A">
        <w:rPr>
          <w:rFonts w:ascii="Arial" w:hAnsi="Arial" w:cs="Arial"/>
          <w:b/>
          <w:sz w:val="22"/>
          <w:szCs w:val="22"/>
        </w:rPr>
        <w:t>develop</w:t>
      </w:r>
      <w:r w:rsidR="00746582" w:rsidRPr="00A9406A">
        <w:rPr>
          <w:rFonts w:ascii="Arial" w:hAnsi="Arial" w:cs="Arial"/>
          <w:b/>
          <w:sz w:val="22"/>
          <w:szCs w:val="22"/>
        </w:rPr>
        <w:t>ing</w:t>
      </w:r>
      <w:r w:rsidR="00BB1814" w:rsidRPr="00A9406A">
        <w:rPr>
          <w:rFonts w:ascii="Arial" w:hAnsi="Arial" w:cs="Arial"/>
          <w:b/>
          <w:sz w:val="22"/>
          <w:szCs w:val="22"/>
        </w:rPr>
        <w:t xml:space="preserve"> </w:t>
      </w:r>
      <w:r w:rsidR="00F26E7C">
        <w:rPr>
          <w:rFonts w:ascii="Arial" w:hAnsi="Arial" w:cs="Arial"/>
          <w:b/>
          <w:sz w:val="22"/>
          <w:szCs w:val="22"/>
        </w:rPr>
        <w:t xml:space="preserve">a </w:t>
      </w:r>
      <w:r w:rsidR="00BB1814" w:rsidRPr="00A9406A">
        <w:rPr>
          <w:rFonts w:ascii="Arial" w:hAnsi="Arial" w:cs="Arial"/>
          <w:b/>
          <w:sz w:val="22"/>
          <w:szCs w:val="22"/>
        </w:rPr>
        <w:t xml:space="preserve">machine vision tool </w:t>
      </w:r>
      <w:r w:rsidR="009C308F" w:rsidRPr="00A9406A">
        <w:rPr>
          <w:rFonts w:ascii="Arial" w:hAnsi="Arial" w:cs="Arial"/>
          <w:b/>
          <w:sz w:val="22"/>
          <w:szCs w:val="22"/>
        </w:rPr>
        <w:t xml:space="preserve">to assist with managing </w:t>
      </w:r>
      <w:r w:rsidR="00436C20" w:rsidRPr="00A9406A">
        <w:rPr>
          <w:rFonts w:ascii="Arial" w:hAnsi="Arial" w:cs="Arial"/>
          <w:b/>
          <w:sz w:val="22"/>
          <w:szCs w:val="22"/>
        </w:rPr>
        <w:t>the</w:t>
      </w:r>
      <w:r w:rsidR="003959A1" w:rsidRPr="00A9406A">
        <w:rPr>
          <w:rFonts w:ascii="Arial" w:hAnsi="Arial" w:cs="Arial"/>
          <w:b/>
          <w:sz w:val="22"/>
          <w:szCs w:val="22"/>
        </w:rPr>
        <w:t xml:space="preserve">ir </w:t>
      </w:r>
      <w:r w:rsidR="009C308F" w:rsidRPr="00A9406A">
        <w:rPr>
          <w:rFonts w:ascii="Arial" w:hAnsi="Arial" w:cs="Arial"/>
          <w:b/>
          <w:sz w:val="22"/>
          <w:szCs w:val="22"/>
        </w:rPr>
        <w:t xml:space="preserve">health, welfare and productivity.  </w:t>
      </w:r>
      <w:r w:rsidR="00E918B1" w:rsidRPr="00A9406A">
        <w:rPr>
          <w:rFonts w:ascii="Arial" w:hAnsi="Arial" w:cs="Arial"/>
          <w:b/>
          <w:sz w:val="22"/>
          <w:szCs w:val="22"/>
        </w:rPr>
        <w:t xml:space="preserve">It </w:t>
      </w:r>
      <w:r w:rsidR="009C308F" w:rsidRPr="00A9406A">
        <w:rPr>
          <w:rFonts w:ascii="Arial" w:hAnsi="Arial" w:cs="Arial"/>
          <w:b/>
          <w:sz w:val="22"/>
          <w:szCs w:val="22"/>
        </w:rPr>
        <w:t xml:space="preserve">is also intended to help </w:t>
      </w:r>
      <w:r w:rsidR="00E918B1" w:rsidRPr="00A9406A">
        <w:rPr>
          <w:rFonts w:ascii="Arial" w:hAnsi="Arial" w:cs="Arial"/>
          <w:b/>
          <w:sz w:val="22"/>
          <w:szCs w:val="22"/>
        </w:rPr>
        <w:t xml:space="preserve">food companies collect </w:t>
      </w:r>
      <w:r w:rsidR="00436C20" w:rsidRPr="00A9406A">
        <w:rPr>
          <w:rFonts w:ascii="Arial" w:hAnsi="Arial" w:cs="Arial"/>
          <w:b/>
          <w:sz w:val="22"/>
          <w:szCs w:val="22"/>
        </w:rPr>
        <w:t xml:space="preserve">new </w:t>
      </w:r>
      <w:r w:rsidR="00E918B1" w:rsidRPr="00A9406A">
        <w:rPr>
          <w:rFonts w:ascii="Arial" w:hAnsi="Arial" w:cs="Arial"/>
          <w:b/>
          <w:sz w:val="22"/>
          <w:szCs w:val="22"/>
        </w:rPr>
        <w:t xml:space="preserve">information on animal welfare </w:t>
      </w:r>
      <w:r w:rsidR="00436C20" w:rsidRPr="00A9406A">
        <w:rPr>
          <w:rFonts w:ascii="Arial" w:hAnsi="Arial" w:cs="Arial"/>
          <w:b/>
          <w:sz w:val="22"/>
          <w:szCs w:val="22"/>
        </w:rPr>
        <w:t>in an automated way</w:t>
      </w:r>
      <w:r w:rsidR="00E918B1" w:rsidRPr="00A9406A">
        <w:rPr>
          <w:rFonts w:ascii="Arial" w:hAnsi="Arial" w:cs="Arial"/>
          <w:b/>
          <w:sz w:val="22"/>
          <w:szCs w:val="22"/>
        </w:rPr>
        <w:t>.  It is also worth noting that the approaches that we are developing also have relevance to other livestock sectors.</w:t>
      </w:r>
    </w:p>
    <w:p w14:paraId="5C31C450" w14:textId="77777777" w:rsidR="00E918B1" w:rsidRPr="00A9406A" w:rsidRDefault="00E918B1" w:rsidP="000620B5">
      <w:pPr>
        <w:pStyle w:val="BodyText"/>
        <w:jc w:val="both"/>
        <w:rPr>
          <w:rFonts w:ascii="Arial" w:hAnsi="Arial" w:cs="Arial"/>
          <w:b/>
          <w:sz w:val="22"/>
          <w:szCs w:val="22"/>
        </w:rPr>
      </w:pPr>
    </w:p>
    <w:p w14:paraId="4436F2EC" w14:textId="6493A269" w:rsidR="00A9406A" w:rsidRPr="00A9406A" w:rsidRDefault="00E918B1" w:rsidP="000620B5">
      <w:pPr>
        <w:jc w:val="both"/>
        <w:rPr>
          <w:rFonts w:ascii="Arial" w:hAnsi="Arial" w:cs="Arial"/>
          <w:b/>
        </w:rPr>
      </w:pPr>
      <w:r w:rsidRPr="00A9406A">
        <w:rPr>
          <w:rFonts w:ascii="Arial" w:hAnsi="Arial" w:cs="Arial"/>
          <w:b/>
        </w:rPr>
        <w:t xml:space="preserve">The findings of our Phase 1 project </w:t>
      </w:r>
      <w:r w:rsidR="00A9406A" w:rsidRPr="00A9406A">
        <w:rPr>
          <w:rFonts w:ascii="Arial" w:hAnsi="Arial" w:cs="Arial"/>
          <w:b/>
        </w:rPr>
        <w:t xml:space="preserve">are being further advanced in </w:t>
      </w:r>
      <w:r w:rsidR="00C12B20" w:rsidRPr="00A9406A">
        <w:rPr>
          <w:rFonts w:ascii="Arial" w:hAnsi="Arial" w:cs="Arial"/>
          <w:b/>
        </w:rPr>
        <w:t>Phase 2</w:t>
      </w:r>
      <w:r w:rsidR="003959A1" w:rsidRPr="00A9406A">
        <w:rPr>
          <w:rFonts w:ascii="Arial" w:hAnsi="Arial" w:cs="Arial"/>
          <w:b/>
        </w:rPr>
        <w:t>.  Th</w:t>
      </w:r>
      <w:r w:rsidR="004102BC">
        <w:rPr>
          <w:rFonts w:ascii="Arial" w:hAnsi="Arial" w:cs="Arial"/>
          <w:b/>
        </w:rPr>
        <w:t>e</w:t>
      </w:r>
      <w:r w:rsidR="003959A1" w:rsidRPr="00A9406A">
        <w:rPr>
          <w:rFonts w:ascii="Arial" w:hAnsi="Arial" w:cs="Arial"/>
          <w:b/>
        </w:rPr>
        <w:t xml:space="preserve"> objective of this </w:t>
      </w:r>
      <w:r w:rsidR="004102BC">
        <w:rPr>
          <w:rFonts w:ascii="Arial" w:hAnsi="Arial" w:cs="Arial"/>
          <w:b/>
        </w:rPr>
        <w:t xml:space="preserve">research </w:t>
      </w:r>
      <w:r w:rsidR="003959A1" w:rsidRPr="00A9406A">
        <w:rPr>
          <w:rFonts w:ascii="Arial" w:hAnsi="Arial" w:cs="Arial"/>
          <w:b/>
        </w:rPr>
        <w:t xml:space="preserve">is </w:t>
      </w:r>
      <w:r w:rsidR="00C12B20" w:rsidRPr="00A9406A">
        <w:rPr>
          <w:rFonts w:ascii="Arial" w:hAnsi="Arial" w:cs="Arial"/>
          <w:b/>
        </w:rPr>
        <w:t xml:space="preserve">to </w:t>
      </w:r>
      <w:r w:rsidR="00C12B20" w:rsidRPr="00A9406A">
        <w:rPr>
          <w:rFonts w:ascii="Arial" w:eastAsia="Times New Roman" w:hAnsi="Arial" w:cs="Arial"/>
          <w:b/>
          <w:color w:val="000000"/>
          <w:lang w:eastAsia="en-GB"/>
        </w:rPr>
        <w:t xml:space="preserve">develop a working prototype of </w:t>
      </w:r>
      <w:proofErr w:type="spellStart"/>
      <w:r w:rsidR="00C12B20" w:rsidRPr="00A9406A">
        <w:rPr>
          <w:rFonts w:ascii="Arial" w:eastAsia="Times New Roman" w:hAnsi="Arial" w:cs="Arial"/>
          <w:b/>
          <w:color w:val="000000"/>
          <w:lang w:eastAsia="en-GB"/>
        </w:rPr>
        <w:t>FlockFocus</w:t>
      </w:r>
      <w:proofErr w:type="spellEnd"/>
      <w:r w:rsidR="00C12B20" w:rsidRPr="00A9406A">
        <w:rPr>
          <w:rFonts w:ascii="Arial" w:eastAsia="Times New Roman" w:hAnsi="Arial" w:cs="Arial"/>
          <w:b/>
          <w:color w:val="000000"/>
          <w:lang w:eastAsia="en-GB"/>
        </w:rPr>
        <w:t xml:space="preserve"> capable of automatically monitoring flock density in different parts of the house, of monitoring bird activity levels and feeding and drinking </w:t>
      </w:r>
      <w:proofErr w:type="spellStart"/>
      <w:r w:rsidR="00C12B20" w:rsidRPr="00A9406A">
        <w:rPr>
          <w:rFonts w:ascii="Arial" w:eastAsia="Times New Roman" w:hAnsi="Arial" w:cs="Arial"/>
          <w:b/>
          <w:color w:val="000000"/>
          <w:lang w:eastAsia="en-GB"/>
        </w:rPr>
        <w:t>behaviour</w:t>
      </w:r>
      <w:proofErr w:type="spellEnd"/>
      <w:r w:rsidR="00C12B20" w:rsidRPr="00A9406A">
        <w:rPr>
          <w:rFonts w:ascii="Arial" w:eastAsia="Times New Roman" w:hAnsi="Arial" w:cs="Arial"/>
          <w:b/>
          <w:color w:val="000000"/>
          <w:lang w:eastAsia="en-GB"/>
        </w:rPr>
        <w:t xml:space="preserve">, and of estimating the weight of broilers.  </w:t>
      </w:r>
      <w:r w:rsidR="00A9406A" w:rsidRPr="00A9406A">
        <w:rPr>
          <w:rFonts w:ascii="Arial" w:hAnsi="Arial" w:cs="Arial"/>
          <w:b/>
        </w:rPr>
        <w:t xml:space="preserve">Vision-based systems such as this are non-invasive, relatively inexpensive and have low </w:t>
      </w:r>
      <w:proofErr w:type="spellStart"/>
      <w:r w:rsidR="00A9406A" w:rsidRPr="00A9406A">
        <w:rPr>
          <w:rFonts w:ascii="Arial" w:hAnsi="Arial" w:cs="Arial"/>
          <w:b/>
        </w:rPr>
        <w:t>labour</w:t>
      </w:r>
      <w:proofErr w:type="spellEnd"/>
      <w:r w:rsidR="00A9406A" w:rsidRPr="00A9406A">
        <w:rPr>
          <w:rFonts w:ascii="Arial" w:hAnsi="Arial" w:cs="Arial"/>
          <w:b/>
        </w:rPr>
        <w:t xml:space="preserve"> requirements. There are some systems currently available </w:t>
      </w:r>
      <w:r w:rsidR="000620B5">
        <w:rPr>
          <w:rFonts w:ascii="Arial" w:hAnsi="Arial" w:cs="Arial"/>
          <w:b/>
        </w:rPr>
        <w:t xml:space="preserve">commercially </w:t>
      </w:r>
      <w:r w:rsidR="00A9406A" w:rsidRPr="00A9406A">
        <w:rPr>
          <w:rFonts w:ascii="Arial" w:hAnsi="Arial" w:cs="Arial"/>
          <w:b/>
        </w:rPr>
        <w:t xml:space="preserve">for broiler </w:t>
      </w:r>
      <w:r w:rsidR="00A9406A" w:rsidRPr="00A9406A">
        <w:rPr>
          <w:rFonts w:ascii="Arial" w:hAnsi="Arial" w:cs="Arial"/>
          <w:b/>
        </w:rPr>
        <w:lastRenderedPageBreak/>
        <w:t xml:space="preserve">production but they have not yet been widely adopted by the industry.  Our system offers a deep learning-based </w:t>
      </w:r>
      <w:r w:rsidR="004102BC">
        <w:rPr>
          <w:rFonts w:ascii="Arial" w:hAnsi="Arial" w:cs="Arial"/>
          <w:b/>
        </w:rPr>
        <w:t xml:space="preserve">approach to directly track individual birds and </w:t>
      </w:r>
      <w:r w:rsidR="00A9406A" w:rsidRPr="00A9406A">
        <w:rPr>
          <w:rFonts w:ascii="Arial" w:hAnsi="Arial" w:cs="Arial"/>
          <w:b/>
        </w:rPr>
        <w:t xml:space="preserve">monitor a range of indicators simultaneously.  The depth of </w:t>
      </w:r>
      <w:proofErr w:type="spellStart"/>
      <w:r w:rsidR="00A9406A" w:rsidRPr="00A9406A">
        <w:rPr>
          <w:rFonts w:ascii="Arial" w:hAnsi="Arial" w:cs="Arial"/>
          <w:b/>
        </w:rPr>
        <w:t>behavioural</w:t>
      </w:r>
      <w:proofErr w:type="spellEnd"/>
      <w:r w:rsidR="00A9406A" w:rsidRPr="00A9406A">
        <w:rPr>
          <w:rFonts w:ascii="Arial" w:hAnsi="Arial" w:cs="Arial"/>
          <w:b/>
        </w:rPr>
        <w:t xml:space="preserve"> information provided, coupled with a capacity to assess physical characteristics such as body weight </w:t>
      </w:r>
      <w:r w:rsidR="004102BC" w:rsidRPr="00A9406A">
        <w:rPr>
          <w:rFonts w:ascii="Arial" w:hAnsi="Arial" w:cs="Arial"/>
          <w:b/>
        </w:rPr>
        <w:t>represents a step-change in what is currently available</w:t>
      </w:r>
      <w:r w:rsidR="004102BC">
        <w:rPr>
          <w:rFonts w:ascii="Arial" w:hAnsi="Arial" w:cs="Arial"/>
          <w:b/>
        </w:rPr>
        <w:t xml:space="preserve">. </w:t>
      </w:r>
    </w:p>
    <w:p w14:paraId="6D4248B1" w14:textId="13983ACD" w:rsidR="00A9406A" w:rsidRPr="00A9406A" w:rsidRDefault="00A9406A" w:rsidP="000620B5">
      <w:pPr>
        <w:pStyle w:val="BodyText"/>
        <w:jc w:val="both"/>
        <w:rPr>
          <w:rFonts w:ascii="Arial" w:eastAsia="Times New Roman" w:hAnsi="Arial" w:cs="Arial"/>
          <w:b/>
          <w:color w:val="000000"/>
          <w:sz w:val="22"/>
          <w:szCs w:val="22"/>
          <w:lang w:eastAsia="en-GB"/>
        </w:rPr>
      </w:pPr>
    </w:p>
    <w:p w14:paraId="7707350A" w14:textId="2EBFB671" w:rsidR="00582864" w:rsidRDefault="00746582" w:rsidP="000620B5">
      <w:pPr>
        <w:pStyle w:val="BodyText"/>
        <w:jc w:val="both"/>
        <w:rPr>
          <w:rFonts w:ascii="Arial" w:eastAsia="Times New Roman" w:hAnsi="Arial" w:cs="Arial"/>
          <w:b/>
          <w:color w:val="000000"/>
          <w:sz w:val="22"/>
          <w:szCs w:val="22"/>
          <w:lang w:eastAsia="en-GB"/>
        </w:rPr>
      </w:pPr>
      <w:r w:rsidRPr="00A9406A">
        <w:rPr>
          <w:rFonts w:ascii="Arial" w:eastAsia="Times New Roman" w:hAnsi="Arial" w:cs="Arial"/>
          <w:b/>
          <w:color w:val="000000"/>
          <w:sz w:val="22"/>
          <w:szCs w:val="22"/>
          <w:lang w:eastAsia="en-GB"/>
        </w:rPr>
        <w:t xml:space="preserve">Given that we are currently developing our working prototype, findings have not yet been adopted in US systems.  </w:t>
      </w:r>
      <w:proofErr w:type="gramStart"/>
      <w:r w:rsidRPr="00A9406A">
        <w:rPr>
          <w:rFonts w:ascii="Arial" w:eastAsia="Times New Roman" w:hAnsi="Arial" w:cs="Arial"/>
          <w:b/>
          <w:color w:val="000000"/>
          <w:sz w:val="22"/>
          <w:szCs w:val="22"/>
          <w:lang w:eastAsia="en-GB"/>
        </w:rPr>
        <w:t>However</w:t>
      </w:r>
      <w:proofErr w:type="gramEnd"/>
      <w:r w:rsidRPr="00A9406A">
        <w:rPr>
          <w:rFonts w:ascii="Arial" w:eastAsia="Times New Roman" w:hAnsi="Arial" w:cs="Arial"/>
          <w:b/>
          <w:color w:val="000000"/>
          <w:sz w:val="22"/>
          <w:szCs w:val="22"/>
          <w:lang w:eastAsia="en-GB"/>
        </w:rPr>
        <w:t xml:space="preserve"> our system is currently being developed on commercial farms</w:t>
      </w:r>
      <w:r w:rsidR="00DF2E04" w:rsidRPr="00A9406A">
        <w:rPr>
          <w:rFonts w:ascii="Arial" w:eastAsia="Times New Roman" w:hAnsi="Arial" w:cs="Arial"/>
          <w:b/>
          <w:color w:val="000000"/>
          <w:sz w:val="22"/>
          <w:szCs w:val="22"/>
          <w:lang w:eastAsia="en-GB"/>
        </w:rPr>
        <w:t xml:space="preserve"> in different countries, </w:t>
      </w:r>
      <w:r w:rsidRPr="00A9406A">
        <w:rPr>
          <w:rFonts w:ascii="Arial" w:eastAsia="Times New Roman" w:hAnsi="Arial" w:cs="Arial"/>
          <w:b/>
          <w:color w:val="000000"/>
          <w:sz w:val="22"/>
          <w:szCs w:val="22"/>
          <w:lang w:eastAsia="en-GB"/>
        </w:rPr>
        <w:t xml:space="preserve">including in the US, to ensure that it </w:t>
      </w:r>
      <w:r w:rsidR="003959A1" w:rsidRPr="00A9406A">
        <w:rPr>
          <w:rFonts w:ascii="Arial" w:eastAsia="Times New Roman" w:hAnsi="Arial" w:cs="Arial"/>
          <w:b/>
          <w:color w:val="000000"/>
          <w:sz w:val="22"/>
          <w:szCs w:val="22"/>
          <w:lang w:eastAsia="en-GB"/>
        </w:rPr>
        <w:t xml:space="preserve">is compatible with systems there.  </w:t>
      </w:r>
      <w:r w:rsidR="00CE0713" w:rsidRPr="00A9406A">
        <w:rPr>
          <w:rFonts w:ascii="Arial" w:eastAsia="Times New Roman" w:hAnsi="Arial" w:cs="Arial"/>
          <w:b/>
          <w:color w:val="000000"/>
          <w:sz w:val="22"/>
          <w:szCs w:val="22"/>
          <w:lang w:eastAsia="en-GB"/>
        </w:rPr>
        <w:t>Please see further information on the potential impact of our research</w:t>
      </w:r>
      <w:r w:rsidR="00CE0713">
        <w:rPr>
          <w:rFonts w:ascii="Arial" w:eastAsia="Times New Roman" w:hAnsi="Arial" w:cs="Arial"/>
          <w:b/>
          <w:color w:val="000000"/>
          <w:sz w:val="22"/>
          <w:szCs w:val="22"/>
          <w:lang w:eastAsia="en-GB"/>
        </w:rPr>
        <w:t xml:space="preserve"> below.</w:t>
      </w:r>
    </w:p>
    <w:p w14:paraId="3788C524" w14:textId="77777777" w:rsidR="004102BC" w:rsidRPr="004102BC" w:rsidRDefault="004102BC" w:rsidP="004102BC">
      <w:pPr>
        <w:pStyle w:val="BodyText"/>
        <w:jc w:val="both"/>
        <w:rPr>
          <w:rFonts w:ascii="Arial" w:eastAsia="Times New Roman" w:hAnsi="Arial" w:cs="Arial"/>
          <w:b/>
          <w:color w:val="000000"/>
          <w:sz w:val="22"/>
          <w:szCs w:val="22"/>
          <w:lang w:eastAsia="en-GB"/>
        </w:rPr>
      </w:pPr>
    </w:p>
    <w:p w14:paraId="6A8AB2F9" w14:textId="77777777" w:rsidR="00582864" w:rsidRPr="00710594" w:rsidRDefault="0071072A">
      <w:pPr>
        <w:pStyle w:val="ListParagraph"/>
        <w:numPr>
          <w:ilvl w:val="1"/>
          <w:numId w:val="2"/>
        </w:numPr>
        <w:tabs>
          <w:tab w:val="left" w:pos="1199"/>
          <w:tab w:val="left" w:pos="1200"/>
        </w:tabs>
        <w:spacing w:line="295" w:lineRule="auto"/>
        <w:ind w:right="209"/>
        <w:rPr>
          <w:sz w:val="20"/>
          <w:szCs w:val="20"/>
        </w:rPr>
      </w:pPr>
      <w:r w:rsidRPr="00710594">
        <w:rPr>
          <w:color w:val="423D49"/>
          <w:sz w:val="20"/>
          <w:szCs w:val="20"/>
        </w:rPr>
        <w:t>Research Outcomes/Impact (up to 1,500-word limit). The primary goal here is to</w:t>
      </w:r>
      <w:r w:rsidRPr="00710594">
        <w:rPr>
          <w:color w:val="423D49"/>
          <w:spacing w:val="-69"/>
          <w:sz w:val="20"/>
          <w:szCs w:val="20"/>
        </w:rPr>
        <w:t xml:space="preserve"> </w:t>
      </w:r>
      <w:r w:rsidRPr="00710594">
        <w:rPr>
          <w:color w:val="423D49"/>
          <w:sz w:val="20"/>
          <w:szCs w:val="20"/>
        </w:rPr>
        <w:t>answer questions such as “How did this project lead to improvements in U.S.</w:t>
      </w:r>
      <w:r w:rsidRPr="00710594">
        <w:rPr>
          <w:color w:val="423D49"/>
          <w:spacing w:val="1"/>
          <w:sz w:val="20"/>
          <w:szCs w:val="20"/>
        </w:rPr>
        <w:t xml:space="preserve"> </w:t>
      </w:r>
      <w:r w:rsidRPr="00710594">
        <w:rPr>
          <w:color w:val="423D49"/>
          <w:sz w:val="20"/>
          <w:szCs w:val="20"/>
        </w:rPr>
        <w:t>agriculture and food systems?” or “How can the findings of this study guide or</w:t>
      </w:r>
      <w:r w:rsidRPr="00710594">
        <w:rPr>
          <w:color w:val="423D49"/>
          <w:spacing w:val="1"/>
          <w:sz w:val="20"/>
          <w:szCs w:val="20"/>
        </w:rPr>
        <w:t xml:space="preserve"> </w:t>
      </w:r>
      <w:r w:rsidRPr="00710594">
        <w:rPr>
          <w:color w:val="423D49"/>
          <w:sz w:val="20"/>
          <w:szCs w:val="20"/>
        </w:rPr>
        <w:t>make improvement in future investigations and research?” Outcomes should be</w:t>
      </w:r>
      <w:r w:rsidRPr="00710594">
        <w:rPr>
          <w:color w:val="423D49"/>
          <w:spacing w:val="1"/>
          <w:sz w:val="20"/>
          <w:szCs w:val="20"/>
        </w:rPr>
        <w:t xml:space="preserve"> </w:t>
      </w:r>
      <w:r w:rsidRPr="00710594">
        <w:rPr>
          <w:color w:val="423D49"/>
          <w:sz w:val="20"/>
          <w:szCs w:val="20"/>
        </w:rPr>
        <w:t>explained</w:t>
      </w:r>
      <w:r w:rsidRPr="00710594">
        <w:rPr>
          <w:color w:val="423D49"/>
          <w:spacing w:val="-2"/>
          <w:sz w:val="20"/>
          <w:szCs w:val="20"/>
        </w:rPr>
        <w:t xml:space="preserve"> </w:t>
      </w:r>
      <w:r w:rsidRPr="00710594">
        <w:rPr>
          <w:color w:val="423D49"/>
          <w:sz w:val="20"/>
          <w:szCs w:val="20"/>
        </w:rPr>
        <w:t>and classified in</w:t>
      </w:r>
      <w:r w:rsidRPr="00710594">
        <w:rPr>
          <w:color w:val="423D49"/>
          <w:spacing w:val="-2"/>
          <w:sz w:val="20"/>
          <w:szCs w:val="20"/>
        </w:rPr>
        <w:t xml:space="preserve"> </w:t>
      </w:r>
      <w:r w:rsidRPr="00710594">
        <w:rPr>
          <w:color w:val="423D49"/>
          <w:sz w:val="20"/>
          <w:szCs w:val="20"/>
        </w:rPr>
        <w:t>one</w:t>
      </w:r>
      <w:r w:rsidRPr="00710594">
        <w:rPr>
          <w:color w:val="423D49"/>
          <w:spacing w:val="1"/>
          <w:sz w:val="20"/>
          <w:szCs w:val="20"/>
        </w:rPr>
        <w:t xml:space="preserve"> </w:t>
      </w:r>
      <w:r w:rsidRPr="00710594">
        <w:rPr>
          <w:color w:val="423D49"/>
          <w:sz w:val="20"/>
          <w:szCs w:val="20"/>
        </w:rPr>
        <w:t>of the</w:t>
      </w:r>
      <w:r w:rsidRPr="00710594">
        <w:rPr>
          <w:color w:val="423D49"/>
          <w:spacing w:val="-2"/>
          <w:sz w:val="20"/>
          <w:szCs w:val="20"/>
        </w:rPr>
        <w:t xml:space="preserve"> </w:t>
      </w:r>
      <w:r w:rsidRPr="00710594">
        <w:rPr>
          <w:color w:val="423D49"/>
          <w:sz w:val="20"/>
          <w:szCs w:val="20"/>
        </w:rPr>
        <w:t>following</w:t>
      </w:r>
      <w:r w:rsidRPr="00710594">
        <w:rPr>
          <w:color w:val="423D49"/>
          <w:spacing w:val="-1"/>
          <w:sz w:val="20"/>
          <w:szCs w:val="20"/>
        </w:rPr>
        <w:t xml:space="preserve"> </w:t>
      </w:r>
      <w:r w:rsidRPr="00710594">
        <w:rPr>
          <w:color w:val="423D49"/>
          <w:sz w:val="20"/>
          <w:szCs w:val="20"/>
        </w:rPr>
        <w:t>ways:</w:t>
      </w:r>
    </w:p>
    <w:p w14:paraId="6600DB7D" w14:textId="77777777" w:rsidR="00582864" w:rsidRPr="00710594" w:rsidRDefault="0071072A">
      <w:pPr>
        <w:pStyle w:val="ListParagraph"/>
        <w:numPr>
          <w:ilvl w:val="2"/>
          <w:numId w:val="2"/>
        </w:numPr>
        <w:tabs>
          <w:tab w:val="left" w:pos="1921"/>
        </w:tabs>
        <w:spacing w:before="5" w:line="295" w:lineRule="auto"/>
        <w:ind w:right="256"/>
        <w:rPr>
          <w:sz w:val="20"/>
          <w:szCs w:val="20"/>
        </w:rPr>
      </w:pPr>
      <w:r w:rsidRPr="00710594">
        <w:rPr>
          <w:color w:val="423D49"/>
          <w:sz w:val="20"/>
          <w:szCs w:val="20"/>
        </w:rPr>
        <w:t>potential outcomes, i.e., findings, results, or recommendations that could</w:t>
      </w:r>
      <w:r w:rsidRPr="00710594">
        <w:rPr>
          <w:color w:val="423D49"/>
          <w:spacing w:val="-68"/>
          <w:sz w:val="20"/>
          <w:szCs w:val="20"/>
        </w:rPr>
        <w:t xml:space="preserve"> </w:t>
      </w:r>
      <w:r w:rsidRPr="00710594">
        <w:rPr>
          <w:color w:val="423D49"/>
          <w:sz w:val="20"/>
          <w:szCs w:val="20"/>
        </w:rPr>
        <w:t>impact</w:t>
      </w:r>
      <w:r w:rsidRPr="00710594">
        <w:rPr>
          <w:color w:val="423D49"/>
          <w:spacing w:val="-1"/>
          <w:sz w:val="20"/>
          <w:szCs w:val="20"/>
        </w:rPr>
        <w:t xml:space="preserve"> </w:t>
      </w:r>
      <w:r w:rsidRPr="00710594">
        <w:rPr>
          <w:color w:val="423D49"/>
          <w:sz w:val="20"/>
          <w:szCs w:val="20"/>
        </w:rPr>
        <w:t>U.S.</w:t>
      </w:r>
      <w:r w:rsidRPr="00710594">
        <w:rPr>
          <w:color w:val="423D49"/>
          <w:spacing w:val="-1"/>
          <w:sz w:val="20"/>
          <w:szCs w:val="20"/>
        </w:rPr>
        <w:t xml:space="preserve"> </w:t>
      </w:r>
      <w:r w:rsidRPr="00710594">
        <w:rPr>
          <w:color w:val="423D49"/>
          <w:sz w:val="20"/>
          <w:szCs w:val="20"/>
        </w:rPr>
        <w:t>agriculture</w:t>
      </w:r>
      <w:r w:rsidRPr="00710594">
        <w:rPr>
          <w:color w:val="423D49"/>
          <w:spacing w:val="-1"/>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food</w:t>
      </w:r>
      <w:r w:rsidRPr="00710594">
        <w:rPr>
          <w:color w:val="423D49"/>
          <w:spacing w:val="-1"/>
          <w:sz w:val="20"/>
          <w:szCs w:val="20"/>
        </w:rPr>
        <w:t xml:space="preserve"> </w:t>
      </w:r>
      <w:r w:rsidRPr="00710594">
        <w:rPr>
          <w:color w:val="423D49"/>
          <w:sz w:val="20"/>
          <w:szCs w:val="20"/>
        </w:rPr>
        <w:t>systems, if</w:t>
      </w:r>
      <w:r w:rsidRPr="00710594">
        <w:rPr>
          <w:color w:val="423D49"/>
          <w:spacing w:val="-2"/>
          <w:sz w:val="20"/>
          <w:szCs w:val="20"/>
        </w:rPr>
        <w:t xml:space="preserve"> </w:t>
      </w:r>
      <w:r w:rsidRPr="00710594">
        <w:rPr>
          <w:color w:val="423D49"/>
          <w:sz w:val="20"/>
          <w:szCs w:val="20"/>
        </w:rPr>
        <w:t>used;</w:t>
      </w:r>
    </w:p>
    <w:p w14:paraId="49F12CDE" w14:textId="77777777" w:rsidR="00582864" w:rsidRPr="00710594" w:rsidRDefault="0071072A">
      <w:pPr>
        <w:pStyle w:val="ListParagraph"/>
        <w:numPr>
          <w:ilvl w:val="2"/>
          <w:numId w:val="2"/>
        </w:numPr>
        <w:tabs>
          <w:tab w:val="left" w:pos="1921"/>
        </w:tabs>
        <w:spacing w:before="2" w:line="295" w:lineRule="auto"/>
        <w:ind w:right="921"/>
        <w:rPr>
          <w:sz w:val="20"/>
          <w:szCs w:val="20"/>
        </w:rPr>
      </w:pPr>
      <w:r w:rsidRPr="00710594">
        <w:rPr>
          <w:color w:val="423D49"/>
          <w:sz w:val="20"/>
          <w:szCs w:val="20"/>
        </w:rPr>
        <w:t>b. intermediate outcomes, i.e., how the findings, results, or</w:t>
      </w:r>
      <w:r w:rsidRPr="00710594">
        <w:rPr>
          <w:color w:val="423D49"/>
          <w:spacing w:val="1"/>
          <w:sz w:val="20"/>
          <w:szCs w:val="20"/>
        </w:rPr>
        <w:t xml:space="preserve"> </w:t>
      </w:r>
      <w:r w:rsidRPr="00710594">
        <w:rPr>
          <w:color w:val="423D49"/>
          <w:sz w:val="20"/>
          <w:szCs w:val="20"/>
        </w:rPr>
        <w:t>recommendations have been used by others to influence practices,</w:t>
      </w:r>
      <w:r w:rsidRPr="00710594">
        <w:rPr>
          <w:color w:val="423D49"/>
          <w:spacing w:val="-68"/>
          <w:sz w:val="20"/>
          <w:szCs w:val="20"/>
        </w:rPr>
        <w:t xml:space="preserve"> </w:t>
      </w:r>
      <w:r w:rsidRPr="00710594">
        <w:rPr>
          <w:color w:val="423D49"/>
          <w:sz w:val="20"/>
          <w:szCs w:val="20"/>
        </w:rPr>
        <w:t>legislation,</w:t>
      </w:r>
      <w:r w:rsidRPr="00710594">
        <w:rPr>
          <w:color w:val="423D49"/>
          <w:spacing w:val="-3"/>
          <w:sz w:val="20"/>
          <w:szCs w:val="20"/>
        </w:rPr>
        <w:t xml:space="preserve"> </w:t>
      </w:r>
      <w:r w:rsidRPr="00710594">
        <w:rPr>
          <w:color w:val="423D49"/>
          <w:sz w:val="20"/>
          <w:szCs w:val="20"/>
        </w:rPr>
        <w:t>research/product</w:t>
      </w:r>
      <w:r w:rsidRPr="00710594">
        <w:rPr>
          <w:color w:val="423D49"/>
          <w:spacing w:val="-2"/>
          <w:sz w:val="20"/>
          <w:szCs w:val="20"/>
        </w:rPr>
        <w:t xml:space="preserve"> </w:t>
      </w:r>
      <w:r w:rsidRPr="00710594">
        <w:rPr>
          <w:color w:val="423D49"/>
          <w:sz w:val="20"/>
          <w:szCs w:val="20"/>
        </w:rPr>
        <w:t>design,</w:t>
      </w:r>
      <w:r w:rsidRPr="00710594">
        <w:rPr>
          <w:color w:val="423D49"/>
          <w:spacing w:val="-2"/>
          <w:sz w:val="20"/>
          <w:szCs w:val="20"/>
        </w:rPr>
        <w:t xml:space="preserve"> </w:t>
      </w:r>
      <w:r w:rsidRPr="00710594">
        <w:rPr>
          <w:color w:val="423D49"/>
          <w:sz w:val="20"/>
          <w:szCs w:val="20"/>
        </w:rPr>
        <w:t>training</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so</w:t>
      </w:r>
      <w:r w:rsidRPr="00710594">
        <w:rPr>
          <w:color w:val="423D49"/>
          <w:spacing w:val="-3"/>
          <w:sz w:val="20"/>
          <w:szCs w:val="20"/>
        </w:rPr>
        <w:t xml:space="preserve"> </w:t>
      </w:r>
      <w:r w:rsidRPr="00710594">
        <w:rPr>
          <w:color w:val="423D49"/>
          <w:sz w:val="20"/>
          <w:szCs w:val="20"/>
        </w:rPr>
        <w:t>forth;</w:t>
      </w:r>
      <w:r w:rsidRPr="00710594">
        <w:rPr>
          <w:color w:val="423D49"/>
          <w:spacing w:val="-1"/>
          <w:sz w:val="20"/>
          <w:szCs w:val="20"/>
        </w:rPr>
        <w:t xml:space="preserve"> </w:t>
      </w:r>
      <w:r w:rsidRPr="00710594">
        <w:rPr>
          <w:color w:val="423D49"/>
          <w:sz w:val="20"/>
          <w:szCs w:val="20"/>
        </w:rPr>
        <w:t>and</w:t>
      </w:r>
    </w:p>
    <w:p w14:paraId="44530E0D" w14:textId="77777777" w:rsidR="00582864" w:rsidRPr="00710594" w:rsidRDefault="0071072A">
      <w:pPr>
        <w:pStyle w:val="ListParagraph"/>
        <w:numPr>
          <w:ilvl w:val="2"/>
          <w:numId w:val="2"/>
        </w:numPr>
        <w:tabs>
          <w:tab w:val="left" w:pos="1921"/>
        </w:tabs>
        <w:spacing w:before="3" w:line="295" w:lineRule="auto"/>
        <w:ind w:right="559" w:hanging="360"/>
        <w:rPr>
          <w:sz w:val="20"/>
          <w:szCs w:val="20"/>
        </w:rPr>
      </w:pPr>
      <w:r w:rsidRPr="00710594">
        <w:rPr>
          <w:color w:val="423D49"/>
          <w:sz w:val="20"/>
          <w:szCs w:val="20"/>
        </w:rPr>
        <w:t>c. end outcomes, i.e., how findings, results, or recommendations have</w:t>
      </w:r>
      <w:r w:rsidRPr="00710594">
        <w:rPr>
          <w:color w:val="423D49"/>
          <w:spacing w:val="-69"/>
          <w:sz w:val="20"/>
          <w:szCs w:val="20"/>
        </w:rPr>
        <w:t xml:space="preserve"> </w:t>
      </w:r>
      <w:r w:rsidRPr="00710594">
        <w:rPr>
          <w:color w:val="423D49"/>
          <w:sz w:val="20"/>
          <w:szCs w:val="20"/>
        </w:rPr>
        <w:t>contributed to documented reductions in work-related morbidity,</w:t>
      </w:r>
      <w:r w:rsidRPr="00710594">
        <w:rPr>
          <w:color w:val="423D49"/>
          <w:spacing w:val="1"/>
          <w:sz w:val="20"/>
          <w:szCs w:val="20"/>
        </w:rPr>
        <w:t xml:space="preserve"> </w:t>
      </w:r>
      <w:r w:rsidRPr="00710594">
        <w:rPr>
          <w:color w:val="423D49"/>
          <w:sz w:val="20"/>
          <w:szCs w:val="20"/>
        </w:rPr>
        <w:t>mortality,</w:t>
      </w:r>
      <w:r w:rsidRPr="00710594">
        <w:rPr>
          <w:color w:val="423D49"/>
          <w:spacing w:val="-2"/>
          <w:sz w:val="20"/>
          <w:szCs w:val="20"/>
        </w:rPr>
        <w:t xml:space="preserve"> </w:t>
      </w:r>
      <w:r w:rsidRPr="00710594">
        <w:rPr>
          <w:color w:val="423D49"/>
          <w:sz w:val="20"/>
          <w:szCs w:val="20"/>
        </w:rPr>
        <w:t>and/or</w:t>
      </w:r>
      <w:r w:rsidRPr="00710594">
        <w:rPr>
          <w:color w:val="423D49"/>
          <w:spacing w:val="-2"/>
          <w:sz w:val="20"/>
          <w:szCs w:val="20"/>
        </w:rPr>
        <w:t xml:space="preserve"> </w:t>
      </w:r>
      <w:r w:rsidRPr="00710594">
        <w:rPr>
          <w:color w:val="423D49"/>
          <w:sz w:val="20"/>
          <w:szCs w:val="20"/>
        </w:rPr>
        <w:t>exposure.</w:t>
      </w:r>
    </w:p>
    <w:p w14:paraId="7E385112" w14:textId="4CAEBA90" w:rsidR="0001628E" w:rsidRDefault="00E55906" w:rsidP="00B00ADA">
      <w:pPr>
        <w:jc w:val="both"/>
        <w:rPr>
          <w:rFonts w:ascii="Arial" w:hAnsi="Arial" w:cs="Arial"/>
          <w:b/>
        </w:rPr>
      </w:pPr>
      <w:r>
        <w:rPr>
          <w:rFonts w:ascii="Arial" w:hAnsi="Arial" w:cs="Arial"/>
          <w:b/>
        </w:rPr>
        <w:t xml:space="preserve">As mentioned, our Phase 1 project provided the groundwork for </w:t>
      </w:r>
      <w:r w:rsidR="008D310F">
        <w:rPr>
          <w:rFonts w:ascii="Arial" w:hAnsi="Arial" w:cs="Arial"/>
          <w:b/>
        </w:rPr>
        <w:t xml:space="preserve">ongoing development of a </w:t>
      </w:r>
      <w:r>
        <w:rPr>
          <w:rFonts w:ascii="Arial" w:hAnsi="Arial" w:cs="Arial"/>
          <w:b/>
        </w:rPr>
        <w:t>working pro</w:t>
      </w:r>
      <w:r w:rsidR="00C534C2">
        <w:rPr>
          <w:rFonts w:ascii="Arial" w:hAnsi="Arial" w:cs="Arial"/>
          <w:b/>
        </w:rPr>
        <w:t>to</w:t>
      </w:r>
      <w:r>
        <w:rPr>
          <w:rFonts w:ascii="Arial" w:hAnsi="Arial" w:cs="Arial"/>
          <w:b/>
        </w:rPr>
        <w:t xml:space="preserve">type of </w:t>
      </w:r>
      <w:proofErr w:type="spellStart"/>
      <w:r>
        <w:rPr>
          <w:rFonts w:ascii="Arial" w:hAnsi="Arial" w:cs="Arial"/>
          <w:b/>
        </w:rPr>
        <w:t>FlockFocus</w:t>
      </w:r>
      <w:proofErr w:type="spellEnd"/>
      <w:r>
        <w:rPr>
          <w:rFonts w:ascii="Arial" w:hAnsi="Arial" w:cs="Arial"/>
          <w:b/>
        </w:rPr>
        <w:t xml:space="preserve">.  It therefore makes sense to </w:t>
      </w:r>
      <w:r w:rsidR="004102BC">
        <w:rPr>
          <w:rFonts w:ascii="Arial" w:hAnsi="Arial" w:cs="Arial"/>
          <w:b/>
        </w:rPr>
        <w:t xml:space="preserve">reiterate </w:t>
      </w:r>
      <w:r>
        <w:rPr>
          <w:rFonts w:ascii="Arial" w:hAnsi="Arial" w:cs="Arial"/>
          <w:b/>
        </w:rPr>
        <w:t xml:space="preserve">the </w:t>
      </w:r>
      <w:r w:rsidR="000620B5">
        <w:rPr>
          <w:rFonts w:ascii="Arial" w:hAnsi="Arial" w:cs="Arial"/>
          <w:b/>
        </w:rPr>
        <w:t xml:space="preserve">potential </w:t>
      </w:r>
      <w:r>
        <w:rPr>
          <w:rFonts w:ascii="Arial" w:hAnsi="Arial" w:cs="Arial"/>
          <w:b/>
        </w:rPr>
        <w:t>outcomes and impact</w:t>
      </w:r>
      <w:r w:rsidR="008D310F">
        <w:rPr>
          <w:rFonts w:ascii="Arial" w:hAnsi="Arial" w:cs="Arial"/>
          <w:b/>
        </w:rPr>
        <w:t xml:space="preserve"> of the tool that we are developing.</w:t>
      </w:r>
      <w:r>
        <w:rPr>
          <w:rFonts w:ascii="Arial" w:hAnsi="Arial" w:cs="Arial"/>
          <w:b/>
        </w:rPr>
        <w:t xml:space="preserve"> </w:t>
      </w:r>
      <w:r w:rsidR="008D310F">
        <w:rPr>
          <w:rFonts w:ascii="Arial" w:hAnsi="Arial" w:cs="Arial"/>
          <w:b/>
        </w:rPr>
        <w:t xml:space="preserve"> </w:t>
      </w:r>
      <w:r w:rsidR="00C534C2">
        <w:rPr>
          <w:rFonts w:ascii="Arial" w:hAnsi="Arial" w:cs="Arial"/>
          <w:b/>
        </w:rPr>
        <w:t xml:space="preserve"> All of the proposed functionalities of </w:t>
      </w:r>
      <w:proofErr w:type="spellStart"/>
      <w:r w:rsidR="00C534C2">
        <w:rPr>
          <w:rFonts w:ascii="Arial" w:hAnsi="Arial" w:cs="Arial"/>
          <w:b/>
        </w:rPr>
        <w:t>FlockFocus</w:t>
      </w:r>
      <w:proofErr w:type="spellEnd"/>
      <w:r w:rsidR="00C534C2">
        <w:rPr>
          <w:rFonts w:ascii="Arial" w:hAnsi="Arial" w:cs="Arial"/>
          <w:b/>
        </w:rPr>
        <w:t xml:space="preserve"> would benefit US broiler farmers and associated food companies.  They are focused on managing bird welfare, which is of increasing concern to </w:t>
      </w:r>
      <w:proofErr w:type="gramStart"/>
      <w:r w:rsidR="00C534C2">
        <w:rPr>
          <w:rFonts w:ascii="Arial" w:hAnsi="Arial" w:cs="Arial"/>
          <w:b/>
        </w:rPr>
        <w:t>consumers</w:t>
      </w:r>
      <w:proofErr w:type="gramEnd"/>
      <w:r w:rsidR="00C534C2">
        <w:rPr>
          <w:rFonts w:ascii="Arial" w:hAnsi="Arial" w:cs="Arial"/>
          <w:b/>
        </w:rPr>
        <w:t xml:space="preserve"> </w:t>
      </w:r>
      <w:r w:rsidR="0001628E">
        <w:rPr>
          <w:rFonts w:ascii="Arial" w:hAnsi="Arial" w:cs="Arial"/>
          <w:b/>
        </w:rPr>
        <w:t xml:space="preserve">and </w:t>
      </w:r>
      <w:r w:rsidR="00C534C2">
        <w:rPr>
          <w:rFonts w:ascii="Arial" w:hAnsi="Arial" w:cs="Arial"/>
          <w:b/>
        </w:rPr>
        <w:t xml:space="preserve">which also </w:t>
      </w:r>
      <w:r w:rsidR="0001628E">
        <w:rPr>
          <w:rFonts w:ascii="Arial" w:hAnsi="Arial" w:cs="Arial"/>
          <w:b/>
        </w:rPr>
        <w:t xml:space="preserve">affects bird </w:t>
      </w:r>
      <w:r w:rsidR="00C534C2">
        <w:rPr>
          <w:rFonts w:ascii="Arial" w:hAnsi="Arial" w:cs="Arial"/>
          <w:b/>
        </w:rPr>
        <w:t>health and productivity</w:t>
      </w:r>
      <w:r w:rsidR="0001628E">
        <w:rPr>
          <w:rFonts w:ascii="Arial" w:hAnsi="Arial" w:cs="Arial"/>
          <w:b/>
        </w:rPr>
        <w:t xml:space="preserve">, and there are also functionalities which should assist with early detection of ill-health and with management of growth performance. </w:t>
      </w:r>
      <w:r w:rsidR="00C534C2">
        <w:rPr>
          <w:rFonts w:ascii="Arial" w:hAnsi="Arial" w:cs="Arial"/>
          <w:b/>
        </w:rPr>
        <w:t xml:space="preserve"> </w:t>
      </w:r>
    </w:p>
    <w:p w14:paraId="61676C88" w14:textId="77777777" w:rsidR="0001628E" w:rsidRDefault="0001628E" w:rsidP="00B00ADA">
      <w:pPr>
        <w:jc w:val="both"/>
        <w:rPr>
          <w:rFonts w:ascii="Arial" w:hAnsi="Arial" w:cs="Arial"/>
          <w:b/>
        </w:rPr>
      </w:pPr>
    </w:p>
    <w:p w14:paraId="198F95F1" w14:textId="518B206A" w:rsidR="00C12B20" w:rsidRPr="00DC468B" w:rsidRDefault="00C12B20" w:rsidP="00B00ADA">
      <w:pPr>
        <w:jc w:val="both"/>
        <w:rPr>
          <w:rFonts w:ascii="Arial" w:eastAsiaTheme="minorHAnsi" w:hAnsi="Arial" w:cs="Arial"/>
          <w:b/>
        </w:rPr>
      </w:pPr>
      <w:r w:rsidRPr="00DC468B">
        <w:rPr>
          <w:rFonts w:ascii="Arial" w:hAnsi="Arial" w:cs="Arial"/>
          <w:b/>
        </w:rPr>
        <w:t xml:space="preserve">A key function of </w:t>
      </w:r>
      <w:proofErr w:type="spellStart"/>
      <w:r w:rsidRPr="00DC468B">
        <w:rPr>
          <w:rFonts w:ascii="Arial" w:hAnsi="Arial" w:cs="Arial"/>
          <w:b/>
        </w:rPr>
        <w:t>FlockFocus</w:t>
      </w:r>
      <w:proofErr w:type="spellEnd"/>
      <w:r w:rsidRPr="00DC468B">
        <w:rPr>
          <w:rFonts w:ascii="Arial" w:hAnsi="Arial" w:cs="Arial"/>
          <w:b/>
        </w:rPr>
        <w:t xml:space="preserve"> </w:t>
      </w:r>
      <w:r w:rsidR="00E55906">
        <w:rPr>
          <w:rFonts w:ascii="Arial" w:hAnsi="Arial" w:cs="Arial"/>
          <w:b/>
        </w:rPr>
        <w:t xml:space="preserve">will be </w:t>
      </w:r>
      <w:r w:rsidRPr="00DC468B">
        <w:rPr>
          <w:rFonts w:ascii="Arial" w:hAnsi="Arial" w:cs="Arial"/>
          <w:b/>
        </w:rPr>
        <w:t xml:space="preserve">to provide automated measures of bird density in different parts of the house.  We are particularly interested in monitoring the density of birds under air vents at the wall as a measure of the appropriateness of the internal climate in the house.  Using common bird adaptations like this is more informative of their actual experience than monitoring data from climate probes (often not located at bird height).  This functionality would enable farmers to intervene rapidly in terms of ventilation settings and to monitor bird responses.  The use of bird </w:t>
      </w:r>
      <w:proofErr w:type="spellStart"/>
      <w:r w:rsidRPr="00DC468B">
        <w:rPr>
          <w:rFonts w:ascii="Arial" w:hAnsi="Arial" w:cs="Arial"/>
          <w:b/>
        </w:rPr>
        <w:t>behaviour</w:t>
      </w:r>
      <w:proofErr w:type="spellEnd"/>
      <w:r w:rsidRPr="00DC468B">
        <w:rPr>
          <w:rFonts w:ascii="Arial" w:hAnsi="Arial" w:cs="Arial"/>
          <w:b/>
        </w:rPr>
        <w:t xml:space="preserve"> in decisions regarding ventilation would enable a housing environment that is much more responsive to bird needs.  </w:t>
      </w:r>
    </w:p>
    <w:p w14:paraId="5BE14782" w14:textId="77777777" w:rsidR="00E65579" w:rsidRDefault="00E65579" w:rsidP="00B00ADA">
      <w:pPr>
        <w:jc w:val="both"/>
        <w:rPr>
          <w:rFonts w:ascii="Arial" w:hAnsi="Arial" w:cs="Arial"/>
          <w:b/>
        </w:rPr>
      </w:pPr>
    </w:p>
    <w:p w14:paraId="3477F04E" w14:textId="5DB98AE7" w:rsidR="00C12B20" w:rsidRPr="00DC468B" w:rsidRDefault="00E55906" w:rsidP="00B00ADA">
      <w:pPr>
        <w:jc w:val="both"/>
        <w:rPr>
          <w:rFonts w:ascii="Arial" w:hAnsi="Arial" w:cs="Arial"/>
          <w:b/>
        </w:rPr>
      </w:pPr>
      <w:r>
        <w:rPr>
          <w:rFonts w:ascii="Arial" w:hAnsi="Arial" w:cs="Arial"/>
          <w:b/>
        </w:rPr>
        <w:lastRenderedPageBreak/>
        <w:t xml:space="preserve">Our intention is that </w:t>
      </w:r>
      <w:proofErr w:type="spellStart"/>
      <w:r>
        <w:rPr>
          <w:rFonts w:ascii="Arial" w:hAnsi="Arial" w:cs="Arial"/>
          <w:b/>
        </w:rPr>
        <w:t>FlockFocus</w:t>
      </w:r>
      <w:proofErr w:type="spellEnd"/>
      <w:r>
        <w:rPr>
          <w:rFonts w:ascii="Arial" w:hAnsi="Arial" w:cs="Arial"/>
          <w:b/>
        </w:rPr>
        <w:t xml:space="preserve"> will </w:t>
      </w:r>
      <w:r w:rsidR="00C12B20" w:rsidRPr="00DC468B">
        <w:rPr>
          <w:rFonts w:ascii="Arial" w:hAnsi="Arial" w:cs="Arial"/>
          <w:b/>
        </w:rPr>
        <w:t xml:space="preserve">monitor bird density at the feeder and drinkers, </w:t>
      </w:r>
      <w:proofErr w:type="gramStart"/>
      <w:r w:rsidR="00C12B20" w:rsidRPr="00DC468B">
        <w:rPr>
          <w:rFonts w:ascii="Arial" w:hAnsi="Arial" w:cs="Arial"/>
          <w:b/>
        </w:rPr>
        <w:t>and also</w:t>
      </w:r>
      <w:proofErr w:type="gramEnd"/>
      <w:r w:rsidR="00C12B20" w:rsidRPr="00DC468B">
        <w:rPr>
          <w:rFonts w:ascii="Arial" w:hAnsi="Arial" w:cs="Arial"/>
          <w:b/>
        </w:rPr>
        <w:t xml:space="preserve"> monitor feeding bouts. This will firstly enable farmers to determine if feeding </w:t>
      </w:r>
      <w:proofErr w:type="spellStart"/>
      <w:r w:rsidR="00C12B20" w:rsidRPr="00DC468B">
        <w:rPr>
          <w:rFonts w:ascii="Arial" w:hAnsi="Arial" w:cs="Arial"/>
          <w:b/>
        </w:rPr>
        <w:t>behaviour</w:t>
      </w:r>
      <w:proofErr w:type="spellEnd"/>
      <w:r w:rsidR="00C12B20" w:rsidRPr="00DC468B">
        <w:rPr>
          <w:rFonts w:ascii="Arial" w:hAnsi="Arial" w:cs="Arial"/>
          <w:b/>
        </w:rPr>
        <w:t xml:space="preserve"> is developing appropriately in young birds.  Changes in feeding and drinking </w:t>
      </w:r>
      <w:proofErr w:type="spellStart"/>
      <w:r w:rsidR="00C12B20" w:rsidRPr="00DC468B">
        <w:rPr>
          <w:rFonts w:ascii="Arial" w:hAnsi="Arial" w:cs="Arial"/>
          <w:b/>
        </w:rPr>
        <w:t>behaviour</w:t>
      </w:r>
      <w:proofErr w:type="spellEnd"/>
      <w:r w:rsidR="00C12B20" w:rsidRPr="00DC468B">
        <w:rPr>
          <w:rFonts w:ascii="Arial" w:hAnsi="Arial" w:cs="Arial"/>
          <w:b/>
        </w:rPr>
        <w:t xml:space="preserve"> are also indicative of poor health in broilers, and therefore marked changes in these measures may be particularly informative of early health problems.  Earlier intervention in these problems is important f</w:t>
      </w:r>
      <w:r w:rsidR="0048198F">
        <w:rPr>
          <w:rFonts w:ascii="Arial" w:hAnsi="Arial" w:cs="Arial"/>
          <w:b/>
        </w:rPr>
        <w:t xml:space="preserve">or </w:t>
      </w:r>
      <w:r w:rsidR="00C12B20" w:rsidRPr="00DC468B">
        <w:rPr>
          <w:rFonts w:ascii="Arial" w:hAnsi="Arial" w:cs="Arial"/>
          <w:b/>
        </w:rPr>
        <w:t xml:space="preserve">bird welfare and </w:t>
      </w:r>
      <w:r w:rsidR="00103464">
        <w:rPr>
          <w:rFonts w:ascii="Arial" w:hAnsi="Arial" w:cs="Arial"/>
          <w:b/>
        </w:rPr>
        <w:t xml:space="preserve">for </w:t>
      </w:r>
      <w:r w:rsidR="00C12B20" w:rsidRPr="00DC468B">
        <w:rPr>
          <w:rFonts w:ascii="Arial" w:hAnsi="Arial" w:cs="Arial"/>
          <w:b/>
        </w:rPr>
        <w:t xml:space="preserve">economic and environmental </w:t>
      </w:r>
      <w:r w:rsidR="00103464">
        <w:rPr>
          <w:rFonts w:ascii="Arial" w:hAnsi="Arial" w:cs="Arial"/>
          <w:b/>
        </w:rPr>
        <w:t>reasons</w:t>
      </w:r>
      <w:r w:rsidR="00C12B20" w:rsidRPr="00DC468B">
        <w:rPr>
          <w:rFonts w:ascii="Arial" w:hAnsi="Arial" w:cs="Arial"/>
          <w:b/>
        </w:rPr>
        <w:t xml:space="preserve">.  Broilers also change diets during the production phase, and being able to monitor how well they adapt to these changes will help inform management.  There is evidence that birds may respond badly to certain batches of feed due to issues such as mycotoxins, and automated monitoring of feeding </w:t>
      </w:r>
      <w:proofErr w:type="spellStart"/>
      <w:r w:rsidR="00C12B20" w:rsidRPr="00DC468B">
        <w:rPr>
          <w:rFonts w:ascii="Arial" w:hAnsi="Arial" w:cs="Arial"/>
          <w:b/>
        </w:rPr>
        <w:t>behaviour</w:t>
      </w:r>
      <w:proofErr w:type="spellEnd"/>
      <w:r w:rsidR="00C12B20" w:rsidRPr="00DC468B">
        <w:rPr>
          <w:rFonts w:ascii="Arial" w:hAnsi="Arial" w:cs="Arial"/>
          <w:b/>
        </w:rPr>
        <w:t xml:space="preserve"> would enable early detection of these problems.  </w:t>
      </w:r>
    </w:p>
    <w:p w14:paraId="343035E3" w14:textId="77777777" w:rsidR="00E65579" w:rsidRDefault="00E65579" w:rsidP="00B00ADA">
      <w:pPr>
        <w:jc w:val="both"/>
        <w:rPr>
          <w:rFonts w:ascii="Arial" w:hAnsi="Arial" w:cs="Arial"/>
          <w:b/>
        </w:rPr>
      </w:pPr>
    </w:p>
    <w:p w14:paraId="784AAB30" w14:textId="4CA27189" w:rsidR="00C12B20" w:rsidRPr="00DC468B" w:rsidRDefault="00C12B20" w:rsidP="00B00ADA">
      <w:pPr>
        <w:jc w:val="both"/>
        <w:rPr>
          <w:rFonts w:ascii="Arial" w:hAnsi="Arial" w:cs="Arial"/>
          <w:b/>
        </w:rPr>
      </w:pPr>
      <w:r w:rsidRPr="00DC468B">
        <w:rPr>
          <w:rFonts w:ascii="Arial" w:hAnsi="Arial" w:cs="Arial"/>
          <w:b/>
        </w:rPr>
        <w:t xml:space="preserve">Our bird density tool </w:t>
      </w:r>
      <w:r w:rsidR="00B00ADA">
        <w:rPr>
          <w:rFonts w:ascii="Arial" w:hAnsi="Arial" w:cs="Arial"/>
          <w:b/>
        </w:rPr>
        <w:t xml:space="preserve">could potentially </w:t>
      </w:r>
      <w:r w:rsidRPr="00DC468B">
        <w:rPr>
          <w:rFonts w:ascii="Arial" w:hAnsi="Arial" w:cs="Arial"/>
          <w:b/>
        </w:rPr>
        <w:t xml:space="preserve">be further refined to enable assessment of the density of birds at enrichment items (such as straw bales) which could give us an understanding of how well birds are interacting with these items.  Potentially, bird density measures could also be used to determine if birds were sitting in clusters or isolated, which may also be indicative of health.  </w:t>
      </w:r>
    </w:p>
    <w:p w14:paraId="0AE2D276" w14:textId="77777777" w:rsidR="00E65579" w:rsidRDefault="00E65579" w:rsidP="00B00ADA">
      <w:pPr>
        <w:jc w:val="both"/>
        <w:rPr>
          <w:rFonts w:ascii="Arial" w:hAnsi="Arial" w:cs="Arial"/>
          <w:b/>
        </w:rPr>
      </w:pPr>
    </w:p>
    <w:p w14:paraId="63963BE2" w14:textId="3E3D3459" w:rsidR="00C12B20" w:rsidRPr="00DC468B" w:rsidRDefault="00C12B20" w:rsidP="00B00ADA">
      <w:pPr>
        <w:jc w:val="both"/>
        <w:rPr>
          <w:rFonts w:ascii="Arial" w:hAnsi="Arial" w:cs="Arial"/>
          <w:b/>
        </w:rPr>
      </w:pPr>
      <w:r w:rsidRPr="00DC468B">
        <w:rPr>
          <w:rFonts w:ascii="Arial" w:hAnsi="Arial" w:cs="Arial"/>
          <w:b/>
        </w:rPr>
        <w:t>The ability to track the movement of individual birds provides a real-time picture of activity levels.  Th</w:t>
      </w:r>
      <w:r w:rsidR="00C45C39">
        <w:rPr>
          <w:rFonts w:ascii="Arial" w:hAnsi="Arial" w:cs="Arial"/>
          <w:b/>
        </w:rPr>
        <w:t>is</w:t>
      </w:r>
      <w:r w:rsidRPr="00DC468B">
        <w:rPr>
          <w:rFonts w:ascii="Arial" w:hAnsi="Arial" w:cs="Arial"/>
          <w:b/>
        </w:rPr>
        <w:t xml:space="preserve"> granularity of information on the trajectories of individual birds is not currently available in the industry.  Chickens are naturally an active, inquisitive species and low levels of </w:t>
      </w:r>
      <w:proofErr w:type="spellStart"/>
      <w:r w:rsidRPr="00DC468B">
        <w:rPr>
          <w:rFonts w:ascii="Arial" w:hAnsi="Arial" w:cs="Arial"/>
          <w:b/>
        </w:rPr>
        <w:t>behavioural</w:t>
      </w:r>
      <w:proofErr w:type="spellEnd"/>
      <w:r w:rsidRPr="00DC468B">
        <w:rPr>
          <w:rFonts w:ascii="Arial" w:hAnsi="Arial" w:cs="Arial"/>
          <w:b/>
        </w:rPr>
        <w:t xml:space="preserve"> activity in broiler chickens is one of the key welfare concerns.  Not only is this not natural for this species, but reduced activity levels also contribute to poorer leg health in the birds and therefore to reduced productivity.  We know from our research that fast growing birds are capable of showing increased activity when they have appropriate stimulation. Therefore, general levels of activity provide a measure of the appropriateness of the environment.  However while activity is important for bird welfare, so </w:t>
      </w:r>
      <w:proofErr w:type="spellStart"/>
      <w:r w:rsidRPr="00DC468B">
        <w:rPr>
          <w:rFonts w:ascii="Arial" w:hAnsi="Arial" w:cs="Arial"/>
          <w:b/>
        </w:rPr>
        <w:t>to</w:t>
      </w:r>
      <w:proofErr w:type="spellEnd"/>
      <w:r w:rsidRPr="00DC468B">
        <w:rPr>
          <w:rFonts w:ascii="Arial" w:hAnsi="Arial" w:cs="Arial"/>
          <w:b/>
        </w:rPr>
        <w:t xml:space="preserve"> is appropriate rest.  We will use the automated information generated to build a picture of appropriate activity profiles for birds of different ages.  This will help us to define industry KPI thresholds for this measure, and the magnitude of change required to generate a farmer alert.  </w:t>
      </w:r>
    </w:p>
    <w:p w14:paraId="27BC330A" w14:textId="77777777" w:rsidR="00E65579" w:rsidRDefault="00E65579" w:rsidP="00B00ADA">
      <w:pPr>
        <w:jc w:val="both"/>
        <w:rPr>
          <w:rFonts w:ascii="Arial" w:eastAsia="Times New Roman" w:hAnsi="Arial" w:cs="Arial"/>
          <w:b/>
          <w:color w:val="000000"/>
          <w:lang w:eastAsia="en-GB"/>
        </w:rPr>
      </w:pPr>
    </w:p>
    <w:p w14:paraId="1584393A" w14:textId="5DB09BF5" w:rsidR="00C12B20" w:rsidRPr="00DC468B" w:rsidRDefault="00C12B20" w:rsidP="00B00ADA">
      <w:pPr>
        <w:jc w:val="both"/>
        <w:rPr>
          <w:rFonts w:ascii="Arial" w:eastAsia="Times New Roman" w:hAnsi="Arial" w:cs="Arial"/>
          <w:b/>
          <w:color w:val="000000"/>
          <w:lang w:eastAsia="en-GB"/>
        </w:rPr>
      </w:pPr>
      <w:r w:rsidRPr="00DC468B">
        <w:rPr>
          <w:rFonts w:ascii="Arial" w:eastAsia="Times New Roman" w:hAnsi="Arial" w:cs="Arial"/>
          <w:b/>
          <w:color w:val="000000"/>
          <w:lang w:eastAsia="en-GB"/>
        </w:rPr>
        <w:t xml:space="preserve">While new vision-based tools are being marketed to the broiler industry, few have gained traction because they do not deliver a package of what the industry needs.  Our system will enable forensic analysis and will, for the first time, enable us to build a comprehensive picture of broiler </w:t>
      </w:r>
      <w:proofErr w:type="spellStart"/>
      <w:r w:rsidRPr="00DC468B">
        <w:rPr>
          <w:rFonts w:ascii="Arial" w:eastAsia="Times New Roman" w:hAnsi="Arial" w:cs="Arial"/>
          <w:b/>
          <w:color w:val="000000"/>
          <w:lang w:eastAsia="en-GB"/>
        </w:rPr>
        <w:t>behaviour</w:t>
      </w:r>
      <w:proofErr w:type="spellEnd"/>
      <w:r w:rsidRPr="00DC468B">
        <w:rPr>
          <w:rFonts w:ascii="Arial" w:eastAsia="Times New Roman" w:hAnsi="Arial" w:cs="Arial"/>
          <w:b/>
          <w:color w:val="000000"/>
          <w:lang w:eastAsia="en-GB"/>
        </w:rPr>
        <w:t xml:space="preserve"> and lead to new knowledge discovery in this respect.  Our system will also generate alerts, and we aim to add specificity to these alerts in phase 2 </w:t>
      </w:r>
      <w:r w:rsidR="00B00ADA">
        <w:rPr>
          <w:rFonts w:ascii="Arial" w:eastAsia="Times New Roman" w:hAnsi="Arial" w:cs="Arial"/>
          <w:b/>
          <w:color w:val="000000"/>
          <w:lang w:eastAsia="en-GB"/>
        </w:rPr>
        <w:t xml:space="preserve">research </w:t>
      </w:r>
      <w:r w:rsidRPr="00DC468B">
        <w:rPr>
          <w:rFonts w:ascii="Arial" w:eastAsia="Times New Roman" w:hAnsi="Arial" w:cs="Arial"/>
          <w:b/>
          <w:color w:val="000000"/>
          <w:lang w:eastAsia="en-GB"/>
        </w:rPr>
        <w:t xml:space="preserve">to better enable farmers to intervene within and between production cycles.  </w:t>
      </w:r>
    </w:p>
    <w:p w14:paraId="3D3F09F2" w14:textId="77777777" w:rsidR="00E65579" w:rsidRDefault="00E65579" w:rsidP="00B00ADA">
      <w:pPr>
        <w:jc w:val="both"/>
        <w:rPr>
          <w:rFonts w:ascii="Arial" w:hAnsi="Arial" w:cs="Arial"/>
          <w:b/>
        </w:rPr>
      </w:pPr>
    </w:p>
    <w:p w14:paraId="73403F5C" w14:textId="2F653674" w:rsidR="00C12B20" w:rsidRPr="00C45C39" w:rsidRDefault="00C12B20" w:rsidP="00C45C39">
      <w:pPr>
        <w:jc w:val="both"/>
        <w:rPr>
          <w:rFonts w:ascii="Arial" w:eastAsiaTheme="minorHAnsi" w:hAnsi="Arial" w:cs="Arial"/>
          <w:b/>
        </w:rPr>
      </w:pPr>
      <w:r w:rsidRPr="00DC468B">
        <w:rPr>
          <w:rFonts w:ascii="Arial" w:hAnsi="Arial" w:cs="Arial"/>
          <w:b/>
        </w:rPr>
        <w:t xml:space="preserve">A key element in </w:t>
      </w:r>
      <w:proofErr w:type="spellStart"/>
      <w:r w:rsidRPr="00DC468B">
        <w:rPr>
          <w:rFonts w:ascii="Arial" w:hAnsi="Arial" w:cs="Arial"/>
          <w:b/>
        </w:rPr>
        <w:t>commercialisation</w:t>
      </w:r>
      <w:proofErr w:type="spellEnd"/>
      <w:r w:rsidRPr="00DC468B">
        <w:rPr>
          <w:rFonts w:ascii="Arial" w:hAnsi="Arial" w:cs="Arial"/>
          <w:b/>
        </w:rPr>
        <w:t xml:space="preserve"> of </w:t>
      </w:r>
      <w:proofErr w:type="spellStart"/>
      <w:r w:rsidRPr="00DC468B">
        <w:rPr>
          <w:rFonts w:ascii="Arial" w:hAnsi="Arial" w:cs="Arial"/>
          <w:b/>
        </w:rPr>
        <w:t>FlockFocus</w:t>
      </w:r>
      <w:proofErr w:type="spellEnd"/>
      <w:r w:rsidRPr="00DC468B">
        <w:rPr>
          <w:rFonts w:ascii="Arial" w:hAnsi="Arial" w:cs="Arial"/>
          <w:b/>
        </w:rPr>
        <w:t xml:space="preserve"> involves being able to provide a representative picture of both average level and variability in body weight.  This could allow us to determine if performance is below target (enabling interventions within a cycle).  It would also allow farmers to monitor real-time responses to management interventions.  A better understanding of average weight and variation in weight within groups will also enable farmers to manage thinning and final slaughter more efficiently.  Ultimately, if automated data on growth were combined with feed use within the </w:t>
      </w:r>
      <w:proofErr w:type="gramStart"/>
      <w:r w:rsidRPr="00DC468B">
        <w:rPr>
          <w:rFonts w:ascii="Arial" w:hAnsi="Arial" w:cs="Arial"/>
          <w:b/>
        </w:rPr>
        <w:t>house</w:t>
      </w:r>
      <w:proofErr w:type="gramEnd"/>
      <w:r w:rsidRPr="00DC468B">
        <w:rPr>
          <w:rFonts w:ascii="Arial" w:hAnsi="Arial" w:cs="Arial"/>
          <w:b/>
        </w:rPr>
        <w:t xml:space="preserve"> then this would enable continual monitoring of feed use efficiency.  </w:t>
      </w:r>
    </w:p>
    <w:p w14:paraId="26096662" w14:textId="58E6BEDB" w:rsidR="00582864" w:rsidRPr="00C45C39" w:rsidRDefault="0071072A">
      <w:pPr>
        <w:pStyle w:val="ListParagraph"/>
        <w:numPr>
          <w:ilvl w:val="1"/>
          <w:numId w:val="2"/>
        </w:numPr>
        <w:tabs>
          <w:tab w:val="left" w:pos="1199"/>
          <w:tab w:val="left" w:pos="1200"/>
        </w:tabs>
        <w:spacing w:line="295" w:lineRule="auto"/>
        <w:ind w:left="1199" w:right="167" w:hanging="720"/>
        <w:rPr>
          <w:sz w:val="20"/>
          <w:szCs w:val="20"/>
        </w:rPr>
      </w:pPr>
      <w:r w:rsidRPr="00710594">
        <w:rPr>
          <w:color w:val="423D49"/>
          <w:sz w:val="20"/>
          <w:szCs w:val="20"/>
        </w:rPr>
        <w:lastRenderedPageBreak/>
        <w:t>What</w:t>
      </w:r>
      <w:r w:rsidRPr="00710594">
        <w:rPr>
          <w:color w:val="423D49"/>
          <w:spacing w:val="-4"/>
          <w:sz w:val="20"/>
          <w:szCs w:val="20"/>
        </w:rPr>
        <w:t xml:space="preserve"> </w:t>
      </w:r>
      <w:r w:rsidRPr="00710594">
        <w:rPr>
          <w:color w:val="423D49"/>
          <w:sz w:val="20"/>
          <w:szCs w:val="20"/>
        </w:rPr>
        <w:t>were</w:t>
      </w:r>
      <w:r w:rsidRPr="00710594">
        <w:rPr>
          <w:color w:val="423D49"/>
          <w:spacing w:val="-4"/>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goals/specific</w:t>
      </w:r>
      <w:r w:rsidRPr="00710594">
        <w:rPr>
          <w:color w:val="423D49"/>
          <w:spacing w:val="-3"/>
          <w:sz w:val="20"/>
          <w:szCs w:val="20"/>
        </w:rPr>
        <w:t xml:space="preserve"> </w:t>
      </w:r>
      <w:r w:rsidRPr="00710594">
        <w:rPr>
          <w:color w:val="423D49"/>
          <w:sz w:val="20"/>
          <w:szCs w:val="20"/>
        </w:rPr>
        <w:t>aims</w:t>
      </w:r>
      <w:r w:rsidRPr="00710594">
        <w:rPr>
          <w:color w:val="423D49"/>
          <w:spacing w:val="-3"/>
          <w:sz w:val="20"/>
          <w:szCs w:val="20"/>
        </w:rPr>
        <w:t xml:space="preserve"> </w:t>
      </w:r>
      <w:r w:rsidRPr="00710594">
        <w:rPr>
          <w:color w:val="423D49"/>
          <w:sz w:val="20"/>
          <w:szCs w:val="20"/>
        </w:rPr>
        <w:t>of</w:t>
      </w:r>
      <w:r w:rsidRPr="00710594">
        <w:rPr>
          <w:color w:val="423D49"/>
          <w:spacing w:val="-3"/>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project?</w:t>
      </w:r>
      <w:r w:rsidRPr="00710594">
        <w:rPr>
          <w:color w:val="423D49"/>
          <w:spacing w:val="-4"/>
          <w:sz w:val="20"/>
          <w:szCs w:val="20"/>
        </w:rPr>
        <w:t xml:space="preserve"> </w:t>
      </w:r>
      <w:r w:rsidRPr="00710594">
        <w:rPr>
          <w:color w:val="423D49"/>
          <w:sz w:val="20"/>
          <w:szCs w:val="20"/>
        </w:rPr>
        <w:t>If</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approved</w:t>
      </w:r>
      <w:r w:rsidRPr="00710594">
        <w:rPr>
          <w:color w:val="423D49"/>
          <w:spacing w:val="-3"/>
          <w:sz w:val="20"/>
          <w:szCs w:val="20"/>
        </w:rPr>
        <w:t xml:space="preserve"> </w:t>
      </w:r>
      <w:r w:rsidRPr="00710594">
        <w:rPr>
          <w:color w:val="423D49"/>
          <w:sz w:val="20"/>
          <w:szCs w:val="20"/>
        </w:rPr>
        <w:t>application</w:t>
      </w:r>
      <w:r w:rsidRPr="00710594">
        <w:rPr>
          <w:color w:val="423D49"/>
          <w:spacing w:val="-2"/>
          <w:sz w:val="20"/>
          <w:szCs w:val="20"/>
        </w:rPr>
        <w:t xml:space="preserve"> </w:t>
      </w:r>
      <w:r w:rsidRPr="00710594">
        <w:rPr>
          <w:color w:val="423D49"/>
          <w:sz w:val="20"/>
          <w:szCs w:val="20"/>
        </w:rPr>
        <w:t>lists</w:t>
      </w:r>
      <w:r w:rsidRPr="00710594">
        <w:rPr>
          <w:color w:val="423D49"/>
          <w:spacing w:val="-68"/>
          <w:sz w:val="20"/>
          <w:szCs w:val="20"/>
        </w:rPr>
        <w:t xml:space="preserve"> </w:t>
      </w:r>
      <w:r w:rsidRPr="00710594">
        <w:rPr>
          <w:color w:val="423D49"/>
          <w:sz w:val="20"/>
          <w:szCs w:val="20"/>
        </w:rPr>
        <w:t>milestones/target dates for important activities or phases for this reporting</w:t>
      </w:r>
      <w:r w:rsidRPr="00710594">
        <w:rPr>
          <w:color w:val="423D49"/>
          <w:spacing w:val="1"/>
          <w:sz w:val="20"/>
          <w:szCs w:val="20"/>
        </w:rPr>
        <w:t xml:space="preserve"> </w:t>
      </w:r>
      <w:r w:rsidRPr="00710594">
        <w:rPr>
          <w:color w:val="423D49"/>
          <w:sz w:val="20"/>
          <w:szCs w:val="20"/>
        </w:rPr>
        <w:t>period, identify these milestones and dates, as well as show actual completion</w:t>
      </w:r>
      <w:r w:rsidRPr="00710594">
        <w:rPr>
          <w:color w:val="423D49"/>
          <w:spacing w:val="1"/>
          <w:sz w:val="20"/>
          <w:szCs w:val="20"/>
        </w:rPr>
        <w:t xml:space="preserve"> </w:t>
      </w:r>
      <w:r w:rsidRPr="00710594">
        <w:rPr>
          <w:color w:val="423D49"/>
          <w:sz w:val="20"/>
          <w:szCs w:val="20"/>
        </w:rPr>
        <w:t>dates or the percentage of completion of milestone targets. (up to 1,500-word</w:t>
      </w:r>
      <w:r w:rsidRPr="00710594">
        <w:rPr>
          <w:color w:val="423D49"/>
          <w:spacing w:val="1"/>
          <w:sz w:val="20"/>
          <w:szCs w:val="20"/>
        </w:rPr>
        <w:t xml:space="preserve"> </w:t>
      </w:r>
      <w:r w:rsidRPr="00710594">
        <w:rPr>
          <w:color w:val="423D49"/>
          <w:sz w:val="20"/>
          <w:szCs w:val="20"/>
        </w:rPr>
        <w:t>limit)</w:t>
      </w:r>
    </w:p>
    <w:p w14:paraId="2734B2AC" w14:textId="77777777" w:rsidR="00C45C39" w:rsidRPr="00C12B20" w:rsidRDefault="00C45C39" w:rsidP="00C45C39">
      <w:pPr>
        <w:pStyle w:val="ListParagraph"/>
        <w:tabs>
          <w:tab w:val="left" w:pos="1199"/>
          <w:tab w:val="left" w:pos="1200"/>
        </w:tabs>
        <w:spacing w:line="295" w:lineRule="auto"/>
        <w:ind w:right="167" w:firstLine="0"/>
        <w:rPr>
          <w:sz w:val="20"/>
          <w:szCs w:val="20"/>
        </w:rPr>
      </w:pPr>
    </w:p>
    <w:p w14:paraId="0302775F" w14:textId="56B179A1" w:rsidR="00C12B20" w:rsidRDefault="00C12B20" w:rsidP="001E2AAC">
      <w:pPr>
        <w:jc w:val="both"/>
        <w:rPr>
          <w:rFonts w:ascii="Arial" w:hAnsi="Arial" w:cs="Arial"/>
          <w:b/>
        </w:rPr>
      </w:pPr>
      <w:r w:rsidRPr="006F419A">
        <w:rPr>
          <w:rFonts w:ascii="Arial" w:hAnsi="Arial" w:cs="Arial"/>
          <w:b/>
        </w:rPr>
        <w:t xml:space="preserve">Our </w:t>
      </w:r>
      <w:r w:rsidR="0001628E">
        <w:rPr>
          <w:rFonts w:ascii="Arial" w:hAnsi="Arial" w:cs="Arial"/>
          <w:b/>
        </w:rPr>
        <w:t xml:space="preserve">overall goals and associated </w:t>
      </w:r>
      <w:r w:rsidRPr="006F419A">
        <w:rPr>
          <w:rFonts w:ascii="Arial" w:hAnsi="Arial" w:cs="Arial"/>
          <w:b/>
        </w:rPr>
        <w:t>objectives for phase 1 were</w:t>
      </w:r>
      <w:r w:rsidR="0001628E">
        <w:rPr>
          <w:rFonts w:ascii="Arial" w:hAnsi="Arial" w:cs="Arial"/>
          <w:b/>
        </w:rPr>
        <w:t xml:space="preserve"> as follows: </w:t>
      </w:r>
    </w:p>
    <w:p w14:paraId="7B3728D1" w14:textId="77777777" w:rsidR="001E2AAC" w:rsidRDefault="001E2AAC" w:rsidP="001E2AAC">
      <w:pPr>
        <w:jc w:val="both"/>
        <w:rPr>
          <w:rFonts w:ascii="Arial" w:hAnsi="Arial" w:cs="Arial"/>
          <w:b/>
        </w:rPr>
      </w:pPr>
    </w:p>
    <w:p w14:paraId="32A8C2B5" w14:textId="3F9D2595" w:rsidR="001E2AAC" w:rsidRDefault="001E2AAC" w:rsidP="001E2AAC">
      <w:pPr>
        <w:jc w:val="both"/>
        <w:rPr>
          <w:rFonts w:ascii="Arial" w:hAnsi="Arial" w:cs="Arial"/>
          <w:b/>
        </w:rPr>
      </w:pPr>
      <w:r w:rsidRPr="00103464">
        <w:rPr>
          <w:rFonts w:ascii="Arial" w:hAnsi="Arial" w:cs="Arial"/>
          <w:b/>
          <w:u w:val="single"/>
        </w:rPr>
        <w:t>Goal 1</w:t>
      </w:r>
      <w:r w:rsidR="00103464">
        <w:rPr>
          <w:rFonts w:ascii="Arial" w:hAnsi="Arial" w:cs="Arial"/>
          <w:b/>
          <w:u w:val="single"/>
        </w:rPr>
        <w:t>:</w:t>
      </w:r>
      <w:r w:rsidR="00103464" w:rsidRPr="00103464">
        <w:rPr>
          <w:rFonts w:ascii="Arial" w:hAnsi="Arial" w:cs="Arial"/>
          <w:b/>
        </w:rPr>
        <w:t xml:space="preserve"> T</w:t>
      </w:r>
      <w:r w:rsidRPr="001E2AAC">
        <w:rPr>
          <w:rFonts w:ascii="Arial" w:hAnsi="Arial" w:cs="Arial"/>
          <w:b/>
        </w:rPr>
        <w:t>o develop an automated vision</w:t>
      </w:r>
      <w:r>
        <w:rPr>
          <w:rFonts w:ascii="Arial" w:hAnsi="Arial" w:cs="Arial"/>
          <w:b/>
        </w:rPr>
        <w:t xml:space="preserve">-based system of counting </w:t>
      </w:r>
      <w:r w:rsidRPr="001E2AAC">
        <w:rPr>
          <w:rFonts w:ascii="Arial" w:hAnsi="Arial" w:cs="Arial"/>
          <w:b/>
        </w:rPr>
        <w:t>ch</w:t>
      </w:r>
      <w:r>
        <w:rPr>
          <w:rFonts w:ascii="Arial" w:hAnsi="Arial" w:cs="Arial"/>
          <w:b/>
        </w:rPr>
        <w:t xml:space="preserve">ickens within a particular area </w:t>
      </w:r>
      <w:r w:rsidRPr="001E2AAC">
        <w:rPr>
          <w:rFonts w:ascii="Arial" w:hAnsi="Arial" w:cs="Arial"/>
          <w:b/>
        </w:rPr>
        <w:t>of a commercial chicken house</w:t>
      </w:r>
    </w:p>
    <w:p w14:paraId="6EB1CF09" w14:textId="4CFB3275" w:rsidR="001E2AAC" w:rsidRPr="00103464" w:rsidRDefault="001E2AAC" w:rsidP="001E2AAC">
      <w:pPr>
        <w:jc w:val="both"/>
        <w:rPr>
          <w:rFonts w:ascii="Arial" w:eastAsiaTheme="minorHAnsi" w:hAnsi="Arial" w:cs="Arial"/>
          <w:b/>
          <w:i/>
          <w:u w:val="single"/>
        </w:rPr>
      </w:pPr>
      <w:r w:rsidRPr="0001628E">
        <w:rPr>
          <w:rFonts w:ascii="Arial" w:eastAsiaTheme="minorHAnsi" w:hAnsi="Arial" w:cs="Arial"/>
          <w:b/>
          <w:i/>
          <w:u w:val="single"/>
        </w:rPr>
        <w:t>Associated objectives</w:t>
      </w:r>
      <w:r w:rsidR="00103464">
        <w:rPr>
          <w:rFonts w:ascii="Arial" w:eastAsiaTheme="minorHAnsi" w:hAnsi="Arial" w:cs="Arial"/>
          <w:b/>
          <w:i/>
          <w:u w:val="single"/>
        </w:rPr>
        <w:t xml:space="preserve">: </w:t>
      </w:r>
      <w:r w:rsidRPr="009E366E">
        <w:rPr>
          <w:rFonts w:ascii="Arial" w:eastAsiaTheme="minorHAnsi" w:hAnsi="Arial" w:cs="Arial"/>
          <w:b/>
          <w:i/>
        </w:rPr>
        <w:t>To evaluate different camera layouts, angles and heights and to determine optimum camera</w:t>
      </w:r>
      <w:r w:rsidR="00103464">
        <w:rPr>
          <w:rFonts w:ascii="Arial" w:eastAsiaTheme="minorHAnsi" w:hAnsi="Arial" w:cs="Arial"/>
          <w:b/>
          <w:i/>
          <w:u w:val="single"/>
        </w:rPr>
        <w:t xml:space="preserve"> </w:t>
      </w:r>
      <w:r w:rsidRPr="009E366E">
        <w:rPr>
          <w:rFonts w:ascii="Arial" w:eastAsiaTheme="minorHAnsi" w:hAnsi="Arial" w:cs="Arial"/>
          <w:b/>
          <w:i/>
        </w:rPr>
        <w:t>height and angle for image capture technology and to finetune existing algorithms (U-Net</w:t>
      </w:r>
      <w:r w:rsidR="00103464">
        <w:rPr>
          <w:rFonts w:ascii="Arial" w:eastAsiaTheme="minorHAnsi" w:hAnsi="Arial" w:cs="Arial"/>
          <w:b/>
          <w:i/>
          <w:u w:val="single"/>
        </w:rPr>
        <w:t xml:space="preserve"> </w:t>
      </w:r>
      <w:r w:rsidRPr="009E366E">
        <w:rPr>
          <w:rFonts w:ascii="Arial" w:eastAsiaTheme="minorHAnsi" w:hAnsi="Arial" w:cs="Arial"/>
          <w:b/>
          <w:i/>
        </w:rPr>
        <w:t xml:space="preserve">deep learning architecture) with labelled and </w:t>
      </w:r>
      <w:proofErr w:type="spellStart"/>
      <w:r w:rsidRPr="009E366E">
        <w:rPr>
          <w:rFonts w:ascii="Arial" w:eastAsiaTheme="minorHAnsi" w:hAnsi="Arial" w:cs="Arial"/>
          <w:b/>
          <w:i/>
        </w:rPr>
        <w:t>unlabelled</w:t>
      </w:r>
      <w:proofErr w:type="spellEnd"/>
      <w:r w:rsidRPr="009E366E">
        <w:rPr>
          <w:rFonts w:ascii="Arial" w:eastAsiaTheme="minorHAnsi" w:hAnsi="Arial" w:cs="Arial"/>
          <w:b/>
          <w:i/>
        </w:rPr>
        <w:t xml:space="preserve"> images indicating numbers of chickens</w:t>
      </w:r>
      <w:r w:rsidR="00103464">
        <w:rPr>
          <w:rFonts w:ascii="Arial" w:eastAsiaTheme="minorHAnsi" w:hAnsi="Arial" w:cs="Arial"/>
          <w:b/>
          <w:i/>
        </w:rPr>
        <w:t>.</w:t>
      </w:r>
    </w:p>
    <w:p w14:paraId="093B0D93" w14:textId="77777777" w:rsidR="001E2AAC" w:rsidRDefault="001E2AAC" w:rsidP="00C12B20">
      <w:pPr>
        <w:rPr>
          <w:rFonts w:ascii="Arial" w:hAnsi="Arial" w:cs="Arial"/>
          <w:b/>
        </w:rPr>
      </w:pPr>
    </w:p>
    <w:p w14:paraId="0A74B606" w14:textId="4ECD8008" w:rsidR="001E2AAC" w:rsidRDefault="001E2AAC" w:rsidP="001E2AAC">
      <w:pPr>
        <w:rPr>
          <w:rStyle w:val="fontstyle01"/>
          <w:rFonts w:ascii="Arial" w:hAnsi="Arial" w:cs="Arial"/>
          <w:b/>
          <w:color w:val="auto"/>
          <w:sz w:val="22"/>
          <w:szCs w:val="22"/>
        </w:rPr>
      </w:pPr>
      <w:r w:rsidRPr="00103464">
        <w:rPr>
          <w:rStyle w:val="fontstyle01"/>
          <w:rFonts w:ascii="Arial" w:hAnsi="Arial" w:cs="Arial"/>
          <w:b/>
          <w:color w:val="auto"/>
          <w:sz w:val="22"/>
          <w:szCs w:val="22"/>
          <w:u w:val="single"/>
        </w:rPr>
        <w:t>Goal 2</w:t>
      </w:r>
      <w:r w:rsidR="00103464" w:rsidRPr="00103464">
        <w:rPr>
          <w:rStyle w:val="fontstyle01"/>
          <w:rFonts w:ascii="Arial" w:hAnsi="Arial" w:cs="Arial"/>
          <w:b/>
          <w:color w:val="auto"/>
          <w:sz w:val="22"/>
          <w:szCs w:val="22"/>
          <w:u w:val="single"/>
        </w:rPr>
        <w:t>:</w:t>
      </w:r>
      <w:r w:rsidR="00103464">
        <w:rPr>
          <w:rStyle w:val="fontstyle01"/>
          <w:rFonts w:ascii="Arial" w:hAnsi="Arial" w:cs="Arial"/>
          <w:b/>
          <w:color w:val="auto"/>
          <w:sz w:val="22"/>
          <w:szCs w:val="22"/>
        </w:rPr>
        <w:t xml:space="preserve">  </w:t>
      </w:r>
      <w:r w:rsidRPr="001E2AAC">
        <w:rPr>
          <w:rStyle w:val="fontstyle01"/>
          <w:rFonts w:ascii="Arial" w:hAnsi="Arial" w:cs="Arial"/>
          <w:b/>
          <w:color w:val="auto"/>
          <w:sz w:val="22"/>
          <w:szCs w:val="22"/>
        </w:rPr>
        <w:t xml:space="preserve">To develop an automated </w:t>
      </w:r>
      <w:proofErr w:type="spellStart"/>
      <w:r w:rsidRPr="001E2AAC">
        <w:rPr>
          <w:rStyle w:val="fontstyle01"/>
          <w:rFonts w:ascii="Arial" w:hAnsi="Arial" w:cs="Arial"/>
          <w:b/>
          <w:color w:val="auto"/>
          <w:sz w:val="22"/>
          <w:szCs w:val="22"/>
        </w:rPr>
        <w:t>visi</w:t>
      </w:r>
      <w:r>
        <w:rPr>
          <w:rStyle w:val="fontstyle01"/>
          <w:rFonts w:ascii="Arial" w:hAnsi="Arial" w:cs="Arial"/>
          <w:b/>
          <w:color w:val="auto"/>
          <w:sz w:val="22"/>
          <w:szCs w:val="22"/>
        </w:rPr>
        <w:t>onbased</w:t>
      </w:r>
      <w:proofErr w:type="spellEnd"/>
      <w:r>
        <w:rPr>
          <w:rStyle w:val="fontstyle01"/>
          <w:rFonts w:ascii="Arial" w:hAnsi="Arial" w:cs="Arial"/>
          <w:b/>
          <w:color w:val="auto"/>
          <w:sz w:val="22"/>
          <w:szCs w:val="22"/>
        </w:rPr>
        <w:t xml:space="preserve"> system of recording the </w:t>
      </w:r>
      <w:r w:rsidRPr="001E2AAC">
        <w:rPr>
          <w:rStyle w:val="fontstyle01"/>
          <w:rFonts w:ascii="Arial" w:hAnsi="Arial" w:cs="Arial"/>
          <w:b/>
          <w:color w:val="auto"/>
          <w:sz w:val="22"/>
          <w:szCs w:val="22"/>
        </w:rPr>
        <w:t>number of birds standing or</w:t>
      </w:r>
      <w:r w:rsidR="00103464">
        <w:rPr>
          <w:rStyle w:val="fontstyle01"/>
          <w:rFonts w:ascii="Arial" w:hAnsi="Arial" w:cs="Arial"/>
          <w:b/>
          <w:color w:val="auto"/>
          <w:sz w:val="22"/>
          <w:szCs w:val="22"/>
        </w:rPr>
        <w:t xml:space="preserve"> </w:t>
      </w:r>
      <w:r>
        <w:rPr>
          <w:rStyle w:val="fontstyle01"/>
          <w:rFonts w:ascii="Arial" w:hAnsi="Arial" w:cs="Arial"/>
          <w:b/>
          <w:color w:val="auto"/>
          <w:sz w:val="22"/>
          <w:szCs w:val="22"/>
        </w:rPr>
        <w:t xml:space="preserve">sitting, their size and feather </w:t>
      </w:r>
      <w:r w:rsidRPr="001E2AAC">
        <w:rPr>
          <w:rStyle w:val="fontstyle01"/>
          <w:rFonts w:ascii="Arial" w:hAnsi="Arial" w:cs="Arial"/>
          <w:b/>
          <w:color w:val="auto"/>
          <w:sz w:val="22"/>
          <w:szCs w:val="22"/>
        </w:rPr>
        <w:t>cleanliness</w:t>
      </w:r>
    </w:p>
    <w:p w14:paraId="6B548FEE" w14:textId="02370B6A" w:rsidR="001E2AAC" w:rsidRPr="00103464" w:rsidRDefault="001E2AAC" w:rsidP="001E2AAC">
      <w:pPr>
        <w:rPr>
          <w:rStyle w:val="fontstyle01"/>
          <w:rFonts w:ascii="Arial" w:hAnsi="Arial" w:cs="Arial"/>
          <w:b/>
          <w:i/>
          <w:color w:val="auto"/>
          <w:sz w:val="22"/>
          <w:szCs w:val="22"/>
          <w:u w:val="single"/>
        </w:rPr>
      </w:pPr>
      <w:r w:rsidRPr="0001628E">
        <w:rPr>
          <w:rStyle w:val="fontstyle01"/>
          <w:rFonts w:ascii="Arial" w:hAnsi="Arial" w:cs="Arial"/>
          <w:b/>
          <w:i/>
          <w:color w:val="auto"/>
          <w:sz w:val="22"/>
          <w:szCs w:val="22"/>
          <w:u w:val="single"/>
        </w:rPr>
        <w:t>Associated objectives</w:t>
      </w:r>
      <w:r w:rsidR="00103464">
        <w:rPr>
          <w:rStyle w:val="fontstyle01"/>
          <w:rFonts w:ascii="Arial" w:hAnsi="Arial" w:cs="Arial"/>
          <w:b/>
          <w:i/>
          <w:color w:val="auto"/>
          <w:sz w:val="22"/>
          <w:szCs w:val="22"/>
          <w:u w:val="single"/>
        </w:rPr>
        <w:t>:</w:t>
      </w:r>
      <w:r w:rsidR="00103464" w:rsidRPr="00103464">
        <w:rPr>
          <w:rStyle w:val="fontstyle01"/>
          <w:rFonts w:ascii="Arial" w:hAnsi="Arial" w:cs="Arial"/>
          <w:b/>
          <w:i/>
          <w:color w:val="auto"/>
          <w:sz w:val="22"/>
          <w:szCs w:val="22"/>
        </w:rPr>
        <w:t xml:space="preserve"> </w:t>
      </w:r>
      <w:r w:rsidR="00103464">
        <w:rPr>
          <w:rStyle w:val="fontstyle01"/>
          <w:rFonts w:ascii="Arial" w:hAnsi="Arial" w:cs="Arial"/>
          <w:b/>
          <w:i/>
          <w:color w:val="auto"/>
          <w:sz w:val="22"/>
          <w:szCs w:val="22"/>
        </w:rPr>
        <w:t xml:space="preserve"> </w:t>
      </w:r>
      <w:r w:rsidRPr="009E366E">
        <w:rPr>
          <w:rStyle w:val="fontstyle01"/>
          <w:rFonts w:ascii="Arial" w:hAnsi="Arial" w:cs="Arial"/>
          <w:b/>
          <w:i/>
          <w:color w:val="auto"/>
          <w:sz w:val="22"/>
          <w:szCs w:val="22"/>
        </w:rPr>
        <w:t xml:space="preserve">To use labelled and unlabeled images to train a deep learning </w:t>
      </w:r>
      <w:proofErr w:type="spellStart"/>
      <w:r w:rsidRPr="009E366E">
        <w:rPr>
          <w:rStyle w:val="fontstyle01"/>
          <w:rFonts w:ascii="Arial" w:hAnsi="Arial" w:cs="Arial"/>
          <w:b/>
          <w:i/>
          <w:color w:val="auto"/>
          <w:sz w:val="22"/>
          <w:szCs w:val="22"/>
        </w:rPr>
        <w:t>resnet</w:t>
      </w:r>
      <w:proofErr w:type="spellEnd"/>
      <w:r w:rsidRPr="009E366E">
        <w:rPr>
          <w:rStyle w:val="fontstyle01"/>
          <w:rFonts w:ascii="Arial" w:hAnsi="Arial" w:cs="Arial"/>
          <w:b/>
          <w:i/>
          <w:color w:val="auto"/>
          <w:sz w:val="22"/>
          <w:szCs w:val="22"/>
        </w:rPr>
        <w:t xml:space="preserve"> architecture to </w:t>
      </w:r>
      <w:proofErr w:type="spellStart"/>
      <w:r w:rsidRPr="009E366E">
        <w:rPr>
          <w:rStyle w:val="fontstyle01"/>
          <w:rFonts w:ascii="Arial" w:hAnsi="Arial" w:cs="Arial"/>
          <w:b/>
          <w:i/>
          <w:color w:val="auto"/>
          <w:sz w:val="22"/>
          <w:szCs w:val="22"/>
        </w:rPr>
        <w:t>identifywhen</w:t>
      </w:r>
      <w:proofErr w:type="spellEnd"/>
      <w:r w:rsidRPr="009E366E">
        <w:rPr>
          <w:rStyle w:val="fontstyle01"/>
          <w:rFonts w:ascii="Arial" w:hAnsi="Arial" w:cs="Arial"/>
          <w:b/>
          <w:i/>
          <w:color w:val="auto"/>
          <w:sz w:val="22"/>
          <w:szCs w:val="22"/>
        </w:rPr>
        <w:t xml:space="preserve"> chickens in a group are standing rather than sitting, and their size and cleanliness of</w:t>
      </w:r>
      <w:r w:rsidR="00103464">
        <w:rPr>
          <w:rStyle w:val="fontstyle01"/>
          <w:rFonts w:ascii="Arial" w:hAnsi="Arial" w:cs="Arial"/>
          <w:b/>
          <w:i/>
          <w:color w:val="auto"/>
          <w:sz w:val="22"/>
          <w:szCs w:val="22"/>
          <w:u w:val="single"/>
        </w:rPr>
        <w:t xml:space="preserve"> </w:t>
      </w:r>
      <w:r w:rsidRPr="009E366E">
        <w:rPr>
          <w:rStyle w:val="fontstyle01"/>
          <w:rFonts w:ascii="Arial" w:hAnsi="Arial" w:cs="Arial"/>
          <w:b/>
          <w:i/>
          <w:color w:val="auto"/>
          <w:sz w:val="22"/>
          <w:szCs w:val="22"/>
        </w:rPr>
        <w:t>feathers in the chest area</w:t>
      </w:r>
    </w:p>
    <w:p w14:paraId="5B0E22EE" w14:textId="7193F851" w:rsidR="001E2AAC" w:rsidRDefault="001E2AAC" w:rsidP="00C12B20">
      <w:pPr>
        <w:rPr>
          <w:rStyle w:val="fontstyle01"/>
          <w:rFonts w:ascii="Arial" w:hAnsi="Arial" w:cs="Arial"/>
          <w:b/>
          <w:color w:val="auto"/>
          <w:sz w:val="22"/>
          <w:szCs w:val="22"/>
        </w:rPr>
      </w:pPr>
    </w:p>
    <w:p w14:paraId="44CADEC3" w14:textId="05FD85BA" w:rsidR="001E2AAC" w:rsidRPr="00103464" w:rsidRDefault="001E2AAC" w:rsidP="00213DBC">
      <w:pPr>
        <w:rPr>
          <w:rStyle w:val="fontstyle01"/>
          <w:rFonts w:ascii="Arial" w:hAnsi="Arial" w:cs="Arial"/>
          <w:b/>
          <w:color w:val="auto"/>
          <w:sz w:val="22"/>
          <w:szCs w:val="22"/>
          <w:u w:val="single"/>
        </w:rPr>
      </w:pPr>
      <w:r w:rsidRPr="00103464">
        <w:rPr>
          <w:rStyle w:val="fontstyle01"/>
          <w:rFonts w:ascii="Arial" w:hAnsi="Arial" w:cs="Arial"/>
          <w:b/>
          <w:color w:val="auto"/>
          <w:sz w:val="22"/>
          <w:szCs w:val="22"/>
          <w:u w:val="single"/>
        </w:rPr>
        <w:t>Goal 3</w:t>
      </w:r>
      <w:r w:rsidR="00103464">
        <w:rPr>
          <w:rStyle w:val="fontstyle01"/>
          <w:rFonts w:ascii="Arial" w:hAnsi="Arial" w:cs="Arial"/>
          <w:b/>
          <w:color w:val="auto"/>
          <w:sz w:val="22"/>
          <w:szCs w:val="22"/>
          <w:u w:val="single"/>
        </w:rPr>
        <w:t>:</w:t>
      </w:r>
      <w:r w:rsidRPr="00103464">
        <w:rPr>
          <w:rStyle w:val="fontstyle01"/>
          <w:rFonts w:ascii="Arial" w:hAnsi="Arial" w:cs="Arial"/>
          <w:b/>
          <w:color w:val="auto"/>
          <w:sz w:val="22"/>
          <w:szCs w:val="22"/>
        </w:rPr>
        <w:t xml:space="preserve"> </w:t>
      </w:r>
      <w:r w:rsidR="00103464" w:rsidRPr="00103464">
        <w:rPr>
          <w:rStyle w:val="fontstyle01"/>
          <w:rFonts w:ascii="Arial" w:hAnsi="Arial" w:cs="Arial"/>
          <w:b/>
          <w:color w:val="auto"/>
          <w:sz w:val="22"/>
          <w:szCs w:val="22"/>
        </w:rPr>
        <w:t xml:space="preserve"> </w:t>
      </w:r>
      <w:r w:rsidR="00213DBC">
        <w:rPr>
          <w:rStyle w:val="fontstyle01"/>
          <w:rFonts w:ascii="Arial" w:hAnsi="Arial" w:cs="Arial"/>
          <w:b/>
          <w:color w:val="auto"/>
          <w:sz w:val="22"/>
          <w:szCs w:val="22"/>
        </w:rPr>
        <w:t xml:space="preserve">To develop automated methods of tracking locomotion bouts of </w:t>
      </w:r>
      <w:r w:rsidR="00213DBC" w:rsidRPr="00213DBC">
        <w:rPr>
          <w:rStyle w:val="fontstyle01"/>
          <w:rFonts w:ascii="Arial" w:hAnsi="Arial" w:cs="Arial"/>
          <w:b/>
          <w:color w:val="auto"/>
          <w:sz w:val="22"/>
          <w:szCs w:val="22"/>
        </w:rPr>
        <w:t>individual birds within groups</w:t>
      </w:r>
    </w:p>
    <w:p w14:paraId="0A6C785B" w14:textId="736A1182" w:rsidR="001E2AAC" w:rsidRPr="00103464" w:rsidRDefault="00213DBC" w:rsidP="00213DBC">
      <w:pPr>
        <w:rPr>
          <w:rStyle w:val="fontstyle01"/>
          <w:rFonts w:ascii="Arial" w:hAnsi="Arial" w:cs="Arial"/>
          <w:b/>
          <w:i/>
          <w:color w:val="auto"/>
          <w:sz w:val="22"/>
          <w:szCs w:val="22"/>
          <w:u w:val="single"/>
        </w:rPr>
      </w:pPr>
      <w:r w:rsidRPr="0001628E">
        <w:rPr>
          <w:rStyle w:val="fontstyle01"/>
          <w:rFonts w:ascii="Arial" w:hAnsi="Arial" w:cs="Arial"/>
          <w:b/>
          <w:i/>
          <w:color w:val="auto"/>
          <w:sz w:val="22"/>
          <w:szCs w:val="22"/>
          <w:u w:val="single"/>
        </w:rPr>
        <w:t>Associated objectives</w:t>
      </w:r>
      <w:r w:rsidR="00103464">
        <w:rPr>
          <w:rStyle w:val="fontstyle01"/>
          <w:rFonts w:ascii="Arial" w:hAnsi="Arial" w:cs="Arial"/>
          <w:b/>
          <w:i/>
          <w:color w:val="auto"/>
          <w:sz w:val="22"/>
          <w:szCs w:val="22"/>
          <w:u w:val="single"/>
        </w:rPr>
        <w:t>:</w:t>
      </w:r>
      <w:r w:rsidR="00103464" w:rsidRPr="00103464">
        <w:rPr>
          <w:rStyle w:val="fontstyle01"/>
          <w:rFonts w:ascii="Arial" w:hAnsi="Arial" w:cs="Arial"/>
          <w:b/>
          <w:i/>
          <w:color w:val="auto"/>
          <w:sz w:val="22"/>
          <w:szCs w:val="22"/>
        </w:rPr>
        <w:t xml:space="preserve">  </w:t>
      </w:r>
      <w:r w:rsidRPr="009E366E">
        <w:rPr>
          <w:rStyle w:val="fontstyle01"/>
          <w:rFonts w:ascii="Arial" w:hAnsi="Arial" w:cs="Arial"/>
          <w:b/>
          <w:i/>
          <w:color w:val="auto"/>
          <w:sz w:val="22"/>
          <w:szCs w:val="22"/>
        </w:rPr>
        <w:t>To use component based</w:t>
      </w:r>
      <w:r w:rsidR="009E366E" w:rsidRPr="009E366E">
        <w:rPr>
          <w:rStyle w:val="fontstyle01"/>
          <w:rFonts w:ascii="Arial" w:hAnsi="Arial" w:cs="Arial"/>
          <w:b/>
          <w:i/>
          <w:color w:val="auto"/>
          <w:sz w:val="22"/>
          <w:szCs w:val="22"/>
        </w:rPr>
        <w:t xml:space="preserve"> clustering algorithms to allow </w:t>
      </w:r>
      <w:r w:rsidRPr="009E366E">
        <w:rPr>
          <w:rStyle w:val="fontstyle01"/>
          <w:rFonts w:ascii="Arial" w:hAnsi="Arial" w:cs="Arial"/>
          <w:b/>
          <w:i/>
          <w:color w:val="auto"/>
          <w:sz w:val="22"/>
          <w:szCs w:val="22"/>
        </w:rPr>
        <w:t>the system to learn different</w:t>
      </w:r>
      <w:r w:rsidR="00103464">
        <w:rPr>
          <w:rStyle w:val="fontstyle01"/>
          <w:rFonts w:ascii="Arial" w:hAnsi="Arial" w:cs="Arial"/>
          <w:b/>
          <w:i/>
          <w:color w:val="auto"/>
          <w:sz w:val="22"/>
          <w:szCs w:val="22"/>
          <w:u w:val="single"/>
        </w:rPr>
        <w:t xml:space="preserve"> </w:t>
      </w:r>
      <w:r w:rsidR="009E366E" w:rsidRPr="009E366E">
        <w:rPr>
          <w:rStyle w:val="fontstyle01"/>
          <w:rFonts w:ascii="Arial" w:hAnsi="Arial" w:cs="Arial"/>
          <w:b/>
          <w:i/>
          <w:color w:val="auto"/>
          <w:sz w:val="22"/>
          <w:szCs w:val="22"/>
        </w:rPr>
        <w:t xml:space="preserve">types of locomotion bouts in an </w:t>
      </w:r>
      <w:r w:rsidRPr="009E366E">
        <w:rPr>
          <w:rStyle w:val="fontstyle01"/>
          <w:rFonts w:ascii="Arial" w:hAnsi="Arial" w:cs="Arial"/>
          <w:b/>
          <w:i/>
          <w:color w:val="auto"/>
          <w:sz w:val="22"/>
          <w:szCs w:val="22"/>
        </w:rPr>
        <w:t>unsupervised manner</w:t>
      </w:r>
    </w:p>
    <w:p w14:paraId="55D1B28A" w14:textId="54AA2BAB" w:rsidR="009E366E" w:rsidRDefault="009E366E" w:rsidP="00C12B20">
      <w:pPr>
        <w:rPr>
          <w:rStyle w:val="fontstyle01"/>
          <w:rFonts w:ascii="Arial" w:hAnsi="Arial" w:cs="Arial"/>
          <w:b/>
          <w:color w:val="auto"/>
          <w:sz w:val="22"/>
          <w:szCs w:val="22"/>
        </w:rPr>
      </w:pPr>
    </w:p>
    <w:p w14:paraId="520ACBCB" w14:textId="32C0465D" w:rsidR="009E366E" w:rsidRDefault="009E366E" w:rsidP="009E366E">
      <w:pPr>
        <w:rPr>
          <w:rStyle w:val="fontstyle01"/>
          <w:rFonts w:ascii="Arial" w:hAnsi="Arial" w:cs="Arial"/>
          <w:b/>
          <w:color w:val="auto"/>
          <w:sz w:val="22"/>
          <w:szCs w:val="22"/>
        </w:rPr>
      </w:pPr>
      <w:r w:rsidRPr="00103464">
        <w:rPr>
          <w:rStyle w:val="fontstyle01"/>
          <w:rFonts w:ascii="Arial" w:hAnsi="Arial" w:cs="Arial"/>
          <w:b/>
          <w:color w:val="auto"/>
          <w:sz w:val="22"/>
          <w:szCs w:val="22"/>
          <w:u w:val="single"/>
        </w:rPr>
        <w:t>Goal 4</w:t>
      </w:r>
      <w:r w:rsidR="00103464" w:rsidRPr="00103464">
        <w:rPr>
          <w:rStyle w:val="fontstyle01"/>
          <w:rFonts w:ascii="Arial" w:hAnsi="Arial" w:cs="Arial"/>
          <w:b/>
          <w:color w:val="auto"/>
          <w:sz w:val="22"/>
          <w:szCs w:val="22"/>
          <w:u w:val="single"/>
        </w:rPr>
        <w:t>:</w:t>
      </w:r>
      <w:r w:rsidR="00103464">
        <w:rPr>
          <w:rStyle w:val="fontstyle01"/>
          <w:rFonts w:ascii="Arial" w:hAnsi="Arial" w:cs="Arial"/>
          <w:b/>
          <w:color w:val="auto"/>
          <w:sz w:val="22"/>
          <w:szCs w:val="22"/>
        </w:rPr>
        <w:t xml:space="preserve">  </w:t>
      </w:r>
      <w:r>
        <w:rPr>
          <w:rStyle w:val="fontstyle01"/>
          <w:rFonts w:ascii="Arial" w:hAnsi="Arial" w:cs="Arial"/>
          <w:b/>
          <w:color w:val="auto"/>
          <w:sz w:val="22"/>
          <w:szCs w:val="22"/>
        </w:rPr>
        <w:t xml:space="preserve">To develop an automated system of recording episodes of </w:t>
      </w:r>
      <w:r w:rsidRPr="009E366E">
        <w:rPr>
          <w:rStyle w:val="fontstyle01"/>
          <w:rFonts w:ascii="Arial" w:hAnsi="Arial" w:cs="Arial"/>
          <w:b/>
          <w:color w:val="auto"/>
          <w:sz w:val="22"/>
          <w:szCs w:val="22"/>
        </w:rPr>
        <w:t xml:space="preserve">play </w:t>
      </w:r>
      <w:proofErr w:type="spellStart"/>
      <w:r w:rsidRPr="009E366E">
        <w:rPr>
          <w:rStyle w:val="fontstyle01"/>
          <w:rFonts w:ascii="Arial" w:hAnsi="Arial" w:cs="Arial"/>
          <w:b/>
          <w:color w:val="auto"/>
          <w:sz w:val="22"/>
          <w:szCs w:val="22"/>
        </w:rPr>
        <w:t>behaviour</w:t>
      </w:r>
      <w:proofErr w:type="spellEnd"/>
    </w:p>
    <w:p w14:paraId="2D11FE8C" w14:textId="181278E9" w:rsidR="009E366E" w:rsidRPr="00103464" w:rsidRDefault="009E366E" w:rsidP="009E366E">
      <w:pPr>
        <w:rPr>
          <w:rStyle w:val="fontstyle01"/>
          <w:rFonts w:ascii="Arial" w:hAnsi="Arial" w:cs="Arial"/>
          <w:b/>
          <w:i/>
          <w:color w:val="auto"/>
          <w:sz w:val="22"/>
          <w:szCs w:val="22"/>
          <w:u w:val="single"/>
        </w:rPr>
      </w:pPr>
      <w:r w:rsidRPr="0001628E">
        <w:rPr>
          <w:rStyle w:val="fontstyle01"/>
          <w:rFonts w:ascii="Arial" w:hAnsi="Arial" w:cs="Arial"/>
          <w:b/>
          <w:i/>
          <w:color w:val="auto"/>
          <w:sz w:val="22"/>
          <w:szCs w:val="22"/>
          <w:u w:val="single"/>
        </w:rPr>
        <w:t>Associated objectives</w:t>
      </w:r>
      <w:r w:rsidR="00103464">
        <w:rPr>
          <w:rStyle w:val="fontstyle01"/>
          <w:rFonts w:ascii="Arial" w:hAnsi="Arial" w:cs="Arial"/>
          <w:b/>
          <w:i/>
          <w:color w:val="auto"/>
          <w:sz w:val="22"/>
          <w:szCs w:val="22"/>
          <w:u w:val="single"/>
        </w:rPr>
        <w:t>:</w:t>
      </w:r>
      <w:r w:rsidR="00103464" w:rsidRPr="00103464">
        <w:rPr>
          <w:rStyle w:val="fontstyle01"/>
          <w:rFonts w:ascii="Arial" w:hAnsi="Arial" w:cs="Arial"/>
          <w:b/>
          <w:i/>
          <w:color w:val="auto"/>
          <w:sz w:val="22"/>
          <w:szCs w:val="22"/>
        </w:rPr>
        <w:t xml:space="preserve">  </w:t>
      </w:r>
      <w:r w:rsidRPr="009E366E">
        <w:rPr>
          <w:rStyle w:val="fontstyle01"/>
          <w:rFonts w:ascii="Arial" w:hAnsi="Arial" w:cs="Arial"/>
          <w:b/>
          <w:i/>
          <w:color w:val="auto"/>
          <w:sz w:val="22"/>
          <w:szCs w:val="22"/>
        </w:rPr>
        <w:t xml:space="preserve">To train algorithms using labelled and unlabeled sequences to </w:t>
      </w:r>
      <w:proofErr w:type="spellStart"/>
      <w:r w:rsidRPr="009E366E">
        <w:rPr>
          <w:rStyle w:val="fontstyle01"/>
          <w:rFonts w:ascii="Arial" w:hAnsi="Arial" w:cs="Arial"/>
          <w:b/>
          <w:i/>
          <w:color w:val="auto"/>
          <w:sz w:val="22"/>
          <w:szCs w:val="22"/>
        </w:rPr>
        <w:t>recognise</w:t>
      </w:r>
      <w:proofErr w:type="spellEnd"/>
      <w:r w:rsidRPr="009E366E">
        <w:rPr>
          <w:rStyle w:val="fontstyle01"/>
          <w:rFonts w:ascii="Arial" w:hAnsi="Arial" w:cs="Arial"/>
          <w:b/>
          <w:i/>
          <w:color w:val="auto"/>
          <w:sz w:val="22"/>
          <w:szCs w:val="22"/>
        </w:rPr>
        <w:t xml:space="preserve"> episodes of play </w:t>
      </w:r>
      <w:proofErr w:type="spellStart"/>
      <w:r w:rsidRPr="009E366E">
        <w:rPr>
          <w:rStyle w:val="fontstyle01"/>
          <w:rFonts w:ascii="Arial" w:hAnsi="Arial" w:cs="Arial"/>
          <w:b/>
          <w:i/>
          <w:color w:val="auto"/>
          <w:sz w:val="22"/>
          <w:szCs w:val="22"/>
        </w:rPr>
        <w:t>behaviour</w:t>
      </w:r>
      <w:proofErr w:type="spellEnd"/>
      <w:r w:rsidRPr="009E366E">
        <w:rPr>
          <w:rStyle w:val="fontstyle01"/>
          <w:rFonts w:ascii="Arial" w:hAnsi="Arial" w:cs="Arial"/>
          <w:b/>
          <w:i/>
          <w:color w:val="auto"/>
          <w:sz w:val="22"/>
          <w:szCs w:val="22"/>
        </w:rPr>
        <w:t>, in terms of sparring, flocking and food running, following disturbance of birds</w:t>
      </w:r>
    </w:p>
    <w:p w14:paraId="70191FCB" w14:textId="1F5A1CDC" w:rsidR="009E366E" w:rsidRDefault="009E366E" w:rsidP="00C12B20">
      <w:pPr>
        <w:rPr>
          <w:rStyle w:val="fontstyle01"/>
          <w:rFonts w:ascii="Arial" w:hAnsi="Arial" w:cs="Arial"/>
          <w:b/>
          <w:color w:val="auto"/>
          <w:sz w:val="22"/>
          <w:szCs w:val="22"/>
        </w:rPr>
      </w:pPr>
    </w:p>
    <w:p w14:paraId="259165DA" w14:textId="07F3EDC4" w:rsidR="009E366E" w:rsidRPr="00103464" w:rsidRDefault="009E366E" w:rsidP="009E366E">
      <w:pPr>
        <w:rPr>
          <w:rStyle w:val="fontstyle01"/>
          <w:rFonts w:ascii="Arial" w:hAnsi="Arial" w:cs="Arial"/>
          <w:b/>
          <w:color w:val="auto"/>
          <w:sz w:val="22"/>
          <w:szCs w:val="22"/>
          <w:u w:val="single"/>
        </w:rPr>
      </w:pPr>
      <w:r w:rsidRPr="00103464">
        <w:rPr>
          <w:rStyle w:val="fontstyle01"/>
          <w:rFonts w:ascii="Arial" w:hAnsi="Arial" w:cs="Arial"/>
          <w:b/>
          <w:color w:val="auto"/>
          <w:sz w:val="22"/>
          <w:szCs w:val="22"/>
          <w:u w:val="single"/>
        </w:rPr>
        <w:t>Goal 5</w:t>
      </w:r>
      <w:r w:rsidR="00103464">
        <w:rPr>
          <w:rStyle w:val="fontstyle01"/>
          <w:rFonts w:ascii="Arial" w:hAnsi="Arial" w:cs="Arial"/>
          <w:b/>
          <w:color w:val="auto"/>
          <w:sz w:val="22"/>
          <w:szCs w:val="22"/>
          <w:u w:val="single"/>
        </w:rPr>
        <w:t>:</w:t>
      </w:r>
      <w:r w:rsidR="00103464" w:rsidRPr="00103464">
        <w:rPr>
          <w:rStyle w:val="fontstyle01"/>
          <w:rFonts w:ascii="Arial" w:hAnsi="Arial" w:cs="Arial"/>
          <w:b/>
          <w:color w:val="auto"/>
          <w:sz w:val="22"/>
          <w:szCs w:val="22"/>
        </w:rPr>
        <w:t xml:space="preserve">  </w:t>
      </w:r>
      <w:r>
        <w:rPr>
          <w:rStyle w:val="fontstyle01"/>
          <w:rFonts w:ascii="Arial" w:hAnsi="Arial" w:cs="Arial"/>
          <w:b/>
          <w:color w:val="auto"/>
          <w:sz w:val="22"/>
          <w:szCs w:val="22"/>
        </w:rPr>
        <w:t xml:space="preserve">To develop an automated method of recording gait score </w:t>
      </w:r>
      <w:r w:rsidRPr="009E366E">
        <w:rPr>
          <w:rStyle w:val="fontstyle01"/>
          <w:rFonts w:ascii="Arial" w:hAnsi="Arial" w:cs="Arial"/>
          <w:b/>
          <w:color w:val="auto"/>
          <w:sz w:val="22"/>
          <w:szCs w:val="22"/>
        </w:rPr>
        <w:t>from a sample of birds following</w:t>
      </w:r>
      <w:r w:rsidR="00103464">
        <w:rPr>
          <w:rStyle w:val="fontstyle01"/>
          <w:rFonts w:ascii="Arial" w:hAnsi="Arial" w:cs="Arial"/>
          <w:b/>
          <w:color w:val="auto"/>
          <w:sz w:val="22"/>
          <w:szCs w:val="22"/>
          <w:u w:val="single"/>
        </w:rPr>
        <w:t xml:space="preserve"> </w:t>
      </w:r>
      <w:r w:rsidRPr="009E366E">
        <w:rPr>
          <w:rStyle w:val="fontstyle01"/>
          <w:rFonts w:ascii="Arial" w:hAnsi="Arial" w:cs="Arial"/>
          <w:b/>
          <w:color w:val="auto"/>
          <w:sz w:val="22"/>
          <w:szCs w:val="22"/>
        </w:rPr>
        <w:t>disturbance by a ‘walk-through’</w:t>
      </w:r>
    </w:p>
    <w:p w14:paraId="7FFC8F61" w14:textId="46A0E860" w:rsidR="009E366E" w:rsidRPr="00103464" w:rsidRDefault="009E366E" w:rsidP="009E366E">
      <w:pPr>
        <w:rPr>
          <w:rStyle w:val="fontstyle01"/>
          <w:rFonts w:ascii="Arial" w:hAnsi="Arial" w:cs="Arial"/>
          <w:b/>
          <w:i/>
          <w:color w:val="auto"/>
          <w:sz w:val="22"/>
          <w:szCs w:val="22"/>
          <w:u w:val="single"/>
        </w:rPr>
      </w:pPr>
      <w:r w:rsidRPr="0001628E">
        <w:rPr>
          <w:rStyle w:val="fontstyle01"/>
          <w:rFonts w:ascii="Arial" w:hAnsi="Arial" w:cs="Arial"/>
          <w:b/>
          <w:i/>
          <w:color w:val="auto"/>
          <w:sz w:val="22"/>
          <w:szCs w:val="22"/>
          <w:u w:val="single"/>
        </w:rPr>
        <w:t>Associated objectives</w:t>
      </w:r>
      <w:r w:rsidR="00103464">
        <w:rPr>
          <w:rStyle w:val="fontstyle01"/>
          <w:rFonts w:ascii="Arial" w:hAnsi="Arial" w:cs="Arial"/>
          <w:b/>
          <w:i/>
          <w:color w:val="auto"/>
          <w:sz w:val="22"/>
          <w:szCs w:val="22"/>
          <w:u w:val="single"/>
        </w:rPr>
        <w:t>:</w:t>
      </w:r>
      <w:r w:rsidR="00103464" w:rsidRPr="00103464">
        <w:rPr>
          <w:rStyle w:val="fontstyle01"/>
          <w:rFonts w:ascii="Arial" w:hAnsi="Arial" w:cs="Arial"/>
          <w:b/>
          <w:i/>
          <w:color w:val="auto"/>
          <w:sz w:val="22"/>
          <w:szCs w:val="22"/>
        </w:rPr>
        <w:t xml:space="preserve">  </w:t>
      </w:r>
      <w:r w:rsidRPr="009E366E">
        <w:rPr>
          <w:rStyle w:val="fontstyle01"/>
          <w:rFonts w:ascii="Arial" w:hAnsi="Arial" w:cs="Arial"/>
          <w:b/>
          <w:i/>
          <w:color w:val="auto"/>
          <w:sz w:val="22"/>
          <w:szCs w:val="22"/>
        </w:rPr>
        <w:t>To capture and label 3D and 2D images of birds of different ages with gait scores and use these to train deep learning convolutional neural networks to extract motion and pose characteristics that can be associated with different gait scores</w:t>
      </w:r>
    </w:p>
    <w:p w14:paraId="2EACE8DD" w14:textId="08B8BB33" w:rsidR="009E366E" w:rsidRDefault="009E366E" w:rsidP="00C12B20">
      <w:pPr>
        <w:rPr>
          <w:rStyle w:val="fontstyle01"/>
          <w:rFonts w:ascii="Arial" w:hAnsi="Arial" w:cs="Arial"/>
          <w:b/>
          <w:color w:val="auto"/>
          <w:sz w:val="22"/>
          <w:szCs w:val="22"/>
        </w:rPr>
      </w:pPr>
    </w:p>
    <w:p w14:paraId="7F9250CC" w14:textId="02C5FC92" w:rsidR="009E366E" w:rsidRPr="009E366E" w:rsidRDefault="009E366E" w:rsidP="009E366E">
      <w:pPr>
        <w:rPr>
          <w:rStyle w:val="fontstyle01"/>
          <w:rFonts w:ascii="Arial" w:hAnsi="Arial" w:cs="Arial"/>
          <w:b/>
          <w:color w:val="auto"/>
          <w:sz w:val="22"/>
          <w:szCs w:val="22"/>
        </w:rPr>
      </w:pPr>
      <w:r w:rsidRPr="00103464">
        <w:rPr>
          <w:rStyle w:val="fontstyle01"/>
          <w:rFonts w:ascii="Arial" w:hAnsi="Arial" w:cs="Arial"/>
          <w:b/>
          <w:color w:val="auto"/>
          <w:sz w:val="22"/>
          <w:szCs w:val="22"/>
          <w:u w:val="single"/>
        </w:rPr>
        <w:t>Goal 6</w:t>
      </w:r>
      <w:r w:rsidR="00103464" w:rsidRPr="00103464">
        <w:rPr>
          <w:rStyle w:val="fontstyle01"/>
          <w:rFonts w:ascii="Arial" w:hAnsi="Arial" w:cs="Arial"/>
          <w:b/>
          <w:color w:val="auto"/>
          <w:sz w:val="22"/>
          <w:szCs w:val="22"/>
          <w:u w:val="single"/>
        </w:rPr>
        <w:t>:</w:t>
      </w:r>
      <w:r w:rsidR="00103464">
        <w:rPr>
          <w:rStyle w:val="fontstyle01"/>
          <w:rFonts w:ascii="Arial" w:hAnsi="Arial" w:cs="Arial"/>
          <w:b/>
          <w:color w:val="auto"/>
          <w:sz w:val="22"/>
          <w:szCs w:val="22"/>
        </w:rPr>
        <w:t xml:space="preserve">  </w:t>
      </w:r>
      <w:r w:rsidRPr="009E366E">
        <w:rPr>
          <w:rStyle w:val="fontstyle01"/>
          <w:rFonts w:ascii="Arial" w:hAnsi="Arial" w:cs="Arial"/>
          <w:b/>
          <w:color w:val="auto"/>
          <w:sz w:val="22"/>
          <w:szCs w:val="22"/>
        </w:rPr>
        <w:t>To validate the vision-based systems developed under commercial conditions</w:t>
      </w:r>
    </w:p>
    <w:p w14:paraId="37108B56" w14:textId="6FCD599F" w:rsidR="009E366E" w:rsidRPr="00103464" w:rsidRDefault="009E366E" w:rsidP="009E366E">
      <w:pPr>
        <w:tabs>
          <w:tab w:val="left" w:pos="1199"/>
          <w:tab w:val="left" w:pos="1200"/>
        </w:tabs>
        <w:rPr>
          <w:rFonts w:ascii="Arial" w:hAnsi="Arial" w:cs="Arial"/>
          <w:b/>
          <w:i/>
          <w:u w:val="single"/>
        </w:rPr>
      </w:pPr>
      <w:r w:rsidRPr="0001628E">
        <w:rPr>
          <w:rFonts w:ascii="Arial" w:hAnsi="Arial" w:cs="Arial"/>
          <w:b/>
          <w:i/>
          <w:u w:val="single"/>
        </w:rPr>
        <w:t>Associated objectives</w:t>
      </w:r>
      <w:r w:rsidR="00103464">
        <w:rPr>
          <w:rFonts w:ascii="Arial" w:hAnsi="Arial" w:cs="Arial"/>
          <w:b/>
          <w:i/>
          <w:u w:val="single"/>
        </w:rPr>
        <w:t>:</w:t>
      </w:r>
      <w:r w:rsidR="00103464" w:rsidRPr="00103464">
        <w:rPr>
          <w:rFonts w:ascii="Arial" w:hAnsi="Arial" w:cs="Arial"/>
          <w:b/>
          <w:i/>
        </w:rPr>
        <w:t xml:space="preserve">  </w:t>
      </w:r>
      <w:r w:rsidRPr="009E366E">
        <w:rPr>
          <w:rFonts w:ascii="Arial" w:hAnsi="Arial" w:cs="Arial"/>
          <w:b/>
          <w:i/>
        </w:rPr>
        <w:t>To record footage of broiler chickens on US and European farms and select samples that</w:t>
      </w:r>
      <w:r w:rsidR="00103464">
        <w:rPr>
          <w:rFonts w:ascii="Arial" w:hAnsi="Arial" w:cs="Arial"/>
          <w:b/>
          <w:i/>
          <w:u w:val="single"/>
        </w:rPr>
        <w:t xml:space="preserve"> </w:t>
      </w:r>
      <w:r w:rsidRPr="009E366E">
        <w:rPr>
          <w:rFonts w:ascii="Arial" w:hAnsi="Arial" w:cs="Arial"/>
          <w:b/>
          <w:i/>
        </w:rPr>
        <w:t>represent different levels of house furniture in the field of view, and different light intensity, bird age, stocking density and bird activity levels.</w:t>
      </w:r>
    </w:p>
    <w:p w14:paraId="229CAA1C" w14:textId="1AB1AB86" w:rsidR="009E366E" w:rsidRPr="009E366E" w:rsidRDefault="009E366E" w:rsidP="009E366E">
      <w:pPr>
        <w:tabs>
          <w:tab w:val="left" w:pos="1199"/>
          <w:tab w:val="left" w:pos="1200"/>
        </w:tabs>
        <w:rPr>
          <w:rFonts w:ascii="Arial" w:hAnsi="Arial" w:cs="Arial"/>
          <w:b/>
          <w:i/>
        </w:rPr>
      </w:pPr>
      <w:r w:rsidRPr="009E366E">
        <w:rPr>
          <w:rFonts w:ascii="Arial" w:hAnsi="Arial" w:cs="Arial"/>
          <w:b/>
          <w:i/>
        </w:rPr>
        <w:t>To apply automated data collection methods developed in earlier parts of Phase 1 to this</w:t>
      </w:r>
    </w:p>
    <w:p w14:paraId="69FA7799" w14:textId="6D9D2324" w:rsidR="00DC468B" w:rsidRPr="009E366E" w:rsidRDefault="009E366E" w:rsidP="009E366E">
      <w:pPr>
        <w:tabs>
          <w:tab w:val="left" w:pos="1199"/>
          <w:tab w:val="left" w:pos="1200"/>
        </w:tabs>
        <w:rPr>
          <w:rFonts w:ascii="Arial" w:hAnsi="Arial" w:cs="Arial"/>
          <w:b/>
          <w:i/>
        </w:rPr>
      </w:pPr>
      <w:r w:rsidRPr="009E366E">
        <w:rPr>
          <w:rFonts w:ascii="Arial" w:hAnsi="Arial" w:cs="Arial"/>
          <w:b/>
          <w:i/>
        </w:rPr>
        <w:t xml:space="preserve">footage and to evaluate </w:t>
      </w:r>
      <w:proofErr w:type="gramStart"/>
      <w:r w:rsidRPr="009E366E">
        <w:rPr>
          <w:rFonts w:ascii="Arial" w:hAnsi="Arial" w:cs="Arial"/>
          <w:b/>
          <w:i/>
        </w:rPr>
        <w:t>accuracy</w:t>
      </w:r>
      <w:proofErr w:type="gramEnd"/>
    </w:p>
    <w:p w14:paraId="34BA7AC3" w14:textId="71045970" w:rsidR="00DC468B" w:rsidRPr="009E366E" w:rsidRDefault="00DC468B" w:rsidP="00C12B20">
      <w:pPr>
        <w:tabs>
          <w:tab w:val="left" w:pos="1199"/>
          <w:tab w:val="left" w:pos="1200"/>
        </w:tabs>
        <w:spacing w:line="295" w:lineRule="auto"/>
        <w:ind w:right="167"/>
        <w:rPr>
          <w:rFonts w:ascii="Arial" w:hAnsi="Arial" w:cs="Arial"/>
        </w:rPr>
      </w:pPr>
    </w:p>
    <w:p w14:paraId="4EE80C48" w14:textId="73328663" w:rsidR="00DC468B" w:rsidRDefault="00216F70" w:rsidP="00C12B20">
      <w:pPr>
        <w:tabs>
          <w:tab w:val="left" w:pos="1199"/>
          <w:tab w:val="left" w:pos="1200"/>
        </w:tabs>
        <w:spacing w:line="295" w:lineRule="auto"/>
        <w:ind w:right="167"/>
        <w:rPr>
          <w:rFonts w:ascii="Arial" w:hAnsi="Arial" w:cs="Arial"/>
          <w:b/>
        </w:rPr>
      </w:pPr>
      <w:r w:rsidRPr="00127751">
        <w:rPr>
          <w:rFonts w:ascii="Arial" w:hAnsi="Arial" w:cs="Arial"/>
          <w:b/>
        </w:rPr>
        <w:lastRenderedPageBreak/>
        <w:t>A list of milestones and the</w:t>
      </w:r>
      <w:r w:rsidR="0001628E">
        <w:rPr>
          <w:rFonts w:ascii="Arial" w:hAnsi="Arial" w:cs="Arial"/>
          <w:b/>
        </w:rPr>
        <w:t xml:space="preserve"> target and actual </w:t>
      </w:r>
      <w:r w:rsidRPr="00127751">
        <w:rPr>
          <w:rFonts w:ascii="Arial" w:hAnsi="Arial" w:cs="Arial"/>
          <w:b/>
        </w:rPr>
        <w:t xml:space="preserve">date </w:t>
      </w:r>
      <w:r w:rsidR="00395457">
        <w:rPr>
          <w:rFonts w:ascii="Arial" w:hAnsi="Arial" w:cs="Arial"/>
          <w:b/>
        </w:rPr>
        <w:t xml:space="preserve">of </w:t>
      </w:r>
      <w:r w:rsidRPr="00127751">
        <w:rPr>
          <w:rFonts w:ascii="Arial" w:hAnsi="Arial" w:cs="Arial"/>
          <w:b/>
        </w:rPr>
        <w:t>achieve</w:t>
      </w:r>
      <w:r w:rsidR="00395457">
        <w:rPr>
          <w:rFonts w:ascii="Arial" w:hAnsi="Arial" w:cs="Arial"/>
          <w:b/>
        </w:rPr>
        <w:t>ment</w:t>
      </w:r>
      <w:r w:rsidRPr="00127751">
        <w:rPr>
          <w:rFonts w:ascii="Arial" w:hAnsi="Arial" w:cs="Arial"/>
          <w:b/>
        </w:rPr>
        <w:t xml:space="preserve"> is provided below:</w:t>
      </w:r>
    </w:p>
    <w:tbl>
      <w:tblPr>
        <w:tblStyle w:val="TableGrid"/>
        <w:tblW w:w="9776" w:type="dxa"/>
        <w:tblLook w:val="04A0" w:firstRow="1" w:lastRow="0" w:firstColumn="1" w:lastColumn="0" w:noHBand="0" w:noVBand="1"/>
      </w:tblPr>
      <w:tblGrid>
        <w:gridCol w:w="1465"/>
        <w:gridCol w:w="5298"/>
        <w:gridCol w:w="1328"/>
        <w:gridCol w:w="1685"/>
      </w:tblGrid>
      <w:tr w:rsidR="00A055CA" w:rsidRPr="00216F70" w14:paraId="7E10C4E8" w14:textId="77777777" w:rsidTr="00D7089E">
        <w:tc>
          <w:tcPr>
            <w:tcW w:w="1271" w:type="dxa"/>
          </w:tcPr>
          <w:p w14:paraId="5D9F6590" w14:textId="4FE05717" w:rsidR="00A055CA" w:rsidRPr="00A055CA" w:rsidRDefault="00A055CA" w:rsidP="00216F70">
            <w:pPr>
              <w:tabs>
                <w:tab w:val="left" w:pos="1199"/>
                <w:tab w:val="left" w:pos="1200"/>
              </w:tabs>
              <w:spacing w:line="295" w:lineRule="auto"/>
              <w:ind w:right="167"/>
              <w:rPr>
                <w:b/>
                <w:sz w:val="20"/>
                <w:szCs w:val="20"/>
                <w:lang w:val="en-GB"/>
              </w:rPr>
            </w:pPr>
            <w:r w:rsidRPr="00A055CA">
              <w:rPr>
                <w:b/>
                <w:sz w:val="20"/>
                <w:szCs w:val="20"/>
                <w:lang w:val="en-GB"/>
              </w:rPr>
              <w:t>Milestone</w:t>
            </w:r>
          </w:p>
        </w:tc>
        <w:tc>
          <w:tcPr>
            <w:tcW w:w="5492" w:type="dxa"/>
          </w:tcPr>
          <w:p w14:paraId="470838DA" w14:textId="45C46DF6" w:rsidR="00A055CA" w:rsidRPr="00A055CA" w:rsidRDefault="00A055CA" w:rsidP="00216F70">
            <w:pPr>
              <w:tabs>
                <w:tab w:val="left" w:pos="1199"/>
                <w:tab w:val="left" w:pos="1200"/>
              </w:tabs>
              <w:spacing w:line="295" w:lineRule="auto"/>
              <w:ind w:right="167"/>
              <w:rPr>
                <w:b/>
                <w:sz w:val="20"/>
                <w:szCs w:val="20"/>
                <w:lang w:val="en-GB"/>
              </w:rPr>
            </w:pPr>
            <w:r w:rsidRPr="00A055CA">
              <w:rPr>
                <w:b/>
                <w:sz w:val="20"/>
                <w:szCs w:val="20"/>
                <w:lang w:val="en-GB"/>
              </w:rPr>
              <w:t>Description</w:t>
            </w:r>
          </w:p>
        </w:tc>
        <w:tc>
          <w:tcPr>
            <w:tcW w:w="1328" w:type="dxa"/>
          </w:tcPr>
          <w:p w14:paraId="2179E07C" w14:textId="73DD3906" w:rsidR="00A055CA" w:rsidRPr="00A055CA" w:rsidRDefault="00A055CA" w:rsidP="00216F70">
            <w:pPr>
              <w:tabs>
                <w:tab w:val="left" w:pos="1199"/>
                <w:tab w:val="left" w:pos="1200"/>
              </w:tabs>
              <w:spacing w:line="295" w:lineRule="auto"/>
              <w:ind w:right="167"/>
              <w:rPr>
                <w:b/>
                <w:sz w:val="20"/>
                <w:szCs w:val="20"/>
                <w:lang w:val="en-GB"/>
              </w:rPr>
            </w:pPr>
            <w:r w:rsidRPr="00A055CA">
              <w:rPr>
                <w:b/>
                <w:sz w:val="20"/>
                <w:szCs w:val="20"/>
                <w:lang w:val="en-GB"/>
              </w:rPr>
              <w:t>Target date</w:t>
            </w:r>
          </w:p>
        </w:tc>
        <w:tc>
          <w:tcPr>
            <w:tcW w:w="1685" w:type="dxa"/>
          </w:tcPr>
          <w:p w14:paraId="5BA5ADFE" w14:textId="418B13BB" w:rsidR="00A055CA" w:rsidRPr="00A055CA" w:rsidRDefault="00D7089E" w:rsidP="00D7089E">
            <w:pPr>
              <w:tabs>
                <w:tab w:val="left" w:pos="1199"/>
                <w:tab w:val="left" w:pos="1200"/>
              </w:tabs>
              <w:spacing w:line="295" w:lineRule="auto"/>
              <w:ind w:right="167"/>
              <w:rPr>
                <w:b/>
                <w:sz w:val="20"/>
                <w:szCs w:val="20"/>
                <w:lang w:val="en-GB"/>
              </w:rPr>
            </w:pPr>
            <w:r>
              <w:rPr>
                <w:b/>
                <w:sz w:val="20"/>
                <w:szCs w:val="20"/>
                <w:lang w:val="en-GB"/>
              </w:rPr>
              <w:t>Date a</w:t>
            </w:r>
            <w:r w:rsidR="00A055CA" w:rsidRPr="00A055CA">
              <w:rPr>
                <w:b/>
                <w:sz w:val="20"/>
                <w:szCs w:val="20"/>
                <w:lang w:val="en-GB"/>
              </w:rPr>
              <w:t>chieved</w:t>
            </w:r>
          </w:p>
        </w:tc>
      </w:tr>
      <w:tr w:rsidR="00A055CA" w:rsidRPr="00216F70" w14:paraId="73BE8AF6" w14:textId="3D326181" w:rsidTr="00D7089E">
        <w:tc>
          <w:tcPr>
            <w:tcW w:w="1271" w:type="dxa"/>
          </w:tcPr>
          <w:p w14:paraId="19ACF7F4"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M1</w:t>
            </w:r>
          </w:p>
        </w:tc>
        <w:tc>
          <w:tcPr>
            <w:tcW w:w="5492" w:type="dxa"/>
          </w:tcPr>
          <w:p w14:paraId="1BB116A5"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 xml:space="preserve">Optimum camera angle and height for efficiency of image capture determined </w:t>
            </w:r>
          </w:p>
        </w:tc>
        <w:tc>
          <w:tcPr>
            <w:tcW w:w="1328" w:type="dxa"/>
          </w:tcPr>
          <w:p w14:paraId="3E3A4555" w14:textId="00FF841E" w:rsidR="00A055CA" w:rsidRPr="00216F70" w:rsidRDefault="00A055CA" w:rsidP="00216F70">
            <w:pPr>
              <w:tabs>
                <w:tab w:val="left" w:pos="1199"/>
                <w:tab w:val="left" w:pos="1200"/>
              </w:tabs>
              <w:spacing w:line="295" w:lineRule="auto"/>
              <w:ind w:right="167"/>
              <w:rPr>
                <w:sz w:val="20"/>
                <w:szCs w:val="20"/>
                <w:lang w:val="en-GB"/>
              </w:rPr>
            </w:pPr>
            <w:r>
              <w:rPr>
                <w:sz w:val="20"/>
                <w:szCs w:val="20"/>
                <w:lang w:val="en-GB"/>
              </w:rPr>
              <w:t>05/31/20</w:t>
            </w:r>
          </w:p>
        </w:tc>
        <w:tc>
          <w:tcPr>
            <w:tcW w:w="1685" w:type="dxa"/>
          </w:tcPr>
          <w:p w14:paraId="50D355F9" w14:textId="4577BFE9" w:rsidR="00A055CA" w:rsidRPr="00216F70" w:rsidRDefault="00480155" w:rsidP="00480155">
            <w:pPr>
              <w:tabs>
                <w:tab w:val="left" w:pos="1199"/>
                <w:tab w:val="left" w:pos="1200"/>
              </w:tabs>
              <w:spacing w:line="295" w:lineRule="auto"/>
              <w:ind w:right="167"/>
              <w:rPr>
                <w:sz w:val="20"/>
                <w:szCs w:val="20"/>
                <w:lang w:val="en-GB"/>
              </w:rPr>
            </w:pPr>
            <w:r>
              <w:rPr>
                <w:sz w:val="20"/>
                <w:szCs w:val="20"/>
                <w:lang w:val="en-GB"/>
              </w:rPr>
              <w:t>02/08/21</w:t>
            </w:r>
          </w:p>
        </w:tc>
      </w:tr>
      <w:tr w:rsidR="00A055CA" w:rsidRPr="00216F70" w14:paraId="5684B200" w14:textId="56960F91" w:rsidTr="00D7089E">
        <w:tc>
          <w:tcPr>
            <w:tcW w:w="1271" w:type="dxa"/>
          </w:tcPr>
          <w:p w14:paraId="6FE5E318"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M2</w:t>
            </w:r>
          </w:p>
        </w:tc>
        <w:tc>
          <w:tcPr>
            <w:tcW w:w="5492" w:type="dxa"/>
          </w:tcPr>
          <w:p w14:paraId="614606EE"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Images labelled with numbers of chickens</w:t>
            </w:r>
          </w:p>
        </w:tc>
        <w:tc>
          <w:tcPr>
            <w:tcW w:w="1328" w:type="dxa"/>
          </w:tcPr>
          <w:p w14:paraId="19D9817F" w14:textId="4A29E75A" w:rsidR="00A055CA" w:rsidRPr="00216F70" w:rsidRDefault="00A055CA" w:rsidP="00216F70">
            <w:pPr>
              <w:tabs>
                <w:tab w:val="left" w:pos="1199"/>
                <w:tab w:val="left" w:pos="1200"/>
              </w:tabs>
              <w:spacing w:line="295" w:lineRule="auto"/>
              <w:ind w:right="167"/>
              <w:rPr>
                <w:sz w:val="20"/>
                <w:szCs w:val="20"/>
                <w:lang w:val="en-GB"/>
              </w:rPr>
            </w:pPr>
            <w:r>
              <w:rPr>
                <w:sz w:val="20"/>
                <w:szCs w:val="20"/>
                <w:lang w:val="en-GB"/>
              </w:rPr>
              <w:t>05/31/20</w:t>
            </w:r>
          </w:p>
        </w:tc>
        <w:tc>
          <w:tcPr>
            <w:tcW w:w="1685" w:type="dxa"/>
          </w:tcPr>
          <w:p w14:paraId="55E00CE9" w14:textId="60A80E00" w:rsidR="00A055CA" w:rsidRPr="00216F70" w:rsidRDefault="00A055CA" w:rsidP="00216F70">
            <w:pPr>
              <w:tabs>
                <w:tab w:val="left" w:pos="1199"/>
                <w:tab w:val="left" w:pos="1200"/>
              </w:tabs>
              <w:spacing w:line="295" w:lineRule="auto"/>
              <w:ind w:right="167"/>
              <w:rPr>
                <w:sz w:val="20"/>
                <w:szCs w:val="20"/>
                <w:lang w:val="en-GB"/>
              </w:rPr>
            </w:pPr>
            <w:r>
              <w:rPr>
                <w:sz w:val="20"/>
                <w:szCs w:val="20"/>
                <w:lang w:val="en-GB"/>
              </w:rPr>
              <w:t>04/24/20</w:t>
            </w:r>
          </w:p>
        </w:tc>
      </w:tr>
      <w:tr w:rsidR="00A055CA" w:rsidRPr="00216F70" w14:paraId="36569E4B" w14:textId="0F5C1B51" w:rsidTr="00D7089E">
        <w:tc>
          <w:tcPr>
            <w:tcW w:w="1271" w:type="dxa"/>
          </w:tcPr>
          <w:p w14:paraId="3BAD862A"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M3</w:t>
            </w:r>
          </w:p>
        </w:tc>
        <w:tc>
          <w:tcPr>
            <w:tcW w:w="5492" w:type="dxa"/>
          </w:tcPr>
          <w:p w14:paraId="0B00BCC6"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Existing algorithms trained with labelled and unlabelled images indicating numbers of chickens</w:t>
            </w:r>
          </w:p>
        </w:tc>
        <w:tc>
          <w:tcPr>
            <w:tcW w:w="1328" w:type="dxa"/>
          </w:tcPr>
          <w:p w14:paraId="49FAB602" w14:textId="165C794D" w:rsidR="00A055CA" w:rsidRPr="00216F70" w:rsidRDefault="00A055CA" w:rsidP="00216F70">
            <w:pPr>
              <w:tabs>
                <w:tab w:val="left" w:pos="1199"/>
                <w:tab w:val="left" w:pos="1200"/>
              </w:tabs>
              <w:spacing w:line="295" w:lineRule="auto"/>
              <w:ind w:right="167"/>
              <w:rPr>
                <w:sz w:val="20"/>
                <w:szCs w:val="20"/>
                <w:lang w:val="en-GB"/>
              </w:rPr>
            </w:pPr>
            <w:r>
              <w:rPr>
                <w:sz w:val="20"/>
                <w:szCs w:val="20"/>
                <w:lang w:val="en-GB"/>
              </w:rPr>
              <w:t>08/30/20</w:t>
            </w:r>
          </w:p>
        </w:tc>
        <w:tc>
          <w:tcPr>
            <w:tcW w:w="1685" w:type="dxa"/>
          </w:tcPr>
          <w:p w14:paraId="5B90AFA4" w14:textId="7FE1050F" w:rsidR="00A055CA" w:rsidRPr="00216F70" w:rsidRDefault="00A055CA" w:rsidP="00216F70">
            <w:pPr>
              <w:tabs>
                <w:tab w:val="left" w:pos="1199"/>
                <w:tab w:val="left" w:pos="1200"/>
              </w:tabs>
              <w:spacing w:line="295" w:lineRule="auto"/>
              <w:ind w:right="167"/>
              <w:rPr>
                <w:sz w:val="20"/>
                <w:szCs w:val="20"/>
                <w:lang w:val="en-GB"/>
              </w:rPr>
            </w:pPr>
            <w:r>
              <w:rPr>
                <w:sz w:val="20"/>
                <w:szCs w:val="20"/>
                <w:lang w:val="en-GB"/>
              </w:rPr>
              <w:t>10/21/20</w:t>
            </w:r>
          </w:p>
        </w:tc>
      </w:tr>
      <w:tr w:rsidR="00A055CA" w:rsidRPr="00216F70" w14:paraId="01550127" w14:textId="58AF0FC7" w:rsidTr="00D7089E">
        <w:tc>
          <w:tcPr>
            <w:tcW w:w="1271" w:type="dxa"/>
          </w:tcPr>
          <w:p w14:paraId="34037D16"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M4</w:t>
            </w:r>
          </w:p>
        </w:tc>
        <w:tc>
          <w:tcPr>
            <w:tcW w:w="5492" w:type="dxa"/>
          </w:tcPr>
          <w:p w14:paraId="04E286AB"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Images labelled with state (sitting standing), size and feather cleanliness</w:t>
            </w:r>
          </w:p>
        </w:tc>
        <w:tc>
          <w:tcPr>
            <w:tcW w:w="1328" w:type="dxa"/>
          </w:tcPr>
          <w:p w14:paraId="5D06065A" w14:textId="4266A376" w:rsidR="00A055CA" w:rsidRPr="00216F70" w:rsidRDefault="00A055CA" w:rsidP="00216F70">
            <w:pPr>
              <w:tabs>
                <w:tab w:val="left" w:pos="1199"/>
                <w:tab w:val="left" w:pos="1200"/>
              </w:tabs>
              <w:spacing w:line="295" w:lineRule="auto"/>
              <w:ind w:right="167"/>
              <w:rPr>
                <w:sz w:val="20"/>
                <w:szCs w:val="20"/>
                <w:lang w:val="en-GB"/>
              </w:rPr>
            </w:pPr>
            <w:r>
              <w:rPr>
                <w:sz w:val="20"/>
                <w:szCs w:val="20"/>
                <w:lang w:val="en-GB"/>
              </w:rPr>
              <w:t>11/30/20</w:t>
            </w:r>
          </w:p>
        </w:tc>
        <w:tc>
          <w:tcPr>
            <w:tcW w:w="1685" w:type="dxa"/>
          </w:tcPr>
          <w:p w14:paraId="4EFD2008" w14:textId="660B9EE8" w:rsidR="00A055CA" w:rsidRPr="00216F70" w:rsidRDefault="00A055CA" w:rsidP="00D7089E">
            <w:pPr>
              <w:tabs>
                <w:tab w:val="left" w:pos="1199"/>
                <w:tab w:val="left" w:pos="1200"/>
              </w:tabs>
              <w:spacing w:line="295" w:lineRule="auto"/>
              <w:ind w:right="167"/>
              <w:rPr>
                <w:sz w:val="20"/>
                <w:szCs w:val="20"/>
                <w:lang w:val="en-GB"/>
              </w:rPr>
            </w:pPr>
            <w:r>
              <w:rPr>
                <w:sz w:val="20"/>
                <w:szCs w:val="20"/>
                <w:lang w:val="en-GB"/>
              </w:rPr>
              <w:t>11/30/20</w:t>
            </w:r>
            <w:r w:rsidR="00907471">
              <w:rPr>
                <w:sz w:val="20"/>
                <w:szCs w:val="20"/>
                <w:lang w:val="en-GB"/>
              </w:rPr>
              <w:t xml:space="preserve"> (partly</w:t>
            </w:r>
            <w:r w:rsidR="00480155">
              <w:rPr>
                <w:sz w:val="20"/>
                <w:szCs w:val="20"/>
                <w:lang w:val="en-GB"/>
              </w:rPr>
              <w:t>,</w:t>
            </w:r>
            <w:r w:rsidR="00907471">
              <w:rPr>
                <w:sz w:val="20"/>
                <w:szCs w:val="20"/>
                <w:lang w:val="en-GB"/>
              </w:rPr>
              <w:t xml:space="preserve"> see</w:t>
            </w:r>
            <w:r w:rsidR="00D7089E">
              <w:rPr>
                <w:sz w:val="20"/>
                <w:szCs w:val="20"/>
                <w:lang w:val="en-GB"/>
              </w:rPr>
              <w:t xml:space="preserve"> Section 2.5</w:t>
            </w:r>
            <w:r w:rsidR="00907471">
              <w:rPr>
                <w:sz w:val="20"/>
                <w:szCs w:val="20"/>
                <w:lang w:val="en-GB"/>
              </w:rPr>
              <w:t>)</w:t>
            </w:r>
          </w:p>
        </w:tc>
      </w:tr>
      <w:tr w:rsidR="00A055CA" w:rsidRPr="00216F70" w14:paraId="2F66F5E0" w14:textId="5FC2AB78" w:rsidTr="00D7089E">
        <w:tc>
          <w:tcPr>
            <w:tcW w:w="1271" w:type="dxa"/>
          </w:tcPr>
          <w:p w14:paraId="3519DD08"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M5</w:t>
            </w:r>
          </w:p>
        </w:tc>
        <w:tc>
          <w:tcPr>
            <w:tcW w:w="5492" w:type="dxa"/>
          </w:tcPr>
          <w:p w14:paraId="3C4147A9"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 xml:space="preserve">Images of play behaviour labelled </w:t>
            </w:r>
          </w:p>
        </w:tc>
        <w:tc>
          <w:tcPr>
            <w:tcW w:w="1328" w:type="dxa"/>
          </w:tcPr>
          <w:p w14:paraId="54E6D330" w14:textId="320C52B7" w:rsidR="00A055CA" w:rsidRPr="00216F70" w:rsidRDefault="00A846DD" w:rsidP="00216F70">
            <w:pPr>
              <w:tabs>
                <w:tab w:val="left" w:pos="1199"/>
                <w:tab w:val="left" w:pos="1200"/>
              </w:tabs>
              <w:spacing w:line="295" w:lineRule="auto"/>
              <w:ind w:right="167"/>
              <w:rPr>
                <w:sz w:val="20"/>
                <w:szCs w:val="20"/>
                <w:lang w:val="en-GB"/>
              </w:rPr>
            </w:pPr>
            <w:r>
              <w:rPr>
                <w:sz w:val="20"/>
                <w:szCs w:val="20"/>
                <w:lang w:val="en-GB"/>
              </w:rPr>
              <w:t>11/30/20</w:t>
            </w:r>
          </w:p>
        </w:tc>
        <w:tc>
          <w:tcPr>
            <w:tcW w:w="1685" w:type="dxa"/>
          </w:tcPr>
          <w:p w14:paraId="4A390F42" w14:textId="1E0AC0FB" w:rsidR="00A055CA" w:rsidRPr="00216F70" w:rsidRDefault="00A846DD" w:rsidP="00216F70">
            <w:pPr>
              <w:tabs>
                <w:tab w:val="left" w:pos="1199"/>
                <w:tab w:val="left" w:pos="1200"/>
              </w:tabs>
              <w:spacing w:line="295" w:lineRule="auto"/>
              <w:ind w:right="167"/>
              <w:rPr>
                <w:sz w:val="20"/>
                <w:szCs w:val="20"/>
                <w:lang w:val="en-GB"/>
              </w:rPr>
            </w:pPr>
            <w:r>
              <w:rPr>
                <w:sz w:val="20"/>
                <w:szCs w:val="20"/>
                <w:lang w:val="en-GB"/>
              </w:rPr>
              <w:t>11/30/20</w:t>
            </w:r>
          </w:p>
        </w:tc>
      </w:tr>
      <w:tr w:rsidR="00A055CA" w:rsidRPr="00216F70" w14:paraId="3F8BE171" w14:textId="0A0B29B3" w:rsidTr="00D7089E">
        <w:tc>
          <w:tcPr>
            <w:tcW w:w="1271" w:type="dxa"/>
          </w:tcPr>
          <w:p w14:paraId="1BF35B82"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M6</w:t>
            </w:r>
          </w:p>
        </w:tc>
        <w:tc>
          <w:tcPr>
            <w:tcW w:w="5492" w:type="dxa"/>
          </w:tcPr>
          <w:p w14:paraId="620A487D"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Images of gait score labelled</w:t>
            </w:r>
          </w:p>
        </w:tc>
        <w:tc>
          <w:tcPr>
            <w:tcW w:w="1328" w:type="dxa"/>
          </w:tcPr>
          <w:p w14:paraId="6C0F736F" w14:textId="7B0ECF71" w:rsidR="00A055CA" w:rsidRPr="00216F70" w:rsidRDefault="00A846DD" w:rsidP="00216F70">
            <w:pPr>
              <w:tabs>
                <w:tab w:val="left" w:pos="1199"/>
                <w:tab w:val="left" w:pos="1200"/>
              </w:tabs>
              <w:spacing w:line="295" w:lineRule="auto"/>
              <w:ind w:right="167"/>
              <w:rPr>
                <w:sz w:val="20"/>
                <w:szCs w:val="20"/>
                <w:lang w:val="en-GB"/>
              </w:rPr>
            </w:pPr>
            <w:r>
              <w:rPr>
                <w:sz w:val="20"/>
                <w:szCs w:val="20"/>
                <w:lang w:val="en-GB"/>
              </w:rPr>
              <w:t>11/30/20</w:t>
            </w:r>
          </w:p>
        </w:tc>
        <w:tc>
          <w:tcPr>
            <w:tcW w:w="1685" w:type="dxa"/>
          </w:tcPr>
          <w:p w14:paraId="694B7FE2" w14:textId="0C26EA26" w:rsidR="00A055CA" w:rsidRPr="00216F70" w:rsidRDefault="00A846DD" w:rsidP="00216F70">
            <w:pPr>
              <w:tabs>
                <w:tab w:val="left" w:pos="1199"/>
                <w:tab w:val="left" w:pos="1200"/>
              </w:tabs>
              <w:spacing w:line="295" w:lineRule="auto"/>
              <w:ind w:right="167"/>
              <w:rPr>
                <w:sz w:val="20"/>
                <w:szCs w:val="20"/>
                <w:lang w:val="en-GB"/>
              </w:rPr>
            </w:pPr>
            <w:r>
              <w:rPr>
                <w:sz w:val="20"/>
                <w:szCs w:val="20"/>
                <w:lang w:val="en-GB"/>
              </w:rPr>
              <w:t>11/30/20</w:t>
            </w:r>
          </w:p>
        </w:tc>
      </w:tr>
      <w:tr w:rsidR="00A055CA" w:rsidRPr="00216F70" w14:paraId="747D3FC9" w14:textId="1075E25D" w:rsidTr="00D7089E">
        <w:tc>
          <w:tcPr>
            <w:tcW w:w="1271" w:type="dxa"/>
          </w:tcPr>
          <w:p w14:paraId="74547374"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M7</w:t>
            </w:r>
          </w:p>
        </w:tc>
        <w:tc>
          <w:tcPr>
            <w:tcW w:w="5492" w:type="dxa"/>
          </w:tcPr>
          <w:p w14:paraId="66DE2D50"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Algorithms trained to identify when chickens in a group are standing rather than sitting, and their size and cleanliness of feathers in the chest area</w:t>
            </w:r>
          </w:p>
        </w:tc>
        <w:tc>
          <w:tcPr>
            <w:tcW w:w="1328" w:type="dxa"/>
          </w:tcPr>
          <w:p w14:paraId="67F651FE" w14:textId="72BFD267" w:rsidR="00A055CA" w:rsidRPr="00216F70" w:rsidRDefault="00127751" w:rsidP="00216F70">
            <w:pPr>
              <w:tabs>
                <w:tab w:val="left" w:pos="1199"/>
                <w:tab w:val="left" w:pos="1200"/>
              </w:tabs>
              <w:spacing w:line="295" w:lineRule="auto"/>
              <w:ind w:right="167"/>
              <w:rPr>
                <w:sz w:val="20"/>
                <w:szCs w:val="20"/>
                <w:lang w:val="en-GB"/>
              </w:rPr>
            </w:pPr>
            <w:r>
              <w:rPr>
                <w:sz w:val="20"/>
                <w:szCs w:val="20"/>
                <w:lang w:val="en-GB"/>
              </w:rPr>
              <w:t>02/28</w:t>
            </w:r>
            <w:r w:rsidR="00405976">
              <w:rPr>
                <w:sz w:val="20"/>
                <w:szCs w:val="20"/>
                <w:lang w:val="en-GB"/>
              </w:rPr>
              <w:t>/21</w:t>
            </w:r>
          </w:p>
        </w:tc>
        <w:tc>
          <w:tcPr>
            <w:tcW w:w="1685" w:type="dxa"/>
          </w:tcPr>
          <w:p w14:paraId="1579B46C" w14:textId="509E5F52" w:rsidR="00A055CA" w:rsidRPr="00216F70" w:rsidRDefault="00480155" w:rsidP="00D7089E">
            <w:pPr>
              <w:tabs>
                <w:tab w:val="left" w:pos="1199"/>
                <w:tab w:val="left" w:pos="1200"/>
              </w:tabs>
              <w:spacing w:line="295" w:lineRule="auto"/>
              <w:ind w:right="167"/>
              <w:rPr>
                <w:sz w:val="20"/>
                <w:szCs w:val="20"/>
                <w:lang w:val="en-GB"/>
              </w:rPr>
            </w:pPr>
            <w:r>
              <w:rPr>
                <w:sz w:val="20"/>
                <w:szCs w:val="20"/>
                <w:lang w:val="en-GB"/>
              </w:rPr>
              <w:t>10/07/21 (partly, see</w:t>
            </w:r>
            <w:r w:rsidR="00D7089E">
              <w:rPr>
                <w:sz w:val="20"/>
                <w:szCs w:val="20"/>
                <w:lang w:val="en-GB"/>
              </w:rPr>
              <w:t xml:space="preserve"> Section 2.5</w:t>
            </w:r>
            <w:r>
              <w:rPr>
                <w:sz w:val="20"/>
                <w:szCs w:val="20"/>
                <w:lang w:val="en-GB"/>
              </w:rPr>
              <w:t>)</w:t>
            </w:r>
          </w:p>
        </w:tc>
      </w:tr>
      <w:tr w:rsidR="00A055CA" w:rsidRPr="00216F70" w14:paraId="346F1529" w14:textId="7A764E0E" w:rsidTr="00D7089E">
        <w:tc>
          <w:tcPr>
            <w:tcW w:w="1271" w:type="dxa"/>
          </w:tcPr>
          <w:p w14:paraId="0AED894D"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M8</w:t>
            </w:r>
          </w:p>
        </w:tc>
        <w:tc>
          <w:tcPr>
            <w:tcW w:w="5492" w:type="dxa"/>
          </w:tcPr>
          <w:p w14:paraId="55B8FA81"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 xml:space="preserve">Different types of activity bouts leant by system using component based clustering algorithms </w:t>
            </w:r>
          </w:p>
        </w:tc>
        <w:tc>
          <w:tcPr>
            <w:tcW w:w="1328" w:type="dxa"/>
          </w:tcPr>
          <w:p w14:paraId="18B916C4" w14:textId="2236DCB6" w:rsidR="00A055CA" w:rsidRPr="00216F70" w:rsidRDefault="00A846DD" w:rsidP="00216F70">
            <w:pPr>
              <w:tabs>
                <w:tab w:val="left" w:pos="1199"/>
                <w:tab w:val="left" w:pos="1200"/>
              </w:tabs>
              <w:spacing w:line="295" w:lineRule="auto"/>
              <w:ind w:right="167"/>
              <w:rPr>
                <w:sz w:val="20"/>
                <w:szCs w:val="20"/>
                <w:lang w:val="en-GB"/>
              </w:rPr>
            </w:pPr>
            <w:r>
              <w:rPr>
                <w:sz w:val="20"/>
                <w:szCs w:val="20"/>
                <w:lang w:val="en-GB"/>
              </w:rPr>
              <w:t>02/</w:t>
            </w:r>
            <w:r w:rsidR="00127751">
              <w:rPr>
                <w:sz w:val="20"/>
                <w:szCs w:val="20"/>
                <w:lang w:val="en-GB"/>
              </w:rPr>
              <w:t>28/</w:t>
            </w:r>
            <w:r w:rsidR="00405976">
              <w:rPr>
                <w:sz w:val="20"/>
                <w:szCs w:val="20"/>
                <w:lang w:val="en-GB"/>
              </w:rPr>
              <w:t>21</w:t>
            </w:r>
          </w:p>
        </w:tc>
        <w:tc>
          <w:tcPr>
            <w:tcW w:w="1685" w:type="dxa"/>
          </w:tcPr>
          <w:p w14:paraId="279D61BA" w14:textId="30888FD2" w:rsidR="00A055CA" w:rsidRPr="00216F70" w:rsidRDefault="00480155" w:rsidP="00480155">
            <w:pPr>
              <w:tabs>
                <w:tab w:val="left" w:pos="1199"/>
                <w:tab w:val="left" w:pos="1200"/>
              </w:tabs>
              <w:spacing w:line="295" w:lineRule="auto"/>
              <w:ind w:right="167"/>
              <w:rPr>
                <w:sz w:val="20"/>
                <w:szCs w:val="20"/>
                <w:lang w:val="en-GB"/>
              </w:rPr>
            </w:pPr>
            <w:r>
              <w:rPr>
                <w:sz w:val="20"/>
                <w:szCs w:val="20"/>
                <w:lang w:val="en-GB"/>
              </w:rPr>
              <w:t>02/17/21</w:t>
            </w:r>
          </w:p>
        </w:tc>
      </w:tr>
      <w:tr w:rsidR="00A055CA" w:rsidRPr="00216F70" w14:paraId="1DA26679" w14:textId="5BBAF31C" w:rsidTr="00D7089E">
        <w:tc>
          <w:tcPr>
            <w:tcW w:w="1271" w:type="dxa"/>
          </w:tcPr>
          <w:p w14:paraId="248B87C2"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M9</w:t>
            </w:r>
          </w:p>
        </w:tc>
        <w:tc>
          <w:tcPr>
            <w:tcW w:w="5492" w:type="dxa"/>
          </w:tcPr>
          <w:p w14:paraId="17E3EA5B"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Algorithms trained to detect episodes of play behaviour following disturbance of chickens</w:t>
            </w:r>
          </w:p>
        </w:tc>
        <w:tc>
          <w:tcPr>
            <w:tcW w:w="1328" w:type="dxa"/>
          </w:tcPr>
          <w:p w14:paraId="3174EBD5" w14:textId="25F2A5E4" w:rsidR="00A055CA" w:rsidRPr="00216F70" w:rsidRDefault="00405976" w:rsidP="00216F70">
            <w:pPr>
              <w:tabs>
                <w:tab w:val="left" w:pos="1199"/>
                <w:tab w:val="left" w:pos="1200"/>
              </w:tabs>
              <w:spacing w:line="295" w:lineRule="auto"/>
              <w:ind w:right="167"/>
              <w:rPr>
                <w:sz w:val="20"/>
                <w:szCs w:val="20"/>
                <w:lang w:val="en-GB"/>
              </w:rPr>
            </w:pPr>
            <w:r>
              <w:rPr>
                <w:sz w:val="20"/>
                <w:szCs w:val="20"/>
                <w:lang w:val="en-GB"/>
              </w:rPr>
              <w:t>05/31/21</w:t>
            </w:r>
          </w:p>
        </w:tc>
        <w:tc>
          <w:tcPr>
            <w:tcW w:w="1685" w:type="dxa"/>
          </w:tcPr>
          <w:p w14:paraId="2E0D7182" w14:textId="734F38DA" w:rsidR="00A055CA" w:rsidRPr="00216F70" w:rsidRDefault="00480155" w:rsidP="00216F70">
            <w:pPr>
              <w:tabs>
                <w:tab w:val="left" w:pos="1199"/>
                <w:tab w:val="left" w:pos="1200"/>
              </w:tabs>
              <w:spacing w:line="295" w:lineRule="auto"/>
              <w:ind w:right="167"/>
              <w:rPr>
                <w:sz w:val="20"/>
                <w:szCs w:val="20"/>
                <w:lang w:val="en-GB"/>
              </w:rPr>
            </w:pPr>
            <w:r>
              <w:rPr>
                <w:sz w:val="20"/>
                <w:szCs w:val="20"/>
                <w:lang w:val="en-GB"/>
              </w:rPr>
              <w:t>05/13/21</w:t>
            </w:r>
          </w:p>
        </w:tc>
      </w:tr>
      <w:tr w:rsidR="00A055CA" w:rsidRPr="00216F70" w14:paraId="09E14412" w14:textId="54C85720" w:rsidTr="00D7089E">
        <w:tc>
          <w:tcPr>
            <w:tcW w:w="1271" w:type="dxa"/>
          </w:tcPr>
          <w:p w14:paraId="7A41F962"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M10</w:t>
            </w:r>
          </w:p>
        </w:tc>
        <w:tc>
          <w:tcPr>
            <w:tcW w:w="5492" w:type="dxa"/>
          </w:tcPr>
          <w:p w14:paraId="5009251A"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Algorithms trained to identify motion characteristics associated with different gait scores</w:t>
            </w:r>
          </w:p>
        </w:tc>
        <w:tc>
          <w:tcPr>
            <w:tcW w:w="1328" w:type="dxa"/>
          </w:tcPr>
          <w:p w14:paraId="17D46D32" w14:textId="6E9C7289" w:rsidR="00A055CA" w:rsidRPr="00216F70" w:rsidRDefault="00405976" w:rsidP="00216F70">
            <w:pPr>
              <w:tabs>
                <w:tab w:val="left" w:pos="1199"/>
                <w:tab w:val="left" w:pos="1200"/>
              </w:tabs>
              <w:spacing w:line="295" w:lineRule="auto"/>
              <w:ind w:right="167"/>
              <w:rPr>
                <w:sz w:val="20"/>
                <w:szCs w:val="20"/>
                <w:lang w:val="en-GB"/>
              </w:rPr>
            </w:pPr>
            <w:r>
              <w:rPr>
                <w:sz w:val="20"/>
                <w:szCs w:val="20"/>
                <w:lang w:val="en-GB"/>
              </w:rPr>
              <w:t>05/31/21</w:t>
            </w:r>
          </w:p>
        </w:tc>
        <w:tc>
          <w:tcPr>
            <w:tcW w:w="1685" w:type="dxa"/>
          </w:tcPr>
          <w:p w14:paraId="24C34ABB" w14:textId="162CABD5" w:rsidR="00A055CA" w:rsidRPr="00216F70" w:rsidRDefault="00D7089E" w:rsidP="00216F70">
            <w:pPr>
              <w:tabs>
                <w:tab w:val="left" w:pos="1199"/>
                <w:tab w:val="left" w:pos="1200"/>
              </w:tabs>
              <w:spacing w:line="295" w:lineRule="auto"/>
              <w:ind w:right="167"/>
              <w:rPr>
                <w:sz w:val="20"/>
                <w:szCs w:val="20"/>
                <w:lang w:val="en-GB"/>
              </w:rPr>
            </w:pPr>
            <w:r>
              <w:rPr>
                <w:sz w:val="20"/>
                <w:szCs w:val="20"/>
                <w:lang w:val="en-GB"/>
              </w:rPr>
              <w:t>11/09/21</w:t>
            </w:r>
          </w:p>
        </w:tc>
      </w:tr>
      <w:tr w:rsidR="00A055CA" w:rsidRPr="00216F70" w14:paraId="1429EA8F" w14:textId="7316B52F" w:rsidTr="00D7089E">
        <w:tc>
          <w:tcPr>
            <w:tcW w:w="1271" w:type="dxa"/>
          </w:tcPr>
          <w:p w14:paraId="21FD100D"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M11</w:t>
            </w:r>
          </w:p>
        </w:tc>
        <w:tc>
          <w:tcPr>
            <w:tcW w:w="5492" w:type="dxa"/>
          </w:tcPr>
          <w:p w14:paraId="045D8E54"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 xml:space="preserve">Footage of broiler chickens in Europe and the US recorded and samples selected for validation of algorithms </w:t>
            </w:r>
          </w:p>
        </w:tc>
        <w:tc>
          <w:tcPr>
            <w:tcW w:w="1328" w:type="dxa"/>
          </w:tcPr>
          <w:p w14:paraId="4F3A3948" w14:textId="7C2E753B" w:rsidR="00A055CA" w:rsidRPr="00216F70" w:rsidRDefault="00405976" w:rsidP="00216F70">
            <w:pPr>
              <w:tabs>
                <w:tab w:val="left" w:pos="1199"/>
                <w:tab w:val="left" w:pos="1200"/>
              </w:tabs>
              <w:spacing w:line="295" w:lineRule="auto"/>
              <w:ind w:right="167"/>
              <w:rPr>
                <w:sz w:val="20"/>
                <w:szCs w:val="20"/>
                <w:lang w:val="en-GB"/>
              </w:rPr>
            </w:pPr>
            <w:r>
              <w:rPr>
                <w:sz w:val="20"/>
                <w:szCs w:val="20"/>
                <w:lang w:val="en-GB"/>
              </w:rPr>
              <w:t>05/31/21</w:t>
            </w:r>
          </w:p>
        </w:tc>
        <w:tc>
          <w:tcPr>
            <w:tcW w:w="1685" w:type="dxa"/>
          </w:tcPr>
          <w:p w14:paraId="4931B054" w14:textId="366A3E88" w:rsidR="00A055CA" w:rsidRPr="00216F70" w:rsidRDefault="00D7089E" w:rsidP="00216F70">
            <w:pPr>
              <w:tabs>
                <w:tab w:val="left" w:pos="1199"/>
                <w:tab w:val="left" w:pos="1200"/>
              </w:tabs>
              <w:spacing w:line="295" w:lineRule="auto"/>
              <w:ind w:right="167"/>
              <w:rPr>
                <w:sz w:val="20"/>
                <w:szCs w:val="20"/>
                <w:lang w:val="en-GB"/>
              </w:rPr>
            </w:pPr>
            <w:r>
              <w:rPr>
                <w:sz w:val="20"/>
                <w:szCs w:val="20"/>
                <w:lang w:val="en-GB"/>
              </w:rPr>
              <w:t>11/09/21 (European footage used for all development and validation)</w:t>
            </w:r>
          </w:p>
        </w:tc>
      </w:tr>
      <w:tr w:rsidR="00A055CA" w:rsidRPr="00216F70" w14:paraId="495F3827" w14:textId="124661DB" w:rsidTr="00D7089E">
        <w:tc>
          <w:tcPr>
            <w:tcW w:w="1271" w:type="dxa"/>
          </w:tcPr>
          <w:p w14:paraId="271832B6"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M12</w:t>
            </w:r>
          </w:p>
        </w:tc>
        <w:tc>
          <w:tcPr>
            <w:tcW w:w="5492" w:type="dxa"/>
          </w:tcPr>
          <w:p w14:paraId="665E43E3" w14:textId="77777777" w:rsidR="00A055CA" w:rsidRPr="00216F70" w:rsidRDefault="00A055CA" w:rsidP="00216F70">
            <w:pPr>
              <w:widowControl w:val="0"/>
              <w:tabs>
                <w:tab w:val="left" w:pos="1199"/>
                <w:tab w:val="left" w:pos="1200"/>
              </w:tabs>
              <w:autoSpaceDE w:val="0"/>
              <w:autoSpaceDN w:val="0"/>
              <w:spacing w:line="295" w:lineRule="auto"/>
              <w:ind w:right="167"/>
              <w:rPr>
                <w:sz w:val="20"/>
                <w:szCs w:val="20"/>
                <w:lang w:val="en-GB"/>
              </w:rPr>
            </w:pPr>
            <w:r w:rsidRPr="00216F70">
              <w:rPr>
                <w:sz w:val="20"/>
                <w:szCs w:val="20"/>
                <w:lang w:val="en-GB"/>
              </w:rPr>
              <w:t xml:space="preserve">Automated and manual data collection complete and results statistically compared </w:t>
            </w:r>
          </w:p>
        </w:tc>
        <w:tc>
          <w:tcPr>
            <w:tcW w:w="1328" w:type="dxa"/>
          </w:tcPr>
          <w:p w14:paraId="2F0026B4" w14:textId="120A5E69" w:rsidR="00A055CA" w:rsidRPr="00216F70" w:rsidRDefault="00405976" w:rsidP="00216F70">
            <w:pPr>
              <w:tabs>
                <w:tab w:val="left" w:pos="1199"/>
                <w:tab w:val="left" w:pos="1200"/>
              </w:tabs>
              <w:spacing w:line="295" w:lineRule="auto"/>
              <w:ind w:right="167"/>
              <w:rPr>
                <w:sz w:val="20"/>
                <w:szCs w:val="20"/>
                <w:lang w:val="en-GB"/>
              </w:rPr>
            </w:pPr>
            <w:r>
              <w:rPr>
                <w:sz w:val="20"/>
                <w:szCs w:val="20"/>
                <w:lang w:val="en-GB"/>
              </w:rPr>
              <w:t>08/31/21</w:t>
            </w:r>
          </w:p>
        </w:tc>
        <w:tc>
          <w:tcPr>
            <w:tcW w:w="1685" w:type="dxa"/>
          </w:tcPr>
          <w:p w14:paraId="3124D225" w14:textId="1EDCA81C" w:rsidR="00A055CA" w:rsidRPr="00216F70" w:rsidRDefault="00D7089E" w:rsidP="00216F70">
            <w:pPr>
              <w:tabs>
                <w:tab w:val="left" w:pos="1199"/>
                <w:tab w:val="left" w:pos="1200"/>
              </w:tabs>
              <w:spacing w:line="295" w:lineRule="auto"/>
              <w:ind w:right="167"/>
              <w:rPr>
                <w:sz w:val="20"/>
                <w:szCs w:val="20"/>
                <w:lang w:val="en-GB"/>
              </w:rPr>
            </w:pPr>
            <w:r>
              <w:rPr>
                <w:sz w:val="20"/>
                <w:szCs w:val="20"/>
                <w:lang w:val="en-GB"/>
              </w:rPr>
              <w:t>03/05/21</w:t>
            </w:r>
          </w:p>
        </w:tc>
      </w:tr>
    </w:tbl>
    <w:p w14:paraId="36B95620" w14:textId="7F29E0C3" w:rsidR="00216F70" w:rsidRDefault="00216F70" w:rsidP="00C12B20">
      <w:pPr>
        <w:tabs>
          <w:tab w:val="left" w:pos="1199"/>
          <w:tab w:val="left" w:pos="1200"/>
        </w:tabs>
        <w:spacing w:line="295" w:lineRule="auto"/>
        <w:ind w:right="167"/>
        <w:rPr>
          <w:sz w:val="20"/>
          <w:szCs w:val="20"/>
        </w:rPr>
      </w:pPr>
    </w:p>
    <w:p w14:paraId="7165E441" w14:textId="0F80D131" w:rsidR="00D7089E" w:rsidRDefault="00D7089E">
      <w:pPr>
        <w:rPr>
          <w:sz w:val="20"/>
          <w:szCs w:val="20"/>
        </w:rPr>
      </w:pPr>
      <w:r>
        <w:br w:type="page"/>
      </w:r>
    </w:p>
    <w:p w14:paraId="6CF294CF" w14:textId="77777777" w:rsidR="00582864" w:rsidRPr="00710594" w:rsidRDefault="0071072A">
      <w:pPr>
        <w:pStyle w:val="ListParagraph"/>
        <w:numPr>
          <w:ilvl w:val="1"/>
          <w:numId w:val="2"/>
        </w:numPr>
        <w:tabs>
          <w:tab w:val="left" w:pos="1199"/>
          <w:tab w:val="left" w:pos="1200"/>
        </w:tabs>
        <w:spacing w:line="297" w:lineRule="auto"/>
        <w:ind w:left="1199" w:right="314" w:hanging="720"/>
        <w:rPr>
          <w:sz w:val="20"/>
          <w:szCs w:val="20"/>
        </w:rPr>
      </w:pPr>
      <w:r w:rsidRPr="00710594">
        <w:rPr>
          <w:color w:val="423D49"/>
          <w:sz w:val="20"/>
          <w:szCs w:val="20"/>
        </w:rPr>
        <w:lastRenderedPageBreak/>
        <w:t>Have any of the major goals/specific aims or milestones for the project changed</w:t>
      </w:r>
      <w:r w:rsidRPr="00710594">
        <w:rPr>
          <w:color w:val="423D49"/>
          <w:spacing w:val="-68"/>
          <w:sz w:val="20"/>
          <w:szCs w:val="20"/>
        </w:rPr>
        <w:t xml:space="preserve"> </w:t>
      </w:r>
      <w:r w:rsidRPr="00710594">
        <w:rPr>
          <w:color w:val="423D49"/>
          <w:sz w:val="20"/>
          <w:szCs w:val="20"/>
        </w:rPr>
        <w:t>since the award? If so, please list the goal(s) that have changed and provide</w:t>
      </w:r>
      <w:r w:rsidRPr="00710594">
        <w:rPr>
          <w:color w:val="423D49"/>
          <w:spacing w:val="1"/>
          <w:sz w:val="20"/>
          <w:szCs w:val="20"/>
        </w:rPr>
        <w:t xml:space="preserve"> </w:t>
      </w:r>
      <w:r w:rsidRPr="00710594">
        <w:rPr>
          <w:color w:val="423D49"/>
          <w:sz w:val="20"/>
          <w:szCs w:val="20"/>
        </w:rPr>
        <w:t>justification</w:t>
      </w:r>
      <w:r w:rsidRPr="00710594">
        <w:rPr>
          <w:color w:val="423D49"/>
          <w:spacing w:val="-3"/>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 change</w:t>
      </w:r>
      <w:r w:rsidRPr="00710594">
        <w:rPr>
          <w:color w:val="423D49"/>
          <w:spacing w:val="-2"/>
          <w:sz w:val="20"/>
          <w:szCs w:val="20"/>
        </w:rPr>
        <w:t xml:space="preserve"> </w:t>
      </w:r>
      <w:r w:rsidRPr="00710594">
        <w:rPr>
          <w:color w:val="423D49"/>
          <w:sz w:val="20"/>
          <w:szCs w:val="20"/>
        </w:rPr>
        <w:t>from</w:t>
      </w:r>
      <w:r w:rsidRPr="00710594">
        <w:rPr>
          <w:color w:val="423D49"/>
          <w:spacing w:val="-3"/>
          <w:sz w:val="20"/>
          <w:szCs w:val="20"/>
        </w:rPr>
        <w:t xml:space="preserve"> </w:t>
      </w:r>
      <w:r w:rsidRPr="00710594">
        <w:rPr>
          <w:color w:val="423D49"/>
          <w:sz w:val="20"/>
          <w:szCs w:val="20"/>
        </w:rPr>
        <w:t>the approved</w:t>
      </w:r>
      <w:r w:rsidRPr="00710594">
        <w:rPr>
          <w:color w:val="423D49"/>
          <w:spacing w:val="-3"/>
          <w:sz w:val="20"/>
          <w:szCs w:val="20"/>
        </w:rPr>
        <w:t xml:space="preserve"> </w:t>
      </w:r>
      <w:r w:rsidRPr="00710594">
        <w:rPr>
          <w:color w:val="423D49"/>
          <w:sz w:val="20"/>
          <w:szCs w:val="20"/>
        </w:rPr>
        <w:t>goals.</w:t>
      </w:r>
      <w:r w:rsidRPr="00710594">
        <w:rPr>
          <w:color w:val="423D49"/>
          <w:spacing w:val="-1"/>
          <w:sz w:val="20"/>
          <w:szCs w:val="20"/>
        </w:rPr>
        <w:t xml:space="preserve"> </w:t>
      </w:r>
      <w:r w:rsidRPr="00710594">
        <w:rPr>
          <w:color w:val="423D49"/>
          <w:sz w:val="20"/>
          <w:szCs w:val="20"/>
        </w:rPr>
        <w:t>(up</w:t>
      </w:r>
      <w:r w:rsidRPr="00710594">
        <w:rPr>
          <w:color w:val="423D49"/>
          <w:spacing w:val="-3"/>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49F618AA" w14:textId="5529C4DB" w:rsidR="00364D9B" w:rsidRPr="00D7089E" w:rsidRDefault="00364D9B" w:rsidP="00D7089E">
      <w:pPr>
        <w:jc w:val="both"/>
        <w:rPr>
          <w:rFonts w:ascii="Arial" w:hAnsi="Arial" w:cs="Arial"/>
          <w:b/>
        </w:rPr>
      </w:pPr>
      <w:r w:rsidRPr="00364D9B">
        <w:rPr>
          <w:rFonts w:ascii="Arial" w:eastAsia="Times New Roman" w:hAnsi="Arial" w:cs="Arial"/>
          <w:b/>
          <w:iCs/>
        </w:rPr>
        <w:t>We have not changed any of the major goals for the project, however w</w:t>
      </w:r>
      <w:r>
        <w:rPr>
          <w:rFonts w:ascii="Arial" w:eastAsia="Times New Roman" w:hAnsi="Arial" w:cs="Arial"/>
          <w:b/>
          <w:iCs/>
        </w:rPr>
        <w:t xml:space="preserve">e added an additional goal </w:t>
      </w:r>
      <w:r w:rsidRPr="00364D9B">
        <w:rPr>
          <w:rFonts w:ascii="Arial" w:eastAsia="Times New Roman" w:hAnsi="Arial" w:cs="Arial"/>
          <w:b/>
          <w:iCs/>
        </w:rPr>
        <w:t>associated with deploying the models to cameras using Greengrass te</w:t>
      </w:r>
      <w:r>
        <w:rPr>
          <w:rFonts w:ascii="Arial" w:eastAsia="Times New Roman" w:hAnsi="Arial" w:cs="Arial"/>
          <w:b/>
          <w:iCs/>
        </w:rPr>
        <w:t xml:space="preserve">chnology supplied by Amazon </w:t>
      </w:r>
      <w:proofErr w:type="spellStart"/>
      <w:r>
        <w:rPr>
          <w:rFonts w:ascii="Arial" w:eastAsia="Times New Roman" w:hAnsi="Arial" w:cs="Arial"/>
          <w:b/>
          <w:iCs/>
        </w:rPr>
        <w:t>Web</w:t>
      </w:r>
      <w:r w:rsidRPr="00364D9B">
        <w:rPr>
          <w:rFonts w:ascii="Arial" w:eastAsia="Times New Roman" w:hAnsi="Arial" w:cs="Arial"/>
          <w:b/>
          <w:iCs/>
        </w:rPr>
        <w:t>Services</w:t>
      </w:r>
      <w:proofErr w:type="spellEnd"/>
      <w:r w:rsidRPr="00364D9B">
        <w:rPr>
          <w:rFonts w:ascii="Arial" w:eastAsia="Times New Roman" w:hAnsi="Arial" w:cs="Arial"/>
          <w:b/>
          <w:iCs/>
        </w:rPr>
        <w:t xml:space="preserve">. In addition, we </w:t>
      </w:r>
      <w:r>
        <w:rPr>
          <w:rFonts w:ascii="Arial" w:eastAsia="Times New Roman" w:hAnsi="Arial" w:cs="Arial"/>
          <w:b/>
          <w:iCs/>
        </w:rPr>
        <w:t>h</w:t>
      </w:r>
      <w:r w:rsidRPr="00364D9B">
        <w:rPr>
          <w:rFonts w:ascii="Arial" w:eastAsia="Times New Roman" w:hAnsi="Arial" w:cs="Arial"/>
          <w:b/>
          <w:iCs/>
        </w:rPr>
        <w:t>ad difficulty in locating sufficient grou</w:t>
      </w:r>
      <w:r>
        <w:rPr>
          <w:rFonts w:ascii="Arial" w:eastAsia="Times New Roman" w:hAnsi="Arial" w:cs="Arial"/>
          <w:b/>
          <w:iCs/>
        </w:rPr>
        <w:t xml:space="preserve">nd truth on different levels of </w:t>
      </w:r>
      <w:r w:rsidRPr="00364D9B">
        <w:rPr>
          <w:rFonts w:ascii="Arial" w:eastAsia="Times New Roman" w:hAnsi="Arial" w:cs="Arial"/>
          <w:b/>
          <w:iCs/>
        </w:rPr>
        <w:t xml:space="preserve">feather cleanliness. We </w:t>
      </w:r>
      <w:r>
        <w:rPr>
          <w:rFonts w:ascii="Arial" w:eastAsia="Times New Roman" w:hAnsi="Arial" w:cs="Arial"/>
          <w:b/>
          <w:iCs/>
        </w:rPr>
        <w:t>did</w:t>
      </w:r>
      <w:r w:rsidRPr="00364D9B">
        <w:rPr>
          <w:rFonts w:ascii="Arial" w:eastAsia="Times New Roman" w:hAnsi="Arial" w:cs="Arial"/>
          <w:b/>
          <w:iCs/>
        </w:rPr>
        <w:t xml:space="preserve">, however, add a </w:t>
      </w:r>
      <w:r>
        <w:rPr>
          <w:rFonts w:ascii="Arial" w:eastAsia="Times New Roman" w:hAnsi="Arial" w:cs="Arial"/>
          <w:b/>
          <w:iCs/>
        </w:rPr>
        <w:t xml:space="preserve">new goal </w:t>
      </w:r>
      <w:r w:rsidRPr="00364D9B">
        <w:rPr>
          <w:rFonts w:ascii="Arial" w:eastAsia="Times New Roman" w:hAnsi="Arial" w:cs="Arial"/>
          <w:b/>
          <w:iCs/>
        </w:rPr>
        <w:t xml:space="preserve">aimed at </w:t>
      </w:r>
      <w:r w:rsidR="00D7089E">
        <w:rPr>
          <w:rFonts w:ascii="Arial" w:eastAsia="Times New Roman" w:hAnsi="Arial" w:cs="Arial"/>
          <w:b/>
          <w:iCs/>
        </w:rPr>
        <w:t xml:space="preserve">trying to </w:t>
      </w:r>
      <w:r w:rsidRPr="00364D9B">
        <w:rPr>
          <w:rFonts w:ascii="Arial" w:eastAsia="Times New Roman" w:hAnsi="Arial" w:cs="Arial"/>
          <w:b/>
          <w:iCs/>
        </w:rPr>
        <w:t xml:space="preserve">automatically </w:t>
      </w:r>
      <w:proofErr w:type="spellStart"/>
      <w:r w:rsidRPr="00364D9B">
        <w:rPr>
          <w:rFonts w:ascii="Arial" w:eastAsia="Times New Roman" w:hAnsi="Arial" w:cs="Arial"/>
          <w:b/>
          <w:iCs/>
        </w:rPr>
        <w:t>evaluat</w:t>
      </w:r>
      <w:proofErr w:type="spellEnd"/>
      <w:r w:rsidRPr="00364D9B">
        <w:rPr>
          <w:rFonts w:ascii="Arial" w:eastAsia="Times New Roman" w:hAnsi="Arial" w:cs="Arial"/>
          <w:b/>
          <w:iCs/>
        </w:rPr>
        <w:t xml:space="preserve"> feather condition in the form of p</w:t>
      </w:r>
      <w:r>
        <w:rPr>
          <w:rFonts w:ascii="Arial" w:eastAsia="Times New Roman" w:hAnsi="Arial" w:cs="Arial"/>
          <w:b/>
          <w:iCs/>
        </w:rPr>
        <w:t xml:space="preserve">lumage cover. We also commenced </w:t>
      </w:r>
      <w:r w:rsidRPr="00364D9B">
        <w:rPr>
          <w:rFonts w:ascii="Arial" w:eastAsia="Times New Roman" w:hAnsi="Arial" w:cs="Arial"/>
          <w:b/>
          <w:iCs/>
        </w:rPr>
        <w:t xml:space="preserve">work on a goal that we had originally included for Phase 2 on automated </w:t>
      </w:r>
      <w:r>
        <w:rPr>
          <w:rFonts w:ascii="Arial" w:eastAsia="Times New Roman" w:hAnsi="Arial" w:cs="Arial"/>
          <w:b/>
          <w:iCs/>
        </w:rPr>
        <w:t xml:space="preserve">detection of chicken weight (as </w:t>
      </w:r>
      <w:r w:rsidRPr="00364D9B">
        <w:rPr>
          <w:rFonts w:ascii="Arial" w:eastAsia="Times New Roman" w:hAnsi="Arial" w:cs="Arial"/>
          <w:b/>
          <w:iCs/>
        </w:rPr>
        <w:t xml:space="preserve">well as size). </w:t>
      </w:r>
      <w:r w:rsidR="00D7089E">
        <w:rPr>
          <w:rFonts w:ascii="Arial" w:eastAsia="Times New Roman" w:hAnsi="Arial" w:cs="Arial"/>
          <w:b/>
          <w:iCs/>
        </w:rPr>
        <w:t xml:space="preserve">As discussed below, it proved difficult to algin different aspects of the </w:t>
      </w:r>
      <w:r w:rsidR="00D7089E" w:rsidRPr="00EE68B4">
        <w:rPr>
          <w:rFonts w:ascii="Arial" w:hAnsi="Arial" w:cs="Arial"/>
          <w:b/>
        </w:rPr>
        <w:t xml:space="preserve">bird’s trajectory with their recorded gait score.  Following a discussion with research funders, we decided to re-focus on developing a method of automated detection of non-avoidance by birds of the farmer during a walk-though.  </w:t>
      </w:r>
    </w:p>
    <w:p w14:paraId="10E2C28C" w14:textId="581F3181" w:rsidR="00582864" w:rsidRPr="00710594" w:rsidRDefault="00582864">
      <w:pPr>
        <w:pStyle w:val="BodyText"/>
        <w:spacing w:before="1"/>
      </w:pPr>
    </w:p>
    <w:p w14:paraId="63F80B52" w14:textId="6DEF2764" w:rsidR="00582864" w:rsidRPr="00710594" w:rsidRDefault="0071072A" w:rsidP="00941570">
      <w:pPr>
        <w:pStyle w:val="ListParagraph"/>
        <w:numPr>
          <w:ilvl w:val="1"/>
          <w:numId w:val="2"/>
        </w:numPr>
        <w:tabs>
          <w:tab w:val="left" w:pos="1199"/>
          <w:tab w:val="left" w:pos="1200"/>
        </w:tabs>
        <w:spacing w:line="295" w:lineRule="auto"/>
        <w:ind w:right="346"/>
        <w:rPr>
          <w:color w:val="423D49"/>
          <w:spacing w:val="-2"/>
          <w:sz w:val="20"/>
          <w:szCs w:val="20"/>
        </w:rPr>
      </w:pPr>
      <w:r w:rsidRPr="00710594">
        <w:rPr>
          <w:color w:val="423D49"/>
          <w:sz w:val="20"/>
          <w:szCs w:val="20"/>
        </w:rPr>
        <w:t>What was accomplished under the goals/specific aims or milestones for the</w:t>
      </w:r>
      <w:r w:rsidRPr="00710594">
        <w:rPr>
          <w:color w:val="423D49"/>
          <w:spacing w:val="1"/>
          <w:sz w:val="20"/>
          <w:szCs w:val="20"/>
        </w:rPr>
        <w:t xml:space="preserve"> </w:t>
      </w:r>
      <w:r w:rsidRPr="00710594">
        <w:rPr>
          <w:color w:val="423D49"/>
          <w:sz w:val="20"/>
          <w:szCs w:val="20"/>
        </w:rPr>
        <w:t>project? Please describe in detail, 1) major activities; 2) specific objectives; 3)</w:t>
      </w:r>
      <w:r w:rsidRPr="00710594">
        <w:rPr>
          <w:color w:val="423D49"/>
          <w:spacing w:val="1"/>
          <w:sz w:val="20"/>
          <w:szCs w:val="20"/>
        </w:rPr>
        <w:t xml:space="preserve"> </w:t>
      </w:r>
      <w:r w:rsidRPr="00710594">
        <w:rPr>
          <w:color w:val="423D49"/>
          <w:sz w:val="20"/>
          <w:szCs w:val="20"/>
        </w:rPr>
        <w:t>significant results, including major findings, developments, or conclusions (both</w:t>
      </w:r>
      <w:r w:rsidRPr="00710594">
        <w:rPr>
          <w:color w:val="423D49"/>
          <w:spacing w:val="-68"/>
          <w:sz w:val="20"/>
          <w:szCs w:val="20"/>
        </w:rPr>
        <w:t xml:space="preserve"> </w:t>
      </w:r>
      <w:r w:rsidRPr="00710594">
        <w:rPr>
          <w:color w:val="423D49"/>
          <w:sz w:val="20"/>
          <w:szCs w:val="20"/>
        </w:rPr>
        <w:t>positive</w:t>
      </w:r>
      <w:r w:rsidRPr="00710594">
        <w:rPr>
          <w:color w:val="423D49"/>
          <w:spacing w:val="-3"/>
          <w:sz w:val="20"/>
          <w:szCs w:val="20"/>
        </w:rPr>
        <w:t xml:space="preserve"> </w:t>
      </w:r>
      <w:r w:rsidRPr="00710594">
        <w:rPr>
          <w:color w:val="423D49"/>
          <w:sz w:val="20"/>
          <w:szCs w:val="20"/>
        </w:rPr>
        <w:t>and</w:t>
      </w:r>
      <w:r w:rsidRPr="00710594">
        <w:rPr>
          <w:color w:val="423D49"/>
          <w:spacing w:val="-2"/>
          <w:sz w:val="20"/>
          <w:szCs w:val="20"/>
        </w:rPr>
        <w:t xml:space="preserve"> </w:t>
      </w:r>
      <w:r w:rsidRPr="00710594">
        <w:rPr>
          <w:color w:val="423D49"/>
          <w:sz w:val="20"/>
          <w:szCs w:val="20"/>
        </w:rPr>
        <w:t>negative);</w:t>
      </w:r>
      <w:r w:rsidRPr="00710594">
        <w:rPr>
          <w:color w:val="423D49"/>
          <w:spacing w:val="-3"/>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4)</w:t>
      </w:r>
      <w:r w:rsidRPr="00710594">
        <w:rPr>
          <w:color w:val="423D49"/>
          <w:spacing w:val="-3"/>
          <w:sz w:val="20"/>
          <w:szCs w:val="20"/>
        </w:rPr>
        <w:t xml:space="preserve"> </w:t>
      </w:r>
      <w:r w:rsidRPr="00710594">
        <w:rPr>
          <w:color w:val="423D49"/>
          <w:sz w:val="20"/>
          <w:szCs w:val="20"/>
        </w:rPr>
        <w:t>key</w:t>
      </w:r>
      <w:r w:rsidRPr="00710594">
        <w:rPr>
          <w:color w:val="423D49"/>
          <w:spacing w:val="-3"/>
          <w:sz w:val="20"/>
          <w:szCs w:val="20"/>
        </w:rPr>
        <w:t xml:space="preserve"> </w:t>
      </w:r>
      <w:r w:rsidRPr="00710594">
        <w:rPr>
          <w:color w:val="423D49"/>
          <w:sz w:val="20"/>
          <w:szCs w:val="20"/>
        </w:rPr>
        <w:t>outcomes</w:t>
      </w:r>
      <w:r w:rsidRPr="00710594">
        <w:rPr>
          <w:color w:val="423D49"/>
          <w:spacing w:val="-1"/>
          <w:sz w:val="20"/>
          <w:szCs w:val="20"/>
        </w:rPr>
        <w:t xml:space="preserve"> </w:t>
      </w:r>
      <w:r w:rsidRPr="00710594">
        <w:rPr>
          <w:color w:val="423D49"/>
          <w:sz w:val="20"/>
          <w:szCs w:val="20"/>
        </w:rPr>
        <w:t>or</w:t>
      </w:r>
      <w:r w:rsidRPr="00710594">
        <w:rPr>
          <w:color w:val="423D49"/>
          <w:spacing w:val="-2"/>
          <w:sz w:val="20"/>
          <w:szCs w:val="20"/>
        </w:rPr>
        <w:t xml:space="preserve"> </w:t>
      </w:r>
      <w:r w:rsidRPr="00710594">
        <w:rPr>
          <w:color w:val="423D49"/>
          <w:sz w:val="20"/>
          <w:szCs w:val="20"/>
        </w:rPr>
        <w:t>other</w:t>
      </w:r>
      <w:r w:rsidRPr="00710594">
        <w:rPr>
          <w:color w:val="423D49"/>
          <w:spacing w:val="-1"/>
          <w:sz w:val="20"/>
          <w:szCs w:val="20"/>
        </w:rPr>
        <w:t xml:space="preserve"> </w:t>
      </w:r>
      <w:r w:rsidRPr="00710594">
        <w:rPr>
          <w:color w:val="423D49"/>
          <w:sz w:val="20"/>
          <w:szCs w:val="20"/>
        </w:rPr>
        <w:t>achievements.</w:t>
      </w:r>
      <w:r w:rsidRPr="00710594">
        <w:rPr>
          <w:color w:val="423D49"/>
          <w:spacing w:val="-2"/>
          <w:sz w:val="20"/>
          <w:szCs w:val="20"/>
        </w:rPr>
        <w:t xml:space="preserve"> </w:t>
      </w:r>
      <w:r w:rsidRPr="00710594">
        <w:rPr>
          <w:color w:val="423D49"/>
          <w:sz w:val="20"/>
          <w:szCs w:val="20"/>
        </w:rPr>
        <w:t>Include</w:t>
      </w:r>
      <w:r w:rsidRPr="00710594">
        <w:rPr>
          <w:color w:val="423D49"/>
          <w:spacing w:val="-2"/>
          <w:sz w:val="20"/>
          <w:szCs w:val="20"/>
        </w:rPr>
        <w:t xml:space="preserve"> </w:t>
      </w:r>
      <w:r w:rsidR="00941570" w:rsidRPr="00710594">
        <w:rPr>
          <w:color w:val="423D49"/>
          <w:spacing w:val="-2"/>
          <w:sz w:val="20"/>
          <w:szCs w:val="20"/>
        </w:rPr>
        <w:t>discussion of stated goals not met. The emphasis in reporting in this section should focus on accomplishments. In the response, emphasize the significance of the findings to the scientific field. This section can be as technical as the PI would like. (up to 5,000-word limit)</w:t>
      </w:r>
    </w:p>
    <w:p w14:paraId="115FFEA1" w14:textId="77777777" w:rsidR="00C12B20" w:rsidRPr="00EE68B4" w:rsidRDefault="00C12B20" w:rsidP="006F419A">
      <w:pPr>
        <w:jc w:val="both"/>
        <w:rPr>
          <w:rFonts w:ascii="Arial" w:eastAsia="Times New Roman" w:hAnsi="Arial" w:cs="Arial"/>
          <w:b/>
          <w:iCs/>
        </w:rPr>
      </w:pPr>
      <w:r w:rsidRPr="00EE68B4">
        <w:rPr>
          <w:rFonts w:ascii="Arial" w:eastAsia="Times New Roman" w:hAnsi="Arial" w:cs="Arial"/>
          <w:b/>
          <w:iCs/>
        </w:rPr>
        <w:t xml:space="preserve">OBJECTIVE 1 </w:t>
      </w:r>
    </w:p>
    <w:p w14:paraId="2AB81EFC" w14:textId="77777777" w:rsidR="00C12B20" w:rsidRPr="00EE68B4" w:rsidRDefault="00C12B20" w:rsidP="006F419A">
      <w:pPr>
        <w:jc w:val="both"/>
        <w:rPr>
          <w:rFonts w:ascii="Arial" w:eastAsia="Calibri" w:hAnsi="Arial" w:cs="Arial"/>
          <w:b/>
          <w:lang w:val="en-GB"/>
        </w:rPr>
      </w:pPr>
      <w:r w:rsidRPr="00EE68B4">
        <w:rPr>
          <w:rFonts w:ascii="Arial" w:eastAsia="Times New Roman" w:hAnsi="Arial" w:cs="Arial"/>
          <w:b/>
          <w:iCs/>
        </w:rPr>
        <w:t xml:space="preserve">The </w:t>
      </w:r>
      <w:proofErr w:type="spellStart"/>
      <w:r w:rsidRPr="00EE68B4">
        <w:rPr>
          <w:rFonts w:ascii="Arial" w:eastAsia="Times New Roman" w:hAnsi="Arial" w:cs="Arial"/>
          <w:b/>
          <w:iCs/>
        </w:rPr>
        <w:t>FlockFocus</w:t>
      </w:r>
      <w:proofErr w:type="spellEnd"/>
      <w:r w:rsidRPr="00EE68B4">
        <w:rPr>
          <w:rFonts w:ascii="Arial" w:eastAsia="Times New Roman" w:hAnsi="Arial" w:cs="Arial"/>
          <w:b/>
          <w:iCs/>
        </w:rPr>
        <w:t xml:space="preserve"> system hinges on an ability to detect individual chickens within a group.  From this, we can count birds and generate heat maps in different parts of the house, for example at feeders and drinkers.  Once detected, we can also track birds and evaluate other </w:t>
      </w:r>
      <w:proofErr w:type="spellStart"/>
      <w:r w:rsidRPr="00EE68B4">
        <w:rPr>
          <w:rFonts w:ascii="Arial" w:eastAsia="Times New Roman" w:hAnsi="Arial" w:cs="Arial"/>
          <w:b/>
          <w:iCs/>
        </w:rPr>
        <w:t>behaviours</w:t>
      </w:r>
      <w:proofErr w:type="spellEnd"/>
      <w:r w:rsidRPr="00EE68B4">
        <w:rPr>
          <w:rFonts w:ascii="Arial" w:eastAsia="Times New Roman" w:hAnsi="Arial" w:cs="Arial"/>
          <w:b/>
          <w:iCs/>
        </w:rPr>
        <w:t xml:space="preserve"> like play.  Therefore, our first piece of work involved adapting the cell detector model developed at Queen’s University Belfast to chickens.  We used video footage collected on commercial broiler farms in Northern Ireland for this.  </w:t>
      </w:r>
      <w:r w:rsidRPr="00EE68B4">
        <w:rPr>
          <w:rFonts w:ascii="Arial" w:eastAsia="Calibri" w:hAnsi="Arial" w:cs="Arial"/>
          <w:b/>
        </w:rPr>
        <w:t xml:space="preserve">Frames from this footage were manually annotated using AWS </w:t>
      </w:r>
      <w:proofErr w:type="spellStart"/>
      <w:r w:rsidRPr="00EE68B4">
        <w:rPr>
          <w:rFonts w:ascii="Arial" w:eastAsia="Calibri" w:hAnsi="Arial" w:cs="Arial"/>
          <w:b/>
        </w:rPr>
        <w:t>Sagemaker</w:t>
      </w:r>
      <w:proofErr w:type="spellEnd"/>
      <w:r w:rsidRPr="00EE68B4">
        <w:rPr>
          <w:rFonts w:ascii="Arial" w:eastAsia="Calibri" w:hAnsi="Arial" w:cs="Arial"/>
          <w:b/>
        </w:rPr>
        <w:t xml:space="preserve">, and the labelled data (herein referred to as the ground truth) was used to build a training dataset. The labelled video recordings were selected to represent a range of camera angles, </w:t>
      </w:r>
      <w:proofErr w:type="gramStart"/>
      <w:r w:rsidRPr="00EE68B4">
        <w:rPr>
          <w:rFonts w:ascii="Arial" w:eastAsia="Calibri" w:hAnsi="Arial" w:cs="Arial"/>
          <w:b/>
        </w:rPr>
        <w:t>ages</w:t>
      </w:r>
      <w:proofErr w:type="gramEnd"/>
      <w:r w:rsidRPr="00EE68B4">
        <w:rPr>
          <w:rFonts w:ascii="Arial" w:eastAsia="Calibri" w:hAnsi="Arial" w:cs="Arial"/>
          <w:b/>
        </w:rPr>
        <w:t xml:space="preserve"> and lighting conditions on the farms.</w:t>
      </w:r>
    </w:p>
    <w:p w14:paraId="748981BC" w14:textId="77777777" w:rsidR="00C12B20" w:rsidRPr="00EE68B4" w:rsidRDefault="00C12B20" w:rsidP="006F419A">
      <w:pPr>
        <w:jc w:val="both"/>
        <w:rPr>
          <w:rFonts w:ascii="Arial" w:eastAsia="Times New Roman" w:hAnsi="Arial" w:cs="Arial"/>
          <w:b/>
          <w:i/>
          <w:iCs/>
          <w:lang w:eastAsia="en-GB"/>
        </w:rPr>
      </w:pPr>
    </w:p>
    <w:p w14:paraId="5A43017B" w14:textId="77777777" w:rsidR="00C12B20" w:rsidRPr="00EE68B4" w:rsidRDefault="00C12B20" w:rsidP="006F419A">
      <w:pPr>
        <w:jc w:val="both"/>
        <w:rPr>
          <w:rFonts w:ascii="Arial" w:eastAsiaTheme="minorHAnsi" w:hAnsi="Arial" w:cs="Arial"/>
          <w:b/>
        </w:rPr>
      </w:pPr>
      <w:bookmarkStart w:id="2" w:name="_Hlk85626747"/>
      <w:r w:rsidRPr="00EE68B4">
        <w:rPr>
          <w:rFonts w:ascii="Arial" w:hAnsi="Arial" w:cs="Arial"/>
          <w:b/>
        </w:rPr>
        <w:t xml:space="preserve">Our system for detecting and counting chickens is based on U-Net architecture. It was trained by providing, for each training image, a mask where each chicken position was represented as a Gaussian centered on their central location.  The output from the U-Net model was binarized by a multi-Otsu threshold, such that the chicken’s bounding box and center location was obtained by a watershed segmentation of the binary map. </w:t>
      </w:r>
    </w:p>
    <w:p w14:paraId="579CB302" w14:textId="77777777" w:rsidR="00C12B20" w:rsidRPr="00EE68B4" w:rsidRDefault="00C12B20" w:rsidP="006F419A">
      <w:pPr>
        <w:jc w:val="both"/>
        <w:rPr>
          <w:rFonts w:ascii="Arial" w:hAnsi="Arial" w:cs="Arial"/>
          <w:b/>
          <w:lang w:val="en-GB" w:eastAsia="en-GB"/>
        </w:rPr>
      </w:pPr>
    </w:p>
    <w:p w14:paraId="318C4013" w14:textId="77777777" w:rsidR="00C12B20" w:rsidRPr="00EE68B4" w:rsidRDefault="00C12B20" w:rsidP="006F419A">
      <w:pPr>
        <w:jc w:val="both"/>
        <w:rPr>
          <w:rFonts w:ascii="Arial" w:hAnsi="Arial" w:cs="Arial"/>
          <w:b/>
        </w:rPr>
      </w:pPr>
      <w:r w:rsidRPr="00EE68B4">
        <w:rPr>
          <w:rFonts w:ascii="Arial" w:hAnsi="Arial" w:cs="Arial"/>
          <w:b/>
        </w:rPr>
        <w:t xml:space="preserve">Two parameters were empirically validated while training the U-Net: 1) the width of the Gaussian distribution representing a chicken in the training mask, i.e. width values corresponding to ratios of 1/8, 1/4 and 1/2 of the original bounding box size were tested; 2) </w:t>
      </w:r>
      <w:r w:rsidRPr="00EE68B4">
        <w:rPr>
          <w:rFonts w:ascii="Arial" w:hAnsi="Arial" w:cs="Arial"/>
          <w:b/>
        </w:rPr>
        <w:lastRenderedPageBreak/>
        <w:t xml:space="preserve">the size of the input image. Resolution values corresponding to the original recorded images (rows: 1080, columns: 1920), 1/2 and 1/4 of them were used.  </w:t>
      </w:r>
      <w:r w:rsidRPr="00EE68B4">
        <w:rPr>
          <w:rFonts w:ascii="Arial" w:eastAsia="Calibri" w:hAnsi="Arial" w:cs="Arial"/>
          <w:b/>
        </w:rPr>
        <w:t xml:space="preserve">The annotated dataset, provided by an animal </w:t>
      </w:r>
      <w:proofErr w:type="spellStart"/>
      <w:r w:rsidRPr="00EE68B4">
        <w:rPr>
          <w:rFonts w:ascii="Arial" w:eastAsia="Calibri" w:hAnsi="Arial" w:cs="Arial"/>
          <w:b/>
        </w:rPr>
        <w:t>behaviour</w:t>
      </w:r>
      <w:proofErr w:type="spellEnd"/>
      <w:r w:rsidRPr="00EE68B4">
        <w:rPr>
          <w:rFonts w:ascii="Arial" w:eastAsia="Calibri" w:hAnsi="Arial" w:cs="Arial"/>
          <w:b/>
        </w:rPr>
        <w:t xml:space="preserve"> scientist, was fed to the developed detector for training on the AWS </w:t>
      </w:r>
      <w:proofErr w:type="spellStart"/>
      <w:r w:rsidRPr="00EE68B4">
        <w:rPr>
          <w:rFonts w:ascii="Arial" w:eastAsia="Calibri" w:hAnsi="Arial" w:cs="Arial"/>
          <w:b/>
        </w:rPr>
        <w:t>Sagemaker</w:t>
      </w:r>
      <w:proofErr w:type="spellEnd"/>
      <w:r w:rsidRPr="00EE68B4">
        <w:rPr>
          <w:rFonts w:ascii="Arial" w:eastAsia="Calibri" w:hAnsi="Arial" w:cs="Arial"/>
          <w:b/>
        </w:rPr>
        <w:t xml:space="preserve"> platform. The training set consisted of 400 images, where each image was divided into two vertical parts and used as 2 independent training images. Data augmentation was applied, consisting of 3 random crops and horizontal and vertical rotations for each crop. The testing set consisted of 100 images excluded from the training set.</w:t>
      </w:r>
    </w:p>
    <w:p w14:paraId="6C82E567" w14:textId="77777777" w:rsidR="00C12B20" w:rsidRPr="00EE68B4" w:rsidRDefault="00C12B20" w:rsidP="006F419A">
      <w:pPr>
        <w:jc w:val="both"/>
        <w:rPr>
          <w:rFonts w:ascii="Arial" w:eastAsia="Calibri" w:hAnsi="Arial" w:cs="Arial"/>
          <w:b/>
        </w:rPr>
      </w:pPr>
    </w:p>
    <w:p w14:paraId="74A78BB6" w14:textId="77777777" w:rsidR="00C12B20" w:rsidRPr="00EE68B4" w:rsidRDefault="00C12B20" w:rsidP="006F419A">
      <w:pPr>
        <w:jc w:val="both"/>
        <w:rPr>
          <w:rFonts w:ascii="Arial" w:eastAsiaTheme="minorHAnsi" w:hAnsi="Arial" w:cs="Arial"/>
          <w:b/>
        </w:rPr>
      </w:pPr>
      <w:r w:rsidRPr="00EE68B4">
        <w:rPr>
          <w:rFonts w:ascii="Arial" w:eastAsia="Calibri" w:hAnsi="Arial" w:cs="Arial"/>
          <w:b/>
        </w:rPr>
        <w:t>Detection performance is quantitatively evaluated by using true positives (TP), false positives (FP) and false negatives (FN) to calculate the F-score (f = 2TP/(2TP + FP + FN)), Precision (TP/(TP+FP)), and Recall (TP/(TP+FN)).   In the test set for different Gaussian widths</w:t>
      </w:r>
      <w:bookmarkEnd w:id="2"/>
      <w:r w:rsidRPr="00EE68B4">
        <w:rPr>
          <w:rFonts w:ascii="Arial" w:hAnsi="Arial" w:cs="Arial"/>
          <w:b/>
        </w:rPr>
        <w:t xml:space="preserve"> (1/2, 1/4, 1/8), the best performance was shown with 1/4 width (Precision 0.97, Recall 0.9, f 0.93). Once this parameter was decided, the input image size was explored. In this case, the original size, in addition to one that was 1/2 and 1/4 of this size were evaluated.  </w:t>
      </w:r>
      <w:r w:rsidRPr="00EE68B4">
        <w:rPr>
          <w:rFonts w:ascii="Arial" w:eastAsia="Times New Roman" w:hAnsi="Arial" w:cs="Arial"/>
          <w:b/>
        </w:rPr>
        <w:t>The study showed that resizing the input image by 1/2 did not adversely affect performance</w:t>
      </w:r>
      <w:r w:rsidRPr="00EE68B4">
        <w:rPr>
          <w:rFonts w:ascii="Arial" w:hAnsi="Arial" w:cs="Arial"/>
          <w:b/>
        </w:rPr>
        <w:t xml:space="preserve"> (Precision 0.98, Recall 0.90, f 0.94).  This would </w:t>
      </w:r>
      <w:r w:rsidRPr="00EE68B4">
        <w:rPr>
          <w:rFonts w:ascii="Arial" w:eastAsia="Times New Roman" w:hAnsi="Arial" w:cs="Arial"/>
          <w:b/>
        </w:rPr>
        <w:t>reduce the computational cost, since a smaller image is being processed. For the case of resizing the image to 1/4, although the performance is still good (f</w:t>
      </w:r>
      <w:r w:rsidRPr="00EE68B4">
        <w:rPr>
          <w:rFonts w:ascii="Arial" w:eastAsia="Times New Roman" w:hAnsi="Arial" w:cs="Arial"/>
          <w:b/>
          <w:i/>
          <w:iCs/>
        </w:rPr>
        <w:t xml:space="preserve"> </w:t>
      </w:r>
      <w:r w:rsidRPr="00EE68B4">
        <w:rPr>
          <w:rFonts w:ascii="Arial" w:eastAsia="Times New Roman" w:hAnsi="Arial" w:cs="Arial"/>
          <w:b/>
        </w:rPr>
        <w:t xml:space="preserve">0.91), this small resolution reduces the sensitivity of the approach. </w:t>
      </w:r>
    </w:p>
    <w:p w14:paraId="5AA7C984" w14:textId="77777777" w:rsidR="00C12B20" w:rsidRPr="00EE68B4" w:rsidRDefault="00C12B20" w:rsidP="006F419A">
      <w:pPr>
        <w:jc w:val="both"/>
        <w:rPr>
          <w:rFonts w:ascii="Arial" w:eastAsia="Times New Roman" w:hAnsi="Arial" w:cs="Arial"/>
          <w:b/>
        </w:rPr>
      </w:pPr>
    </w:p>
    <w:p w14:paraId="71EAA54A" w14:textId="77777777" w:rsidR="00C12B20" w:rsidRPr="00EE68B4" w:rsidRDefault="00C12B20" w:rsidP="006F419A">
      <w:pPr>
        <w:jc w:val="both"/>
        <w:rPr>
          <w:rFonts w:ascii="Arial" w:eastAsiaTheme="minorHAnsi" w:hAnsi="Arial" w:cs="Arial"/>
          <w:b/>
          <w:color w:val="3E3D40"/>
          <w:shd w:val="clear" w:color="auto" w:fill="FFFFFF"/>
          <w:lang w:val="en-GB"/>
        </w:rPr>
      </w:pPr>
      <w:r w:rsidRPr="00EE68B4">
        <w:rPr>
          <w:rFonts w:ascii="Arial" w:eastAsia="Times New Roman" w:hAnsi="Arial" w:cs="Arial"/>
          <w:b/>
        </w:rPr>
        <w:t xml:space="preserve">From this evaluation we designed the chicken detector to work with an input image size of 1/2 of the original one and a mask gaussian width of 1/4. Our evaluation of the proposed method showed that the system can accurately detect broiler chickens with a precision of 98% and a recall of 90% when compared to the visual ground truth. </w:t>
      </w:r>
    </w:p>
    <w:p w14:paraId="51D40E01" w14:textId="77777777" w:rsidR="00C12B20" w:rsidRPr="00EE68B4" w:rsidRDefault="00C12B20" w:rsidP="006F419A">
      <w:pPr>
        <w:jc w:val="both"/>
        <w:rPr>
          <w:rFonts w:ascii="Arial" w:hAnsi="Arial" w:cs="Arial"/>
          <w:b/>
          <w:color w:val="3E3D40"/>
          <w:shd w:val="clear" w:color="auto" w:fill="FFFFFF"/>
        </w:rPr>
      </w:pPr>
    </w:p>
    <w:p w14:paraId="4F2A1B99" w14:textId="77777777" w:rsidR="00C12B20" w:rsidRPr="00EE68B4" w:rsidRDefault="00C12B20" w:rsidP="006F419A">
      <w:pPr>
        <w:jc w:val="both"/>
        <w:rPr>
          <w:rFonts w:ascii="Arial" w:hAnsi="Arial" w:cs="Arial"/>
          <w:b/>
          <w:lang w:eastAsia="en-GB"/>
        </w:rPr>
      </w:pPr>
      <w:r w:rsidRPr="00EE68B4">
        <w:rPr>
          <w:rFonts w:ascii="Arial" w:hAnsi="Arial" w:cs="Arial"/>
          <w:b/>
        </w:rPr>
        <w:t>The chicken detector was then deployed onto AWS-Greengrass and a NEON-201B-JT2 smart IoT camera under python 3.7. The implementation involved four main phases: generate the package of the lambda function (stored in an AWS S3 bucket), create the lambda function (AWS Lambda console), deploy/run the lambda function (AWS IoT Greengrass group), run the system (AWS IoT Greengrass: test).  A breakdown of the computational time (expressed as detection time in frames/second) of the chicken detector components on the smart IoT camera using GPU implementation is as follows:</w:t>
      </w:r>
    </w:p>
    <w:p w14:paraId="1D719141" w14:textId="77777777" w:rsidR="00C12B20" w:rsidRPr="00EE68B4" w:rsidRDefault="00C12B20" w:rsidP="006F419A">
      <w:pPr>
        <w:pStyle w:val="ListParagraph"/>
        <w:widowControl/>
        <w:numPr>
          <w:ilvl w:val="0"/>
          <w:numId w:val="10"/>
        </w:numPr>
        <w:autoSpaceDE/>
        <w:autoSpaceDN/>
        <w:contextualSpacing/>
        <w:jc w:val="both"/>
        <w:rPr>
          <w:rFonts w:ascii="Arial" w:hAnsi="Arial" w:cs="Arial"/>
          <w:b/>
          <w:shd w:val="clear" w:color="auto" w:fill="FFFFFF"/>
          <w:lang w:val="en-GB"/>
        </w:rPr>
      </w:pPr>
      <w:proofErr w:type="spellStart"/>
      <w:r w:rsidRPr="00EE68B4">
        <w:rPr>
          <w:rFonts w:ascii="Arial" w:hAnsi="Arial" w:cs="Arial"/>
          <w:b/>
        </w:rPr>
        <w:t>UNet</w:t>
      </w:r>
      <w:proofErr w:type="spellEnd"/>
      <w:r w:rsidRPr="00EE68B4">
        <w:rPr>
          <w:rFonts w:ascii="Arial" w:hAnsi="Arial" w:cs="Arial"/>
          <w:b/>
        </w:rPr>
        <w:t xml:space="preserve"> framework 3.27,</w:t>
      </w:r>
    </w:p>
    <w:p w14:paraId="28DE27D5" w14:textId="77777777" w:rsidR="00C12B20" w:rsidRPr="00EE68B4" w:rsidRDefault="00C12B20" w:rsidP="006F419A">
      <w:pPr>
        <w:pStyle w:val="ListParagraph"/>
        <w:widowControl/>
        <w:numPr>
          <w:ilvl w:val="0"/>
          <w:numId w:val="10"/>
        </w:numPr>
        <w:autoSpaceDE/>
        <w:autoSpaceDN/>
        <w:contextualSpacing/>
        <w:jc w:val="both"/>
        <w:rPr>
          <w:rFonts w:ascii="Arial" w:hAnsi="Arial" w:cs="Arial"/>
          <w:b/>
          <w:shd w:val="clear" w:color="auto" w:fill="FFFFFF"/>
        </w:rPr>
      </w:pPr>
      <w:r w:rsidRPr="00EE68B4">
        <w:rPr>
          <w:rFonts w:ascii="Arial" w:hAnsi="Arial" w:cs="Arial"/>
          <w:b/>
        </w:rPr>
        <w:t xml:space="preserve">Compose </w:t>
      </w:r>
      <w:proofErr w:type="spellStart"/>
      <w:r w:rsidRPr="00EE68B4">
        <w:rPr>
          <w:rFonts w:ascii="Arial" w:hAnsi="Arial" w:cs="Arial"/>
          <w:b/>
        </w:rPr>
        <w:t>img</w:t>
      </w:r>
      <w:proofErr w:type="spellEnd"/>
      <w:r w:rsidRPr="00EE68B4">
        <w:rPr>
          <w:rFonts w:ascii="Arial" w:hAnsi="Arial" w:cs="Arial"/>
          <w:b/>
        </w:rPr>
        <w:t xml:space="preserve">  (time to rebuild the image in one piece after the </w:t>
      </w:r>
      <w:proofErr w:type="spellStart"/>
      <w:r w:rsidRPr="00EE68B4">
        <w:rPr>
          <w:rFonts w:ascii="Arial" w:hAnsi="Arial" w:cs="Arial"/>
          <w:b/>
        </w:rPr>
        <w:t>Unet</w:t>
      </w:r>
      <w:proofErr w:type="spellEnd"/>
      <w:r w:rsidRPr="00EE68B4">
        <w:rPr>
          <w:rFonts w:ascii="Arial" w:hAnsi="Arial" w:cs="Arial"/>
          <w:b/>
        </w:rPr>
        <w:t xml:space="preserve"> framework has processed the patches) 0.88</w:t>
      </w:r>
    </w:p>
    <w:p w14:paraId="6DAAD936" w14:textId="77777777" w:rsidR="00C12B20" w:rsidRPr="00EE68B4" w:rsidRDefault="00C12B20" w:rsidP="006F419A">
      <w:pPr>
        <w:pStyle w:val="ListParagraph"/>
        <w:widowControl/>
        <w:numPr>
          <w:ilvl w:val="0"/>
          <w:numId w:val="10"/>
        </w:numPr>
        <w:autoSpaceDE/>
        <w:autoSpaceDN/>
        <w:contextualSpacing/>
        <w:jc w:val="both"/>
        <w:rPr>
          <w:rFonts w:ascii="Arial" w:hAnsi="Arial" w:cs="Arial"/>
          <w:b/>
          <w:shd w:val="clear" w:color="auto" w:fill="FFFFFF"/>
        </w:rPr>
      </w:pPr>
      <w:r w:rsidRPr="00EE68B4">
        <w:rPr>
          <w:rFonts w:ascii="Arial" w:hAnsi="Arial" w:cs="Arial"/>
          <w:b/>
        </w:rPr>
        <w:t>Otsu thresholding 15.64</w:t>
      </w:r>
    </w:p>
    <w:p w14:paraId="4E5BEDB8" w14:textId="77777777" w:rsidR="00C12B20" w:rsidRPr="00EE68B4" w:rsidRDefault="00C12B20" w:rsidP="006F419A">
      <w:pPr>
        <w:pStyle w:val="ListParagraph"/>
        <w:widowControl/>
        <w:numPr>
          <w:ilvl w:val="0"/>
          <w:numId w:val="10"/>
        </w:numPr>
        <w:autoSpaceDE/>
        <w:autoSpaceDN/>
        <w:contextualSpacing/>
        <w:jc w:val="both"/>
        <w:rPr>
          <w:rFonts w:ascii="Arial" w:hAnsi="Arial" w:cs="Arial"/>
          <w:b/>
          <w:shd w:val="clear" w:color="auto" w:fill="FFFFFF"/>
        </w:rPr>
      </w:pPr>
      <w:r w:rsidRPr="00EE68B4">
        <w:rPr>
          <w:rFonts w:ascii="Arial" w:hAnsi="Arial" w:cs="Arial"/>
          <w:b/>
          <w:shd w:val="clear" w:color="auto" w:fill="FFFFFF"/>
        </w:rPr>
        <w:t>Watershed segmentation 1.81</w:t>
      </w:r>
    </w:p>
    <w:p w14:paraId="37BB847C" w14:textId="77777777" w:rsidR="00C12B20" w:rsidRPr="00EE68B4" w:rsidRDefault="00C12B20" w:rsidP="006F419A">
      <w:pPr>
        <w:pStyle w:val="ListParagraph"/>
        <w:widowControl/>
        <w:numPr>
          <w:ilvl w:val="0"/>
          <w:numId w:val="10"/>
        </w:numPr>
        <w:autoSpaceDE/>
        <w:autoSpaceDN/>
        <w:contextualSpacing/>
        <w:jc w:val="both"/>
        <w:rPr>
          <w:rFonts w:ascii="Arial" w:hAnsi="Arial" w:cs="Arial"/>
          <w:b/>
          <w:shd w:val="clear" w:color="auto" w:fill="FFFFFF"/>
        </w:rPr>
      </w:pPr>
      <w:r w:rsidRPr="00EE68B4">
        <w:rPr>
          <w:rFonts w:ascii="Arial" w:hAnsi="Arial" w:cs="Arial"/>
          <w:b/>
        </w:rPr>
        <w:t>Drawing (the time to draw the bounding boxes) 22.97</w:t>
      </w:r>
    </w:p>
    <w:p w14:paraId="2FD65E51" w14:textId="77777777" w:rsidR="00C12B20" w:rsidRPr="00EE68B4" w:rsidRDefault="00C12B20" w:rsidP="006F419A">
      <w:pPr>
        <w:pStyle w:val="ListParagraph"/>
        <w:widowControl/>
        <w:numPr>
          <w:ilvl w:val="0"/>
          <w:numId w:val="10"/>
        </w:numPr>
        <w:autoSpaceDE/>
        <w:autoSpaceDN/>
        <w:contextualSpacing/>
        <w:jc w:val="both"/>
        <w:rPr>
          <w:rFonts w:ascii="Arial" w:hAnsi="Arial" w:cs="Arial"/>
          <w:b/>
          <w:shd w:val="clear" w:color="auto" w:fill="FFFFFF"/>
        </w:rPr>
      </w:pPr>
      <w:r w:rsidRPr="00EE68B4">
        <w:rPr>
          <w:rFonts w:ascii="Arial" w:hAnsi="Arial" w:cs="Arial"/>
          <w:b/>
        </w:rPr>
        <w:t>Whole process (full processing time for video including all above components) 0.43</w:t>
      </w:r>
    </w:p>
    <w:p w14:paraId="0A2AAE83" w14:textId="77777777" w:rsidR="00456DFF" w:rsidRDefault="00456DFF" w:rsidP="006F419A">
      <w:pPr>
        <w:jc w:val="both"/>
        <w:rPr>
          <w:rFonts w:ascii="Arial" w:hAnsi="Arial" w:cs="Arial"/>
          <w:b/>
        </w:rPr>
      </w:pPr>
    </w:p>
    <w:p w14:paraId="4DED1806" w14:textId="1BEDBAF9" w:rsidR="00C12B20" w:rsidRPr="00EE68B4" w:rsidRDefault="00C12B20" w:rsidP="006F419A">
      <w:pPr>
        <w:jc w:val="both"/>
        <w:rPr>
          <w:rFonts w:ascii="Arial" w:hAnsi="Arial" w:cs="Arial"/>
          <w:b/>
          <w:shd w:val="clear" w:color="auto" w:fill="FFFFFF"/>
        </w:rPr>
      </w:pPr>
      <w:r w:rsidRPr="00EE68B4">
        <w:rPr>
          <w:rFonts w:ascii="Arial" w:hAnsi="Arial" w:cs="Arial"/>
          <w:b/>
        </w:rPr>
        <w:t>So, we can see that the bottlenecks are in the rebuild (i.e. “</w:t>
      </w:r>
      <w:r w:rsidRPr="00EE68B4">
        <w:rPr>
          <w:rFonts w:ascii="Arial" w:hAnsi="Arial" w:cs="Arial"/>
          <w:b/>
          <w:i/>
        </w:rPr>
        <w:t xml:space="preserve">compose </w:t>
      </w:r>
      <w:proofErr w:type="spellStart"/>
      <w:r w:rsidRPr="00EE68B4">
        <w:rPr>
          <w:rFonts w:ascii="Arial" w:hAnsi="Arial" w:cs="Arial"/>
          <w:b/>
          <w:i/>
        </w:rPr>
        <w:t>img</w:t>
      </w:r>
      <w:proofErr w:type="spellEnd"/>
      <w:r w:rsidRPr="00EE68B4">
        <w:rPr>
          <w:rFonts w:ascii="Arial" w:hAnsi="Arial" w:cs="Arial"/>
          <w:b/>
        </w:rPr>
        <w:t>”) and in the segmentation (</w:t>
      </w:r>
      <w:proofErr w:type="spellStart"/>
      <w:proofErr w:type="gramStart"/>
      <w:r w:rsidRPr="00EE68B4">
        <w:rPr>
          <w:rFonts w:ascii="Arial" w:hAnsi="Arial" w:cs="Arial"/>
          <w:b/>
        </w:rPr>
        <w:t>i.e.“</w:t>
      </w:r>
      <w:proofErr w:type="gramEnd"/>
      <w:r w:rsidRPr="00EE68B4">
        <w:rPr>
          <w:rFonts w:ascii="Arial" w:hAnsi="Arial" w:cs="Arial"/>
          <w:b/>
          <w:i/>
        </w:rPr>
        <w:t>Watershed</w:t>
      </w:r>
      <w:proofErr w:type="spellEnd"/>
      <w:r w:rsidRPr="00EE68B4">
        <w:rPr>
          <w:rFonts w:ascii="Arial" w:hAnsi="Arial" w:cs="Arial"/>
          <w:b/>
        </w:rPr>
        <w:t xml:space="preserve">”) processes. Overall, </w:t>
      </w:r>
      <w:r w:rsidRPr="00EE68B4">
        <w:rPr>
          <w:rFonts w:ascii="Arial" w:eastAsia="Calibri" w:hAnsi="Arial" w:cs="Arial"/>
          <w:b/>
          <w:iCs/>
          <w:shd w:val="clear" w:color="auto" w:fill="FFFFFF"/>
        </w:rPr>
        <w:t>for detecting 66 chickens, which was the average number of chickens in the frames that we were working on, the computational time is 0.43 FPS. However, as the number of bounding boxes increases (e.g. in high traffic sequences) the segmentation may increase in computational time.</w:t>
      </w:r>
    </w:p>
    <w:p w14:paraId="1BBF8CC7" w14:textId="77777777" w:rsidR="00C12B20" w:rsidRPr="00EE68B4" w:rsidRDefault="00C12B20" w:rsidP="006F419A">
      <w:pPr>
        <w:jc w:val="both"/>
        <w:rPr>
          <w:rFonts w:ascii="Arial" w:hAnsi="Arial" w:cs="Arial"/>
          <w:b/>
        </w:rPr>
      </w:pPr>
    </w:p>
    <w:p w14:paraId="1E8865AB" w14:textId="77777777" w:rsidR="00C12B20" w:rsidRPr="00EE68B4" w:rsidRDefault="00C12B20" w:rsidP="006F419A">
      <w:pPr>
        <w:jc w:val="both"/>
        <w:rPr>
          <w:rFonts w:ascii="Arial" w:hAnsi="Arial" w:cs="Arial"/>
          <w:b/>
        </w:rPr>
      </w:pPr>
      <w:r w:rsidRPr="00EE68B4">
        <w:rPr>
          <w:rFonts w:ascii="Arial" w:hAnsi="Arial" w:cs="Arial"/>
          <w:b/>
        </w:rPr>
        <w:lastRenderedPageBreak/>
        <w:t xml:space="preserve">OBJECTIVE 2 </w:t>
      </w:r>
    </w:p>
    <w:p w14:paraId="71B10D83" w14:textId="77777777" w:rsidR="00C12B20" w:rsidRPr="00EE68B4" w:rsidRDefault="00C12B20" w:rsidP="006F419A">
      <w:pPr>
        <w:jc w:val="both"/>
        <w:rPr>
          <w:rFonts w:ascii="Arial" w:hAnsi="Arial" w:cs="Arial"/>
          <w:b/>
          <w:color w:val="000000"/>
          <w:lang w:val="en-GB" w:eastAsia="en-GB"/>
        </w:rPr>
      </w:pPr>
      <w:r w:rsidRPr="00EE68B4">
        <w:rPr>
          <w:rFonts w:ascii="Arial" w:hAnsi="Arial" w:cs="Arial"/>
          <w:b/>
        </w:rPr>
        <w:t xml:space="preserve">We focused on developing a model to detect body weight rather than size, as this is more relevant to the broiler sector.  Birds on a commercial broiler farm were weighed and recorded individually by overhead cameras while walking a short distance (approximately 1 meter).  </w:t>
      </w:r>
      <w:r w:rsidRPr="00EE68B4">
        <w:rPr>
          <w:rFonts w:ascii="Arial" w:hAnsi="Arial" w:cs="Arial"/>
          <w:b/>
          <w:color w:val="000000"/>
        </w:rPr>
        <w:t xml:space="preserve">We obtained footage from 21 birds at 23 days of age, and from 23 birds at 35 days of age.  Videos were annotated using AWS </w:t>
      </w:r>
      <w:proofErr w:type="spellStart"/>
      <w:r w:rsidRPr="00EE68B4">
        <w:rPr>
          <w:rFonts w:ascii="Arial" w:hAnsi="Arial" w:cs="Arial"/>
          <w:b/>
          <w:color w:val="000000"/>
        </w:rPr>
        <w:t>Sagemaker</w:t>
      </w:r>
      <w:proofErr w:type="spellEnd"/>
      <w:r w:rsidRPr="00EE68B4">
        <w:rPr>
          <w:rFonts w:ascii="Arial" w:hAnsi="Arial" w:cs="Arial"/>
          <w:b/>
          <w:color w:val="000000"/>
        </w:rPr>
        <w:t xml:space="preserve"> and ground truth information included bird weight, </w:t>
      </w:r>
      <w:proofErr w:type="gramStart"/>
      <w:r w:rsidRPr="00EE68B4">
        <w:rPr>
          <w:rFonts w:ascii="Arial" w:hAnsi="Arial" w:cs="Arial"/>
          <w:b/>
          <w:color w:val="000000"/>
        </w:rPr>
        <w:t>whether or not</w:t>
      </w:r>
      <w:proofErr w:type="gramEnd"/>
      <w:r w:rsidRPr="00EE68B4">
        <w:rPr>
          <w:rFonts w:ascii="Arial" w:hAnsi="Arial" w:cs="Arial"/>
          <w:b/>
          <w:color w:val="000000"/>
        </w:rPr>
        <w:t xml:space="preserve"> the bird was sitting or standing, the age of the bird and the bounding box co-ordinates.  </w:t>
      </w:r>
    </w:p>
    <w:p w14:paraId="306043DE" w14:textId="77777777" w:rsidR="00C12B20" w:rsidRPr="00EE68B4" w:rsidRDefault="00C12B20" w:rsidP="006F419A">
      <w:pPr>
        <w:jc w:val="both"/>
        <w:rPr>
          <w:rFonts w:ascii="Arial" w:hAnsi="Arial" w:cs="Arial"/>
          <w:b/>
          <w:color w:val="000000"/>
        </w:rPr>
      </w:pPr>
    </w:p>
    <w:p w14:paraId="78185710" w14:textId="2ADFD0DA" w:rsidR="00C12B20" w:rsidRPr="00EE68B4" w:rsidRDefault="00C12B20" w:rsidP="006F419A">
      <w:pPr>
        <w:jc w:val="both"/>
        <w:rPr>
          <w:rFonts w:ascii="Arial" w:hAnsi="Arial" w:cs="Arial"/>
          <w:b/>
          <w:color w:val="000000"/>
        </w:rPr>
      </w:pPr>
      <w:r w:rsidRPr="00EE68B4">
        <w:rPr>
          <w:rFonts w:ascii="Arial" w:hAnsi="Arial" w:cs="Arial"/>
          <w:b/>
          <w:color w:val="000000"/>
        </w:rPr>
        <w:t xml:space="preserve">Two types of features were evaluated to estimate the body weight.  The first feature set used manual bounding box information, whilst the second feature set used automated segmentation information. For bounding box information, four sets of features were evaluated (ellipse axes, ellipse area, ellipse </w:t>
      </w:r>
      <w:proofErr w:type="spellStart"/>
      <w:r w:rsidRPr="00EE68B4">
        <w:rPr>
          <w:rFonts w:ascii="Arial" w:hAnsi="Arial" w:cs="Arial"/>
          <w:b/>
          <w:color w:val="000000"/>
        </w:rPr>
        <w:t>axes+area</w:t>
      </w:r>
      <w:proofErr w:type="spellEnd"/>
      <w:r w:rsidRPr="00EE68B4">
        <w:rPr>
          <w:rFonts w:ascii="Arial" w:hAnsi="Arial" w:cs="Arial"/>
          <w:b/>
          <w:color w:val="000000"/>
        </w:rPr>
        <w:t xml:space="preserve">, ellipse </w:t>
      </w:r>
      <w:proofErr w:type="spellStart"/>
      <w:r w:rsidRPr="00EE68B4">
        <w:rPr>
          <w:rFonts w:ascii="Arial" w:hAnsi="Arial" w:cs="Arial"/>
          <w:b/>
          <w:color w:val="000000"/>
        </w:rPr>
        <w:t>axes+area+bounding</w:t>
      </w:r>
      <w:proofErr w:type="spellEnd"/>
      <w:r w:rsidRPr="00EE68B4">
        <w:rPr>
          <w:rFonts w:ascii="Arial" w:hAnsi="Arial" w:cs="Arial"/>
          <w:b/>
          <w:color w:val="000000"/>
        </w:rPr>
        <w:t xml:space="preserve"> box width and height) in addition to the effect of age, state (sitting/standing) and </w:t>
      </w:r>
      <w:proofErr w:type="spellStart"/>
      <w:r w:rsidRPr="00EE68B4">
        <w:rPr>
          <w:rFonts w:ascii="Arial" w:hAnsi="Arial" w:cs="Arial"/>
          <w:b/>
          <w:color w:val="000000"/>
        </w:rPr>
        <w:t>age+state</w:t>
      </w:r>
      <w:proofErr w:type="spellEnd"/>
      <w:r w:rsidRPr="00EE68B4">
        <w:rPr>
          <w:rFonts w:ascii="Arial" w:hAnsi="Arial" w:cs="Arial"/>
          <w:b/>
          <w:color w:val="000000"/>
        </w:rPr>
        <w:t xml:space="preserve">.  From the segmentation information, three features were extracted, the convex area, the eccentricity and the perimeter.  Considering each individually and then in different combinations with others led to 11 features being evaluated, with and without impact of age.  </w:t>
      </w:r>
    </w:p>
    <w:p w14:paraId="58D10296" w14:textId="77777777" w:rsidR="00C12B20" w:rsidRPr="00EE68B4" w:rsidRDefault="00C12B20" w:rsidP="006F419A">
      <w:pPr>
        <w:jc w:val="both"/>
        <w:rPr>
          <w:rFonts w:ascii="Arial" w:hAnsi="Arial" w:cs="Arial"/>
          <w:b/>
          <w:color w:val="000000"/>
        </w:rPr>
      </w:pPr>
    </w:p>
    <w:p w14:paraId="655D2568" w14:textId="78A97577" w:rsidR="00C12B20" w:rsidRPr="00EE68B4" w:rsidRDefault="00C12B20" w:rsidP="006F419A">
      <w:pPr>
        <w:jc w:val="both"/>
        <w:rPr>
          <w:rFonts w:ascii="Arial" w:hAnsi="Arial" w:cs="Arial"/>
          <w:b/>
          <w:color w:val="000000"/>
        </w:rPr>
      </w:pPr>
      <w:r w:rsidRPr="00EE68B4">
        <w:rPr>
          <w:rFonts w:ascii="Arial" w:hAnsi="Arial" w:cs="Arial"/>
          <w:b/>
          <w:color w:val="000000"/>
        </w:rPr>
        <w:t xml:space="preserve">Eight regression models were evaluated to estimate the </w:t>
      </w:r>
      <w:proofErr w:type="gramStart"/>
      <w:r w:rsidRPr="00EE68B4">
        <w:rPr>
          <w:rFonts w:ascii="Arial" w:hAnsi="Arial" w:cs="Arial"/>
          <w:b/>
          <w:color w:val="000000"/>
        </w:rPr>
        <w:t>birds</w:t>
      </w:r>
      <w:proofErr w:type="gramEnd"/>
      <w:r w:rsidRPr="00EE68B4">
        <w:rPr>
          <w:rFonts w:ascii="Arial" w:hAnsi="Arial" w:cs="Arial"/>
          <w:b/>
          <w:color w:val="000000"/>
        </w:rPr>
        <w:t xml:space="preserve"> weight and a grid search</w:t>
      </w:r>
      <w:r w:rsidRPr="00EE68B4">
        <w:rPr>
          <w:rFonts w:ascii="Arial" w:hAnsi="Arial" w:cs="Arial"/>
          <w:b/>
          <w:color w:val="000000"/>
        </w:rPr>
        <w:br/>
        <w:t>evaluation was carried out across features and regression models, with</w:t>
      </w:r>
      <w:r w:rsidR="003744CA">
        <w:rPr>
          <w:rFonts w:ascii="Arial" w:hAnsi="Arial" w:cs="Arial"/>
          <w:b/>
          <w:color w:val="000000"/>
        </w:rPr>
        <w:t xml:space="preserve"> a stratified (by age) 10-folds </w:t>
      </w:r>
      <w:proofErr w:type="spellStart"/>
      <w:r w:rsidRPr="00EE68B4">
        <w:rPr>
          <w:rFonts w:ascii="Arial" w:hAnsi="Arial" w:cs="Arial"/>
          <w:b/>
          <w:color w:val="000000"/>
        </w:rPr>
        <w:t>crossvalidation</w:t>
      </w:r>
      <w:proofErr w:type="spellEnd"/>
      <w:r w:rsidRPr="00EE68B4">
        <w:rPr>
          <w:rFonts w:ascii="Arial" w:hAnsi="Arial" w:cs="Arial"/>
          <w:b/>
          <w:color w:val="000000"/>
        </w:rPr>
        <w:t xml:space="preserve">, so, at least one bird from each age was in the testing set.  For the bounding box information, the lowest mean relative error in detecting body weight (6.9%) was found with features ‘ellipse axes and age’ and a linear regression model.  For segmentation information, the lowest mean relative error (8.2%) was shown with convex </w:t>
      </w:r>
      <w:proofErr w:type="spellStart"/>
      <w:r w:rsidRPr="00EE68B4">
        <w:rPr>
          <w:rFonts w:ascii="Arial" w:hAnsi="Arial" w:cs="Arial"/>
          <w:b/>
          <w:color w:val="000000"/>
        </w:rPr>
        <w:t>area+eccentricity+age</w:t>
      </w:r>
      <w:proofErr w:type="spellEnd"/>
      <w:r w:rsidRPr="00EE68B4">
        <w:rPr>
          <w:rFonts w:ascii="Arial" w:hAnsi="Arial" w:cs="Arial"/>
          <w:b/>
          <w:color w:val="000000"/>
        </w:rPr>
        <w:t xml:space="preserve"> and a robust linear regression model.</w:t>
      </w:r>
    </w:p>
    <w:p w14:paraId="4170FCB8" w14:textId="77777777" w:rsidR="00C12B20" w:rsidRPr="00EE68B4" w:rsidRDefault="00C12B20" w:rsidP="006F419A">
      <w:pPr>
        <w:jc w:val="both"/>
        <w:rPr>
          <w:rFonts w:ascii="Arial" w:hAnsi="Arial" w:cs="Arial"/>
          <w:b/>
          <w:color w:val="000000"/>
        </w:rPr>
      </w:pPr>
    </w:p>
    <w:p w14:paraId="269BF4F0" w14:textId="77777777" w:rsidR="00C12B20" w:rsidRPr="00EE68B4" w:rsidRDefault="00C12B20" w:rsidP="006F419A">
      <w:pPr>
        <w:jc w:val="both"/>
        <w:rPr>
          <w:rFonts w:ascii="Arial" w:hAnsi="Arial" w:cs="Arial"/>
          <w:b/>
          <w:color w:val="000000"/>
        </w:rPr>
      </w:pPr>
      <w:r w:rsidRPr="00EE68B4">
        <w:rPr>
          <w:rFonts w:ascii="Arial" w:hAnsi="Arial" w:cs="Arial"/>
          <w:b/>
          <w:color w:val="000000"/>
        </w:rPr>
        <w:t xml:space="preserve">Further analysis was then conducted to try to reduce the relative error and a feature set of ‘minor </w:t>
      </w:r>
      <w:proofErr w:type="spellStart"/>
      <w:r w:rsidRPr="00EE68B4">
        <w:rPr>
          <w:rFonts w:ascii="Arial" w:hAnsi="Arial" w:cs="Arial"/>
          <w:b/>
          <w:color w:val="000000"/>
        </w:rPr>
        <w:t>axis+age</w:t>
      </w:r>
      <w:proofErr w:type="spellEnd"/>
      <w:r w:rsidRPr="00EE68B4">
        <w:rPr>
          <w:rFonts w:ascii="Arial" w:hAnsi="Arial" w:cs="Arial"/>
          <w:b/>
          <w:color w:val="000000"/>
        </w:rPr>
        <w:t xml:space="preserve">’ (recorded over a sequence of bird movements for bounding box information, or using information for each frame from segmentation data) was evaluated as above. For bounding box information using an interaction linear regression model there was a mean absolute error in body weight detection of 88.7g ±82.5(g) (and mean relative error of 6.4±4.5%).   For the segmentation approach, again using an interaction linear regression model there was a mean absolute error in body weight detection of 103.9g±93 (mean relative error of 7.9±5.9%).  </w:t>
      </w:r>
    </w:p>
    <w:p w14:paraId="481069B6" w14:textId="77777777" w:rsidR="00C12B20" w:rsidRPr="00EE68B4" w:rsidRDefault="00C12B20" w:rsidP="006F419A">
      <w:pPr>
        <w:jc w:val="both"/>
        <w:rPr>
          <w:rFonts w:ascii="Arial" w:hAnsi="Arial" w:cs="Arial"/>
          <w:b/>
          <w:color w:val="000000"/>
        </w:rPr>
      </w:pPr>
    </w:p>
    <w:p w14:paraId="38B452BE" w14:textId="77777777" w:rsidR="00C12B20" w:rsidRPr="00EE68B4" w:rsidRDefault="00C12B20" w:rsidP="006F419A">
      <w:pPr>
        <w:jc w:val="both"/>
        <w:rPr>
          <w:rFonts w:ascii="Arial" w:hAnsi="Arial" w:cs="Arial"/>
          <w:b/>
          <w:color w:val="000000"/>
        </w:rPr>
      </w:pPr>
      <w:r w:rsidRPr="00EE68B4">
        <w:rPr>
          <w:rFonts w:ascii="Arial" w:hAnsi="Arial" w:cs="Arial"/>
          <w:b/>
          <w:color w:val="000000"/>
        </w:rPr>
        <w:t xml:space="preserve">Previous published research (Mortensen et al., 2016) used 3D information from a Kinect camera to predict the weight, where they analyzed birds between 14 and 33 day old. The mean absolute errors were in the range of 20–100 gr in the first half of the period (23.5 days) and 50–250 gr in the last half (mean relative error of 7.8%±6.6).  </w:t>
      </w:r>
      <w:proofErr w:type="gramStart"/>
      <w:r w:rsidRPr="00EE68B4">
        <w:rPr>
          <w:rFonts w:ascii="Arial" w:hAnsi="Arial" w:cs="Arial"/>
          <w:b/>
          <w:color w:val="000000"/>
        </w:rPr>
        <w:t>Therefore</w:t>
      </w:r>
      <w:proofErr w:type="gramEnd"/>
      <w:r w:rsidRPr="00EE68B4">
        <w:rPr>
          <w:rFonts w:ascii="Arial" w:hAnsi="Arial" w:cs="Arial"/>
          <w:b/>
          <w:color w:val="000000"/>
        </w:rPr>
        <w:t xml:space="preserve"> our approaches are either better or equivalent to the current state of the art, whilst using a standard 2D camera.  We propose to make our approach even more robust by using ground truth on body weight collected every 5 days across a production cycle.</w:t>
      </w:r>
    </w:p>
    <w:p w14:paraId="78D724E0" w14:textId="77777777" w:rsidR="00C12B20" w:rsidRPr="00EE68B4" w:rsidRDefault="00C12B20" w:rsidP="006F419A">
      <w:pPr>
        <w:jc w:val="both"/>
        <w:rPr>
          <w:rFonts w:ascii="Arial" w:hAnsi="Arial" w:cs="Arial"/>
          <w:b/>
        </w:rPr>
      </w:pPr>
    </w:p>
    <w:p w14:paraId="70AEAE1E" w14:textId="180C559C" w:rsidR="00C12B20" w:rsidRPr="00EE68B4" w:rsidRDefault="00C12B20" w:rsidP="006F419A">
      <w:pPr>
        <w:jc w:val="both"/>
        <w:rPr>
          <w:rFonts w:ascii="Arial" w:hAnsi="Arial" w:cs="Arial"/>
          <w:b/>
        </w:rPr>
      </w:pPr>
      <w:r w:rsidRPr="00EE68B4">
        <w:rPr>
          <w:rFonts w:ascii="Arial" w:hAnsi="Arial" w:cs="Arial"/>
          <w:b/>
        </w:rPr>
        <w:t xml:space="preserve">We also trained a model based on the Res-Net architecture to detect if individual birds in commercial housing were sitting or standing using footage collected on commercial farms.  </w:t>
      </w:r>
      <w:r w:rsidRPr="00EE68B4">
        <w:rPr>
          <w:rFonts w:ascii="Arial" w:hAnsi="Arial" w:cs="Arial"/>
          <w:b/>
        </w:rPr>
        <w:lastRenderedPageBreak/>
        <w:t xml:space="preserve">The model was trained using eight different pieces of annotated </w:t>
      </w:r>
      <w:proofErr w:type="gramStart"/>
      <w:r w:rsidRPr="00EE68B4">
        <w:rPr>
          <w:rFonts w:ascii="Arial" w:hAnsi="Arial" w:cs="Arial"/>
          <w:b/>
        </w:rPr>
        <w:t>footage, and</w:t>
      </w:r>
      <w:proofErr w:type="gramEnd"/>
      <w:r w:rsidRPr="00EE68B4">
        <w:rPr>
          <w:rFonts w:ascii="Arial" w:hAnsi="Arial" w:cs="Arial"/>
          <w:b/>
        </w:rPr>
        <w:t xml:space="preserve"> tested on two further pieces of footage (containing in total 141 chickens, 3239 episodes of sitting and standing).  The performance of the model was as follows: sitting – precision 0.91, recall 0.85, f 0.88; standing – precision 0.86, recall 0.92, f 0.89.  </w:t>
      </w:r>
    </w:p>
    <w:p w14:paraId="785AA1C4" w14:textId="77777777" w:rsidR="00C12B20" w:rsidRPr="00EE68B4" w:rsidRDefault="00C12B20" w:rsidP="006F419A">
      <w:pPr>
        <w:jc w:val="both"/>
        <w:rPr>
          <w:rFonts w:ascii="Arial" w:hAnsi="Arial" w:cs="Arial"/>
          <w:b/>
        </w:rPr>
      </w:pPr>
    </w:p>
    <w:p w14:paraId="47FCD98F" w14:textId="77777777" w:rsidR="00C12B20" w:rsidRPr="00EE68B4" w:rsidRDefault="00C12B20" w:rsidP="006F419A">
      <w:pPr>
        <w:jc w:val="both"/>
        <w:rPr>
          <w:rFonts w:ascii="Arial" w:hAnsi="Arial" w:cs="Arial"/>
          <w:b/>
          <w:lang w:val="en-GB" w:eastAsia="en-GB"/>
        </w:rPr>
      </w:pPr>
      <w:r w:rsidRPr="00EE68B4">
        <w:rPr>
          <w:rFonts w:ascii="Arial" w:hAnsi="Arial" w:cs="Arial"/>
          <w:b/>
        </w:rPr>
        <w:t xml:space="preserve">OBJECTIVE 3 </w:t>
      </w:r>
    </w:p>
    <w:p w14:paraId="4A331871" w14:textId="4F8F0F3F" w:rsidR="00C12B20" w:rsidRPr="00EE68B4" w:rsidRDefault="00C12B20" w:rsidP="006F419A">
      <w:pPr>
        <w:jc w:val="both"/>
        <w:rPr>
          <w:rFonts w:ascii="Arial" w:hAnsi="Arial" w:cs="Arial"/>
          <w:b/>
        </w:rPr>
      </w:pPr>
      <w:r w:rsidRPr="00EE68B4">
        <w:rPr>
          <w:rFonts w:ascii="Arial" w:hAnsi="Arial" w:cs="Arial"/>
          <w:b/>
        </w:rPr>
        <w:t xml:space="preserve">We used a Minimum Cost Network Flow based tracker, based on the principle of tracking by detection, to track individual birds in a group housed under commercial conditions.  First a broiler detector is applied to each frame of video to produce a set of possible detections. The task of the tracker is to link the detections associated with each broiler chicken over time.  To perform tracking the tracker first builds a graph of all feasible links between detections. Then it finds the minimum cost set of paths through this graph. The structure of the graph is constrained so that only physically </w:t>
      </w:r>
      <w:proofErr w:type="spellStart"/>
      <w:r w:rsidRPr="00EE68B4">
        <w:rPr>
          <w:rFonts w:ascii="Arial" w:hAnsi="Arial" w:cs="Arial"/>
          <w:b/>
        </w:rPr>
        <w:t>realisable</w:t>
      </w:r>
      <w:proofErr w:type="spellEnd"/>
      <w:r w:rsidRPr="00EE68B4">
        <w:rPr>
          <w:rFonts w:ascii="Arial" w:hAnsi="Arial" w:cs="Arial"/>
          <w:b/>
        </w:rPr>
        <w:t xml:space="preserve"> solutions are possible. Each path through the graph defines a set of linked detections. Every possible path has an associated cost based on factors such as the appearance similarity between two detections, their degree of bounding box overlap, and the time-difference between the detections. The optimal set of minimum cost paths can be found by using linear programming to solve an </w:t>
      </w:r>
      <w:proofErr w:type="spellStart"/>
      <w:r w:rsidRPr="00EE68B4">
        <w:rPr>
          <w:rFonts w:ascii="Arial" w:hAnsi="Arial" w:cs="Arial"/>
          <w:b/>
        </w:rPr>
        <w:t>optimisation</w:t>
      </w:r>
      <w:proofErr w:type="spellEnd"/>
      <w:r w:rsidRPr="00EE68B4">
        <w:rPr>
          <w:rFonts w:ascii="Arial" w:hAnsi="Arial" w:cs="Arial"/>
          <w:b/>
        </w:rPr>
        <w:t xml:space="preserve"> problem known as the minimum-cost network-flow problem.  The tracker uses two stages. In the first stage detections are directly linked together. In the second stage short sequences of detections, known as </w:t>
      </w:r>
      <w:proofErr w:type="spellStart"/>
      <w:r w:rsidRPr="00EE68B4">
        <w:rPr>
          <w:rFonts w:ascii="Arial" w:hAnsi="Arial" w:cs="Arial"/>
          <w:b/>
        </w:rPr>
        <w:t>tracklets</w:t>
      </w:r>
      <w:proofErr w:type="spellEnd"/>
      <w:r w:rsidRPr="00EE68B4">
        <w:rPr>
          <w:rFonts w:ascii="Arial" w:hAnsi="Arial" w:cs="Arial"/>
          <w:b/>
        </w:rPr>
        <w:t>, are linked. This two-stage approach allows the tracker to associate detections over longer timespans and cope with occlusion or missed detections.</w:t>
      </w:r>
    </w:p>
    <w:p w14:paraId="253D8A8F" w14:textId="77777777" w:rsidR="00C12B20" w:rsidRPr="00EE68B4" w:rsidRDefault="00C12B20" w:rsidP="006F419A">
      <w:pPr>
        <w:jc w:val="both"/>
        <w:rPr>
          <w:rFonts w:ascii="Arial" w:hAnsi="Arial" w:cs="Arial"/>
          <w:b/>
          <w:bCs/>
        </w:rPr>
      </w:pPr>
    </w:p>
    <w:p w14:paraId="2ADE6FC9" w14:textId="3E1ED03B" w:rsidR="00C12B20" w:rsidRPr="00EE68B4" w:rsidRDefault="00C12B20" w:rsidP="006F419A">
      <w:pPr>
        <w:jc w:val="both"/>
        <w:rPr>
          <w:rFonts w:ascii="Arial" w:hAnsi="Arial" w:cs="Arial"/>
          <w:b/>
        </w:rPr>
      </w:pPr>
      <w:r w:rsidRPr="00EE68B4">
        <w:rPr>
          <w:rFonts w:ascii="Arial" w:hAnsi="Arial" w:cs="Arial"/>
          <w:b/>
        </w:rPr>
        <w:t>The tracker hyperparameters control how the tracker works in practice and the optimal values of the hyperparameters will depend on the characteristics of the objects being tracked. In contrast to person tracking, broiler chickens show more non-linear and irregular movement, and their bounding boxes are typically square, rather than rectangular as in the case of persons. To cope with these differences, we re-</w:t>
      </w:r>
      <w:proofErr w:type="spellStart"/>
      <w:r w:rsidRPr="00EE68B4">
        <w:rPr>
          <w:rFonts w:ascii="Arial" w:hAnsi="Arial" w:cs="Arial"/>
          <w:b/>
        </w:rPr>
        <w:t>optimised</w:t>
      </w:r>
      <w:proofErr w:type="spellEnd"/>
      <w:r w:rsidRPr="00EE68B4">
        <w:rPr>
          <w:rFonts w:ascii="Arial" w:hAnsi="Arial" w:cs="Arial"/>
          <w:b/>
        </w:rPr>
        <w:t xml:space="preserve"> the tracker hyperparameters for the broiler data using a stochastic search method. To find the optimal hyperparameter values we ran the tracker many times with different values of the hyperparameters. Tracker performance, given the selected hyperparameters, was measured against the ground-truth using Multiple Object Tracker Accuracy (MOTA).  After </w:t>
      </w:r>
      <w:proofErr w:type="gramStart"/>
      <w:r w:rsidRPr="00EE68B4">
        <w:rPr>
          <w:rFonts w:ascii="Arial" w:hAnsi="Arial" w:cs="Arial"/>
          <w:b/>
        </w:rPr>
        <w:t>a large number of</w:t>
      </w:r>
      <w:proofErr w:type="gramEnd"/>
      <w:r w:rsidRPr="00EE68B4">
        <w:rPr>
          <w:rFonts w:ascii="Arial" w:hAnsi="Arial" w:cs="Arial"/>
          <w:b/>
        </w:rPr>
        <w:t xml:space="preserve"> runs the hyperparameters producing the highest MOTA score were selected for use in all future experiments.</w:t>
      </w:r>
    </w:p>
    <w:p w14:paraId="32734A36" w14:textId="77777777" w:rsidR="00C12B20" w:rsidRPr="00EE68B4" w:rsidRDefault="00C12B20" w:rsidP="006F419A">
      <w:pPr>
        <w:jc w:val="both"/>
        <w:rPr>
          <w:rFonts w:ascii="Arial" w:hAnsi="Arial" w:cs="Arial"/>
          <w:b/>
        </w:rPr>
      </w:pPr>
      <w:r w:rsidRPr="00EE68B4">
        <w:rPr>
          <w:rFonts w:ascii="Arial" w:hAnsi="Arial" w:cs="Arial"/>
          <w:b/>
        </w:rPr>
        <w:t xml:space="preserve"> </w:t>
      </w:r>
    </w:p>
    <w:p w14:paraId="0BF2CB71" w14:textId="77777777" w:rsidR="00C12B20" w:rsidRPr="00EE68B4" w:rsidRDefault="00C12B20" w:rsidP="006F419A">
      <w:pPr>
        <w:jc w:val="both"/>
        <w:rPr>
          <w:rFonts w:ascii="Arial" w:hAnsi="Arial" w:cs="Arial"/>
          <w:b/>
        </w:rPr>
      </w:pPr>
      <w:r w:rsidRPr="00EE68B4">
        <w:rPr>
          <w:rFonts w:ascii="Arial" w:hAnsi="Arial" w:cs="Arial"/>
          <w:b/>
        </w:rPr>
        <w:t xml:space="preserve">Manual analysis of the detection bounding boxes indicated that the predicted size of the bounding boxes was often unstable i.e., the bounding boxes for individual broilers tended to fluctuate in size across time. This made it more difficult for the tracker to correctly link detections as bounding box overlap is an important part of the linking cost. Further analysis indicated that the predicted </w:t>
      </w:r>
      <w:proofErr w:type="spellStart"/>
      <w:r w:rsidRPr="00EE68B4">
        <w:rPr>
          <w:rFonts w:ascii="Arial" w:hAnsi="Arial" w:cs="Arial"/>
          <w:b/>
        </w:rPr>
        <w:t>centre</w:t>
      </w:r>
      <w:proofErr w:type="spellEnd"/>
      <w:r w:rsidRPr="00EE68B4">
        <w:rPr>
          <w:rFonts w:ascii="Arial" w:hAnsi="Arial" w:cs="Arial"/>
          <w:b/>
        </w:rPr>
        <w:t xml:space="preserve"> position was generally reliable and that the bounding box size tended to be correct on average despite the random fluctuations.  To improve tracker performance a filter was created to </w:t>
      </w:r>
      <w:proofErr w:type="spellStart"/>
      <w:r w:rsidRPr="00EE68B4">
        <w:rPr>
          <w:rFonts w:ascii="Arial" w:hAnsi="Arial" w:cs="Arial"/>
          <w:b/>
        </w:rPr>
        <w:t>stabilise</w:t>
      </w:r>
      <w:proofErr w:type="spellEnd"/>
      <w:r w:rsidRPr="00EE68B4">
        <w:rPr>
          <w:rFonts w:ascii="Arial" w:hAnsi="Arial" w:cs="Arial"/>
          <w:b/>
        </w:rPr>
        <w:t xml:space="preserve"> the bounding box size predictions based on creating a virtual ground plane fitted to the detection data. The core idea was to use the position information to predict the expected bounding box size. Note that this information is only used in tracking, it is not used for any higher-level processes such as taking physical measurements. </w:t>
      </w:r>
    </w:p>
    <w:p w14:paraId="7C736F03" w14:textId="77777777" w:rsidR="00C12B20" w:rsidRPr="00EE68B4" w:rsidRDefault="00C12B20" w:rsidP="006F419A">
      <w:pPr>
        <w:jc w:val="both"/>
        <w:rPr>
          <w:rFonts w:ascii="Arial" w:hAnsi="Arial" w:cs="Arial"/>
          <w:b/>
        </w:rPr>
      </w:pPr>
    </w:p>
    <w:p w14:paraId="7376B26F" w14:textId="4C049F76" w:rsidR="00C12B20" w:rsidRPr="00EE68B4" w:rsidRDefault="00C12B20" w:rsidP="006F419A">
      <w:pPr>
        <w:jc w:val="both"/>
        <w:rPr>
          <w:rFonts w:ascii="Arial" w:hAnsi="Arial" w:cs="Arial"/>
          <w:b/>
        </w:rPr>
      </w:pPr>
      <w:r w:rsidRPr="00EE68B4">
        <w:rPr>
          <w:rFonts w:ascii="Arial" w:hAnsi="Arial" w:cs="Arial"/>
          <w:b/>
        </w:rPr>
        <w:t>We compare</w:t>
      </w:r>
      <w:r w:rsidR="003744CA">
        <w:rPr>
          <w:rFonts w:ascii="Arial" w:hAnsi="Arial" w:cs="Arial"/>
          <w:b/>
        </w:rPr>
        <w:t>d</w:t>
      </w:r>
      <w:r w:rsidRPr="00EE68B4">
        <w:rPr>
          <w:rFonts w:ascii="Arial" w:hAnsi="Arial" w:cs="Arial"/>
          <w:b/>
        </w:rPr>
        <w:t xml:space="preserve"> the original un-</w:t>
      </w:r>
      <w:proofErr w:type="spellStart"/>
      <w:r w:rsidRPr="00EE68B4">
        <w:rPr>
          <w:rFonts w:ascii="Arial" w:hAnsi="Arial" w:cs="Arial"/>
          <w:b/>
        </w:rPr>
        <w:t>optimised</w:t>
      </w:r>
      <w:proofErr w:type="spellEnd"/>
      <w:r w:rsidRPr="00EE68B4">
        <w:rPr>
          <w:rFonts w:ascii="Arial" w:hAnsi="Arial" w:cs="Arial"/>
          <w:b/>
        </w:rPr>
        <w:t xml:space="preserve"> tracker with the tracker after our modifications. We </w:t>
      </w:r>
      <w:r w:rsidR="003744CA">
        <w:rPr>
          <w:rFonts w:ascii="Arial" w:hAnsi="Arial" w:cs="Arial"/>
          <w:b/>
        </w:rPr>
        <w:t xml:space="preserve">observed </w:t>
      </w:r>
      <w:r w:rsidRPr="00EE68B4">
        <w:rPr>
          <w:rFonts w:ascii="Arial" w:hAnsi="Arial" w:cs="Arial"/>
          <w:b/>
        </w:rPr>
        <w:t>that these modifications significantly improve</w:t>
      </w:r>
      <w:r w:rsidR="003744CA">
        <w:rPr>
          <w:rFonts w:ascii="Arial" w:hAnsi="Arial" w:cs="Arial"/>
          <w:b/>
        </w:rPr>
        <w:t>d</w:t>
      </w:r>
      <w:r w:rsidRPr="00EE68B4">
        <w:rPr>
          <w:rFonts w:ascii="Arial" w:hAnsi="Arial" w:cs="Arial"/>
          <w:b/>
        </w:rPr>
        <w:t xml:space="preserve"> the overall performance as measured by MOTA (Original tracker – MOTA 53.0; MOTP, 66.0, Recall 73.0, Precision 79.0; </w:t>
      </w:r>
      <w:proofErr w:type="spellStart"/>
      <w:r w:rsidRPr="00EE68B4">
        <w:rPr>
          <w:rFonts w:ascii="Arial" w:hAnsi="Arial" w:cs="Arial"/>
          <w:b/>
        </w:rPr>
        <w:t>Optimised</w:t>
      </w:r>
      <w:proofErr w:type="spellEnd"/>
      <w:r w:rsidRPr="00EE68B4">
        <w:rPr>
          <w:rFonts w:ascii="Arial" w:hAnsi="Arial" w:cs="Arial"/>
          <w:b/>
        </w:rPr>
        <w:t xml:space="preserve"> hyperparameters and virtual ground plane – MOTA 74.7, MOTP 70.5, Recall 85.3, Precision 90.1). </w:t>
      </w:r>
    </w:p>
    <w:p w14:paraId="2BA83F57" w14:textId="77777777" w:rsidR="00C12B20" w:rsidRPr="00EE68B4" w:rsidRDefault="00C12B20" w:rsidP="006F419A">
      <w:pPr>
        <w:jc w:val="both"/>
        <w:rPr>
          <w:rFonts w:ascii="Arial" w:eastAsia="Calibri" w:hAnsi="Arial" w:cs="Arial"/>
          <w:b/>
        </w:rPr>
      </w:pPr>
    </w:p>
    <w:p w14:paraId="7092BF8C"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Once we developed the system for tracking </w:t>
      </w:r>
      <w:proofErr w:type="gramStart"/>
      <w:r w:rsidRPr="00EE68B4">
        <w:rPr>
          <w:rFonts w:ascii="Arial" w:eastAsia="Calibri" w:hAnsi="Arial" w:cs="Arial"/>
          <w:b/>
        </w:rPr>
        <w:t>birds</w:t>
      </w:r>
      <w:proofErr w:type="gramEnd"/>
      <w:r w:rsidRPr="00EE68B4">
        <w:rPr>
          <w:rFonts w:ascii="Arial" w:eastAsia="Calibri" w:hAnsi="Arial" w:cs="Arial"/>
          <w:b/>
        </w:rPr>
        <w:t xml:space="preserve"> we began to evaluate their motion characteristics.  A motion trajectory is the set of observable measurements of an object’s movement. In </w:t>
      </w:r>
      <w:proofErr w:type="spellStart"/>
      <w:r w:rsidRPr="00EE68B4">
        <w:rPr>
          <w:rFonts w:ascii="Arial" w:eastAsia="Calibri" w:hAnsi="Arial" w:cs="Arial"/>
          <w:b/>
        </w:rPr>
        <w:t>FlockFocus</w:t>
      </w:r>
      <w:proofErr w:type="spellEnd"/>
      <w:r w:rsidRPr="00EE68B4">
        <w:rPr>
          <w:rFonts w:ascii="Arial" w:eastAsia="Calibri" w:hAnsi="Arial" w:cs="Arial"/>
          <w:b/>
        </w:rPr>
        <w:t xml:space="preserve"> nineteen features were extracted from the trajectories of broilers, representing both static and dynamic characteristics. A static feature represents a spatial characteristic of trajectories, such as shape, distance and directional distance. Dynamic features are concerned with time variance, for example average velocity and maximal velocity.</w:t>
      </w:r>
    </w:p>
    <w:p w14:paraId="48CB60FC" w14:textId="77777777" w:rsidR="00C12B20" w:rsidRPr="00EE68B4" w:rsidRDefault="00C12B20" w:rsidP="006F419A">
      <w:pPr>
        <w:jc w:val="both"/>
        <w:rPr>
          <w:rFonts w:ascii="Arial" w:eastAsia="Calibri" w:hAnsi="Arial" w:cs="Arial"/>
          <w:b/>
        </w:rPr>
      </w:pPr>
    </w:p>
    <w:p w14:paraId="3D547897"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We then clustered the trajectories </w:t>
      </w:r>
      <w:proofErr w:type="gramStart"/>
      <w:r w:rsidRPr="00EE68B4">
        <w:rPr>
          <w:rFonts w:ascii="Arial" w:eastAsia="Calibri" w:hAnsi="Arial" w:cs="Arial"/>
          <w:b/>
        </w:rPr>
        <w:t>on the basis of</w:t>
      </w:r>
      <w:proofErr w:type="gramEnd"/>
      <w:r w:rsidRPr="00EE68B4">
        <w:rPr>
          <w:rFonts w:ascii="Arial" w:eastAsia="Calibri" w:hAnsi="Arial" w:cs="Arial"/>
          <w:b/>
        </w:rPr>
        <w:t xml:space="preserve"> their features to try to better understand activity patterns.  We deployed the component-based feature saliency Gaussian mixture model previously developed by the team at Queen’s University Belfast (Hong et al., 2019).  In this analysis, the features of trajectory are modelled by probability distributions. </w:t>
      </w:r>
      <w:proofErr w:type="gramStart"/>
      <w:r w:rsidRPr="00EE68B4">
        <w:rPr>
          <w:rFonts w:ascii="Arial" w:eastAsia="Calibri" w:hAnsi="Arial" w:cs="Arial"/>
          <w:b/>
        </w:rPr>
        <w:t>In order to</w:t>
      </w:r>
      <w:proofErr w:type="gramEnd"/>
      <w:r w:rsidRPr="00EE68B4">
        <w:rPr>
          <w:rFonts w:ascii="Arial" w:eastAsia="Calibri" w:hAnsi="Arial" w:cs="Arial"/>
          <w:b/>
        </w:rPr>
        <w:t xml:space="preserve"> quantitatively assess the accuracy of the clustering, the visual output of the algorithm was evaluated by a human observer who was familiar with broiler </w:t>
      </w:r>
      <w:proofErr w:type="spellStart"/>
      <w:r w:rsidRPr="00EE68B4">
        <w:rPr>
          <w:rFonts w:ascii="Arial" w:eastAsia="Calibri" w:hAnsi="Arial" w:cs="Arial"/>
          <w:b/>
        </w:rPr>
        <w:t>behaviour</w:t>
      </w:r>
      <w:proofErr w:type="spellEnd"/>
      <w:r w:rsidRPr="00EE68B4">
        <w:rPr>
          <w:rFonts w:ascii="Arial" w:eastAsia="Calibri" w:hAnsi="Arial" w:cs="Arial"/>
          <w:b/>
        </w:rPr>
        <w:t xml:space="preserve">. A subset of four x 1 minute video sequences recorded from commercial farms was randomly selected.  These included sequences recorded before and during disturbance of birds by the provision of new bedding, or by a farmer walking through.  </w:t>
      </w:r>
    </w:p>
    <w:p w14:paraId="6CA318E9" w14:textId="77777777" w:rsidR="00C12B20" w:rsidRPr="00EE68B4" w:rsidRDefault="00C12B20" w:rsidP="006F419A">
      <w:pPr>
        <w:jc w:val="both"/>
        <w:rPr>
          <w:rFonts w:ascii="Arial" w:eastAsia="Calibri" w:hAnsi="Arial" w:cs="Arial"/>
          <w:b/>
        </w:rPr>
      </w:pPr>
    </w:p>
    <w:p w14:paraId="47FF9D9A"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The total number of trajectories identified was 774, 883, 733 and 1508 for sequences 1, 2, 3 and 4.  The clustering analysis identified three categories of </w:t>
      </w:r>
      <w:proofErr w:type="spellStart"/>
      <w:r w:rsidRPr="00EE68B4">
        <w:rPr>
          <w:rFonts w:ascii="Arial" w:eastAsia="Calibri" w:hAnsi="Arial" w:cs="Arial"/>
          <w:b/>
        </w:rPr>
        <w:t>behavioural</w:t>
      </w:r>
      <w:proofErr w:type="spellEnd"/>
      <w:r w:rsidRPr="00EE68B4">
        <w:rPr>
          <w:rFonts w:ascii="Arial" w:eastAsia="Calibri" w:hAnsi="Arial" w:cs="Arial"/>
          <w:b/>
        </w:rPr>
        <w:t xml:space="preserve"> activity – ‘least active/resting’, ‘active’ and ‘highly active’.  There was high overall agreement between the clustering analysis and human observation, ranging from 83-93% between the four sequences.  There was highest agreement in the ‘least active/resting’ cluster (&gt;88%) whilst performance declined in the ‘active’ and ‘highly-active’ clusters.   The reduced performance with more active trajectories reflected issues such as ID changes within a particular trajectory.  The footage we used was collected from cameras that were angled downwards and to the side.  We believe that performance of the tracker for fast moving birds will be </w:t>
      </w:r>
      <w:proofErr w:type="spellStart"/>
      <w:r w:rsidRPr="00EE68B4">
        <w:rPr>
          <w:rFonts w:ascii="Arial" w:eastAsia="Calibri" w:hAnsi="Arial" w:cs="Arial"/>
          <w:b/>
        </w:rPr>
        <w:t>optimised</w:t>
      </w:r>
      <w:proofErr w:type="spellEnd"/>
      <w:r w:rsidRPr="00EE68B4">
        <w:rPr>
          <w:rFonts w:ascii="Arial" w:eastAsia="Calibri" w:hAnsi="Arial" w:cs="Arial"/>
          <w:b/>
        </w:rPr>
        <w:t xml:space="preserve"> by using a camera placed directly overhead rather than at an angle. </w:t>
      </w:r>
    </w:p>
    <w:p w14:paraId="344DF9A2" w14:textId="77777777" w:rsidR="00C12B20" w:rsidRPr="00EE68B4" w:rsidRDefault="00C12B20" w:rsidP="006F419A">
      <w:pPr>
        <w:jc w:val="both"/>
        <w:rPr>
          <w:rFonts w:ascii="Arial" w:eastAsia="Calibri" w:hAnsi="Arial" w:cs="Arial"/>
          <w:b/>
        </w:rPr>
      </w:pPr>
    </w:p>
    <w:p w14:paraId="2E6E89C7"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We also performed a further validation exercise to establish that our automated system could detect changes in </w:t>
      </w:r>
      <w:proofErr w:type="spellStart"/>
      <w:r w:rsidRPr="00EE68B4">
        <w:rPr>
          <w:rFonts w:ascii="Arial" w:eastAsia="Calibri" w:hAnsi="Arial" w:cs="Arial"/>
          <w:b/>
        </w:rPr>
        <w:t>behaviour</w:t>
      </w:r>
      <w:proofErr w:type="spellEnd"/>
      <w:r w:rsidRPr="00EE68B4">
        <w:rPr>
          <w:rFonts w:ascii="Arial" w:eastAsia="Calibri" w:hAnsi="Arial" w:cs="Arial"/>
          <w:b/>
        </w:rPr>
        <w:t xml:space="preserve"> associated with real-life events on the farm.  For this analysis, we applied tracking and clustering to commercial farm footage recorded over three x 1 minute periods before and after fresh bedding had been provided, and before and after a farmer walk-through.  The output demonstrates the system can automatically detect consistent differences in activity patterns associated with events on the farm.  For example, provision of fresh bedding created clear differences in the % of trajectories assigned to different categories (see below):</w:t>
      </w:r>
    </w:p>
    <w:p w14:paraId="0972256D" w14:textId="77777777" w:rsidR="00456DFF" w:rsidRDefault="00456DFF" w:rsidP="006F419A">
      <w:pPr>
        <w:jc w:val="both"/>
        <w:rPr>
          <w:rFonts w:ascii="Arial" w:eastAsia="Calibri" w:hAnsi="Arial" w:cs="Arial"/>
          <w:b/>
        </w:rPr>
      </w:pPr>
    </w:p>
    <w:p w14:paraId="61A86D89" w14:textId="3E48C9CA" w:rsidR="00C12B20" w:rsidRPr="00EE68B4" w:rsidRDefault="00C12B20" w:rsidP="006F419A">
      <w:pPr>
        <w:jc w:val="both"/>
        <w:rPr>
          <w:rFonts w:ascii="Arial" w:eastAsia="Calibri" w:hAnsi="Arial" w:cs="Arial"/>
          <w:b/>
        </w:rPr>
      </w:pPr>
      <w:r w:rsidRPr="00EE68B4">
        <w:rPr>
          <w:rFonts w:ascii="Arial" w:eastAsia="Calibri" w:hAnsi="Arial" w:cs="Arial"/>
          <w:b/>
        </w:rPr>
        <w:lastRenderedPageBreak/>
        <w:t>Example 1:</w:t>
      </w:r>
    </w:p>
    <w:p w14:paraId="157EFD3C"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20 minutes before new bedding – 72% least active/resting, 19% active, 9% highly active </w:t>
      </w:r>
    </w:p>
    <w:p w14:paraId="43C59FD1"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First minute after new bedding – 58% least active/resting, 37% active, 4% highly active </w:t>
      </w:r>
    </w:p>
    <w:p w14:paraId="0F90F789" w14:textId="77777777" w:rsidR="00C12B20" w:rsidRPr="00EE68B4" w:rsidRDefault="00C12B20" w:rsidP="006F419A">
      <w:pPr>
        <w:jc w:val="both"/>
        <w:rPr>
          <w:rFonts w:ascii="Arial" w:eastAsia="Calibri" w:hAnsi="Arial" w:cs="Arial"/>
          <w:b/>
        </w:rPr>
      </w:pPr>
      <w:r w:rsidRPr="00EE68B4">
        <w:rPr>
          <w:rFonts w:ascii="Arial" w:eastAsia="Calibri" w:hAnsi="Arial" w:cs="Arial"/>
          <w:b/>
        </w:rPr>
        <w:t>Example 2:</w:t>
      </w:r>
    </w:p>
    <w:p w14:paraId="4774F7BE"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20 minutes before new bedding – 80% least active/resting, 18% active, 2% highly active </w:t>
      </w:r>
    </w:p>
    <w:p w14:paraId="6D511DF8" w14:textId="77777777" w:rsidR="00C12B20" w:rsidRPr="00EE68B4" w:rsidRDefault="00C12B20" w:rsidP="006F419A">
      <w:pPr>
        <w:jc w:val="both"/>
        <w:rPr>
          <w:rFonts w:ascii="Arial" w:eastAsia="Calibri" w:hAnsi="Arial" w:cs="Arial"/>
          <w:b/>
        </w:rPr>
      </w:pPr>
      <w:r w:rsidRPr="00EE68B4">
        <w:rPr>
          <w:rFonts w:ascii="Arial" w:eastAsia="Calibri" w:hAnsi="Arial" w:cs="Arial"/>
          <w:b/>
        </w:rPr>
        <w:t>First minute after new bedding – 59% least active/resting, 36% active, 5% highly active</w:t>
      </w:r>
    </w:p>
    <w:p w14:paraId="5BF7AD27" w14:textId="77777777" w:rsidR="00C12B20" w:rsidRPr="00EE68B4" w:rsidRDefault="00C12B20" w:rsidP="006F419A">
      <w:pPr>
        <w:jc w:val="both"/>
        <w:rPr>
          <w:rFonts w:ascii="Arial" w:eastAsia="Calibri" w:hAnsi="Arial" w:cs="Arial"/>
          <w:b/>
        </w:rPr>
      </w:pPr>
      <w:r w:rsidRPr="00EE68B4">
        <w:rPr>
          <w:rFonts w:ascii="Arial" w:eastAsia="Calibri" w:hAnsi="Arial" w:cs="Arial"/>
          <w:b/>
        </w:rPr>
        <w:t>Example 3:</w:t>
      </w:r>
    </w:p>
    <w:p w14:paraId="47BA86F6" w14:textId="77777777" w:rsidR="00C12B20" w:rsidRPr="00EE68B4" w:rsidRDefault="00C12B20" w:rsidP="006F419A">
      <w:pPr>
        <w:jc w:val="both"/>
        <w:rPr>
          <w:rFonts w:ascii="Arial" w:eastAsia="Calibri" w:hAnsi="Arial" w:cs="Arial"/>
          <w:b/>
        </w:rPr>
      </w:pPr>
      <w:r w:rsidRPr="00EE68B4">
        <w:rPr>
          <w:rFonts w:ascii="Arial" w:eastAsia="Calibri" w:hAnsi="Arial" w:cs="Arial"/>
          <w:b/>
        </w:rPr>
        <w:t>20 minutes before new bedding – 85% least active/resting, 9% active, 7% highly active</w:t>
      </w:r>
    </w:p>
    <w:p w14:paraId="59D86461"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First minute after new bedding – 61% least active, 33% active and 6% highly active. </w:t>
      </w:r>
    </w:p>
    <w:p w14:paraId="5D8FD559" w14:textId="77777777" w:rsidR="00C12B20" w:rsidRPr="00EE68B4" w:rsidRDefault="00C12B20" w:rsidP="006F419A">
      <w:pPr>
        <w:jc w:val="both"/>
        <w:rPr>
          <w:rFonts w:ascii="Arial" w:eastAsia="Calibri" w:hAnsi="Arial" w:cs="Arial"/>
          <w:b/>
        </w:rPr>
      </w:pPr>
    </w:p>
    <w:p w14:paraId="71F897B0" w14:textId="77777777" w:rsidR="00C12B20" w:rsidRPr="00EE68B4" w:rsidRDefault="00C12B20" w:rsidP="006F419A">
      <w:pPr>
        <w:jc w:val="both"/>
        <w:rPr>
          <w:rFonts w:ascii="Arial" w:eastAsia="Calibri" w:hAnsi="Arial" w:cs="Arial"/>
          <w:b/>
        </w:rPr>
      </w:pPr>
      <w:r w:rsidRPr="00EE68B4">
        <w:rPr>
          <w:rFonts w:ascii="Arial" w:eastAsia="Calibri" w:hAnsi="Arial" w:cs="Arial"/>
          <w:b/>
        </w:rPr>
        <w:t>Results from the farmer walk-through are provided below:</w:t>
      </w:r>
    </w:p>
    <w:p w14:paraId="68E02B67" w14:textId="6D747C08" w:rsidR="00C12B20" w:rsidRPr="00EE68B4" w:rsidRDefault="00C12B20" w:rsidP="006F419A">
      <w:pPr>
        <w:jc w:val="both"/>
        <w:rPr>
          <w:rFonts w:ascii="Arial" w:eastAsia="Calibri" w:hAnsi="Arial" w:cs="Arial"/>
          <w:b/>
        </w:rPr>
      </w:pPr>
      <w:r w:rsidRPr="00EE68B4">
        <w:rPr>
          <w:rFonts w:ascii="Arial" w:eastAsia="Calibri" w:hAnsi="Arial" w:cs="Arial"/>
          <w:b/>
        </w:rPr>
        <w:t>Example 1:</w:t>
      </w:r>
    </w:p>
    <w:p w14:paraId="7AEE00FB"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20 minutes before walk-through – 69% least active/resting, 25% active, 6% highly active </w:t>
      </w:r>
    </w:p>
    <w:p w14:paraId="17A892F9"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First minute during walk-through – 59% least active/resting, 25% active, 16% highly active </w:t>
      </w:r>
    </w:p>
    <w:p w14:paraId="391B229D" w14:textId="77777777" w:rsidR="00C12B20" w:rsidRPr="00EE68B4" w:rsidRDefault="00C12B20" w:rsidP="006F419A">
      <w:pPr>
        <w:jc w:val="both"/>
        <w:rPr>
          <w:rFonts w:ascii="Arial" w:eastAsia="Calibri" w:hAnsi="Arial" w:cs="Arial"/>
          <w:b/>
        </w:rPr>
      </w:pPr>
      <w:r w:rsidRPr="00EE68B4">
        <w:rPr>
          <w:rFonts w:ascii="Arial" w:eastAsia="Calibri" w:hAnsi="Arial" w:cs="Arial"/>
          <w:b/>
        </w:rPr>
        <w:t>Example 2:</w:t>
      </w:r>
    </w:p>
    <w:p w14:paraId="610BB7CD"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20 minutes before walk-through – 88% least active/resting, 6% active, 5% highly active </w:t>
      </w:r>
    </w:p>
    <w:p w14:paraId="19971A5A" w14:textId="77777777" w:rsidR="00C12B20" w:rsidRPr="00EE68B4" w:rsidRDefault="00C12B20" w:rsidP="006F419A">
      <w:pPr>
        <w:jc w:val="both"/>
        <w:rPr>
          <w:rFonts w:ascii="Arial" w:eastAsia="Calibri" w:hAnsi="Arial" w:cs="Arial"/>
          <w:b/>
        </w:rPr>
      </w:pPr>
      <w:r w:rsidRPr="00EE68B4">
        <w:rPr>
          <w:rFonts w:ascii="Arial" w:eastAsia="Calibri" w:hAnsi="Arial" w:cs="Arial"/>
          <w:b/>
        </w:rPr>
        <w:t>First minute during walk-through – 54% least active/resting, 37% active, 9% highly active</w:t>
      </w:r>
    </w:p>
    <w:p w14:paraId="54DAB13B" w14:textId="77777777" w:rsidR="00C12B20" w:rsidRPr="00EE68B4" w:rsidRDefault="00C12B20" w:rsidP="006F419A">
      <w:pPr>
        <w:jc w:val="both"/>
        <w:rPr>
          <w:rFonts w:ascii="Arial" w:eastAsia="Calibri" w:hAnsi="Arial" w:cs="Arial"/>
          <w:b/>
        </w:rPr>
      </w:pPr>
      <w:r w:rsidRPr="00EE68B4">
        <w:rPr>
          <w:rFonts w:ascii="Arial" w:eastAsia="Calibri" w:hAnsi="Arial" w:cs="Arial"/>
          <w:b/>
        </w:rPr>
        <w:t>Example 3:</w:t>
      </w:r>
    </w:p>
    <w:p w14:paraId="64CE09A9" w14:textId="77777777" w:rsidR="00C12B20" w:rsidRPr="00EE68B4" w:rsidRDefault="00C12B20" w:rsidP="006F419A">
      <w:pPr>
        <w:jc w:val="both"/>
        <w:rPr>
          <w:rFonts w:ascii="Arial" w:eastAsia="Calibri" w:hAnsi="Arial" w:cs="Arial"/>
          <w:b/>
        </w:rPr>
      </w:pPr>
      <w:r w:rsidRPr="00EE68B4">
        <w:rPr>
          <w:rFonts w:ascii="Arial" w:eastAsia="Calibri" w:hAnsi="Arial" w:cs="Arial"/>
          <w:b/>
        </w:rPr>
        <w:t>20 minutes before walk-though – 64% least active/resting, 30% active, 6% highly active</w:t>
      </w:r>
    </w:p>
    <w:p w14:paraId="4F558172" w14:textId="77777777" w:rsidR="00C12B20" w:rsidRPr="00EE68B4" w:rsidRDefault="00C12B20" w:rsidP="006F419A">
      <w:pPr>
        <w:jc w:val="both"/>
        <w:rPr>
          <w:rFonts w:ascii="Arial" w:eastAsia="Calibri" w:hAnsi="Arial" w:cs="Arial"/>
          <w:b/>
        </w:rPr>
      </w:pPr>
      <w:r w:rsidRPr="00EE68B4">
        <w:rPr>
          <w:rFonts w:ascii="Arial" w:eastAsia="Calibri" w:hAnsi="Arial" w:cs="Arial"/>
          <w:b/>
        </w:rPr>
        <w:t xml:space="preserve">First minute after walk-through – 65% least active, 28% active and 7% highly active. </w:t>
      </w:r>
    </w:p>
    <w:p w14:paraId="0DDB81CB" w14:textId="77777777" w:rsidR="00C12B20" w:rsidRPr="00EE68B4" w:rsidRDefault="00C12B20" w:rsidP="006F419A">
      <w:pPr>
        <w:jc w:val="both"/>
        <w:rPr>
          <w:rFonts w:ascii="Arial" w:eastAsia="Calibri" w:hAnsi="Arial" w:cs="Arial"/>
          <w:b/>
        </w:rPr>
      </w:pPr>
      <w:r w:rsidRPr="00EE68B4">
        <w:rPr>
          <w:rFonts w:ascii="Arial" w:eastAsia="Calibri" w:hAnsi="Arial" w:cs="Arial"/>
          <w:b/>
        </w:rPr>
        <w:t>The lack of clear effect in the final example may reflect the fact that the birds appeared relatively active before the farmer walk-through.</w:t>
      </w:r>
    </w:p>
    <w:p w14:paraId="390EEFEF" w14:textId="77777777" w:rsidR="00C12B20" w:rsidRPr="00EE68B4" w:rsidRDefault="00C12B20" w:rsidP="006F419A">
      <w:pPr>
        <w:jc w:val="both"/>
        <w:rPr>
          <w:rFonts w:ascii="Arial" w:eastAsia="Calibri" w:hAnsi="Arial" w:cs="Arial"/>
          <w:b/>
        </w:rPr>
      </w:pPr>
    </w:p>
    <w:p w14:paraId="0D177D97" w14:textId="77777777" w:rsidR="00C12B20" w:rsidRPr="00EE68B4" w:rsidRDefault="00C12B20" w:rsidP="006F419A">
      <w:pPr>
        <w:jc w:val="both"/>
        <w:rPr>
          <w:rFonts w:ascii="Arial" w:eastAsiaTheme="minorHAnsi" w:hAnsi="Arial" w:cs="Arial"/>
          <w:b/>
          <w:color w:val="000000"/>
          <w:lang w:eastAsia="en-GB"/>
        </w:rPr>
      </w:pPr>
      <w:r w:rsidRPr="00EE68B4">
        <w:rPr>
          <w:rFonts w:ascii="Arial" w:hAnsi="Arial" w:cs="Arial"/>
          <w:b/>
          <w:color w:val="000000"/>
        </w:rPr>
        <w:t xml:space="preserve">OBJECTIVE 4 </w:t>
      </w:r>
    </w:p>
    <w:p w14:paraId="5939D48F" w14:textId="68665C30" w:rsidR="00C12B20" w:rsidRPr="00EE68B4" w:rsidRDefault="00C12B20" w:rsidP="006F419A">
      <w:pPr>
        <w:jc w:val="both"/>
        <w:rPr>
          <w:rFonts w:ascii="Arial" w:hAnsi="Arial" w:cs="Arial"/>
          <w:b/>
          <w:color w:val="000000"/>
        </w:rPr>
      </w:pPr>
      <w:r w:rsidRPr="00EE68B4">
        <w:rPr>
          <w:rFonts w:ascii="Arial" w:hAnsi="Arial" w:cs="Arial"/>
          <w:b/>
          <w:color w:val="000000"/>
        </w:rPr>
        <w:t xml:space="preserve">One of the key areas of play </w:t>
      </w:r>
      <w:proofErr w:type="spellStart"/>
      <w:r w:rsidRPr="00EE68B4">
        <w:rPr>
          <w:rFonts w:ascii="Arial" w:hAnsi="Arial" w:cs="Arial"/>
          <w:b/>
          <w:color w:val="000000"/>
        </w:rPr>
        <w:t>behaviour</w:t>
      </w:r>
      <w:proofErr w:type="spellEnd"/>
      <w:r w:rsidRPr="00EE68B4">
        <w:rPr>
          <w:rFonts w:ascii="Arial" w:hAnsi="Arial" w:cs="Arial"/>
          <w:b/>
          <w:color w:val="000000"/>
        </w:rPr>
        <w:t xml:space="preserve"> that we focused on was frolicking, as our research indicates that this is a common play </w:t>
      </w:r>
      <w:proofErr w:type="spellStart"/>
      <w:r w:rsidRPr="00EE68B4">
        <w:rPr>
          <w:rFonts w:ascii="Arial" w:hAnsi="Arial" w:cs="Arial"/>
          <w:b/>
          <w:color w:val="000000"/>
        </w:rPr>
        <w:t>behaviour</w:t>
      </w:r>
      <w:proofErr w:type="spellEnd"/>
      <w:r w:rsidRPr="00EE68B4">
        <w:rPr>
          <w:rFonts w:ascii="Arial" w:hAnsi="Arial" w:cs="Arial"/>
          <w:b/>
          <w:color w:val="000000"/>
        </w:rPr>
        <w:t xml:space="preserve"> in commercially-housed broilers.  This </w:t>
      </w:r>
      <w:proofErr w:type="spellStart"/>
      <w:r w:rsidRPr="00EE68B4">
        <w:rPr>
          <w:rFonts w:ascii="Arial" w:hAnsi="Arial" w:cs="Arial"/>
          <w:b/>
          <w:color w:val="000000"/>
        </w:rPr>
        <w:t>behaviour</w:t>
      </w:r>
      <w:proofErr w:type="spellEnd"/>
      <w:r w:rsidRPr="00EE68B4">
        <w:rPr>
          <w:rFonts w:ascii="Arial" w:hAnsi="Arial" w:cs="Arial"/>
          <w:b/>
          <w:color w:val="000000"/>
        </w:rPr>
        <w:t xml:space="preserve"> has two key features that are relevant for its automatic detection: (1) the bird should run, and (2) it should also flap its wings.  Our first piece of work evaluated the optimum approach to determining whether birds that are being tracked are running or not running.  For this we evaluated the best way to determine speed, </w:t>
      </w:r>
      <w:proofErr w:type="gramStart"/>
      <w:r w:rsidRPr="00EE68B4">
        <w:rPr>
          <w:rFonts w:ascii="Arial" w:hAnsi="Arial" w:cs="Arial"/>
          <w:b/>
          <w:color w:val="000000"/>
        </w:rPr>
        <w:t>on the basis of</w:t>
      </w:r>
      <w:proofErr w:type="gramEnd"/>
      <w:r w:rsidRPr="00EE68B4">
        <w:rPr>
          <w:rFonts w:ascii="Arial" w:hAnsi="Arial" w:cs="Arial"/>
          <w:b/>
          <w:color w:val="000000"/>
        </w:rPr>
        <w:t xml:space="preserve"> individual frames or on the basis of average values determined from every 3, 5 or 7 frames.  The results showed that the best speed to determine locomotion state (running/not running) used an average value from every 3 frames.  This yielded the following results (not running - precision 73.5, recall 74.6, f 74; running – precision 90.7, recall 90.2, f 90.4).  For this analysis we used footage collected from commercial birds at 9, 14 and 18 days of age, and the analysis indicated, unsurprisingly, that the threshold for detecting running differed depending on age.  </w:t>
      </w:r>
    </w:p>
    <w:p w14:paraId="1A9C4F76" w14:textId="77777777" w:rsidR="00C12B20" w:rsidRPr="00EE68B4" w:rsidRDefault="00C12B20" w:rsidP="006F419A">
      <w:pPr>
        <w:jc w:val="both"/>
        <w:rPr>
          <w:rFonts w:ascii="Arial" w:hAnsi="Arial" w:cs="Arial"/>
          <w:b/>
          <w:color w:val="000000"/>
        </w:rPr>
      </w:pPr>
    </w:p>
    <w:p w14:paraId="6CFB95B6" w14:textId="38BC65E6" w:rsidR="006F419A" w:rsidRDefault="00C12B20" w:rsidP="006F419A">
      <w:pPr>
        <w:jc w:val="both"/>
        <w:rPr>
          <w:rFonts w:ascii="Arial" w:hAnsi="Arial" w:cs="Arial"/>
          <w:b/>
          <w:color w:val="000000"/>
        </w:rPr>
      </w:pPr>
      <w:r w:rsidRPr="00EE68B4">
        <w:rPr>
          <w:rFonts w:ascii="Arial" w:hAnsi="Arial" w:cs="Arial"/>
          <w:b/>
          <w:color w:val="000000"/>
        </w:rPr>
        <w:t xml:space="preserve">For wing state (flapping/not flapping) a Resnet50 model was trained with 3540 images.  </w:t>
      </w:r>
    </w:p>
    <w:p w14:paraId="79A12FB7" w14:textId="0DAC4613" w:rsidR="00C12B20" w:rsidRPr="00EE68B4" w:rsidRDefault="00456DFF" w:rsidP="006F419A">
      <w:pPr>
        <w:jc w:val="both"/>
        <w:rPr>
          <w:rFonts w:ascii="Arial" w:hAnsi="Arial" w:cs="Arial"/>
          <w:b/>
          <w:color w:val="000000"/>
        </w:rPr>
      </w:pPr>
      <w:r>
        <w:rPr>
          <w:rFonts w:ascii="Arial" w:hAnsi="Arial" w:cs="Arial"/>
          <w:b/>
          <w:color w:val="000000"/>
        </w:rPr>
        <w:t>M</w:t>
      </w:r>
      <w:r w:rsidR="00C12B20" w:rsidRPr="00EE68B4">
        <w:rPr>
          <w:rFonts w:ascii="Arial" w:hAnsi="Arial" w:cs="Arial"/>
          <w:b/>
          <w:color w:val="000000"/>
        </w:rPr>
        <w:t xml:space="preserve">odel </w:t>
      </w:r>
      <w:r>
        <w:rPr>
          <w:rFonts w:ascii="Arial" w:hAnsi="Arial" w:cs="Arial"/>
          <w:b/>
          <w:color w:val="000000"/>
        </w:rPr>
        <w:t xml:space="preserve">performance </w:t>
      </w:r>
      <w:r w:rsidR="00C12B20" w:rsidRPr="00EE68B4">
        <w:rPr>
          <w:rFonts w:ascii="Arial" w:hAnsi="Arial" w:cs="Arial"/>
          <w:b/>
          <w:color w:val="000000"/>
        </w:rPr>
        <w:t xml:space="preserve">was evaluated using footage from three bird ages and was as follow: </w:t>
      </w:r>
    </w:p>
    <w:p w14:paraId="37B0751E" w14:textId="77777777" w:rsidR="00C12B20" w:rsidRPr="00EE68B4" w:rsidRDefault="00C12B20" w:rsidP="006F419A">
      <w:pPr>
        <w:jc w:val="both"/>
        <w:rPr>
          <w:rFonts w:ascii="Arial" w:hAnsi="Arial" w:cs="Arial"/>
          <w:b/>
          <w:color w:val="000000"/>
        </w:rPr>
      </w:pPr>
      <w:r w:rsidRPr="00EE68B4">
        <w:rPr>
          <w:rFonts w:ascii="Arial" w:hAnsi="Arial" w:cs="Arial"/>
          <w:b/>
          <w:color w:val="000000"/>
        </w:rPr>
        <w:t xml:space="preserve">Day 9: Not flapping – precision 0.96, recall 0.95, f 0.95; flapping – precision 0.95, recall 0.95, f </w:t>
      </w:r>
      <w:proofErr w:type="gramStart"/>
      <w:r w:rsidRPr="00EE68B4">
        <w:rPr>
          <w:rFonts w:ascii="Arial" w:hAnsi="Arial" w:cs="Arial"/>
          <w:b/>
          <w:color w:val="000000"/>
        </w:rPr>
        <w:t>0.95;</w:t>
      </w:r>
      <w:proofErr w:type="gramEnd"/>
      <w:r w:rsidRPr="00EE68B4">
        <w:rPr>
          <w:rFonts w:ascii="Arial" w:hAnsi="Arial" w:cs="Arial"/>
          <w:b/>
          <w:color w:val="000000"/>
        </w:rPr>
        <w:t xml:space="preserve">   </w:t>
      </w:r>
    </w:p>
    <w:p w14:paraId="0789E0A2" w14:textId="77777777" w:rsidR="00C12B20" w:rsidRPr="00EE68B4" w:rsidRDefault="00C12B20" w:rsidP="006F419A">
      <w:pPr>
        <w:jc w:val="both"/>
        <w:rPr>
          <w:rFonts w:ascii="Arial" w:hAnsi="Arial" w:cs="Arial"/>
          <w:b/>
          <w:color w:val="000000"/>
        </w:rPr>
      </w:pPr>
      <w:r w:rsidRPr="00EE68B4">
        <w:rPr>
          <w:rFonts w:ascii="Arial" w:hAnsi="Arial" w:cs="Arial"/>
          <w:b/>
          <w:color w:val="000000"/>
        </w:rPr>
        <w:t xml:space="preserve">Day 14:  Not flapping – precision 0.89, recall 0.96, f 0.94; flapping – precision 0.98, recall 0.87, f </w:t>
      </w:r>
      <w:proofErr w:type="gramStart"/>
      <w:r w:rsidRPr="00EE68B4">
        <w:rPr>
          <w:rFonts w:ascii="Arial" w:hAnsi="Arial" w:cs="Arial"/>
          <w:b/>
          <w:color w:val="000000"/>
        </w:rPr>
        <w:t>0.92;</w:t>
      </w:r>
      <w:proofErr w:type="gramEnd"/>
      <w:r w:rsidRPr="00EE68B4">
        <w:rPr>
          <w:rFonts w:ascii="Arial" w:hAnsi="Arial" w:cs="Arial"/>
          <w:b/>
          <w:color w:val="000000"/>
        </w:rPr>
        <w:t xml:space="preserve"> </w:t>
      </w:r>
    </w:p>
    <w:p w14:paraId="4F7B6D6F" w14:textId="77777777" w:rsidR="00C12B20" w:rsidRPr="00EE68B4" w:rsidRDefault="00C12B20" w:rsidP="006F419A">
      <w:pPr>
        <w:jc w:val="both"/>
        <w:rPr>
          <w:rFonts w:ascii="Arial" w:hAnsi="Arial" w:cs="Arial"/>
          <w:b/>
          <w:color w:val="000000"/>
        </w:rPr>
      </w:pPr>
      <w:r w:rsidRPr="00EE68B4">
        <w:rPr>
          <w:rFonts w:ascii="Arial" w:hAnsi="Arial" w:cs="Arial"/>
          <w:b/>
          <w:color w:val="000000"/>
        </w:rPr>
        <w:t>Day 18: Not flapping – precision 0.75, recall 0.96, f 0.84; flapping – precision 0.97, recall 0.83, f 0.89.</w:t>
      </w:r>
    </w:p>
    <w:p w14:paraId="4D221935" w14:textId="77777777" w:rsidR="00C12B20" w:rsidRPr="00EE68B4" w:rsidRDefault="00C12B20" w:rsidP="006F419A">
      <w:pPr>
        <w:jc w:val="both"/>
        <w:rPr>
          <w:rFonts w:ascii="Arial" w:hAnsi="Arial" w:cs="Arial"/>
          <w:b/>
          <w:color w:val="000000"/>
        </w:rPr>
      </w:pPr>
    </w:p>
    <w:p w14:paraId="302DF6F3" w14:textId="77777777" w:rsidR="00C12B20" w:rsidRPr="00EE68B4" w:rsidRDefault="00C12B20" w:rsidP="006F419A">
      <w:pPr>
        <w:jc w:val="both"/>
        <w:rPr>
          <w:rFonts w:ascii="Arial" w:hAnsi="Arial" w:cs="Arial"/>
          <w:b/>
          <w:color w:val="000000"/>
        </w:rPr>
      </w:pPr>
      <w:r w:rsidRPr="00EE68B4">
        <w:rPr>
          <w:rFonts w:ascii="Arial" w:hAnsi="Arial" w:cs="Arial"/>
          <w:b/>
          <w:color w:val="000000"/>
        </w:rPr>
        <w:t xml:space="preserve">An evidential network was then created which reflects a set of probabilistic rules enabling the system to detect </w:t>
      </w:r>
      <w:proofErr w:type="spellStart"/>
      <w:r w:rsidRPr="00EE68B4">
        <w:rPr>
          <w:rFonts w:ascii="Arial" w:hAnsi="Arial" w:cs="Arial"/>
          <w:b/>
          <w:color w:val="000000"/>
        </w:rPr>
        <w:t>behaviours</w:t>
      </w:r>
      <w:proofErr w:type="spellEnd"/>
      <w:r w:rsidRPr="00EE68B4">
        <w:rPr>
          <w:rFonts w:ascii="Arial" w:hAnsi="Arial" w:cs="Arial"/>
          <w:b/>
          <w:color w:val="000000"/>
        </w:rPr>
        <w:t xml:space="preserve"> of interest.  In this case, we wanted the system to detect episodes where birds were both running and wing flapping.  The performance of the model in detecting episodes of frolicking within groups of birds was evaluated using three pieces of footage recorded in commercial broiler houses.  The results are as follows: Day 9: precision 1, recall 0.68, f 0.81; Day 14: precision 0.78, recall 0.93, f 0.85; Day 18: precision 0.57, recall 0.6, f 0.58.</w:t>
      </w:r>
    </w:p>
    <w:p w14:paraId="6E6782F2" w14:textId="77777777" w:rsidR="00C12B20" w:rsidRPr="00EE68B4" w:rsidRDefault="00C12B20" w:rsidP="006F419A">
      <w:pPr>
        <w:jc w:val="both"/>
        <w:rPr>
          <w:rFonts w:ascii="Arial" w:hAnsi="Arial" w:cs="Arial"/>
          <w:b/>
          <w:color w:val="000000"/>
        </w:rPr>
      </w:pPr>
    </w:p>
    <w:p w14:paraId="1417605F" w14:textId="77777777" w:rsidR="00C12B20" w:rsidRPr="00EE68B4" w:rsidRDefault="00C12B20" w:rsidP="006F419A">
      <w:pPr>
        <w:jc w:val="both"/>
        <w:rPr>
          <w:rFonts w:ascii="Arial" w:hAnsi="Arial" w:cs="Arial"/>
          <w:b/>
          <w:color w:val="000000"/>
        </w:rPr>
      </w:pPr>
      <w:r w:rsidRPr="00EE68B4">
        <w:rPr>
          <w:rFonts w:ascii="Arial" w:hAnsi="Arial" w:cs="Arial"/>
          <w:b/>
          <w:color w:val="000000"/>
        </w:rPr>
        <w:t xml:space="preserve">We then </w:t>
      </w:r>
      <w:proofErr w:type="spellStart"/>
      <w:r w:rsidRPr="00EE68B4">
        <w:rPr>
          <w:rFonts w:ascii="Arial" w:hAnsi="Arial" w:cs="Arial"/>
          <w:b/>
          <w:color w:val="000000"/>
        </w:rPr>
        <w:t>focussed</w:t>
      </w:r>
      <w:proofErr w:type="spellEnd"/>
      <w:r w:rsidRPr="00EE68B4">
        <w:rPr>
          <w:rFonts w:ascii="Arial" w:hAnsi="Arial" w:cs="Arial"/>
          <w:b/>
          <w:color w:val="000000"/>
        </w:rPr>
        <w:t xml:space="preserve"> on another common play </w:t>
      </w:r>
      <w:proofErr w:type="spellStart"/>
      <w:r w:rsidRPr="00EE68B4">
        <w:rPr>
          <w:rFonts w:ascii="Arial" w:hAnsi="Arial" w:cs="Arial"/>
          <w:b/>
          <w:color w:val="000000"/>
        </w:rPr>
        <w:t>behaviour</w:t>
      </w:r>
      <w:proofErr w:type="spellEnd"/>
      <w:r w:rsidRPr="00EE68B4">
        <w:rPr>
          <w:rFonts w:ascii="Arial" w:hAnsi="Arial" w:cs="Arial"/>
          <w:b/>
          <w:color w:val="000000"/>
        </w:rPr>
        <w:t xml:space="preserve"> in broilers, which is sparring.  This is a more complex </w:t>
      </w:r>
      <w:proofErr w:type="spellStart"/>
      <w:r w:rsidRPr="00EE68B4">
        <w:rPr>
          <w:rFonts w:ascii="Arial" w:hAnsi="Arial" w:cs="Arial"/>
          <w:b/>
          <w:color w:val="000000"/>
        </w:rPr>
        <w:t>behaviour</w:t>
      </w:r>
      <w:proofErr w:type="spellEnd"/>
      <w:r w:rsidRPr="00EE68B4">
        <w:rPr>
          <w:rFonts w:ascii="Arial" w:hAnsi="Arial" w:cs="Arial"/>
          <w:b/>
          <w:color w:val="000000"/>
        </w:rPr>
        <w:t xml:space="preserve"> involving interaction between two or more birds and therefore involved a greater rule set within evidential reasoning.  These rules related to whether birds were standing facing each other, whether their wings were flapping, and whether they were jumping.  We evaluated the performance of the model on six sets of video footage collected on commercial farms and found the following average performance: Precision 0.71, recall 0.42, f1 0.53.  In general the system was quite good at avoiding false positives, hence the relatively high precision.  However, it tended not to detect many cases if it was not sure, hence the low recall.  Areas for improvement identified included improved detection of wing flapping state (flapping/not flapping).  </w:t>
      </w:r>
      <w:proofErr w:type="gramStart"/>
      <w:r w:rsidRPr="00EE68B4">
        <w:rPr>
          <w:rFonts w:ascii="Arial" w:hAnsi="Arial" w:cs="Arial"/>
          <w:b/>
          <w:color w:val="000000"/>
        </w:rPr>
        <w:t>Overall</w:t>
      </w:r>
      <w:proofErr w:type="gramEnd"/>
      <w:r w:rsidRPr="00EE68B4">
        <w:rPr>
          <w:rFonts w:ascii="Arial" w:hAnsi="Arial" w:cs="Arial"/>
          <w:b/>
          <w:color w:val="000000"/>
        </w:rPr>
        <w:t xml:space="preserve"> this research demonstrates that it is possible to automatically detect complex </w:t>
      </w:r>
      <w:proofErr w:type="spellStart"/>
      <w:r w:rsidRPr="00EE68B4">
        <w:rPr>
          <w:rFonts w:ascii="Arial" w:hAnsi="Arial" w:cs="Arial"/>
          <w:b/>
          <w:color w:val="000000"/>
        </w:rPr>
        <w:t>behaviours</w:t>
      </w:r>
      <w:proofErr w:type="spellEnd"/>
      <w:r w:rsidRPr="00EE68B4">
        <w:rPr>
          <w:rFonts w:ascii="Arial" w:hAnsi="Arial" w:cs="Arial"/>
          <w:b/>
          <w:color w:val="000000"/>
        </w:rPr>
        <w:t xml:space="preserve"> such as sparring but that it is more challenging than </w:t>
      </w:r>
      <w:proofErr w:type="spellStart"/>
      <w:r w:rsidRPr="00EE68B4">
        <w:rPr>
          <w:rFonts w:ascii="Arial" w:hAnsi="Arial" w:cs="Arial"/>
          <w:b/>
          <w:color w:val="000000"/>
        </w:rPr>
        <w:t>behaviours</w:t>
      </w:r>
      <w:proofErr w:type="spellEnd"/>
      <w:r w:rsidRPr="00EE68B4">
        <w:rPr>
          <w:rFonts w:ascii="Arial" w:hAnsi="Arial" w:cs="Arial"/>
          <w:b/>
          <w:color w:val="000000"/>
        </w:rPr>
        <w:t xml:space="preserve"> such as frolicking. </w:t>
      </w:r>
    </w:p>
    <w:p w14:paraId="5FD8EA10" w14:textId="77777777" w:rsidR="00C12B20" w:rsidRPr="00EE68B4" w:rsidRDefault="00C12B20" w:rsidP="006F419A">
      <w:pPr>
        <w:jc w:val="both"/>
        <w:rPr>
          <w:rFonts w:ascii="Arial" w:hAnsi="Arial" w:cs="Arial"/>
          <w:b/>
        </w:rPr>
      </w:pPr>
    </w:p>
    <w:p w14:paraId="1F984194" w14:textId="77777777" w:rsidR="00C12B20" w:rsidRPr="00EE68B4" w:rsidRDefault="00C12B20" w:rsidP="006F419A">
      <w:pPr>
        <w:jc w:val="both"/>
        <w:rPr>
          <w:rFonts w:ascii="Arial" w:hAnsi="Arial" w:cs="Arial"/>
          <w:b/>
        </w:rPr>
      </w:pPr>
      <w:r w:rsidRPr="00EE68B4">
        <w:rPr>
          <w:rFonts w:ascii="Arial" w:hAnsi="Arial" w:cs="Arial"/>
          <w:b/>
        </w:rPr>
        <w:t xml:space="preserve">OBJECTIVE 5  </w:t>
      </w:r>
    </w:p>
    <w:p w14:paraId="2F189578" w14:textId="77777777" w:rsidR="00C12B20" w:rsidRPr="00EE68B4" w:rsidRDefault="00C12B20" w:rsidP="006F419A">
      <w:pPr>
        <w:jc w:val="both"/>
        <w:rPr>
          <w:rFonts w:ascii="Arial" w:hAnsi="Arial" w:cs="Arial"/>
          <w:b/>
        </w:rPr>
      </w:pPr>
      <w:proofErr w:type="gramStart"/>
      <w:r w:rsidRPr="00EE68B4">
        <w:rPr>
          <w:rFonts w:ascii="Arial" w:hAnsi="Arial" w:cs="Arial"/>
          <w:b/>
        </w:rPr>
        <w:t>In order to</w:t>
      </w:r>
      <w:proofErr w:type="gramEnd"/>
      <w:r w:rsidRPr="00EE68B4">
        <w:rPr>
          <w:rFonts w:ascii="Arial" w:hAnsi="Arial" w:cs="Arial"/>
          <w:b/>
        </w:rPr>
        <w:t xml:space="preserve"> develop a system to automatically detect different gait scores we focused on the birds we had used in the body weight trial (as we had also taken individual locomotion scores for them, assessed on a scale from 0 to 4).  </w:t>
      </w:r>
      <w:proofErr w:type="gramStart"/>
      <w:r w:rsidRPr="00EE68B4">
        <w:rPr>
          <w:rFonts w:ascii="Arial" w:hAnsi="Arial" w:cs="Arial"/>
          <w:b/>
        </w:rPr>
        <w:t>A number of</w:t>
      </w:r>
      <w:proofErr w:type="gramEnd"/>
      <w:r w:rsidRPr="00EE68B4">
        <w:rPr>
          <w:rFonts w:ascii="Arial" w:hAnsi="Arial" w:cs="Arial"/>
          <w:b/>
        </w:rPr>
        <w:t xml:space="preserve"> different approaches were used to try to determine aspects of the bird’s trajectory (recorded from overhead) that aligned with their recorded gait score.  This included clustering analysis applied to these trajectories, but the clusters identified did not align with gait scores.  Further in-depth analysis failed to identify aspects of trajectories (e.g. direction and speed) that could be associated with different gait scores or even with a lame/non-lame classification.  </w:t>
      </w:r>
    </w:p>
    <w:p w14:paraId="5D2AFA1A" w14:textId="77777777" w:rsidR="00C12B20" w:rsidRPr="00EE68B4" w:rsidRDefault="00C12B20" w:rsidP="006F419A">
      <w:pPr>
        <w:jc w:val="both"/>
        <w:rPr>
          <w:rFonts w:ascii="Arial" w:hAnsi="Arial" w:cs="Arial"/>
          <w:b/>
        </w:rPr>
      </w:pPr>
    </w:p>
    <w:p w14:paraId="54C9ABA8" w14:textId="77777777" w:rsidR="00C12B20" w:rsidRPr="00EE68B4" w:rsidRDefault="00C12B20" w:rsidP="006F419A">
      <w:pPr>
        <w:jc w:val="both"/>
        <w:rPr>
          <w:rFonts w:ascii="Arial" w:hAnsi="Arial" w:cs="Arial"/>
          <w:b/>
        </w:rPr>
      </w:pPr>
      <w:r w:rsidRPr="00EE68B4">
        <w:rPr>
          <w:rFonts w:ascii="Arial" w:hAnsi="Arial" w:cs="Arial"/>
          <w:b/>
        </w:rPr>
        <w:t xml:space="preserve">Following a discussion with research funders, we decided to re-focus on developing a method of automated detection of non-avoidance by birds of the farmer during a walk-though.  This involves applying similar concepts to an approach previously developed by researchers at Queen’s University Belfast to measure dispersal in human crowds.  This also has the advantage of evaluating mobility in birds that may not otherwise move without disturbance.  Footage containing examples of non-avoidance behavior of chickens during farmer walk-throughs were provided and were used to build an evidential network for detection of this </w:t>
      </w:r>
      <w:proofErr w:type="spellStart"/>
      <w:r w:rsidRPr="00EE68B4">
        <w:rPr>
          <w:rFonts w:ascii="Arial" w:hAnsi="Arial" w:cs="Arial"/>
          <w:b/>
        </w:rPr>
        <w:t>behaviour</w:t>
      </w:r>
      <w:proofErr w:type="spellEnd"/>
      <w:r w:rsidRPr="00EE68B4">
        <w:rPr>
          <w:rFonts w:ascii="Arial" w:hAnsi="Arial" w:cs="Arial"/>
          <w:b/>
        </w:rPr>
        <w:t xml:space="preserve">.  The system developed involves tracking both the farmer and birds within a certain distance of the farmer.  The locomotion characteristics of these birds are </w:t>
      </w:r>
      <w:proofErr w:type="spellStart"/>
      <w:r w:rsidRPr="00EE68B4">
        <w:rPr>
          <w:rFonts w:ascii="Arial" w:hAnsi="Arial" w:cs="Arial"/>
          <w:b/>
        </w:rPr>
        <w:t>analysed</w:t>
      </w:r>
      <w:proofErr w:type="spellEnd"/>
      <w:r w:rsidRPr="00EE68B4">
        <w:rPr>
          <w:rFonts w:ascii="Arial" w:hAnsi="Arial" w:cs="Arial"/>
          <w:b/>
        </w:rPr>
        <w:t xml:space="preserve"> to determine if a mass running event is occurring.  Birds being tracked that do not participate in a mass running event (e.g. they either walk or remain stationary) are deemed to show non-avoidance.  Birds that run when there is or is not a mass running event are deemed to show avoidance with different levels of confidence.  Birds that cannot </w:t>
      </w:r>
      <w:r w:rsidRPr="00EE68B4">
        <w:rPr>
          <w:rFonts w:ascii="Arial" w:hAnsi="Arial" w:cs="Arial"/>
          <w:b/>
        </w:rPr>
        <w:lastRenderedPageBreak/>
        <w:t xml:space="preserve">undertake avoidance measures due to surrounding flock density are not deemed to show non-avoidance. This approach was tested on four pieces of footage collected on a commercial farm.  In two pieces of footage all occurrences of non-avoidance </w:t>
      </w:r>
      <w:proofErr w:type="spellStart"/>
      <w:r w:rsidRPr="00EE68B4">
        <w:rPr>
          <w:rFonts w:ascii="Arial" w:hAnsi="Arial" w:cs="Arial"/>
          <w:b/>
        </w:rPr>
        <w:t>behaviours</w:t>
      </w:r>
      <w:proofErr w:type="spellEnd"/>
      <w:r w:rsidRPr="00EE68B4">
        <w:rPr>
          <w:rFonts w:ascii="Arial" w:hAnsi="Arial" w:cs="Arial"/>
          <w:b/>
        </w:rPr>
        <w:t xml:space="preserve"> (true positives) were correctly identified by the system and there were no false positives or false negatives.  In the second two pieces of footage there were some true positives but also some false positives and/or false negatives.  The average performance of the model over all four pieces of footage recorded on commercial farms was as follows:  precision 0.5, Recall 0.73, f 0.59.  This research shows that it is possible to detect non-avoidance of the farmer by individual chickens in commercial houses.  The camera view (from the side and angled downwards) and level of camera distortion at the edge of the field of view appeared to hamper the definition of nearest </w:t>
      </w:r>
      <w:proofErr w:type="spellStart"/>
      <w:r w:rsidRPr="00EE68B4">
        <w:rPr>
          <w:rFonts w:ascii="Arial" w:hAnsi="Arial" w:cs="Arial"/>
          <w:b/>
        </w:rPr>
        <w:t>neighbours</w:t>
      </w:r>
      <w:proofErr w:type="spellEnd"/>
      <w:r w:rsidRPr="00EE68B4">
        <w:rPr>
          <w:rFonts w:ascii="Arial" w:hAnsi="Arial" w:cs="Arial"/>
          <w:b/>
        </w:rPr>
        <w:t xml:space="preserve"> and speed of movement on occasion.  We feel that these issues would be resolved with an overhead camera.  </w:t>
      </w:r>
    </w:p>
    <w:p w14:paraId="57CB41AB" w14:textId="77777777" w:rsidR="00C12B20" w:rsidRPr="00EE68B4" w:rsidRDefault="00C12B20" w:rsidP="006F419A">
      <w:pPr>
        <w:jc w:val="both"/>
        <w:rPr>
          <w:rFonts w:ascii="Arial" w:hAnsi="Arial" w:cs="Arial"/>
          <w:b/>
        </w:rPr>
      </w:pPr>
    </w:p>
    <w:p w14:paraId="2BA31DB5" w14:textId="77777777" w:rsidR="00C12B20" w:rsidRPr="00EE68B4" w:rsidRDefault="00C12B20" w:rsidP="006F419A">
      <w:pPr>
        <w:jc w:val="both"/>
        <w:rPr>
          <w:rFonts w:ascii="Arial" w:hAnsi="Arial" w:cs="Arial"/>
          <w:b/>
        </w:rPr>
      </w:pPr>
      <w:r w:rsidRPr="00EE68B4">
        <w:rPr>
          <w:rFonts w:ascii="Arial" w:hAnsi="Arial" w:cs="Arial"/>
          <w:b/>
        </w:rPr>
        <w:t xml:space="preserve">OBJECTIVE 6 </w:t>
      </w:r>
    </w:p>
    <w:p w14:paraId="3DD7361C" w14:textId="1D989EEF" w:rsidR="00582864" w:rsidRPr="003744CA" w:rsidRDefault="00C12B20" w:rsidP="003744CA">
      <w:pPr>
        <w:jc w:val="both"/>
        <w:rPr>
          <w:rFonts w:ascii="Arial" w:hAnsi="Arial" w:cs="Arial"/>
          <w:b/>
        </w:rPr>
      </w:pPr>
      <w:r w:rsidRPr="00EE68B4">
        <w:rPr>
          <w:rFonts w:ascii="Arial" w:hAnsi="Arial" w:cs="Arial"/>
          <w:b/>
        </w:rPr>
        <w:t>All of our systems were developed using footage collected on commercial farms and therefore were validated under commercial conditions.  All footage used comes from birds kept in commercial windowed houses at a maximum stocking density of 30kg/m</w:t>
      </w:r>
      <w:r w:rsidRPr="00EE68B4">
        <w:rPr>
          <w:rFonts w:ascii="Arial" w:hAnsi="Arial" w:cs="Arial"/>
          <w:b/>
          <w:vertAlign w:val="superscript"/>
        </w:rPr>
        <w:t>2</w:t>
      </w:r>
      <w:r w:rsidRPr="00EE68B4">
        <w:rPr>
          <w:rFonts w:ascii="Arial" w:hAnsi="Arial" w:cs="Arial"/>
          <w:b/>
        </w:rPr>
        <w:t xml:space="preserve">.  There are natural variations in this footage, however, in terms of bird density and also light levels within the fields of view that reflect variations between farm types.  Most of our models have been developed using footage of birds that were approximately 4 weeks old.  If we progress to Phase 2, then we propose a wider validation exercise over a greater age range.  </w:t>
      </w:r>
    </w:p>
    <w:p w14:paraId="5D53D9D9" w14:textId="77777777" w:rsidR="00941570" w:rsidRPr="00710594" w:rsidRDefault="00941570">
      <w:pPr>
        <w:pStyle w:val="BodyText"/>
        <w:spacing w:before="9"/>
      </w:pPr>
    </w:p>
    <w:p w14:paraId="0443AA8A" w14:textId="7C78B023" w:rsidR="00582864" w:rsidRPr="008D7526" w:rsidRDefault="0071072A">
      <w:pPr>
        <w:pStyle w:val="ListParagraph"/>
        <w:numPr>
          <w:ilvl w:val="1"/>
          <w:numId w:val="2"/>
        </w:numPr>
        <w:tabs>
          <w:tab w:val="left" w:pos="1199"/>
          <w:tab w:val="left" w:pos="1200"/>
        </w:tabs>
        <w:spacing w:before="101" w:line="302" w:lineRule="auto"/>
        <w:ind w:left="1205" w:right="580" w:hanging="727"/>
        <w:rPr>
          <w:sz w:val="20"/>
          <w:szCs w:val="20"/>
        </w:rPr>
      </w:pPr>
      <w:r w:rsidRPr="00710594">
        <w:rPr>
          <w:color w:val="423D49"/>
          <w:sz w:val="20"/>
          <w:szCs w:val="20"/>
        </w:rPr>
        <w:t>Discuss efforts taken to ensure the approach is scientifically rigorous. Include</w:t>
      </w:r>
      <w:r w:rsidRPr="00710594">
        <w:rPr>
          <w:color w:val="423D49"/>
          <w:spacing w:val="-68"/>
          <w:sz w:val="20"/>
          <w:szCs w:val="20"/>
        </w:rPr>
        <w:t xml:space="preserve"> </w:t>
      </w:r>
      <w:r w:rsidRPr="00710594">
        <w:rPr>
          <w:color w:val="423D49"/>
          <w:sz w:val="20"/>
          <w:szCs w:val="20"/>
        </w:rPr>
        <w:t>approaches</w:t>
      </w:r>
      <w:r w:rsidRPr="00710594">
        <w:rPr>
          <w:color w:val="423D49"/>
          <w:spacing w:val="-4"/>
          <w:sz w:val="20"/>
          <w:szCs w:val="20"/>
        </w:rPr>
        <w:t xml:space="preserve"> </w:t>
      </w:r>
      <w:r w:rsidRPr="00710594">
        <w:rPr>
          <w:color w:val="423D49"/>
          <w:sz w:val="20"/>
          <w:szCs w:val="20"/>
        </w:rPr>
        <w:t>taken</w:t>
      </w:r>
      <w:r w:rsidRPr="00710594">
        <w:rPr>
          <w:color w:val="423D49"/>
          <w:spacing w:val="-2"/>
          <w:sz w:val="20"/>
          <w:szCs w:val="20"/>
        </w:rPr>
        <w:t xml:space="preserve"> </w:t>
      </w:r>
      <w:r w:rsidRPr="00710594">
        <w:rPr>
          <w:color w:val="423D49"/>
          <w:sz w:val="20"/>
          <w:szCs w:val="20"/>
        </w:rPr>
        <w:t>to</w:t>
      </w:r>
      <w:r w:rsidRPr="00710594">
        <w:rPr>
          <w:color w:val="423D49"/>
          <w:spacing w:val="-3"/>
          <w:sz w:val="20"/>
          <w:szCs w:val="20"/>
        </w:rPr>
        <w:t xml:space="preserve"> </w:t>
      </w:r>
      <w:r w:rsidRPr="00710594">
        <w:rPr>
          <w:color w:val="423D49"/>
          <w:sz w:val="20"/>
          <w:szCs w:val="20"/>
        </w:rPr>
        <w:t>ensure</w:t>
      </w:r>
      <w:r w:rsidRPr="00710594">
        <w:rPr>
          <w:color w:val="423D49"/>
          <w:spacing w:val="-2"/>
          <w:sz w:val="20"/>
          <w:szCs w:val="20"/>
        </w:rPr>
        <w:t xml:space="preserve"> </w:t>
      </w:r>
      <w:r w:rsidRPr="00710594">
        <w:rPr>
          <w:color w:val="423D49"/>
          <w:sz w:val="20"/>
          <w:szCs w:val="20"/>
        </w:rPr>
        <w:t>robust</w:t>
      </w:r>
      <w:r w:rsidRPr="00710594">
        <w:rPr>
          <w:color w:val="423D49"/>
          <w:spacing w:val="-2"/>
          <w:sz w:val="20"/>
          <w:szCs w:val="20"/>
        </w:rPr>
        <w:t xml:space="preserve"> </w:t>
      </w:r>
      <w:r w:rsidRPr="00710594">
        <w:rPr>
          <w:color w:val="423D49"/>
          <w:sz w:val="20"/>
          <w:szCs w:val="20"/>
        </w:rPr>
        <w:t>and</w:t>
      </w:r>
      <w:r w:rsidRPr="00710594">
        <w:rPr>
          <w:color w:val="423D49"/>
          <w:spacing w:val="-1"/>
          <w:sz w:val="20"/>
          <w:szCs w:val="20"/>
        </w:rPr>
        <w:t xml:space="preserve"> </w:t>
      </w:r>
      <w:r w:rsidRPr="00710594">
        <w:rPr>
          <w:color w:val="423D49"/>
          <w:sz w:val="20"/>
          <w:szCs w:val="20"/>
        </w:rPr>
        <w:t>unbiased</w:t>
      </w:r>
      <w:r w:rsidRPr="00710594">
        <w:rPr>
          <w:color w:val="423D49"/>
          <w:spacing w:val="-1"/>
          <w:sz w:val="20"/>
          <w:szCs w:val="20"/>
        </w:rPr>
        <w:t xml:space="preserve"> </w:t>
      </w:r>
      <w:r w:rsidRPr="00710594">
        <w:rPr>
          <w:color w:val="423D49"/>
          <w:sz w:val="20"/>
          <w:szCs w:val="20"/>
        </w:rPr>
        <w:t>results.</w:t>
      </w:r>
    </w:p>
    <w:p w14:paraId="3D0A1FA2" w14:textId="7416B8DC" w:rsidR="008D7526" w:rsidRPr="00456DFF" w:rsidRDefault="00456DFF" w:rsidP="0008401E">
      <w:pPr>
        <w:tabs>
          <w:tab w:val="left" w:pos="1199"/>
          <w:tab w:val="left" w:pos="1200"/>
        </w:tabs>
        <w:jc w:val="both"/>
        <w:rPr>
          <w:rFonts w:ascii="Arial" w:hAnsi="Arial" w:cs="Arial"/>
          <w:b/>
        </w:rPr>
      </w:pPr>
      <w:r w:rsidRPr="00456DFF">
        <w:rPr>
          <w:rFonts w:ascii="Arial" w:hAnsi="Arial" w:cs="Arial"/>
          <w:b/>
        </w:rPr>
        <w:t xml:space="preserve">It is hopefully clear from the text above that significant efforts were made to ensure that our approach was robust and scientifically vigorous.  We used </w:t>
      </w:r>
      <w:r>
        <w:rPr>
          <w:rFonts w:ascii="Arial" w:hAnsi="Arial" w:cs="Arial"/>
          <w:b/>
        </w:rPr>
        <w:t xml:space="preserve">footage collected from commercial farms at all stages in our model development, and models were validated using robust and accepted methodology for the discipline. </w:t>
      </w:r>
    </w:p>
    <w:p w14:paraId="640B88AD" w14:textId="3EFD88D2" w:rsidR="00456DFF" w:rsidRPr="0008401E" w:rsidRDefault="00456DFF" w:rsidP="0008401E">
      <w:pPr>
        <w:tabs>
          <w:tab w:val="left" w:pos="1199"/>
          <w:tab w:val="left" w:pos="1200"/>
        </w:tabs>
        <w:spacing w:before="101" w:line="302" w:lineRule="auto"/>
        <w:ind w:right="580"/>
        <w:rPr>
          <w:sz w:val="20"/>
          <w:szCs w:val="20"/>
        </w:rPr>
      </w:pPr>
    </w:p>
    <w:p w14:paraId="23E11715" w14:textId="77777777" w:rsidR="00582864" w:rsidRPr="00710594" w:rsidRDefault="0071072A">
      <w:pPr>
        <w:pStyle w:val="ListParagraph"/>
        <w:numPr>
          <w:ilvl w:val="1"/>
          <w:numId w:val="2"/>
        </w:numPr>
        <w:tabs>
          <w:tab w:val="left" w:pos="1205"/>
          <w:tab w:val="left" w:pos="1206"/>
        </w:tabs>
        <w:ind w:left="1205"/>
        <w:rPr>
          <w:sz w:val="20"/>
          <w:szCs w:val="20"/>
        </w:rPr>
      </w:pPr>
      <w:r w:rsidRPr="00710594">
        <w:rPr>
          <w:color w:val="423D49"/>
          <w:sz w:val="20"/>
          <w:szCs w:val="20"/>
        </w:rPr>
        <w:t>List key</w:t>
      </w:r>
      <w:r w:rsidRPr="00710594">
        <w:rPr>
          <w:color w:val="423D49"/>
          <w:spacing w:val="1"/>
          <w:sz w:val="20"/>
          <w:szCs w:val="20"/>
        </w:rPr>
        <w:t xml:space="preserve"> </w:t>
      </w:r>
      <w:r w:rsidRPr="00710594">
        <w:rPr>
          <w:color w:val="423D49"/>
          <w:sz w:val="20"/>
          <w:szCs w:val="20"/>
        </w:rPr>
        <w:t>stakeholders</w:t>
      </w:r>
      <w:r w:rsidRPr="00710594">
        <w:rPr>
          <w:color w:val="423D49"/>
          <w:spacing w:val="1"/>
          <w:sz w:val="20"/>
          <w:szCs w:val="20"/>
        </w:rPr>
        <w:t xml:space="preserve"> </w:t>
      </w:r>
      <w:r w:rsidRPr="00710594">
        <w:rPr>
          <w:color w:val="423D49"/>
          <w:sz w:val="20"/>
          <w:szCs w:val="20"/>
        </w:rPr>
        <w:t>that</w:t>
      </w:r>
      <w:r w:rsidRPr="00710594">
        <w:rPr>
          <w:color w:val="423D49"/>
          <w:spacing w:val="1"/>
          <w:sz w:val="20"/>
          <w:szCs w:val="20"/>
        </w:rPr>
        <w:t xml:space="preserve"> </w:t>
      </w:r>
      <w:r w:rsidRPr="00710594">
        <w:rPr>
          <w:color w:val="423D49"/>
          <w:sz w:val="20"/>
          <w:szCs w:val="20"/>
        </w:rPr>
        <w:t>could be</w:t>
      </w:r>
      <w:r w:rsidRPr="00710594">
        <w:rPr>
          <w:color w:val="423D49"/>
          <w:spacing w:val="2"/>
          <w:sz w:val="20"/>
          <w:szCs w:val="20"/>
        </w:rPr>
        <w:t xml:space="preserve"> </w:t>
      </w:r>
      <w:r w:rsidRPr="00710594">
        <w:rPr>
          <w:color w:val="423D49"/>
          <w:sz w:val="20"/>
          <w:szCs w:val="20"/>
        </w:rPr>
        <w:t>served by results of this</w:t>
      </w:r>
      <w:r w:rsidRPr="00710594">
        <w:rPr>
          <w:color w:val="423D49"/>
          <w:spacing w:val="-2"/>
          <w:sz w:val="20"/>
          <w:szCs w:val="20"/>
        </w:rPr>
        <w:t xml:space="preserve"> </w:t>
      </w:r>
      <w:r w:rsidRPr="00710594">
        <w:rPr>
          <w:color w:val="423D49"/>
          <w:sz w:val="20"/>
          <w:szCs w:val="20"/>
        </w:rPr>
        <w:t>project.</w:t>
      </w:r>
    </w:p>
    <w:p w14:paraId="7FB2608F" w14:textId="7A9787E7" w:rsidR="008D7526" w:rsidRPr="00625202" w:rsidRDefault="0008401E" w:rsidP="00625202">
      <w:pPr>
        <w:pStyle w:val="BodyText"/>
        <w:jc w:val="both"/>
        <w:rPr>
          <w:rFonts w:ascii="Arial" w:hAnsi="Arial" w:cs="Arial"/>
          <w:b/>
          <w:sz w:val="22"/>
          <w:szCs w:val="22"/>
        </w:rPr>
      </w:pPr>
      <w:r w:rsidRPr="00625202">
        <w:rPr>
          <w:rFonts w:ascii="Arial" w:hAnsi="Arial" w:cs="Arial"/>
          <w:b/>
          <w:sz w:val="22"/>
          <w:szCs w:val="22"/>
        </w:rPr>
        <w:t>The key stakeholders include broiler chicken farmers, associated food companies (such as processors</w:t>
      </w:r>
      <w:r w:rsidR="00640701" w:rsidRPr="00625202">
        <w:rPr>
          <w:rFonts w:ascii="Arial" w:hAnsi="Arial" w:cs="Arial"/>
          <w:b/>
          <w:sz w:val="22"/>
          <w:szCs w:val="22"/>
        </w:rPr>
        <w:t xml:space="preserve">, </w:t>
      </w:r>
      <w:r w:rsidRPr="00625202">
        <w:rPr>
          <w:rFonts w:ascii="Arial" w:hAnsi="Arial" w:cs="Arial"/>
          <w:b/>
          <w:sz w:val="22"/>
          <w:szCs w:val="22"/>
        </w:rPr>
        <w:t>food outlet chains</w:t>
      </w:r>
      <w:r w:rsidR="00640701" w:rsidRPr="00625202">
        <w:rPr>
          <w:rFonts w:ascii="Arial" w:hAnsi="Arial" w:cs="Arial"/>
          <w:b/>
          <w:sz w:val="22"/>
          <w:szCs w:val="22"/>
        </w:rPr>
        <w:t xml:space="preserve"> and retailers</w:t>
      </w:r>
      <w:r w:rsidRPr="00625202">
        <w:rPr>
          <w:rFonts w:ascii="Arial" w:hAnsi="Arial" w:cs="Arial"/>
          <w:b/>
          <w:sz w:val="22"/>
          <w:szCs w:val="22"/>
        </w:rPr>
        <w:t xml:space="preserve">), </w:t>
      </w:r>
      <w:r w:rsidR="00640701" w:rsidRPr="00625202">
        <w:rPr>
          <w:rFonts w:ascii="Arial" w:hAnsi="Arial" w:cs="Arial"/>
          <w:b/>
          <w:sz w:val="22"/>
          <w:szCs w:val="22"/>
        </w:rPr>
        <w:t>machine vision companies and animal welfare NGOs</w:t>
      </w:r>
      <w:r w:rsidR="00625202">
        <w:rPr>
          <w:rFonts w:ascii="Arial" w:hAnsi="Arial" w:cs="Arial"/>
          <w:b/>
          <w:sz w:val="22"/>
          <w:szCs w:val="22"/>
        </w:rPr>
        <w:t xml:space="preserve"> and Quality Assurance Schemes</w:t>
      </w:r>
      <w:r w:rsidR="00640701" w:rsidRPr="00625202">
        <w:rPr>
          <w:rFonts w:ascii="Arial" w:hAnsi="Arial" w:cs="Arial"/>
          <w:b/>
          <w:sz w:val="22"/>
          <w:szCs w:val="22"/>
        </w:rPr>
        <w:t>.</w:t>
      </w:r>
    </w:p>
    <w:p w14:paraId="4CB06220" w14:textId="77777777" w:rsidR="00582864" w:rsidRPr="00710594" w:rsidRDefault="00582864">
      <w:pPr>
        <w:pStyle w:val="BodyText"/>
        <w:spacing w:before="8"/>
      </w:pPr>
    </w:p>
    <w:p w14:paraId="25B1539F" w14:textId="77777777" w:rsidR="00582864" w:rsidRPr="00710594" w:rsidRDefault="0071072A">
      <w:pPr>
        <w:pStyle w:val="ListParagraph"/>
        <w:numPr>
          <w:ilvl w:val="1"/>
          <w:numId w:val="2"/>
        </w:numPr>
        <w:tabs>
          <w:tab w:val="left" w:pos="1199"/>
          <w:tab w:val="left" w:pos="1200"/>
        </w:tabs>
        <w:spacing w:before="1" w:line="295" w:lineRule="auto"/>
        <w:ind w:left="1199" w:right="237"/>
        <w:rPr>
          <w:sz w:val="20"/>
          <w:szCs w:val="20"/>
        </w:rPr>
      </w:pPr>
      <w:r w:rsidRPr="00710594">
        <w:rPr>
          <w:color w:val="423D49"/>
          <w:sz w:val="20"/>
          <w:szCs w:val="20"/>
        </w:rPr>
        <w:t>How have the results of this reporting period been disseminated to communities</w:t>
      </w:r>
      <w:r w:rsidRPr="00710594">
        <w:rPr>
          <w:color w:val="423D49"/>
          <w:spacing w:val="1"/>
          <w:sz w:val="20"/>
          <w:szCs w:val="20"/>
        </w:rPr>
        <w:t xml:space="preserve"> </w:t>
      </w:r>
      <w:r w:rsidRPr="00710594">
        <w:rPr>
          <w:color w:val="423D49"/>
          <w:sz w:val="20"/>
          <w:szCs w:val="20"/>
        </w:rPr>
        <w:t>of interest? Describe how the results have been disseminated to communities of</w:t>
      </w:r>
      <w:r w:rsidRPr="00710594">
        <w:rPr>
          <w:color w:val="423D49"/>
          <w:spacing w:val="1"/>
          <w:sz w:val="20"/>
          <w:szCs w:val="20"/>
        </w:rPr>
        <w:t xml:space="preserve"> </w:t>
      </w:r>
      <w:r w:rsidRPr="00710594">
        <w:rPr>
          <w:color w:val="423D49"/>
          <w:sz w:val="20"/>
          <w:szCs w:val="20"/>
        </w:rPr>
        <w:t>interest. Include any outreach activities that have been undertaken to reach</w:t>
      </w:r>
      <w:r w:rsidRPr="00710594">
        <w:rPr>
          <w:color w:val="423D49"/>
          <w:spacing w:val="1"/>
          <w:sz w:val="20"/>
          <w:szCs w:val="20"/>
        </w:rPr>
        <w:t xml:space="preserve"> </w:t>
      </w:r>
      <w:r w:rsidRPr="00710594">
        <w:rPr>
          <w:color w:val="423D49"/>
          <w:sz w:val="20"/>
          <w:szCs w:val="20"/>
        </w:rPr>
        <w:t>members of communities who are not usually aware of such activities, to</w:t>
      </w:r>
      <w:r w:rsidRPr="00710594">
        <w:rPr>
          <w:color w:val="423D49"/>
          <w:spacing w:val="1"/>
          <w:sz w:val="20"/>
          <w:szCs w:val="20"/>
        </w:rPr>
        <w:t xml:space="preserve"> </w:t>
      </w:r>
      <w:r w:rsidRPr="00710594">
        <w:rPr>
          <w:color w:val="423D49"/>
          <w:sz w:val="20"/>
          <w:szCs w:val="20"/>
        </w:rPr>
        <w:t>enhance public understanding and increase interest in learning and careers in</w:t>
      </w:r>
      <w:r w:rsidRPr="00710594">
        <w:rPr>
          <w:color w:val="423D49"/>
          <w:spacing w:val="1"/>
          <w:sz w:val="20"/>
          <w:szCs w:val="20"/>
        </w:rPr>
        <w:t xml:space="preserve"> </w:t>
      </w:r>
      <w:r w:rsidRPr="00710594">
        <w:rPr>
          <w:color w:val="423D49"/>
          <w:sz w:val="20"/>
          <w:szCs w:val="20"/>
        </w:rPr>
        <w:t>science, technology, and the humanities. Reporting the routine dissemination of</w:t>
      </w:r>
      <w:r w:rsidRPr="00710594">
        <w:rPr>
          <w:color w:val="423D49"/>
          <w:spacing w:val="1"/>
          <w:sz w:val="20"/>
          <w:szCs w:val="20"/>
        </w:rPr>
        <w:t xml:space="preserve"> </w:t>
      </w:r>
      <w:r w:rsidRPr="00710594">
        <w:rPr>
          <w:color w:val="423D49"/>
          <w:sz w:val="20"/>
          <w:szCs w:val="20"/>
        </w:rPr>
        <w:t>information (e.g., websites, press releases) is not required. For awards not</w:t>
      </w:r>
      <w:r w:rsidRPr="00710594">
        <w:rPr>
          <w:color w:val="423D49"/>
          <w:spacing w:val="1"/>
          <w:sz w:val="20"/>
          <w:szCs w:val="20"/>
        </w:rPr>
        <w:t xml:space="preserve"> </w:t>
      </w:r>
      <w:r w:rsidRPr="00710594">
        <w:rPr>
          <w:color w:val="423D49"/>
          <w:sz w:val="20"/>
          <w:szCs w:val="20"/>
        </w:rPr>
        <w:t>designed to disseminate information to the public or conduct similar outreach</w:t>
      </w:r>
      <w:r w:rsidRPr="00710594">
        <w:rPr>
          <w:color w:val="423D49"/>
          <w:spacing w:val="1"/>
          <w:sz w:val="20"/>
          <w:szCs w:val="20"/>
        </w:rPr>
        <w:t xml:space="preserve"> </w:t>
      </w:r>
      <w:r w:rsidRPr="00710594">
        <w:rPr>
          <w:color w:val="423D49"/>
          <w:sz w:val="20"/>
          <w:szCs w:val="20"/>
        </w:rPr>
        <w:lastRenderedPageBreak/>
        <w:t>activities, a response is not required; the grantee should write “nothing to</w:t>
      </w:r>
      <w:r w:rsidRPr="00710594">
        <w:rPr>
          <w:color w:val="423D49"/>
          <w:spacing w:val="1"/>
          <w:sz w:val="20"/>
          <w:szCs w:val="20"/>
        </w:rPr>
        <w:t xml:space="preserve"> </w:t>
      </w:r>
      <w:r w:rsidRPr="00710594">
        <w:rPr>
          <w:color w:val="423D49"/>
          <w:sz w:val="20"/>
          <w:szCs w:val="20"/>
        </w:rPr>
        <w:t>report.” A detailed response is only required for awards or award components</w:t>
      </w:r>
      <w:r w:rsidRPr="00710594">
        <w:rPr>
          <w:color w:val="423D49"/>
          <w:spacing w:val="1"/>
          <w:sz w:val="20"/>
          <w:szCs w:val="20"/>
        </w:rPr>
        <w:t xml:space="preserve"> </w:t>
      </w:r>
      <w:r w:rsidRPr="00710594">
        <w:rPr>
          <w:color w:val="423D49"/>
          <w:sz w:val="20"/>
          <w:szCs w:val="20"/>
        </w:rPr>
        <w:t>that are designed to disseminate information to the public or conduct similar</w:t>
      </w:r>
      <w:r w:rsidRPr="00710594">
        <w:rPr>
          <w:color w:val="423D49"/>
          <w:spacing w:val="1"/>
          <w:sz w:val="20"/>
          <w:szCs w:val="20"/>
        </w:rPr>
        <w:t xml:space="preserve"> </w:t>
      </w:r>
      <w:r w:rsidRPr="00710594">
        <w:rPr>
          <w:color w:val="423D49"/>
          <w:sz w:val="20"/>
          <w:szCs w:val="20"/>
        </w:rPr>
        <w:t>outreach activities. Note that scientific publications and sharing research sources</w:t>
      </w:r>
      <w:r w:rsidRPr="00710594">
        <w:rPr>
          <w:color w:val="423D49"/>
          <w:spacing w:val="-68"/>
          <w:sz w:val="20"/>
          <w:szCs w:val="20"/>
        </w:rPr>
        <w:t xml:space="preserve"> </w:t>
      </w:r>
      <w:r w:rsidRPr="00710594">
        <w:rPr>
          <w:color w:val="423D49"/>
          <w:sz w:val="20"/>
          <w:szCs w:val="20"/>
        </w:rPr>
        <w:t>will</w:t>
      </w:r>
      <w:r w:rsidRPr="00710594">
        <w:rPr>
          <w:color w:val="423D49"/>
          <w:spacing w:val="-2"/>
          <w:sz w:val="20"/>
          <w:szCs w:val="20"/>
        </w:rPr>
        <w:t xml:space="preserve"> </w:t>
      </w:r>
      <w:r w:rsidRPr="00710594">
        <w:rPr>
          <w:color w:val="423D49"/>
          <w:sz w:val="20"/>
          <w:szCs w:val="20"/>
        </w:rPr>
        <w:t>be reported</w:t>
      </w:r>
      <w:r w:rsidRPr="00710594">
        <w:rPr>
          <w:color w:val="423D49"/>
          <w:spacing w:val="-2"/>
          <w:sz w:val="20"/>
          <w:szCs w:val="20"/>
        </w:rPr>
        <w:t xml:space="preserve"> </w:t>
      </w:r>
      <w:r w:rsidRPr="00710594">
        <w:rPr>
          <w:color w:val="423D49"/>
          <w:sz w:val="20"/>
          <w:szCs w:val="20"/>
        </w:rPr>
        <w:t>under</w:t>
      </w:r>
      <w:r w:rsidRPr="00710594">
        <w:rPr>
          <w:color w:val="423D49"/>
          <w:spacing w:val="-3"/>
          <w:sz w:val="20"/>
          <w:szCs w:val="20"/>
        </w:rPr>
        <w:t xml:space="preserve"> </w:t>
      </w:r>
      <w:r w:rsidRPr="00710594">
        <w:rPr>
          <w:color w:val="423D49"/>
          <w:sz w:val="20"/>
          <w:szCs w:val="20"/>
        </w:rPr>
        <w:t>Information</w:t>
      </w:r>
      <w:r w:rsidRPr="00710594">
        <w:rPr>
          <w:color w:val="423D49"/>
          <w:spacing w:val="-3"/>
          <w:sz w:val="20"/>
          <w:szCs w:val="20"/>
        </w:rPr>
        <w:t xml:space="preserve"> </w:t>
      </w:r>
      <w:r w:rsidRPr="00710594">
        <w:rPr>
          <w:color w:val="423D49"/>
          <w:sz w:val="20"/>
          <w:szCs w:val="20"/>
        </w:rPr>
        <w:t>Products.</w:t>
      </w:r>
      <w:r w:rsidRPr="00710594">
        <w:rPr>
          <w:color w:val="423D49"/>
          <w:spacing w:val="-2"/>
          <w:sz w:val="20"/>
          <w:szCs w:val="20"/>
        </w:rPr>
        <w:t xml:space="preserve"> </w:t>
      </w:r>
      <w:r w:rsidRPr="00710594">
        <w:rPr>
          <w:color w:val="423D49"/>
          <w:sz w:val="20"/>
          <w:szCs w:val="20"/>
        </w:rPr>
        <w:t>(up to</w:t>
      </w:r>
      <w:r w:rsidRPr="00710594">
        <w:rPr>
          <w:color w:val="423D49"/>
          <w:spacing w:val="-1"/>
          <w:sz w:val="20"/>
          <w:szCs w:val="20"/>
        </w:rPr>
        <w:t xml:space="preserve"> </w:t>
      </w:r>
      <w:r w:rsidRPr="00710594">
        <w:rPr>
          <w:color w:val="423D49"/>
          <w:sz w:val="20"/>
          <w:szCs w:val="20"/>
        </w:rPr>
        <w:t>1,000-word</w:t>
      </w:r>
      <w:r w:rsidRPr="00710594">
        <w:rPr>
          <w:color w:val="423D49"/>
          <w:spacing w:val="-1"/>
          <w:sz w:val="20"/>
          <w:szCs w:val="20"/>
        </w:rPr>
        <w:t xml:space="preserve"> </w:t>
      </w:r>
      <w:r w:rsidRPr="00710594">
        <w:rPr>
          <w:color w:val="423D49"/>
          <w:sz w:val="20"/>
          <w:szCs w:val="20"/>
        </w:rPr>
        <w:t>limit)</w:t>
      </w:r>
    </w:p>
    <w:p w14:paraId="19528D58" w14:textId="4BBB1F26" w:rsidR="00765B11" w:rsidRPr="00CC5761" w:rsidRDefault="00765B11" w:rsidP="00CC5761">
      <w:pPr>
        <w:pStyle w:val="BodyText"/>
        <w:spacing w:before="5"/>
        <w:jc w:val="both"/>
        <w:rPr>
          <w:rFonts w:ascii="Arial" w:hAnsi="Arial" w:cs="Arial"/>
          <w:b/>
          <w:color w:val="000000" w:themeColor="text1"/>
          <w:sz w:val="22"/>
          <w:szCs w:val="22"/>
        </w:rPr>
      </w:pPr>
      <w:r>
        <w:rPr>
          <w:rFonts w:ascii="Arial" w:hAnsi="Arial" w:cs="Arial"/>
          <w:b/>
          <w:color w:val="000000" w:themeColor="text1"/>
          <w:sz w:val="22"/>
          <w:szCs w:val="22"/>
        </w:rPr>
        <w:t xml:space="preserve">We have conducted press interviews, put out a press release </w:t>
      </w:r>
      <w:r w:rsidR="007C0DBD">
        <w:rPr>
          <w:rFonts w:ascii="Arial" w:hAnsi="Arial" w:cs="Arial"/>
          <w:b/>
          <w:color w:val="000000" w:themeColor="text1"/>
          <w:sz w:val="22"/>
          <w:szCs w:val="22"/>
        </w:rPr>
        <w:t xml:space="preserve">and social media, </w:t>
      </w:r>
      <w:r>
        <w:rPr>
          <w:rFonts w:ascii="Arial" w:hAnsi="Arial" w:cs="Arial"/>
          <w:b/>
          <w:color w:val="000000" w:themeColor="text1"/>
          <w:sz w:val="22"/>
          <w:szCs w:val="22"/>
        </w:rPr>
        <w:t>and presented at technology transfer events (aimed at different types of stakeholders</w:t>
      </w:r>
      <w:r w:rsidR="00CC5761">
        <w:rPr>
          <w:rFonts w:ascii="Arial" w:hAnsi="Arial" w:cs="Arial"/>
          <w:b/>
          <w:color w:val="000000" w:themeColor="text1"/>
          <w:sz w:val="22"/>
          <w:szCs w:val="22"/>
        </w:rPr>
        <w:t>, including farmers and agricultural technologists</w:t>
      </w:r>
      <w:r>
        <w:rPr>
          <w:rFonts w:ascii="Arial" w:hAnsi="Arial" w:cs="Arial"/>
          <w:b/>
          <w:color w:val="000000" w:themeColor="text1"/>
          <w:sz w:val="22"/>
          <w:szCs w:val="22"/>
        </w:rPr>
        <w:t xml:space="preserve">) to disseminate our research findings.  </w:t>
      </w:r>
      <w:r w:rsidR="007C0DBD">
        <w:rPr>
          <w:rFonts w:ascii="Arial" w:hAnsi="Arial" w:cs="Arial"/>
          <w:b/>
          <w:color w:val="000000" w:themeColor="text1"/>
          <w:sz w:val="22"/>
          <w:szCs w:val="22"/>
        </w:rPr>
        <w:t xml:space="preserve">We have also included our findings in undergraduate and postgraduate teaching.  </w:t>
      </w:r>
      <w:r>
        <w:rPr>
          <w:rFonts w:ascii="Arial" w:hAnsi="Arial" w:cs="Arial"/>
          <w:b/>
          <w:color w:val="000000" w:themeColor="text1"/>
          <w:sz w:val="22"/>
          <w:szCs w:val="22"/>
        </w:rPr>
        <w:t xml:space="preserve">We are also very pleased that our research has been disseminated in presentations by McDonald’s and FFAR staff, and we have provided material to support these presentations.  </w:t>
      </w:r>
    </w:p>
    <w:p w14:paraId="2564A3C3" w14:textId="77777777" w:rsidR="00853090" w:rsidRPr="00710594" w:rsidRDefault="00853090">
      <w:pPr>
        <w:pStyle w:val="BodyText"/>
        <w:spacing w:before="5"/>
      </w:pPr>
    </w:p>
    <w:p w14:paraId="667DB777" w14:textId="77777777" w:rsidR="00582864" w:rsidRPr="00710594" w:rsidRDefault="0071072A">
      <w:pPr>
        <w:pStyle w:val="ListParagraph"/>
        <w:numPr>
          <w:ilvl w:val="1"/>
          <w:numId w:val="2"/>
        </w:numPr>
        <w:tabs>
          <w:tab w:val="left" w:pos="1200"/>
        </w:tabs>
        <w:spacing w:line="295" w:lineRule="auto"/>
        <w:ind w:left="1199" w:right="357"/>
        <w:rPr>
          <w:sz w:val="20"/>
          <w:szCs w:val="20"/>
        </w:rPr>
      </w:pPr>
      <w:r w:rsidRPr="00710594">
        <w:rPr>
          <w:color w:val="423D49"/>
          <w:sz w:val="20"/>
          <w:szCs w:val="20"/>
        </w:rPr>
        <w:t>Describe challenges or delays encountered during project and actions that were</w:t>
      </w:r>
      <w:r w:rsidRPr="00710594">
        <w:rPr>
          <w:color w:val="423D49"/>
          <w:spacing w:val="-68"/>
          <w:sz w:val="20"/>
          <w:szCs w:val="20"/>
        </w:rPr>
        <w:t xml:space="preserve"> </w:t>
      </w:r>
      <w:r w:rsidRPr="00710594">
        <w:rPr>
          <w:color w:val="423D49"/>
          <w:sz w:val="20"/>
          <w:szCs w:val="20"/>
        </w:rPr>
        <w:t>taken to resolve them. Only describe significant challenges that may have</w:t>
      </w:r>
      <w:r w:rsidRPr="00710594">
        <w:rPr>
          <w:color w:val="423D49"/>
          <w:spacing w:val="1"/>
          <w:sz w:val="20"/>
          <w:szCs w:val="20"/>
        </w:rPr>
        <w:t xml:space="preserve"> </w:t>
      </w:r>
      <w:r w:rsidRPr="00710594">
        <w:rPr>
          <w:color w:val="423D49"/>
          <w:sz w:val="20"/>
          <w:szCs w:val="20"/>
        </w:rPr>
        <w:t>impeded</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research</w:t>
      </w:r>
      <w:r w:rsidRPr="00710594">
        <w:rPr>
          <w:color w:val="423D49"/>
          <w:spacing w:val="-1"/>
          <w:sz w:val="20"/>
          <w:szCs w:val="20"/>
        </w:rPr>
        <w:t xml:space="preserve"> </w:t>
      </w:r>
      <w:r w:rsidRPr="00710594">
        <w:rPr>
          <w:color w:val="423D49"/>
          <w:sz w:val="20"/>
          <w:szCs w:val="20"/>
        </w:rPr>
        <w:t>and emphasize</w:t>
      </w:r>
      <w:r w:rsidRPr="00710594">
        <w:rPr>
          <w:color w:val="423D49"/>
          <w:spacing w:val="1"/>
          <w:sz w:val="20"/>
          <w:szCs w:val="20"/>
        </w:rPr>
        <w:t xml:space="preserve"> </w:t>
      </w:r>
      <w:r w:rsidRPr="00710594">
        <w:rPr>
          <w:color w:val="423D49"/>
          <w:sz w:val="20"/>
          <w:szCs w:val="20"/>
        </w:rPr>
        <w:t>their</w:t>
      </w:r>
      <w:r w:rsidRPr="00710594">
        <w:rPr>
          <w:color w:val="423D49"/>
          <w:spacing w:val="1"/>
          <w:sz w:val="20"/>
          <w:szCs w:val="20"/>
        </w:rPr>
        <w:t xml:space="preserve"> </w:t>
      </w:r>
      <w:r w:rsidRPr="00710594">
        <w:rPr>
          <w:color w:val="423D49"/>
          <w:sz w:val="20"/>
          <w:szCs w:val="20"/>
        </w:rPr>
        <w:t>resolution. (up</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500-word limit)</w:t>
      </w:r>
    </w:p>
    <w:p w14:paraId="5DAA8433" w14:textId="115BD86E" w:rsidR="00364D9B" w:rsidRPr="006F419A" w:rsidRDefault="00364D9B" w:rsidP="006F419A">
      <w:pPr>
        <w:pStyle w:val="BodyText"/>
        <w:jc w:val="both"/>
        <w:rPr>
          <w:rFonts w:ascii="Arial" w:eastAsia="Times New Roman" w:hAnsi="Arial" w:cs="Arial"/>
          <w:b/>
          <w:iCs/>
          <w:sz w:val="22"/>
          <w:szCs w:val="22"/>
        </w:rPr>
      </w:pPr>
      <w:r w:rsidRPr="006F419A">
        <w:rPr>
          <w:rFonts w:ascii="Arial" w:eastAsia="Times New Roman" w:hAnsi="Arial" w:cs="Arial"/>
          <w:b/>
          <w:iCs/>
          <w:sz w:val="22"/>
          <w:szCs w:val="22"/>
        </w:rPr>
        <w:t>We did not encounter any major challenges to our work. We were unable to gain access to</w:t>
      </w:r>
    </w:p>
    <w:p w14:paraId="7FF44E1B" w14:textId="64A6D203" w:rsidR="00582864" w:rsidRPr="006F419A" w:rsidRDefault="00364D9B" w:rsidP="006F419A">
      <w:pPr>
        <w:pStyle w:val="BodyText"/>
        <w:jc w:val="both"/>
        <w:rPr>
          <w:rFonts w:ascii="Arial" w:eastAsia="Times New Roman" w:hAnsi="Arial" w:cs="Arial"/>
          <w:b/>
          <w:iCs/>
          <w:sz w:val="22"/>
          <w:szCs w:val="22"/>
        </w:rPr>
      </w:pPr>
      <w:r w:rsidRPr="006F419A">
        <w:rPr>
          <w:rFonts w:ascii="Arial" w:eastAsia="Times New Roman" w:hAnsi="Arial" w:cs="Arial"/>
          <w:b/>
          <w:iCs/>
          <w:sz w:val="22"/>
          <w:szCs w:val="22"/>
        </w:rPr>
        <w:t xml:space="preserve">farms during the initial part of this project due to Covid-related movement restrictions, however we worked on existing video footage from commercial farms </w:t>
      </w:r>
      <w:proofErr w:type="gramStart"/>
      <w:r w:rsidRPr="006F419A">
        <w:rPr>
          <w:rFonts w:ascii="Arial" w:eastAsia="Times New Roman" w:hAnsi="Arial" w:cs="Arial"/>
          <w:b/>
          <w:iCs/>
          <w:sz w:val="22"/>
          <w:szCs w:val="22"/>
        </w:rPr>
        <w:t>in order to</w:t>
      </w:r>
      <w:proofErr w:type="gramEnd"/>
      <w:r w:rsidRPr="006F419A">
        <w:rPr>
          <w:rFonts w:ascii="Arial" w:eastAsia="Times New Roman" w:hAnsi="Arial" w:cs="Arial"/>
          <w:b/>
          <w:iCs/>
          <w:sz w:val="22"/>
          <w:szCs w:val="22"/>
        </w:rPr>
        <w:t xml:space="preserve"> enable this work to continue. As mentioned, we did not progress work on feather cleanliness (in consultation with funders) but did some preliminary work on automated detection of differences in feather coverage.  This involved f</w:t>
      </w:r>
      <w:r w:rsidRPr="006F419A">
        <w:rPr>
          <w:rFonts w:ascii="Arial" w:hAnsi="Arial" w:cs="Arial"/>
          <w:b/>
          <w:sz w:val="22"/>
          <w:szCs w:val="22"/>
        </w:rPr>
        <w:t xml:space="preserve">eature extraction based on grayscale pixel values and hue saturation value.  </w:t>
      </w:r>
      <w:r w:rsidRPr="006F419A">
        <w:rPr>
          <w:rFonts w:ascii="Arial" w:eastAsia="Times New Roman" w:hAnsi="Arial" w:cs="Arial"/>
          <w:b/>
          <w:iCs/>
          <w:sz w:val="22"/>
          <w:szCs w:val="22"/>
        </w:rPr>
        <w:t xml:space="preserve">We were restricted, however, by inherent difficulties in discriminating shades of grey from white and decided to focus our efforts on other areas.  </w:t>
      </w:r>
    </w:p>
    <w:p w14:paraId="5A656801" w14:textId="77777777" w:rsidR="00582864" w:rsidRPr="00710594" w:rsidRDefault="00582864">
      <w:pPr>
        <w:pStyle w:val="BodyText"/>
        <w:spacing w:before="8"/>
      </w:pPr>
    </w:p>
    <w:p w14:paraId="655E7972" w14:textId="4BBEBDED" w:rsidR="00582864" w:rsidRPr="00710594" w:rsidRDefault="0071072A" w:rsidP="00710594">
      <w:pPr>
        <w:pStyle w:val="ListParagraph"/>
        <w:numPr>
          <w:ilvl w:val="1"/>
          <w:numId w:val="2"/>
        </w:numPr>
        <w:tabs>
          <w:tab w:val="left" w:pos="1200"/>
        </w:tabs>
        <w:spacing w:before="100" w:line="295" w:lineRule="auto"/>
        <w:ind w:right="443"/>
        <w:jc w:val="both"/>
        <w:rPr>
          <w:sz w:val="20"/>
          <w:szCs w:val="20"/>
        </w:rPr>
      </w:pPr>
      <w:r w:rsidRPr="00710594">
        <w:rPr>
          <w:color w:val="423D49"/>
          <w:sz w:val="20"/>
          <w:szCs w:val="20"/>
        </w:rPr>
        <w:t>What opportunities for training and professional development has the project</w:t>
      </w:r>
      <w:r w:rsidRPr="00710594">
        <w:rPr>
          <w:color w:val="423D49"/>
          <w:spacing w:val="1"/>
          <w:sz w:val="20"/>
          <w:szCs w:val="20"/>
        </w:rPr>
        <w:t xml:space="preserve"> </w:t>
      </w:r>
      <w:r w:rsidRPr="00710594">
        <w:rPr>
          <w:color w:val="423D49"/>
          <w:sz w:val="20"/>
          <w:szCs w:val="20"/>
        </w:rPr>
        <w:t>provided during this reporting period? If the research is not intended to provide</w:t>
      </w:r>
      <w:r w:rsidRPr="00710594">
        <w:rPr>
          <w:color w:val="423D49"/>
          <w:spacing w:val="-69"/>
          <w:sz w:val="20"/>
          <w:szCs w:val="20"/>
        </w:rPr>
        <w:t xml:space="preserve"> </w:t>
      </w:r>
      <w:r w:rsidRPr="00710594">
        <w:rPr>
          <w:color w:val="423D49"/>
          <w:sz w:val="20"/>
          <w:szCs w:val="20"/>
        </w:rPr>
        <w:t>training and professional development during this period, state “Nothing to</w:t>
      </w:r>
      <w:r w:rsidRPr="00710594">
        <w:rPr>
          <w:color w:val="423D49"/>
          <w:spacing w:val="1"/>
          <w:sz w:val="20"/>
          <w:szCs w:val="20"/>
        </w:rPr>
        <w:t xml:space="preserve"> </w:t>
      </w:r>
      <w:r w:rsidRPr="00710594">
        <w:rPr>
          <w:color w:val="423D49"/>
          <w:sz w:val="20"/>
          <w:szCs w:val="20"/>
        </w:rPr>
        <w:t>Report.”</w:t>
      </w:r>
      <w:r w:rsidRPr="00710594">
        <w:rPr>
          <w:color w:val="423D49"/>
          <w:spacing w:val="-3"/>
          <w:sz w:val="20"/>
          <w:szCs w:val="20"/>
        </w:rPr>
        <w:t xml:space="preserve"> </w:t>
      </w:r>
      <w:r w:rsidRPr="00710594">
        <w:rPr>
          <w:color w:val="423D49"/>
          <w:sz w:val="20"/>
          <w:szCs w:val="20"/>
        </w:rPr>
        <w:t>For</w:t>
      </w:r>
      <w:r w:rsidRPr="00710594">
        <w:rPr>
          <w:color w:val="423D49"/>
          <w:spacing w:val="-2"/>
          <w:sz w:val="20"/>
          <w:szCs w:val="20"/>
        </w:rPr>
        <w:t xml:space="preserve"> </w:t>
      </w:r>
      <w:r w:rsidRPr="00710594">
        <w:rPr>
          <w:color w:val="423D49"/>
          <w:sz w:val="20"/>
          <w:szCs w:val="20"/>
        </w:rPr>
        <w:t>all</w:t>
      </w:r>
      <w:r w:rsidRPr="00710594">
        <w:rPr>
          <w:color w:val="423D49"/>
          <w:spacing w:val="-1"/>
          <w:sz w:val="20"/>
          <w:szCs w:val="20"/>
        </w:rPr>
        <w:t xml:space="preserve"> </w:t>
      </w:r>
      <w:r w:rsidRPr="00710594">
        <w:rPr>
          <w:color w:val="423D49"/>
          <w:sz w:val="20"/>
          <w:szCs w:val="20"/>
        </w:rPr>
        <w:t>projects</w:t>
      </w:r>
      <w:r w:rsidRPr="00710594">
        <w:rPr>
          <w:color w:val="423D49"/>
          <w:spacing w:val="-3"/>
          <w:sz w:val="20"/>
          <w:szCs w:val="20"/>
        </w:rPr>
        <w:t xml:space="preserve"> </w:t>
      </w:r>
      <w:r w:rsidRPr="00710594">
        <w:rPr>
          <w:color w:val="423D49"/>
          <w:sz w:val="20"/>
          <w:szCs w:val="20"/>
        </w:rPr>
        <w:t>reporting</w:t>
      </w:r>
      <w:r w:rsidRPr="00710594">
        <w:rPr>
          <w:color w:val="423D49"/>
          <w:spacing w:val="-2"/>
          <w:sz w:val="20"/>
          <w:szCs w:val="20"/>
        </w:rPr>
        <w:t xml:space="preserve"> </w:t>
      </w:r>
      <w:r w:rsidRPr="00710594">
        <w:rPr>
          <w:color w:val="423D49"/>
          <w:sz w:val="20"/>
          <w:szCs w:val="20"/>
        </w:rPr>
        <w:t>graduate</w:t>
      </w:r>
      <w:r w:rsidRPr="00710594">
        <w:rPr>
          <w:color w:val="423D49"/>
          <w:spacing w:val="-3"/>
          <w:sz w:val="20"/>
          <w:szCs w:val="20"/>
        </w:rPr>
        <w:t xml:space="preserve"> </w:t>
      </w:r>
      <w:r w:rsidRPr="00710594">
        <w:rPr>
          <w:color w:val="423D49"/>
          <w:sz w:val="20"/>
          <w:szCs w:val="20"/>
        </w:rPr>
        <w:t>student</w:t>
      </w:r>
      <w:r w:rsidRPr="00710594">
        <w:rPr>
          <w:color w:val="423D49"/>
          <w:spacing w:val="-1"/>
          <w:sz w:val="20"/>
          <w:szCs w:val="20"/>
        </w:rPr>
        <w:t xml:space="preserve"> </w:t>
      </w:r>
      <w:r w:rsidRPr="00710594">
        <w:rPr>
          <w:color w:val="423D49"/>
          <w:sz w:val="20"/>
          <w:szCs w:val="20"/>
        </w:rPr>
        <w:t>and/or</w:t>
      </w:r>
      <w:r w:rsidRPr="00710594">
        <w:rPr>
          <w:color w:val="423D49"/>
          <w:spacing w:val="-4"/>
          <w:sz w:val="20"/>
          <w:szCs w:val="20"/>
        </w:rPr>
        <w:t xml:space="preserve"> </w:t>
      </w:r>
      <w:r w:rsidRPr="00710594">
        <w:rPr>
          <w:color w:val="423D49"/>
          <w:sz w:val="20"/>
          <w:szCs w:val="20"/>
        </w:rPr>
        <w:t>post-doctoral</w:t>
      </w:r>
      <w:r w:rsidR="00710594">
        <w:rPr>
          <w:color w:val="423D49"/>
          <w:sz w:val="20"/>
          <w:szCs w:val="20"/>
        </w:rPr>
        <w:t xml:space="preserve"> </w:t>
      </w:r>
      <w:r w:rsidRPr="00710594">
        <w:rPr>
          <w:color w:val="423D49"/>
          <w:sz w:val="20"/>
          <w:szCs w:val="20"/>
        </w:rPr>
        <w:t>participants, grantees are encouraged to describe how Individual Development</w:t>
      </w:r>
      <w:r w:rsidRPr="00710594">
        <w:rPr>
          <w:color w:val="423D49"/>
          <w:spacing w:val="-69"/>
          <w:sz w:val="20"/>
          <w:szCs w:val="20"/>
        </w:rPr>
        <w:t xml:space="preserve"> </w:t>
      </w:r>
      <w:r w:rsidRPr="00710594">
        <w:rPr>
          <w:color w:val="423D49"/>
          <w:sz w:val="20"/>
          <w:szCs w:val="20"/>
        </w:rPr>
        <w:t>Plans (IDPs) are used to help manage the training for those individuals. (up to</w:t>
      </w:r>
      <w:r w:rsidRPr="00710594">
        <w:rPr>
          <w:color w:val="423D49"/>
          <w:spacing w:val="-68"/>
          <w:sz w:val="20"/>
          <w:szCs w:val="20"/>
        </w:rPr>
        <w:t xml:space="preserve"> </w:t>
      </w:r>
      <w:r w:rsidRPr="00710594">
        <w:rPr>
          <w:color w:val="423D49"/>
          <w:sz w:val="20"/>
          <w:szCs w:val="20"/>
        </w:rPr>
        <w:t>500-word</w:t>
      </w:r>
      <w:r w:rsidRPr="00710594">
        <w:rPr>
          <w:color w:val="423D49"/>
          <w:spacing w:val="-2"/>
          <w:sz w:val="20"/>
          <w:szCs w:val="20"/>
        </w:rPr>
        <w:t xml:space="preserve"> </w:t>
      </w:r>
      <w:r w:rsidRPr="00710594">
        <w:rPr>
          <w:color w:val="423D49"/>
          <w:sz w:val="20"/>
          <w:szCs w:val="20"/>
        </w:rPr>
        <w:t>limit)</w:t>
      </w:r>
    </w:p>
    <w:p w14:paraId="7465FA34" w14:textId="13E72039" w:rsidR="00582864" w:rsidRPr="006F419A" w:rsidRDefault="00364D9B" w:rsidP="006F419A">
      <w:pPr>
        <w:pStyle w:val="BodyText"/>
        <w:jc w:val="both"/>
        <w:rPr>
          <w:rFonts w:ascii="Arial" w:hAnsi="Arial" w:cs="Arial"/>
          <w:b/>
          <w:sz w:val="22"/>
          <w:szCs w:val="22"/>
        </w:rPr>
      </w:pPr>
      <w:r w:rsidRPr="006F419A">
        <w:rPr>
          <w:rFonts w:ascii="Arial" w:hAnsi="Arial" w:cs="Arial"/>
          <w:b/>
          <w:sz w:val="22"/>
          <w:szCs w:val="22"/>
        </w:rPr>
        <w:t>This project provided significant opportunities f</w:t>
      </w:r>
      <w:r w:rsidR="00CC5761">
        <w:rPr>
          <w:rFonts w:ascii="Arial" w:hAnsi="Arial" w:cs="Arial"/>
          <w:b/>
          <w:sz w:val="22"/>
          <w:szCs w:val="22"/>
        </w:rPr>
        <w:t xml:space="preserve">or cross-disciplinary learning. </w:t>
      </w:r>
      <w:proofErr w:type="gramStart"/>
      <w:r w:rsidRPr="006F419A">
        <w:rPr>
          <w:rFonts w:ascii="Arial" w:hAnsi="Arial" w:cs="Arial"/>
          <w:b/>
          <w:sz w:val="22"/>
          <w:szCs w:val="22"/>
        </w:rPr>
        <w:t>In particular, there</w:t>
      </w:r>
      <w:proofErr w:type="gramEnd"/>
      <w:r w:rsidRPr="006F419A">
        <w:rPr>
          <w:rFonts w:ascii="Arial" w:hAnsi="Arial" w:cs="Arial"/>
          <w:b/>
          <w:sz w:val="22"/>
          <w:szCs w:val="22"/>
        </w:rPr>
        <w:t xml:space="preserve"> have been opportunities for one of our </w:t>
      </w:r>
      <w:proofErr w:type="spellStart"/>
      <w:r w:rsidRPr="006F419A">
        <w:rPr>
          <w:rFonts w:ascii="Arial" w:hAnsi="Arial" w:cs="Arial"/>
          <w:b/>
          <w:sz w:val="22"/>
          <w:szCs w:val="22"/>
        </w:rPr>
        <w:t>post doctoral</w:t>
      </w:r>
      <w:proofErr w:type="spellEnd"/>
      <w:r w:rsidRPr="006F419A">
        <w:rPr>
          <w:rFonts w:ascii="Arial" w:hAnsi="Arial" w:cs="Arial"/>
          <w:b/>
          <w:sz w:val="22"/>
          <w:szCs w:val="22"/>
        </w:rPr>
        <w:t xml:space="preserve"> scientists with a livestock science background (Mairead Campbell) to gain experience in machine learning by working with specialists in this field. This had been outlined as a personal development goal of Mairead at the start of the project. In addition to providing ground truth information using the </w:t>
      </w:r>
      <w:proofErr w:type="spellStart"/>
      <w:r w:rsidRPr="006F419A">
        <w:rPr>
          <w:rFonts w:ascii="Arial" w:hAnsi="Arial" w:cs="Arial"/>
          <w:b/>
          <w:sz w:val="22"/>
          <w:szCs w:val="22"/>
        </w:rPr>
        <w:t>Sagemaker</w:t>
      </w:r>
      <w:proofErr w:type="spellEnd"/>
      <w:r w:rsidRPr="006F419A">
        <w:rPr>
          <w:rFonts w:ascii="Arial" w:hAnsi="Arial" w:cs="Arial"/>
          <w:b/>
          <w:sz w:val="22"/>
          <w:szCs w:val="22"/>
        </w:rPr>
        <w:t xml:space="preserve"> tool from Amazon Web Services, Mairead also gained experience in building, training and testing models under the supervision of relevant </w:t>
      </w:r>
      <w:proofErr w:type="spellStart"/>
      <w:r w:rsidRPr="006F419A">
        <w:rPr>
          <w:rFonts w:ascii="Arial" w:hAnsi="Arial" w:cs="Arial"/>
          <w:b/>
          <w:sz w:val="22"/>
          <w:szCs w:val="22"/>
        </w:rPr>
        <w:t>FlockFocus</w:t>
      </w:r>
      <w:proofErr w:type="spellEnd"/>
      <w:r w:rsidRPr="006F419A">
        <w:rPr>
          <w:rFonts w:ascii="Arial" w:hAnsi="Arial" w:cs="Arial"/>
          <w:b/>
          <w:sz w:val="22"/>
          <w:szCs w:val="22"/>
        </w:rPr>
        <w:t xml:space="preserve"> team members. She has also been provided with access to online tutorial material to assist with this learning. More broadly, discussions around this project have provide the entire research team with a greater appreciation of the potential applications of machine vision technologies to many aspects of the agri-food sector.</w:t>
      </w:r>
    </w:p>
    <w:p w14:paraId="073C9D65" w14:textId="77777777" w:rsidR="00582864" w:rsidRPr="00710594" w:rsidRDefault="00582864">
      <w:pPr>
        <w:pStyle w:val="BodyText"/>
        <w:spacing w:before="8"/>
      </w:pPr>
    </w:p>
    <w:p w14:paraId="3B6EF2F3" w14:textId="77777777" w:rsidR="00582864" w:rsidRPr="00710594" w:rsidRDefault="0071072A">
      <w:pPr>
        <w:pStyle w:val="ListParagraph"/>
        <w:numPr>
          <w:ilvl w:val="1"/>
          <w:numId w:val="2"/>
        </w:numPr>
        <w:tabs>
          <w:tab w:val="left" w:pos="1200"/>
        </w:tabs>
        <w:spacing w:line="295" w:lineRule="auto"/>
        <w:ind w:left="1199" w:right="185"/>
        <w:rPr>
          <w:sz w:val="20"/>
          <w:szCs w:val="20"/>
        </w:rPr>
      </w:pPr>
      <w:r w:rsidRPr="00710594">
        <w:rPr>
          <w:color w:val="423D49"/>
          <w:sz w:val="20"/>
          <w:szCs w:val="20"/>
        </w:rPr>
        <w:t>Please indicate the number of undergraduate and graduate students, post-</w:t>
      </w:r>
      <w:r w:rsidRPr="00710594">
        <w:rPr>
          <w:color w:val="423D49"/>
          <w:spacing w:val="1"/>
          <w:sz w:val="20"/>
          <w:szCs w:val="20"/>
        </w:rPr>
        <w:t xml:space="preserve"> </w:t>
      </w:r>
      <w:r w:rsidRPr="00710594">
        <w:rPr>
          <w:color w:val="423D49"/>
          <w:sz w:val="20"/>
          <w:szCs w:val="20"/>
        </w:rPr>
        <w:t>doctoral scholars, or other educational components involved during this reporting</w:t>
      </w:r>
      <w:r w:rsidRPr="00710594">
        <w:rPr>
          <w:color w:val="423D49"/>
          <w:spacing w:val="-69"/>
          <w:sz w:val="20"/>
          <w:szCs w:val="20"/>
        </w:rPr>
        <w:t xml:space="preserve"> </w:t>
      </w:r>
      <w:r w:rsidRPr="00710594">
        <w:rPr>
          <w:color w:val="423D49"/>
          <w:sz w:val="20"/>
          <w:szCs w:val="20"/>
        </w:rPr>
        <w:t>period. If other education components are involved, please describe them in</w:t>
      </w:r>
      <w:r w:rsidRPr="00710594">
        <w:rPr>
          <w:color w:val="423D49"/>
          <w:spacing w:val="1"/>
          <w:sz w:val="20"/>
          <w:szCs w:val="20"/>
        </w:rPr>
        <w:t xml:space="preserve"> </w:t>
      </w:r>
      <w:r w:rsidRPr="00710594">
        <w:rPr>
          <w:color w:val="423D49"/>
          <w:sz w:val="20"/>
          <w:szCs w:val="20"/>
        </w:rPr>
        <w:t>detail.</w:t>
      </w:r>
      <w:r w:rsidRPr="00710594">
        <w:rPr>
          <w:color w:val="423D49"/>
          <w:spacing w:val="-2"/>
          <w:sz w:val="20"/>
          <w:szCs w:val="20"/>
        </w:rPr>
        <w:t xml:space="preserve"> </w:t>
      </w:r>
      <w:r w:rsidRPr="00710594">
        <w:rPr>
          <w:color w:val="423D49"/>
          <w:sz w:val="20"/>
          <w:szCs w:val="20"/>
        </w:rPr>
        <w:t>(up</w:t>
      </w:r>
      <w:r w:rsidRPr="00710594">
        <w:rPr>
          <w:color w:val="423D49"/>
          <w:spacing w:val="-1"/>
          <w:sz w:val="20"/>
          <w:szCs w:val="20"/>
        </w:rPr>
        <w:t xml:space="preserve"> </w:t>
      </w:r>
      <w:r w:rsidRPr="00710594">
        <w:rPr>
          <w:color w:val="423D49"/>
          <w:sz w:val="20"/>
          <w:szCs w:val="20"/>
        </w:rPr>
        <w:t>to 500-word</w:t>
      </w:r>
      <w:r w:rsidRPr="00710594">
        <w:rPr>
          <w:color w:val="423D49"/>
          <w:spacing w:val="-1"/>
          <w:sz w:val="20"/>
          <w:szCs w:val="20"/>
        </w:rPr>
        <w:t xml:space="preserve"> </w:t>
      </w:r>
      <w:r w:rsidRPr="00710594">
        <w:rPr>
          <w:color w:val="423D49"/>
          <w:sz w:val="20"/>
          <w:szCs w:val="20"/>
        </w:rPr>
        <w:t>limit)</w:t>
      </w:r>
    </w:p>
    <w:p w14:paraId="58C5731E" w14:textId="1118CB57" w:rsidR="00A75F29" w:rsidRPr="006F419A" w:rsidRDefault="00364D9B" w:rsidP="006F419A">
      <w:pPr>
        <w:pStyle w:val="BodyText"/>
        <w:jc w:val="both"/>
        <w:rPr>
          <w:rFonts w:ascii="Arial" w:hAnsi="Arial" w:cs="Arial"/>
          <w:b/>
          <w:sz w:val="22"/>
          <w:szCs w:val="22"/>
        </w:rPr>
      </w:pPr>
      <w:r w:rsidRPr="006F419A">
        <w:rPr>
          <w:rFonts w:ascii="Arial" w:hAnsi="Arial" w:cs="Arial"/>
          <w:b/>
          <w:sz w:val="22"/>
          <w:szCs w:val="22"/>
        </w:rPr>
        <w:t xml:space="preserve">Undergraduate and postgraduate students were not involved in conducting this research. One new post-doctoral scholar was appointed to this project and primarily </w:t>
      </w:r>
      <w:proofErr w:type="spellStart"/>
      <w:r w:rsidRPr="006F419A">
        <w:rPr>
          <w:rFonts w:ascii="Arial" w:hAnsi="Arial" w:cs="Arial"/>
          <w:b/>
          <w:sz w:val="22"/>
          <w:szCs w:val="22"/>
        </w:rPr>
        <w:t>focussed</w:t>
      </w:r>
      <w:proofErr w:type="spellEnd"/>
      <w:r w:rsidRPr="006F419A">
        <w:rPr>
          <w:rFonts w:ascii="Arial" w:hAnsi="Arial" w:cs="Arial"/>
          <w:b/>
          <w:sz w:val="22"/>
          <w:szCs w:val="22"/>
        </w:rPr>
        <w:t xml:space="preserve"> on generating ground truth information. A second </w:t>
      </w:r>
      <w:proofErr w:type="spellStart"/>
      <w:r w:rsidRPr="006F419A">
        <w:rPr>
          <w:rFonts w:ascii="Arial" w:hAnsi="Arial" w:cs="Arial"/>
          <w:b/>
          <w:sz w:val="22"/>
          <w:szCs w:val="22"/>
        </w:rPr>
        <w:t>post doctoral</w:t>
      </w:r>
      <w:proofErr w:type="spellEnd"/>
      <w:r w:rsidRPr="006F419A">
        <w:rPr>
          <w:rFonts w:ascii="Arial" w:hAnsi="Arial" w:cs="Arial"/>
          <w:b/>
          <w:sz w:val="22"/>
          <w:szCs w:val="22"/>
        </w:rPr>
        <w:t xml:space="preserve"> scientist with a data analytical background also worked on the project and was primarily involved </w:t>
      </w:r>
      <w:proofErr w:type="spellStart"/>
      <w:r w:rsidRPr="006F419A">
        <w:rPr>
          <w:rFonts w:ascii="Arial" w:hAnsi="Arial" w:cs="Arial"/>
          <w:b/>
          <w:sz w:val="22"/>
          <w:szCs w:val="22"/>
        </w:rPr>
        <w:t>involved</w:t>
      </w:r>
      <w:proofErr w:type="spellEnd"/>
      <w:r w:rsidRPr="006F419A">
        <w:rPr>
          <w:rFonts w:ascii="Arial" w:hAnsi="Arial" w:cs="Arial"/>
          <w:b/>
          <w:sz w:val="22"/>
          <w:szCs w:val="22"/>
        </w:rPr>
        <w:t xml:space="preserve"> in performing clustering analysis to tracking data. The project was presented as part of lecture material on new technologies to assist with animal welfare assessment to both undergraduate and post graduate students. This includes final year undergraduate students undertaking a module in Farm Animal Health and Welfare, and postgraduate students in our MSc in Animal Behaviour and Welfare.</w:t>
      </w:r>
    </w:p>
    <w:p w14:paraId="6B56B7C5" w14:textId="77777777" w:rsidR="00582864" w:rsidRPr="00710594" w:rsidRDefault="00582864">
      <w:pPr>
        <w:pStyle w:val="BodyText"/>
        <w:spacing w:before="9"/>
      </w:pPr>
    </w:p>
    <w:p w14:paraId="78D4E4F8" w14:textId="77777777" w:rsidR="00582864" w:rsidRPr="00710594" w:rsidRDefault="0071072A">
      <w:pPr>
        <w:pStyle w:val="Heading1"/>
        <w:numPr>
          <w:ilvl w:val="0"/>
          <w:numId w:val="2"/>
        </w:numPr>
        <w:tabs>
          <w:tab w:val="left" w:pos="841"/>
        </w:tabs>
        <w:spacing w:before="1"/>
        <w:rPr>
          <w:rFonts w:ascii="Verdana" w:hAnsi="Verdana"/>
        </w:rPr>
      </w:pPr>
      <w:bookmarkStart w:id="3" w:name="3._Information_Products"/>
      <w:bookmarkEnd w:id="3"/>
      <w:r w:rsidRPr="00710594">
        <w:rPr>
          <w:rFonts w:ascii="Verdana" w:hAnsi="Verdana"/>
        </w:rPr>
        <w:t>Information</w:t>
      </w:r>
      <w:r w:rsidRPr="00710594">
        <w:rPr>
          <w:rFonts w:ascii="Verdana" w:hAnsi="Verdana"/>
          <w:spacing w:val="-8"/>
        </w:rPr>
        <w:t xml:space="preserve"> </w:t>
      </w:r>
      <w:r w:rsidRPr="00710594">
        <w:rPr>
          <w:rFonts w:ascii="Verdana" w:hAnsi="Verdana"/>
        </w:rPr>
        <w:t>Products</w:t>
      </w:r>
    </w:p>
    <w:p w14:paraId="1A60E739" w14:textId="77777777" w:rsidR="00582864" w:rsidRPr="00710594" w:rsidRDefault="0071072A">
      <w:pPr>
        <w:pStyle w:val="ListParagraph"/>
        <w:numPr>
          <w:ilvl w:val="1"/>
          <w:numId w:val="2"/>
        </w:numPr>
        <w:tabs>
          <w:tab w:val="left" w:pos="1199"/>
          <w:tab w:val="left" w:pos="1201"/>
        </w:tabs>
        <w:spacing w:before="158" w:line="295" w:lineRule="auto"/>
        <w:ind w:right="322"/>
        <w:rPr>
          <w:sz w:val="20"/>
          <w:szCs w:val="20"/>
        </w:rPr>
      </w:pPr>
      <w:r w:rsidRPr="00710594">
        <w:rPr>
          <w:color w:val="423D49"/>
          <w:sz w:val="20"/>
          <w:szCs w:val="20"/>
        </w:rPr>
        <w:t>Please list the type(s) of information products (e.g., scholarly publications,</w:t>
      </w:r>
      <w:r w:rsidRPr="00710594">
        <w:rPr>
          <w:color w:val="423D49"/>
          <w:spacing w:val="1"/>
          <w:sz w:val="20"/>
          <w:szCs w:val="20"/>
        </w:rPr>
        <w:t xml:space="preserve"> </w:t>
      </w:r>
      <w:r w:rsidRPr="00710594">
        <w:rPr>
          <w:color w:val="423D49"/>
          <w:sz w:val="20"/>
          <w:szCs w:val="20"/>
        </w:rPr>
        <w:t>reports or monographs, workshop summaries or conference proceedings, video,</w:t>
      </w:r>
      <w:r w:rsidRPr="00710594">
        <w:rPr>
          <w:color w:val="423D49"/>
          <w:spacing w:val="-68"/>
          <w:sz w:val="20"/>
          <w:szCs w:val="20"/>
        </w:rPr>
        <w:t xml:space="preserve"> </w:t>
      </w:r>
      <w:r w:rsidRPr="00710594">
        <w:rPr>
          <w:color w:val="423D49"/>
          <w:sz w:val="20"/>
          <w:szCs w:val="20"/>
        </w:rPr>
        <w:t>audio, images, models, software, curricula, instruments or equipment,</w:t>
      </w:r>
      <w:r w:rsidRPr="00710594">
        <w:rPr>
          <w:color w:val="423D49"/>
          <w:spacing w:val="1"/>
          <w:sz w:val="20"/>
          <w:szCs w:val="20"/>
        </w:rPr>
        <w:t xml:space="preserve"> </w:t>
      </w:r>
      <w:r w:rsidRPr="00710594">
        <w:rPr>
          <w:color w:val="423D49"/>
          <w:sz w:val="20"/>
          <w:szCs w:val="20"/>
        </w:rPr>
        <w:t>intervention, etc.) produced during the project resulting directly from the FFAR</w:t>
      </w:r>
      <w:r w:rsidRPr="00710594">
        <w:rPr>
          <w:color w:val="423D49"/>
          <w:spacing w:val="1"/>
          <w:sz w:val="20"/>
          <w:szCs w:val="20"/>
        </w:rPr>
        <w:t xml:space="preserve"> </w:t>
      </w:r>
      <w:r w:rsidRPr="00710594">
        <w:rPr>
          <w:color w:val="423D49"/>
          <w:sz w:val="20"/>
          <w:szCs w:val="20"/>
        </w:rPr>
        <w:t>award.</w:t>
      </w:r>
    </w:p>
    <w:p w14:paraId="499E31F8" w14:textId="65F6E913" w:rsidR="00FF5C10" w:rsidRPr="0031523E" w:rsidRDefault="00FF5C10">
      <w:pPr>
        <w:pStyle w:val="BodyText"/>
        <w:rPr>
          <w:rFonts w:ascii="Arial" w:hAnsi="Arial" w:cs="Arial"/>
          <w:b/>
          <w:sz w:val="22"/>
          <w:szCs w:val="22"/>
        </w:rPr>
      </w:pPr>
      <w:r w:rsidRPr="0031523E">
        <w:rPr>
          <w:rFonts w:ascii="Arial" w:hAnsi="Arial" w:cs="Arial"/>
          <w:b/>
          <w:sz w:val="22"/>
          <w:szCs w:val="22"/>
        </w:rPr>
        <w:t xml:space="preserve">We produced a demonstrator of our system, </w:t>
      </w:r>
      <w:proofErr w:type="gramStart"/>
      <w:r w:rsidRPr="0031523E">
        <w:rPr>
          <w:rFonts w:ascii="Arial" w:hAnsi="Arial" w:cs="Arial"/>
          <w:b/>
          <w:sz w:val="22"/>
          <w:szCs w:val="22"/>
        </w:rPr>
        <w:t>and also</w:t>
      </w:r>
      <w:proofErr w:type="gramEnd"/>
      <w:r w:rsidRPr="0031523E">
        <w:rPr>
          <w:rFonts w:ascii="Arial" w:hAnsi="Arial" w:cs="Arial"/>
          <w:b/>
          <w:sz w:val="22"/>
          <w:szCs w:val="22"/>
        </w:rPr>
        <w:t xml:space="preserve"> developed a number of models.</w:t>
      </w:r>
      <w:r w:rsidR="0031523E" w:rsidRPr="0031523E">
        <w:rPr>
          <w:rFonts w:ascii="Arial" w:hAnsi="Arial" w:cs="Arial"/>
          <w:b/>
          <w:sz w:val="22"/>
          <w:szCs w:val="22"/>
        </w:rPr>
        <w:t xml:space="preserve">  </w:t>
      </w:r>
      <w:r w:rsidRPr="0031523E">
        <w:rPr>
          <w:rFonts w:ascii="Arial" w:hAnsi="Arial" w:cs="Arial"/>
          <w:b/>
          <w:sz w:val="22"/>
          <w:szCs w:val="22"/>
        </w:rPr>
        <w:t xml:space="preserve">The first </w:t>
      </w:r>
      <w:r w:rsidR="004B5D86">
        <w:rPr>
          <w:rFonts w:ascii="Arial" w:hAnsi="Arial" w:cs="Arial"/>
          <w:b/>
          <w:sz w:val="22"/>
          <w:szCs w:val="22"/>
        </w:rPr>
        <w:t xml:space="preserve">full peer-reviewed </w:t>
      </w:r>
      <w:r w:rsidRPr="0031523E">
        <w:rPr>
          <w:rFonts w:ascii="Arial" w:hAnsi="Arial" w:cs="Arial"/>
          <w:b/>
          <w:sz w:val="22"/>
          <w:szCs w:val="22"/>
        </w:rPr>
        <w:t>paper from this project has been submitted for publication</w:t>
      </w:r>
      <w:r w:rsidR="004B5D86">
        <w:rPr>
          <w:rFonts w:ascii="Arial" w:hAnsi="Arial" w:cs="Arial"/>
          <w:b/>
          <w:sz w:val="22"/>
          <w:szCs w:val="22"/>
        </w:rPr>
        <w:t>, and an abstract was also published</w:t>
      </w:r>
      <w:r w:rsidRPr="0031523E">
        <w:rPr>
          <w:rFonts w:ascii="Arial" w:hAnsi="Arial" w:cs="Arial"/>
          <w:b/>
          <w:sz w:val="22"/>
          <w:szCs w:val="22"/>
        </w:rPr>
        <w:t xml:space="preserve">. </w:t>
      </w:r>
    </w:p>
    <w:p w14:paraId="1FBDA27A" w14:textId="490ED891" w:rsidR="004B5D86" w:rsidRPr="00710594" w:rsidRDefault="004B5D86">
      <w:pPr>
        <w:pStyle w:val="BodyText"/>
        <w:spacing w:before="10"/>
      </w:pPr>
    </w:p>
    <w:p w14:paraId="3FD77E86" w14:textId="77777777" w:rsidR="00582864" w:rsidRPr="00710594" w:rsidRDefault="0071072A">
      <w:pPr>
        <w:pStyle w:val="ListParagraph"/>
        <w:numPr>
          <w:ilvl w:val="1"/>
          <w:numId w:val="2"/>
        </w:numPr>
        <w:tabs>
          <w:tab w:val="left" w:pos="1199"/>
          <w:tab w:val="left" w:pos="1200"/>
        </w:tabs>
        <w:spacing w:line="295" w:lineRule="auto"/>
        <w:ind w:left="1265" w:right="195" w:hanging="786"/>
        <w:rPr>
          <w:sz w:val="20"/>
          <w:szCs w:val="20"/>
        </w:rPr>
      </w:pPr>
      <w:r w:rsidRPr="00710594">
        <w:rPr>
          <w:color w:val="423D49"/>
          <w:sz w:val="20"/>
          <w:szCs w:val="20"/>
        </w:rPr>
        <w:t>Please provide a list of citations for the information products produced during the</w:t>
      </w:r>
      <w:r w:rsidRPr="00710594">
        <w:rPr>
          <w:color w:val="423D49"/>
          <w:spacing w:val="-69"/>
          <w:sz w:val="20"/>
          <w:szCs w:val="20"/>
        </w:rPr>
        <w:t xml:space="preserve"> </w:t>
      </w:r>
      <w:r w:rsidRPr="00710594">
        <w:rPr>
          <w:color w:val="423D49"/>
          <w:sz w:val="20"/>
          <w:szCs w:val="20"/>
        </w:rPr>
        <w:t>project.</w:t>
      </w:r>
    </w:p>
    <w:p w14:paraId="491DB14C" w14:textId="74AD5454" w:rsidR="00582864" w:rsidRPr="00CC6C98" w:rsidRDefault="004B5D86" w:rsidP="004B5D86">
      <w:pPr>
        <w:pStyle w:val="BodyText"/>
        <w:rPr>
          <w:rFonts w:ascii="Arial" w:hAnsi="Arial" w:cs="Arial"/>
          <w:b/>
          <w:sz w:val="22"/>
          <w:szCs w:val="22"/>
        </w:rPr>
      </w:pPr>
      <w:r w:rsidRPr="00CC6C98">
        <w:rPr>
          <w:rFonts w:ascii="Arial" w:hAnsi="Arial" w:cs="Arial"/>
          <w:b/>
          <w:sz w:val="22"/>
          <w:szCs w:val="22"/>
        </w:rPr>
        <w:t xml:space="preserve">Campbell, M., Miller, P., Diaz Chito, K., Hong, X., McLaughlin, N., Parvinzamir, F., Martinez-del-Rincon, J. and O'Connell, N. </w:t>
      </w:r>
      <w:r w:rsidR="00CC5761">
        <w:rPr>
          <w:rFonts w:ascii="Arial" w:hAnsi="Arial" w:cs="Arial"/>
          <w:b/>
          <w:sz w:val="22"/>
          <w:szCs w:val="22"/>
        </w:rPr>
        <w:t xml:space="preserve"> </w:t>
      </w:r>
      <w:r w:rsidRPr="00CC6C98">
        <w:rPr>
          <w:rFonts w:ascii="Arial" w:hAnsi="Arial" w:cs="Arial"/>
          <w:b/>
          <w:sz w:val="22"/>
          <w:szCs w:val="22"/>
        </w:rPr>
        <w:t>A computer vision approach to monitor activity in commercial broiler chickens using trajectory-based clustering analysis. Computers and Electronics in Agriculture (</w:t>
      </w:r>
      <w:r w:rsidR="00CC5761">
        <w:rPr>
          <w:rFonts w:ascii="Arial" w:hAnsi="Arial" w:cs="Arial"/>
          <w:b/>
          <w:sz w:val="22"/>
          <w:szCs w:val="22"/>
        </w:rPr>
        <w:t>under review</w:t>
      </w:r>
      <w:r w:rsidRPr="00CC6C98">
        <w:rPr>
          <w:rFonts w:ascii="Arial" w:hAnsi="Arial" w:cs="Arial"/>
          <w:b/>
          <w:sz w:val="22"/>
          <w:szCs w:val="22"/>
        </w:rPr>
        <w:t>).</w:t>
      </w:r>
    </w:p>
    <w:p w14:paraId="16E3E8FD" w14:textId="62851CC3" w:rsidR="004B5D86" w:rsidRPr="00710594" w:rsidRDefault="004B5D86">
      <w:pPr>
        <w:pStyle w:val="BodyText"/>
      </w:pPr>
    </w:p>
    <w:p w14:paraId="1B179390" w14:textId="77777777" w:rsidR="00E40004" w:rsidRPr="00E40004" w:rsidRDefault="00E40004" w:rsidP="00E40004">
      <w:pPr>
        <w:shd w:val="clear" w:color="auto" w:fill="FFFFFF"/>
        <w:spacing w:after="160"/>
        <w:rPr>
          <w:rFonts w:ascii="Arial" w:eastAsiaTheme="minorHAnsi" w:hAnsi="Arial" w:cs="Arial"/>
          <w:b/>
          <w:color w:val="000000"/>
        </w:rPr>
      </w:pPr>
      <w:r w:rsidRPr="00E40004">
        <w:rPr>
          <w:rStyle w:val="contentpasted0"/>
          <w:rFonts w:ascii="Arial" w:hAnsi="Arial" w:cs="Arial"/>
          <w:b/>
          <w:color w:val="000000"/>
        </w:rPr>
        <w:t>Campbell, M., Miller, P., Diaz Chito, K., Parvinzamir, F., Ye, B., Hong X., McLaughlin, N., Martinez del Rincon, J. and O’Connell, N. (2021). Developing automated tools using machine learning approaches in computer vision to safeguard broiler welfare. In 8th International Conference on The Assessment of Animal Welfare at Farm and Group level, p94. Wageningen Academic Publishers.  </w:t>
      </w:r>
    </w:p>
    <w:p w14:paraId="1327898D" w14:textId="77777777" w:rsidR="00582864" w:rsidRPr="00710594" w:rsidRDefault="00582864">
      <w:pPr>
        <w:pStyle w:val="BodyText"/>
        <w:spacing w:before="6"/>
      </w:pPr>
    </w:p>
    <w:p w14:paraId="6ED4B100" w14:textId="77777777" w:rsidR="00582864" w:rsidRPr="00710594" w:rsidRDefault="0071072A">
      <w:pPr>
        <w:pStyle w:val="ListParagraph"/>
        <w:numPr>
          <w:ilvl w:val="1"/>
          <w:numId w:val="2"/>
        </w:numPr>
        <w:tabs>
          <w:tab w:val="left" w:pos="1199"/>
          <w:tab w:val="left" w:pos="1200"/>
        </w:tabs>
        <w:spacing w:before="1" w:line="300" w:lineRule="auto"/>
        <w:ind w:left="1199" w:right="459" w:hanging="720"/>
        <w:rPr>
          <w:sz w:val="20"/>
          <w:szCs w:val="20"/>
        </w:rPr>
      </w:pPr>
      <w:r w:rsidRPr="00710594">
        <w:rPr>
          <w:color w:val="423D49"/>
          <w:sz w:val="20"/>
          <w:szCs w:val="20"/>
        </w:rPr>
        <w:t>Are there publications or manuscripts accepted for publication in a journal or</w:t>
      </w:r>
      <w:r w:rsidRPr="00710594">
        <w:rPr>
          <w:color w:val="423D49"/>
          <w:spacing w:val="1"/>
          <w:sz w:val="20"/>
          <w:szCs w:val="20"/>
        </w:rPr>
        <w:t xml:space="preserve"> </w:t>
      </w:r>
      <w:r w:rsidRPr="00710594">
        <w:rPr>
          <w:color w:val="423D49"/>
          <w:sz w:val="20"/>
          <w:szCs w:val="20"/>
        </w:rPr>
        <w:t>other publication (e.g., book, one-time publication and monograph) during the</w:t>
      </w:r>
      <w:r w:rsidRPr="00710594">
        <w:rPr>
          <w:color w:val="423D49"/>
          <w:spacing w:val="-68"/>
          <w:sz w:val="20"/>
          <w:szCs w:val="20"/>
        </w:rPr>
        <w:t xml:space="preserve"> </w:t>
      </w:r>
      <w:r w:rsidRPr="00710594">
        <w:rPr>
          <w:color w:val="423D49"/>
          <w:sz w:val="20"/>
          <w:szCs w:val="20"/>
        </w:rPr>
        <w:t>project</w:t>
      </w:r>
      <w:r w:rsidRPr="00710594">
        <w:rPr>
          <w:color w:val="423D49"/>
          <w:spacing w:val="1"/>
          <w:sz w:val="20"/>
          <w:szCs w:val="20"/>
        </w:rPr>
        <w:t xml:space="preserve"> </w:t>
      </w:r>
      <w:r w:rsidRPr="00710594">
        <w:rPr>
          <w:color w:val="423D49"/>
          <w:sz w:val="20"/>
          <w:szCs w:val="20"/>
        </w:rPr>
        <w:t>resulting</w:t>
      </w:r>
      <w:r w:rsidRPr="00710594">
        <w:rPr>
          <w:color w:val="423D49"/>
          <w:spacing w:val="1"/>
          <w:sz w:val="20"/>
          <w:szCs w:val="20"/>
        </w:rPr>
        <w:t xml:space="preserve"> </w:t>
      </w:r>
      <w:r w:rsidRPr="00710594">
        <w:rPr>
          <w:color w:val="423D49"/>
          <w:sz w:val="20"/>
          <w:szCs w:val="20"/>
        </w:rPr>
        <w:t>directly</w:t>
      </w:r>
      <w:r w:rsidRPr="00710594">
        <w:rPr>
          <w:color w:val="423D49"/>
          <w:spacing w:val="1"/>
          <w:sz w:val="20"/>
          <w:szCs w:val="20"/>
        </w:rPr>
        <w:t xml:space="preserve"> </w:t>
      </w:r>
      <w:r w:rsidRPr="00710594">
        <w:rPr>
          <w:color w:val="423D49"/>
          <w:sz w:val="20"/>
          <w:szCs w:val="20"/>
        </w:rPr>
        <w:t>from</w:t>
      </w:r>
      <w:r w:rsidRPr="00710594">
        <w:rPr>
          <w:color w:val="423D49"/>
          <w:spacing w:val="-1"/>
          <w:sz w:val="20"/>
          <w:szCs w:val="20"/>
        </w:rPr>
        <w:t xml:space="preserve"> </w:t>
      </w:r>
      <w:r w:rsidRPr="00710594">
        <w:rPr>
          <w:color w:val="423D49"/>
          <w:sz w:val="20"/>
          <w:szCs w:val="20"/>
        </w:rPr>
        <w:t>the</w:t>
      </w:r>
      <w:r w:rsidRPr="00710594">
        <w:rPr>
          <w:color w:val="423D49"/>
          <w:spacing w:val="1"/>
          <w:sz w:val="20"/>
          <w:szCs w:val="20"/>
        </w:rPr>
        <w:t xml:space="preserve"> </w:t>
      </w:r>
      <w:r w:rsidRPr="00710594">
        <w:rPr>
          <w:color w:val="423D49"/>
          <w:sz w:val="20"/>
          <w:szCs w:val="20"/>
        </w:rPr>
        <w:t>FFAR</w:t>
      </w:r>
      <w:r w:rsidRPr="00710594">
        <w:rPr>
          <w:color w:val="423D49"/>
          <w:spacing w:val="1"/>
          <w:sz w:val="20"/>
          <w:szCs w:val="20"/>
        </w:rPr>
        <w:t xml:space="preserve"> </w:t>
      </w:r>
      <w:r w:rsidRPr="00710594">
        <w:rPr>
          <w:color w:val="423D49"/>
          <w:sz w:val="20"/>
          <w:szCs w:val="20"/>
        </w:rPr>
        <w:t>award?</w:t>
      </w:r>
      <w:r w:rsidRPr="00710594">
        <w:rPr>
          <w:color w:val="423D49"/>
          <w:spacing w:val="1"/>
          <w:sz w:val="20"/>
          <w:szCs w:val="20"/>
        </w:rPr>
        <w:t xml:space="preserve"> </w:t>
      </w:r>
      <w:r w:rsidRPr="00710594">
        <w:rPr>
          <w:color w:val="423D49"/>
          <w:sz w:val="20"/>
          <w:szCs w:val="20"/>
        </w:rPr>
        <w:t>If yes,</w:t>
      </w:r>
      <w:r w:rsidRPr="00710594">
        <w:rPr>
          <w:color w:val="423D49"/>
          <w:spacing w:val="2"/>
          <w:sz w:val="20"/>
          <w:szCs w:val="20"/>
        </w:rPr>
        <w:t xml:space="preserve"> </w:t>
      </w:r>
      <w:r w:rsidRPr="00710594">
        <w:rPr>
          <w:color w:val="423D49"/>
          <w:sz w:val="20"/>
          <w:szCs w:val="20"/>
        </w:rPr>
        <w:t>please</w:t>
      </w:r>
      <w:r w:rsidRPr="00710594">
        <w:rPr>
          <w:color w:val="423D49"/>
          <w:spacing w:val="2"/>
          <w:sz w:val="20"/>
          <w:szCs w:val="20"/>
        </w:rPr>
        <w:t xml:space="preserve"> </w:t>
      </w:r>
      <w:r w:rsidRPr="00710594">
        <w:rPr>
          <w:color w:val="423D49"/>
          <w:sz w:val="20"/>
          <w:szCs w:val="20"/>
        </w:rPr>
        <w:t xml:space="preserve">provide </w:t>
      </w:r>
      <w:r w:rsidRPr="00710594">
        <w:rPr>
          <w:color w:val="423D49"/>
          <w:sz w:val="20"/>
          <w:szCs w:val="20"/>
        </w:rPr>
        <w:lastRenderedPageBreak/>
        <w:t>citation.</w:t>
      </w:r>
    </w:p>
    <w:p w14:paraId="7097317A" w14:textId="50EBB7C6" w:rsidR="00582864" w:rsidRPr="003E4259" w:rsidRDefault="00FF5C10">
      <w:pPr>
        <w:pStyle w:val="BodyText"/>
        <w:rPr>
          <w:rFonts w:ascii="Arial" w:hAnsi="Arial" w:cs="Arial"/>
          <w:b/>
          <w:sz w:val="22"/>
          <w:szCs w:val="22"/>
        </w:rPr>
      </w:pPr>
      <w:r w:rsidRPr="003E4259">
        <w:rPr>
          <w:rFonts w:ascii="Arial" w:hAnsi="Arial" w:cs="Arial"/>
          <w:b/>
          <w:sz w:val="22"/>
          <w:szCs w:val="22"/>
        </w:rPr>
        <w:t>An abstract has been publ</w:t>
      </w:r>
      <w:r w:rsidR="003E4259" w:rsidRPr="003E4259">
        <w:rPr>
          <w:rFonts w:ascii="Arial" w:hAnsi="Arial" w:cs="Arial"/>
          <w:b/>
          <w:sz w:val="22"/>
          <w:szCs w:val="22"/>
        </w:rPr>
        <w:t>ished</w:t>
      </w:r>
      <w:r w:rsidR="003E4259">
        <w:rPr>
          <w:rFonts w:ascii="Arial" w:hAnsi="Arial" w:cs="Arial"/>
          <w:b/>
          <w:sz w:val="22"/>
          <w:szCs w:val="22"/>
        </w:rPr>
        <w:t xml:space="preserve"> (citation provided above)</w:t>
      </w:r>
      <w:r w:rsidR="003E4259" w:rsidRPr="003E4259">
        <w:rPr>
          <w:rFonts w:ascii="Arial" w:hAnsi="Arial" w:cs="Arial"/>
          <w:b/>
          <w:sz w:val="22"/>
          <w:szCs w:val="22"/>
        </w:rPr>
        <w:t>, and the peer-review process for the paper has not yet been completed.</w:t>
      </w:r>
    </w:p>
    <w:p w14:paraId="7352057C" w14:textId="77777777" w:rsidR="00582864" w:rsidRPr="00710594" w:rsidRDefault="00582864">
      <w:pPr>
        <w:pStyle w:val="BodyText"/>
        <w:spacing w:before="5"/>
      </w:pPr>
    </w:p>
    <w:p w14:paraId="2CA9631B" w14:textId="77777777" w:rsidR="00582864" w:rsidRPr="00710594" w:rsidRDefault="0071072A">
      <w:pPr>
        <w:pStyle w:val="ListParagraph"/>
        <w:numPr>
          <w:ilvl w:val="1"/>
          <w:numId w:val="2"/>
        </w:numPr>
        <w:tabs>
          <w:tab w:val="left" w:pos="1199"/>
          <w:tab w:val="left" w:pos="1200"/>
        </w:tabs>
        <w:spacing w:line="295" w:lineRule="auto"/>
        <w:ind w:left="1199" w:right="426"/>
        <w:rPr>
          <w:sz w:val="20"/>
          <w:szCs w:val="20"/>
        </w:rPr>
      </w:pPr>
      <w:r w:rsidRPr="00710594">
        <w:rPr>
          <w:color w:val="423D49"/>
          <w:sz w:val="20"/>
          <w:szCs w:val="20"/>
        </w:rPr>
        <w:t>Website(s).</w:t>
      </w:r>
      <w:r w:rsidRPr="00710594">
        <w:rPr>
          <w:color w:val="423D49"/>
          <w:spacing w:val="-4"/>
          <w:sz w:val="20"/>
          <w:szCs w:val="20"/>
        </w:rPr>
        <w:t xml:space="preserve"> </w:t>
      </w:r>
      <w:r w:rsidRPr="00710594">
        <w:rPr>
          <w:color w:val="423D49"/>
          <w:sz w:val="20"/>
          <w:szCs w:val="20"/>
        </w:rPr>
        <w:t>List</w:t>
      </w:r>
      <w:r w:rsidRPr="00710594">
        <w:rPr>
          <w:color w:val="423D49"/>
          <w:spacing w:val="-3"/>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URL</w:t>
      </w:r>
      <w:r w:rsidRPr="00710594">
        <w:rPr>
          <w:color w:val="423D49"/>
          <w:spacing w:val="-3"/>
          <w:sz w:val="20"/>
          <w:szCs w:val="20"/>
        </w:rPr>
        <w:t xml:space="preserve"> </w:t>
      </w:r>
      <w:r w:rsidRPr="00710594">
        <w:rPr>
          <w:color w:val="423D49"/>
          <w:sz w:val="20"/>
          <w:szCs w:val="20"/>
        </w:rPr>
        <w:t>for</w:t>
      </w:r>
      <w:r w:rsidRPr="00710594">
        <w:rPr>
          <w:color w:val="423D49"/>
          <w:spacing w:val="-3"/>
          <w:sz w:val="20"/>
          <w:szCs w:val="20"/>
        </w:rPr>
        <w:t xml:space="preserve"> </w:t>
      </w:r>
      <w:r w:rsidRPr="00710594">
        <w:rPr>
          <w:color w:val="423D49"/>
          <w:sz w:val="20"/>
          <w:szCs w:val="20"/>
        </w:rPr>
        <w:t>any</w:t>
      </w:r>
      <w:r w:rsidRPr="00710594">
        <w:rPr>
          <w:color w:val="423D49"/>
          <w:spacing w:val="-2"/>
          <w:sz w:val="20"/>
          <w:szCs w:val="20"/>
        </w:rPr>
        <w:t xml:space="preserve"> </w:t>
      </w:r>
      <w:r w:rsidRPr="00710594">
        <w:rPr>
          <w:color w:val="423D49"/>
          <w:sz w:val="20"/>
          <w:szCs w:val="20"/>
        </w:rPr>
        <w:t>internet</w:t>
      </w:r>
      <w:r w:rsidRPr="00710594">
        <w:rPr>
          <w:color w:val="423D49"/>
          <w:spacing w:val="-4"/>
          <w:sz w:val="20"/>
          <w:szCs w:val="20"/>
        </w:rPr>
        <w:t xml:space="preserve"> </w:t>
      </w:r>
      <w:r w:rsidRPr="00710594">
        <w:rPr>
          <w:color w:val="423D49"/>
          <w:sz w:val="20"/>
          <w:szCs w:val="20"/>
        </w:rPr>
        <w:t>site(s)</w:t>
      </w:r>
      <w:r w:rsidRPr="00710594">
        <w:rPr>
          <w:color w:val="423D49"/>
          <w:spacing w:val="-2"/>
          <w:sz w:val="20"/>
          <w:szCs w:val="20"/>
        </w:rPr>
        <w:t xml:space="preserve"> </w:t>
      </w:r>
      <w:r w:rsidRPr="00710594">
        <w:rPr>
          <w:color w:val="423D49"/>
          <w:sz w:val="20"/>
          <w:szCs w:val="20"/>
        </w:rPr>
        <w:t>that</w:t>
      </w:r>
      <w:r w:rsidRPr="00710594">
        <w:rPr>
          <w:color w:val="423D49"/>
          <w:spacing w:val="-3"/>
          <w:sz w:val="20"/>
          <w:szCs w:val="20"/>
        </w:rPr>
        <w:t xml:space="preserve"> </w:t>
      </w:r>
      <w:r w:rsidRPr="00710594">
        <w:rPr>
          <w:color w:val="423D49"/>
          <w:sz w:val="20"/>
          <w:szCs w:val="20"/>
        </w:rPr>
        <w:t>disseminates</w:t>
      </w:r>
      <w:r w:rsidRPr="00710594">
        <w:rPr>
          <w:color w:val="423D49"/>
          <w:spacing w:val="-3"/>
          <w:sz w:val="20"/>
          <w:szCs w:val="20"/>
        </w:rPr>
        <w:t xml:space="preserve"> </w:t>
      </w:r>
      <w:r w:rsidRPr="00710594">
        <w:rPr>
          <w:color w:val="423D49"/>
          <w:sz w:val="20"/>
          <w:szCs w:val="20"/>
        </w:rPr>
        <w:t>the</w:t>
      </w:r>
      <w:r w:rsidRPr="00710594">
        <w:rPr>
          <w:color w:val="423D49"/>
          <w:spacing w:val="-4"/>
          <w:sz w:val="20"/>
          <w:szCs w:val="20"/>
        </w:rPr>
        <w:t xml:space="preserve"> </w:t>
      </w:r>
      <w:r w:rsidRPr="00710594">
        <w:rPr>
          <w:color w:val="423D49"/>
          <w:sz w:val="20"/>
          <w:szCs w:val="20"/>
        </w:rPr>
        <w:t>research</w:t>
      </w:r>
      <w:r w:rsidRPr="00710594">
        <w:rPr>
          <w:color w:val="423D49"/>
          <w:spacing w:val="-67"/>
          <w:sz w:val="20"/>
          <w:szCs w:val="20"/>
        </w:rPr>
        <w:t xml:space="preserve"> </w:t>
      </w:r>
      <w:r w:rsidRPr="00710594">
        <w:rPr>
          <w:color w:val="423D49"/>
          <w:sz w:val="20"/>
          <w:szCs w:val="20"/>
        </w:rPr>
        <w:t>activities. A short description of each site should be provided. It is not</w:t>
      </w:r>
      <w:r w:rsidRPr="00710594">
        <w:rPr>
          <w:color w:val="423D49"/>
          <w:spacing w:val="1"/>
          <w:sz w:val="20"/>
          <w:szCs w:val="20"/>
        </w:rPr>
        <w:t xml:space="preserve"> </w:t>
      </w:r>
      <w:r w:rsidRPr="00710594">
        <w:rPr>
          <w:color w:val="423D49"/>
          <w:sz w:val="20"/>
          <w:szCs w:val="20"/>
        </w:rPr>
        <w:t>necessary</w:t>
      </w:r>
      <w:r w:rsidRPr="00710594">
        <w:rPr>
          <w:color w:val="423D49"/>
          <w:spacing w:val="-1"/>
          <w:sz w:val="20"/>
          <w:szCs w:val="20"/>
        </w:rPr>
        <w:t xml:space="preserve"> </w:t>
      </w:r>
      <w:r w:rsidRPr="00710594">
        <w:rPr>
          <w:color w:val="423D49"/>
          <w:sz w:val="20"/>
          <w:szCs w:val="20"/>
        </w:rPr>
        <w:t>to</w:t>
      </w:r>
      <w:r w:rsidRPr="00710594">
        <w:rPr>
          <w:color w:val="423D49"/>
          <w:spacing w:val="-1"/>
          <w:sz w:val="20"/>
          <w:szCs w:val="20"/>
        </w:rPr>
        <w:t xml:space="preserve"> </w:t>
      </w:r>
      <w:r w:rsidRPr="00710594">
        <w:rPr>
          <w:color w:val="423D49"/>
          <w:sz w:val="20"/>
          <w:szCs w:val="20"/>
        </w:rPr>
        <w:t>include</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publications already</w:t>
      </w:r>
      <w:r w:rsidRPr="00710594">
        <w:rPr>
          <w:color w:val="423D49"/>
          <w:spacing w:val="-1"/>
          <w:sz w:val="20"/>
          <w:szCs w:val="20"/>
        </w:rPr>
        <w:t xml:space="preserve"> </w:t>
      </w:r>
      <w:r w:rsidRPr="00710594">
        <w:rPr>
          <w:color w:val="423D49"/>
          <w:sz w:val="20"/>
          <w:szCs w:val="20"/>
        </w:rPr>
        <w:t>specified</w:t>
      </w:r>
      <w:r w:rsidRPr="00710594">
        <w:rPr>
          <w:color w:val="423D49"/>
          <w:spacing w:val="-1"/>
          <w:sz w:val="20"/>
          <w:szCs w:val="20"/>
        </w:rPr>
        <w:t xml:space="preserve"> </w:t>
      </w:r>
      <w:r w:rsidRPr="00710594">
        <w:rPr>
          <w:color w:val="423D49"/>
          <w:sz w:val="20"/>
          <w:szCs w:val="20"/>
        </w:rPr>
        <w:t>above.</w:t>
      </w:r>
    </w:p>
    <w:p w14:paraId="2D3BB1FF" w14:textId="5A862876" w:rsidR="00D922E5" w:rsidRPr="00AA69A5" w:rsidRDefault="00D922E5">
      <w:pPr>
        <w:pStyle w:val="BodyText"/>
        <w:spacing w:before="1"/>
        <w:rPr>
          <w:rFonts w:ascii="Arial" w:hAnsi="Arial" w:cs="Arial"/>
          <w:b/>
          <w:sz w:val="22"/>
          <w:szCs w:val="22"/>
        </w:rPr>
      </w:pPr>
      <w:r w:rsidRPr="00D922E5">
        <w:rPr>
          <w:rFonts w:ascii="Arial" w:hAnsi="Arial" w:cs="Arial"/>
          <w:b/>
          <w:sz w:val="22"/>
          <w:szCs w:val="22"/>
        </w:rPr>
        <w:t xml:space="preserve">There are no dedicated websites for this project but information relating to the project has been disseminated by Queen’s University via </w:t>
      </w:r>
      <w:r w:rsidR="00CC5761">
        <w:rPr>
          <w:rFonts w:ascii="Arial" w:hAnsi="Arial" w:cs="Arial"/>
          <w:b/>
          <w:sz w:val="22"/>
          <w:szCs w:val="22"/>
        </w:rPr>
        <w:t>social media</w:t>
      </w:r>
      <w:r w:rsidRPr="00D922E5">
        <w:rPr>
          <w:rFonts w:ascii="Arial" w:hAnsi="Arial" w:cs="Arial"/>
          <w:b/>
          <w:sz w:val="22"/>
          <w:szCs w:val="22"/>
        </w:rPr>
        <w:t xml:space="preserve"> </w:t>
      </w:r>
      <w:proofErr w:type="gramStart"/>
      <w:r w:rsidRPr="00D922E5">
        <w:rPr>
          <w:rFonts w:ascii="Arial" w:hAnsi="Arial" w:cs="Arial"/>
          <w:b/>
          <w:sz w:val="22"/>
          <w:szCs w:val="22"/>
        </w:rPr>
        <w:t>and also</w:t>
      </w:r>
      <w:proofErr w:type="gramEnd"/>
      <w:r w:rsidRPr="00D922E5">
        <w:rPr>
          <w:rFonts w:ascii="Arial" w:hAnsi="Arial" w:cs="Arial"/>
          <w:b/>
          <w:sz w:val="22"/>
          <w:szCs w:val="22"/>
        </w:rPr>
        <w:t xml:space="preserve"> through websites such as the following:</w:t>
      </w:r>
      <w:r w:rsidR="00AA69A5">
        <w:rPr>
          <w:rFonts w:ascii="Arial" w:hAnsi="Arial" w:cs="Arial"/>
          <w:b/>
          <w:sz w:val="22"/>
          <w:szCs w:val="22"/>
        </w:rPr>
        <w:t xml:space="preserve"> </w:t>
      </w:r>
      <w:hyperlink r:id="rId13" w:history="1">
        <w:r w:rsidRPr="00EC6B21">
          <w:rPr>
            <w:rStyle w:val="Hyperlink"/>
          </w:rPr>
          <w:t>https://www.qub.ac.uk/ecit/News/</w:t>
        </w:r>
      </w:hyperlink>
    </w:p>
    <w:p w14:paraId="013174DE" w14:textId="248433A3" w:rsidR="00D922E5" w:rsidRPr="00710594" w:rsidRDefault="00D922E5">
      <w:pPr>
        <w:pStyle w:val="BodyText"/>
        <w:spacing w:before="1"/>
      </w:pPr>
    </w:p>
    <w:p w14:paraId="37DF7C3A" w14:textId="53D9DE41" w:rsidR="00582864" w:rsidRPr="00D922E5" w:rsidRDefault="0071072A">
      <w:pPr>
        <w:pStyle w:val="ListParagraph"/>
        <w:numPr>
          <w:ilvl w:val="1"/>
          <w:numId w:val="2"/>
        </w:numPr>
        <w:tabs>
          <w:tab w:val="left" w:pos="1239"/>
          <w:tab w:val="left" w:pos="1240"/>
        </w:tabs>
        <w:spacing w:before="100" w:line="316" w:lineRule="auto"/>
        <w:ind w:left="1199" w:right="419" w:hanging="715"/>
        <w:rPr>
          <w:sz w:val="20"/>
          <w:szCs w:val="20"/>
        </w:rPr>
      </w:pPr>
      <w:r w:rsidRPr="00710594">
        <w:rPr>
          <w:color w:val="423D49"/>
          <w:sz w:val="20"/>
          <w:szCs w:val="20"/>
        </w:rPr>
        <w:t>Have inventions, patent applications, and/or licenses resulted from the project</w:t>
      </w:r>
      <w:r w:rsidRPr="00710594">
        <w:rPr>
          <w:color w:val="423D49"/>
          <w:spacing w:val="-68"/>
          <w:sz w:val="20"/>
          <w:szCs w:val="20"/>
        </w:rPr>
        <w:t xml:space="preserve"> </w:t>
      </w:r>
      <w:r w:rsidRPr="00710594">
        <w:rPr>
          <w:color w:val="423D49"/>
          <w:sz w:val="20"/>
          <w:szCs w:val="20"/>
        </w:rPr>
        <w:t>(U.S. and international)? If yes, indicate the invention, patent application(s),</w:t>
      </w:r>
      <w:r w:rsidRPr="00710594">
        <w:rPr>
          <w:color w:val="423D49"/>
          <w:spacing w:val="1"/>
          <w:sz w:val="20"/>
          <w:szCs w:val="20"/>
        </w:rPr>
        <w:t xml:space="preserve"> </w:t>
      </w:r>
      <w:r w:rsidRPr="00710594">
        <w:rPr>
          <w:color w:val="423D49"/>
          <w:sz w:val="20"/>
          <w:szCs w:val="20"/>
        </w:rPr>
        <w:t>and/or</w:t>
      </w:r>
      <w:r w:rsidRPr="00710594">
        <w:rPr>
          <w:color w:val="423D49"/>
          <w:spacing w:val="-1"/>
          <w:sz w:val="20"/>
          <w:szCs w:val="20"/>
        </w:rPr>
        <w:t xml:space="preserve"> </w:t>
      </w:r>
      <w:r w:rsidRPr="00710594">
        <w:rPr>
          <w:color w:val="423D49"/>
          <w:sz w:val="20"/>
          <w:szCs w:val="20"/>
        </w:rPr>
        <w:t>license(s).</w:t>
      </w:r>
    </w:p>
    <w:p w14:paraId="683046BE" w14:textId="4A53F2D5" w:rsidR="00D922E5" w:rsidRPr="00D922E5" w:rsidRDefault="00D922E5" w:rsidP="00AA69A5">
      <w:pPr>
        <w:tabs>
          <w:tab w:val="left" w:pos="1239"/>
          <w:tab w:val="left" w:pos="1240"/>
        </w:tabs>
        <w:rPr>
          <w:rFonts w:ascii="Arial" w:hAnsi="Arial" w:cs="Arial"/>
          <w:b/>
        </w:rPr>
      </w:pPr>
      <w:r w:rsidRPr="00D922E5">
        <w:rPr>
          <w:rFonts w:ascii="Arial" w:hAnsi="Arial" w:cs="Arial"/>
          <w:b/>
        </w:rPr>
        <w:t>Nothing to report for this.</w:t>
      </w:r>
    </w:p>
    <w:p w14:paraId="0AEC2318" w14:textId="77777777" w:rsidR="00582864" w:rsidRPr="00710594" w:rsidRDefault="00582864" w:rsidP="00AA69A5">
      <w:pPr>
        <w:pStyle w:val="BodyText"/>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216"/>
        <w:gridCol w:w="2228"/>
        <w:gridCol w:w="2228"/>
        <w:gridCol w:w="2239"/>
      </w:tblGrid>
      <w:tr w:rsidR="00AA69A5" w:rsidRPr="00710594" w14:paraId="1DC3703F" w14:textId="77777777" w:rsidTr="00AA69A5">
        <w:trPr>
          <w:trHeight w:val="899"/>
        </w:trPr>
        <w:tc>
          <w:tcPr>
            <w:tcW w:w="2246" w:type="dxa"/>
          </w:tcPr>
          <w:p w14:paraId="200B140E" w14:textId="77777777" w:rsidR="00AA69A5" w:rsidRPr="00710594" w:rsidRDefault="00AA69A5">
            <w:pPr>
              <w:pStyle w:val="TableParagraph"/>
              <w:ind w:left="0"/>
              <w:rPr>
                <w:sz w:val="20"/>
                <w:szCs w:val="20"/>
              </w:rPr>
            </w:pPr>
          </w:p>
        </w:tc>
        <w:tc>
          <w:tcPr>
            <w:tcW w:w="2216" w:type="dxa"/>
          </w:tcPr>
          <w:p w14:paraId="640D29BC" w14:textId="77777777" w:rsidR="00AA69A5" w:rsidRPr="00710594" w:rsidRDefault="00AA69A5">
            <w:pPr>
              <w:pStyle w:val="TableParagraph"/>
              <w:spacing w:before="38" w:line="295" w:lineRule="auto"/>
              <w:ind w:right="543"/>
              <w:rPr>
                <w:sz w:val="20"/>
                <w:szCs w:val="20"/>
              </w:rPr>
            </w:pPr>
            <w:r w:rsidRPr="00710594">
              <w:rPr>
                <w:color w:val="423D49"/>
                <w:sz w:val="20"/>
                <w:szCs w:val="20"/>
              </w:rPr>
              <w:t># Filed (Enter</w:t>
            </w:r>
            <w:r w:rsidRPr="00710594">
              <w:rPr>
                <w:color w:val="423D49"/>
                <w:spacing w:val="1"/>
                <w:sz w:val="20"/>
                <w:szCs w:val="20"/>
              </w:rPr>
              <w:t xml:space="preserve"> </w:t>
            </w:r>
            <w:r w:rsidRPr="00710594">
              <w:rPr>
                <w:color w:val="423D49"/>
                <w:sz w:val="20"/>
                <w:szCs w:val="20"/>
              </w:rPr>
              <w:t>Numeric</w:t>
            </w:r>
            <w:r w:rsidRPr="00710594">
              <w:rPr>
                <w:color w:val="423D49"/>
                <w:spacing w:val="-14"/>
                <w:sz w:val="20"/>
                <w:szCs w:val="20"/>
              </w:rPr>
              <w:t xml:space="preserve"> </w:t>
            </w:r>
            <w:r w:rsidRPr="00710594">
              <w:rPr>
                <w:color w:val="423D49"/>
                <w:sz w:val="20"/>
                <w:szCs w:val="20"/>
              </w:rPr>
              <w:t>Value)</w:t>
            </w:r>
          </w:p>
        </w:tc>
        <w:tc>
          <w:tcPr>
            <w:tcW w:w="2228" w:type="dxa"/>
          </w:tcPr>
          <w:p w14:paraId="7888B3FB" w14:textId="77777777" w:rsidR="00AA69A5" w:rsidRPr="00710594" w:rsidRDefault="00AA69A5">
            <w:pPr>
              <w:pStyle w:val="TableParagraph"/>
              <w:spacing w:before="38" w:line="295" w:lineRule="auto"/>
              <w:ind w:right="207"/>
              <w:rPr>
                <w:color w:val="423D49"/>
                <w:sz w:val="20"/>
                <w:szCs w:val="20"/>
              </w:rPr>
            </w:pPr>
          </w:p>
        </w:tc>
        <w:tc>
          <w:tcPr>
            <w:tcW w:w="2228" w:type="dxa"/>
          </w:tcPr>
          <w:p w14:paraId="68070A87" w14:textId="5B8E2E07" w:rsidR="00AA69A5" w:rsidRPr="00710594" w:rsidRDefault="00AA69A5">
            <w:pPr>
              <w:pStyle w:val="TableParagraph"/>
              <w:spacing w:before="38" w:line="295" w:lineRule="auto"/>
              <w:ind w:right="207"/>
              <w:rPr>
                <w:sz w:val="20"/>
                <w:szCs w:val="20"/>
              </w:rPr>
            </w:pPr>
            <w:r w:rsidRPr="00710594">
              <w:rPr>
                <w:color w:val="423D49"/>
                <w:sz w:val="20"/>
                <w:szCs w:val="20"/>
              </w:rPr>
              <w:t># Approved (Enter</w:t>
            </w:r>
            <w:r w:rsidRPr="00710594">
              <w:rPr>
                <w:color w:val="423D49"/>
                <w:spacing w:val="-68"/>
                <w:sz w:val="20"/>
                <w:szCs w:val="20"/>
              </w:rPr>
              <w:t xml:space="preserve"> </w:t>
            </w:r>
            <w:r w:rsidRPr="00710594">
              <w:rPr>
                <w:color w:val="423D49"/>
                <w:sz w:val="20"/>
                <w:szCs w:val="20"/>
              </w:rPr>
              <w:t>Numeric</w:t>
            </w:r>
            <w:r w:rsidRPr="00710594">
              <w:rPr>
                <w:color w:val="423D49"/>
                <w:spacing w:val="-1"/>
                <w:sz w:val="20"/>
                <w:szCs w:val="20"/>
              </w:rPr>
              <w:t xml:space="preserve"> </w:t>
            </w:r>
            <w:r w:rsidRPr="00710594">
              <w:rPr>
                <w:color w:val="423D49"/>
                <w:sz w:val="20"/>
                <w:szCs w:val="20"/>
              </w:rPr>
              <w:t>Value)</w:t>
            </w:r>
          </w:p>
        </w:tc>
        <w:tc>
          <w:tcPr>
            <w:tcW w:w="2239" w:type="dxa"/>
          </w:tcPr>
          <w:p w14:paraId="712BD932" w14:textId="77777777" w:rsidR="00AA69A5" w:rsidRPr="00710594" w:rsidRDefault="00AA69A5">
            <w:pPr>
              <w:pStyle w:val="TableParagraph"/>
              <w:spacing w:before="38" w:line="295" w:lineRule="auto"/>
              <w:ind w:left="105" w:right="485"/>
              <w:rPr>
                <w:sz w:val="20"/>
                <w:szCs w:val="20"/>
              </w:rPr>
            </w:pPr>
            <w:r w:rsidRPr="00710594">
              <w:rPr>
                <w:color w:val="423D49"/>
                <w:sz w:val="20"/>
                <w:szCs w:val="20"/>
              </w:rPr>
              <w:t>Patent Numbers</w:t>
            </w:r>
            <w:r w:rsidRPr="00710594">
              <w:rPr>
                <w:color w:val="423D49"/>
                <w:spacing w:val="-68"/>
                <w:sz w:val="20"/>
                <w:szCs w:val="20"/>
              </w:rPr>
              <w:t xml:space="preserve"> </w:t>
            </w:r>
            <w:r w:rsidRPr="00710594">
              <w:rPr>
                <w:color w:val="423D49"/>
                <w:sz w:val="20"/>
                <w:szCs w:val="20"/>
              </w:rPr>
              <w:t>(Separated</w:t>
            </w:r>
            <w:r w:rsidRPr="00710594">
              <w:rPr>
                <w:color w:val="423D49"/>
                <w:spacing w:val="-4"/>
                <w:sz w:val="20"/>
                <w:szCs w:val="20"/>
              </w:rPr>
              <w:t xml:space="preserve"> </w:t>
            </w:r>
            <w:r w:rsidRPr="00710594">
              <w:rPr>
                <w:color w:val="423D49"/>
                <w:sz w:val="20"/>
                <w:szCs w:val="20"/>
              </w:rPr>
              <w:t>by</w:t>
            </w:r>
          </w:p>
          <w:p w14:paraId="3A38528B" w14:textId="77777777" w:rsidR="00AA69A5" w:rsidRPr="00710594" w:rsidRDefault="00AA69A5">
            <w:pPr>
              <w:pStyle w:val="TableParagraph"/>
              <w:spacing w:before="2" w:line="241" w:lineRule="exact"/>
              <w:ind w:left="105"/>
              <w:rPr>
                <w:sz w:val="20"/>
                <w:szCs w:val="20"/>
              </w:rPr>
            </w:pPr>
            <w:r w:rsidRPr="00710594">
              <w:rPr>
                <w:color w:val="423D49"/>
                <w:sz w:val="20"/>
                <w:szCs w:val="20"/>
              </w:rPr>
              <w:t>commas)</w:t>
            </w:r>
          </w:p>
        </w:tc>
      </w:tr>
      <w:tr w:rsidR="00AA69A5" w:rsidRPr="00710594" w14:paraId="7B4A948F" w14:textId="77777777" w:rsidTr="00AA69A5">
        <w:trPr>
          <w:trHeight w:val="512"/>
        </w:trPr>
        <w:tc>
          <w:tcPr>
            <w:tcW w:w="2246" w:type="dxa"/>
          </w:tcPr>
          <w:p w14:paraId="6DB5DAE1" w14:textId="77777777" w:rsidR="00AA69A5" w:rsidRPr="00710594" w:rsidRDefault="00AA69A5">
            <w:pPr>
              <w:pStyle w:val="TableParagraph"/>
              <w:spacing w:before="40"/>
              <w:rPr>
                <w:sz w:val="20"/>
                <w:szCs w:val="20"/>
              </w:rPr>
            </w:pPr>
            <w:r w:rsidRPr="00710594">
              <w:rPr>
                <w:color w:val="423D49"/>
                <w:sz w:val="20"/>
                <w:szCs w:val="20"/>
              </w:rPr>
              <w:t>Patents</w:t>
            </w:r>
          </w:p>
        </w:tc>
        <w:tc>
          <w:tcPr>
            <w:tcW w:w="2216" w:type="dxa"/>
          </w:tcPr>
          <w:p w14:paraId="749ADA34" w14:textId="77777777" w:rsidR="00AA69A5" w:rsidRPr="00710594" w:rsidRDefault="00AA69A5">
            <w:pPr>
              <w:pStyle w:val="TableParagraph"/>
              <w:spacing w:before="145"/>
              <w:rPr>
                <w:sz w:val="20"/>
                <w:szCs w:val="20"/>
              </w:rPr>
            </w:pPr>
            <w:r w:rsidRPr="00710594">
              <w:rPr>
                <w:color w:val="423D49"/>
                <w:sz w:val="20"/>
                <w:szCs w:val="20"/>
              </w:rPr>
              <w:t>#</w:t>
            </w:r>
          </w:p>
        </w:tc>
        <w:tc>
          <w:tcPr>
            <w:tcW w:w="2228" w:type="dxa"/>
          </w:tcPr>
          <w:p w14:paraId="1C4DFB75" w14:textId="77777777" w:rsidR="00AA69A5" w:rsidRPr="00710594" w:rsidRDefault="00AA69A5">
            <w:pPr>
              <w:pStyle w:val="TableParagraph"/>
              <w:spacing w:before="145"/>
              <w:ind w:left="105"/>
              <w:rPr>
                <w:color w:val="423D49"/>
                <w:sz w:val="20"/>
                <w:szCs w:val="20"/>
              </w:rPr>
            </w:pPr>
          </w:p>
        </w:tc>
        <w:tc>
          <w:tcPr>
            <w:tcW w:w="2228" w:type="dxa"/>
          </w:tcPr>
          <w:p w14:paraId="73B1EF74" w14:textId="2F6DA489" w:rsidR="00AA69A5" w:rsidRPr="00710594" w:rsidRDefault="00AA69A5">
            <w:pPr>
              <w:pStyle w:val="TableParagraph"/>
              <w:spacing w:before="145"/>
              <w:ind w:left="105"/>
              <w:rPr>
                <w:sz w:val="20"/>
                <w:szCs w:val="20"/>
              </w:rPr>
            </w:pPr>
            <w:r w:rsidRPr="00710594">
              <w:rPr>
                <w:color w:val="423D49"/>
                <w:sz w:val="20"/>
                <w:szCs w:val="20"/>
              </w:rPr>
              <w:t>#</w:t>
            </w:r>
          </w:p>
        </w:tc>
        <w:tc>
          <w:tcPr>
            <w:tcW w:w="2239" w:type="dxa"/>
          </w:tcPr>
          <w:p w14:paraId="0C3C2B02" w14:textId="77777777" w:rsidR="00AA69A5" w:rsidRPr="00710594" w:rsidRDefault="00AA69A5">
            <w:pPr>
              <w:pStyle w:val="TableParagraph"/>
              <w:ind w:left="0"/>
              <w:rPr>
                <w:sz w:val="20"/>
                <w:szCs w:val="20"/>
              </w:rPr>
            </w:pPr>
          </w:p>
        </w:tc>
      </w:tr>
      <w:tr w:rsidR="00AA69A5" w:rsidRPr="00710594" w14:paraId="7D40D551" w14:textId="77777777" w:rsidTr="00AA69A5">
        <w:trPr>
          <w:trHeight w:val="440"/>
        </w:trPr>
        <w:tc>
          <w:tcPr>
            <w:tcW w:w="2246" w:type="dxa"/>
          </w:tcPr>
          <w:p w14:paraId="773231EC" w14:textId="77777777" w:rsidR="00AA69A5" w:rsidRPr="00710594" w:rsidRDefault="00AA69A5">
            <w:pPr>
              <w:pStyle w:val="TableParagraph"/>
              <w:spacing w:before="40"/>
              <w:rPr>
                <w:sz w:val="20"/>
                <w:szCs w:val="20"/>
              </w:rPr>
            </w:pPr>
            <w:r w:rsidRPr="00710594">
              <w:rPr>
                <w:color w:val="423D49"/>
                <w:sz w:val="20"/>
                <w:szCs w:val="20"/>
              </w:rPr>
              <w:t>Copyrights</w:t>
            </w:r>
          </w:p>
        </w:tc>
        <w:tc>
          <w:tcPr>
            <w:tcW w:w="2216" w:type="dxa"/>
          </w:tcPr>
          <w:p w14:paraId="5BB2343A" w14:textId="77777777" w:rsidR="00AA69A5" w:rsidRPr="00710594" w:rsidRDefault="00AA69A5">
            <w:pPr>
              <w:pStyle w:val="TableParagraph"/>
              <w:spacing w:before="109"/>
              <w:rPr>
                <w:sz w:val="20"/>
                <w:szCs w:val="20"/>
              </w:rPr>
            </w:pPr>
            <w:r w:rsidRPr="00710594">
              <w:rPr>
                <w:color w:val="423D49"/>
                <w:sz w:val="20"/>
                <w:szCs w:val="20"/>
              </w:rPr>
              <w:t>#</w:t>
            </w:r>
          </w:p>
        </w:tc>
        <w:tc>
          <w:tcPr>
            <w:tcW w:w="2228" w:type="dxa"/>
          </w:tcPr>
          <w:p w14:paraId="0236D3D6" w14:textId="77777777" w:rsidR="00AA69A5" w:rsidRPr="00710594" w:rsidRDefault="00AA69A5">
            <w:pPr>
              <w:pStyle w:val="TableParagraph"/>
              <w:spacing w:before="109"/>
              <w:rPr>
                <w:color w:val="423D49"/>
                <w:sz w:val="20"/>
                <w:szCs w:val="20"/>
              </w:rPr>
            </w:pPr>
          </w:p>
        </w:tc>
        <w:tc>
          <w:tcPr>
            <w:tcW w:w="2228" w:type="dxa"/>
          </w:tcPr>
          <w:p w14:paraId="5E8A7AE5" w14:textId="76B46941" w:rsidR="00AA69A5" w:rsidRPr="00710594" w:rsidRDefault="00AA69A5">
            <w:pPr>
              <w:pStyle w:val="TableParagraph"/>
              <w:spacing w:before="109"/>
              <w:rPr>
                <w:sz w:val="20"/>
                <w:szCs w:val="20"/>
              </w:rPr>
            </w:pPr>
            <w:r w:rsidRPr="00710594">
              <w:rPr>
                <w:color w:val="423D49"/>
                <w:sz w:val="20"/>
                <w:szCs w:val="20"/>
              </w:rPr>
              <w:t>#</w:t>
            </w:r>
          </w:p>
        </w:tc>
        <w:tc>
          <w:tcPr>
            <w:tcW w:w="2239" w:type="dxa"/>
            <w:vMerge w:val="restart"/>
            <w:tcBorders>
              <w:top w:val="nil"/>
              <w:left w:val="nil"/>
              <w:bottom w:val="nil"/>
              <w:right w:val="nil"/>
            </w:tcBorders>
            <w:shd w:val="clear" w:color="auto" w:fill="000000"/>
          </w:tcPr>
          <w:p w14:paraId="01999DA1" w14:textId="77777777" w:rsidR="00AA69A5" w:rsidRPr="00C515B3" w:rsidRDefault="00AA69A5">
            <w:pPr>
              <w:pStyle w:val="TableParagraph"/>
              <w:ind w:left="0"/>
              <w:rPr>
                <w:color w:val="D9D9D9"/>
                <w:sz w:val="20"/>
                <w:szCs w:val="20"/>
              </w:rPr>
            </w:pPr>
          </w:p>
        </w:tc>
      </w:tr>
      <w:tr w:rsidR="00AA69A5" w:rsidRPr="00710594" w14:paraId="7EB98070" w14:textId="77777777" w:rsidTr="00AA69A5">
        <w:trPr>
          <w:trHeight w:val="440"/>
        </w:trPr>
        <w:tc>
          <w:tcPr>
            <w:tcW w:w="2246" w:type="dxa"/>
          </w:tcPr>
          <w:p w14:paraId="3B448E98" w14:textId="77777777" w:rsidR="00AA69A5" w:rsidRPr="00710594" w:rsidRDefault="00AA69A5">
            <w:pPr>
              <w:pStyle w:val="TableParagraph"/>
              <w:spacing w:before="40"/>
              <w:rPr>
                <w:sz w:val="20"/>
                <w:szCs w:val="20"/>
              </w:rPr>
            </w:pPr>
            <w:r w:rsidRPr="00710594">
              <w:rPr>
                <w:color w:val="423D49"/>
                <w:sz w:val="20"/>
                <w:szCs w:val="20"/>
              </w:rPr>
              <w:t>Trademarks</w:t>
            </w:r>
          </w:p>
        </w:tc>
        <w:tc>
          <w:tcPr>
            <w:tcW w:w="2216" w:type="dxa"/>
          </w:tcPr>
          <w:p w14:paraId="501F4080" w14:textId="77777777" w:rsidR="00AA69A5" w:rsidRPr="00710594" w:rsidRDefault="00AA69A5">
            <w:pPr>
              <w:pStyle w:val="TableParagraph"/>
              <w:spacing w:before="109"/>
              <w:rPr>
                <w:sz w:val="20"/>
                <w:szCs w:val="20"/>
              </w:rPr>
            </w:pPr>
            <w:r w:rsidRPr="00710594">
              <w:rPr>
                <w:color w:val="423D49"/>
                <w:sz w:val="20"/>
                <w:szCs w:val="20"/>
              </w:rPr>
              <w:t>#</w:t>
            </w:r>
          </w:p>
        </w:tc>
        <w:tc>
          <w:tcPr>
            <w:tcW w:w="2228" w:type="dxa"/>
          </w:tcPr>
          <w:p w14:paraId="405015B6" w14:textId="77777777" w:rsidR="00AA69A5" w:rsidRPr="00710594" w:rsidRDefault="00AA69A5">
            <w:pPr>
              <w:pStyle w:val="TableParagraph"/>
              <w:spacing w:before="109"/>
              <w:ind w:left="105"/>
              <w:rPr>
                <w:color w:val="423D49"/>
                <w:sz w:val="20"/>
                <w:szCs w:val="20"/>
              </w:rPr>
            </w:pPr>
          </w:p>
        </w:tc>
        <w:tc>
          <w:tcPr>
            <w:tcW w:w="2228" w:type="dxa"/>
          </w:tcPr>
          <w:p w14:paraId="59FA3BD3" w14:textId="0C69578B" w:rsidR="00AA69A5" w:rsidRPr="00710594" w:rsidRDefault="00AA69A5">
            <w:pPr>
              <w:pStyle w:val="TableParagraph"/>
              <w:spacing w:before="109"/>
              <w:ind w:left="105"/>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FD5F8DF" w14:textId="77777777" w:rsidR="00AA69A5" w:rsidRPr="00710594" w:rsidRDefault="00AA69A5">
            <w:pPr>
              <w:rPr>
                <w:sz w:val="20"/>
                <w:szCs w:val="20"/>
              </w:rPr>
            </w:pPr>
          </w:p>
        </w:tc>
      </w:tr>
      <w:tr w:rsidR="00AA69A5" w:rsidRPr="00710594" w14:paraId="2B9F2654" w14:textId="77777777" w:rsidTr="00AA69A5">
        <w:trPr>
          <w:trHeight w:val="441"/>
        </w:trPr>
        <w:tc>
          <w:tcPr>
            <w:tcW w:w="2246" w:type="dxa"/>
          </w:tcPr>
          <w:p w14:paraId="2D814B97" w14:textId="77777777" w:rsidR="00AA69A5" w:rsidRPr="00710594" w:rsidRDefault="00AA69A5">
            <w:pPr>
              <w:pStyle w:val="TableParagraph"/>
              <w:spacing w:before="40"/>
              <w:rPr>
                <w:sz w:val="20"/>
                <w:szCs w:val="20"/>
              </w:rPr>
            </w:pPr>
            <w:r w:rsidRPr="00710594">
              <w:rPr>
                <w:color w:val="423D49"/>
                <w:sz w:val="20"/>
                <w:szCs w:val="20"/>
              </w:rPr>
              <w:t>Inventions</w:t>
            </w:r>
          </w:p>
        </w:tc>
        <w:tc>
          <w:tcPr>
            <w:tcW w:w="2216" w:type="dxa"/>
          </w:tcPr>
          <w:p w14:paraId="543D9FEB" w14:textId="77777777" w:rsidR="00AA69A5" w:rsidRPr="00710594" w:rsidRDefault="00AA69A5">
            <w:pPr>
              <w:pStyle w:val="TableParagraph"/>
              <w:spacing w:before="109"/>
              <w:rPr>
                <w:sz w:val="20"/>
                <w:szCs w:val="20"/>
              </w:rPr>
            </w:pPr>
            <w:r w:rsidRPr="00710594">
              <w:rPr>
                <w:color w:val="423D49"/>
                <w:sz w:val="20"/>
                <w:szCs w:val="20"/>
              </w:rPr>
              <w:t>#</w:t>
            </w:r>
          </w:p>
        </w:tc>
        <w:tc>
          <w:tcPr>
            <w:tcW w:w="2228" w:type="dxa"/>
          </w:tcPr>
          <w:p w14:paraId="381BBD04" w14:textId="77777777" w:rsidR="00AA69A5" w:rsidRPr="00710594" w:rsidRDefault="00AA69A5">
            <w:pPr>
              <w:pStyle w:val="TableParagraph"/>
              <w:spacing w:before="109"/>
              <w:rPr>
                <w:color w:val="423D49"/>
                <w:sz w:val="20"/>
                <w:szCs w:val="20"/>
              </w:rPr>
            </w:pPr>
          </w:p>
        </w:tc>
        <w:tc>
          <w:tcPr>
            <w:tcW w:w="2228" w:type="dxa"/>
          </w:tcPr>
          <w:p w14:paraId="5B2CDFD3" w14:textId="5B5DCA03" w:rsidR="00AA69A5" w:rsidRPr="00710594" w:rsidRDefault="00AA69A5">
            <w:pPr>
              <w:pStyle w:val="TableParagraph"/>
              <w:spacing w:before="109"/>
              <w:rPr>
                <w:sz w:val="20"/>
                <w:szCs w:val="20"/>
              </w:rPr>
            </w:pPr>
            <w:r w:rsidRPr="00710594">
              <w:rPr>
                <w:color w:val="423D49"/>
                <w:sz w:val="20"/>
                <w:szCs w:val="20"/>
              </w:rPr>
              <w:t>#</w:t>
            </w:r>
          </w:p>
        </w:tc>
        <w:tc>
          <w:tcPr>
            <w:tcW w:w="2239" w:type="dxa"/>
            <w:vMerge/>
            <w:tcBorders>
              <w:top w:val="nil"/>
              <w:left w:val="nil"/>
              <w:bottom w:val="nil"/>
              <w:right w:val="nil"/>
            </w:tcBorders>
            <w:shd w:val="clear" w:color="auto" w:fill="000000"/>
          </w:tcPr>
          <w:p w14:paraId="6393793E" w14:textId="77777777" w:rsidR="00AA69A5" w:rsidRPr="00710594" w:rsidRDefault="00AA69A5">
            <w:pPr>
              <w:rPr>
                <w:sz w:val="20"/>
                <w:szCs w:val="20"/>
              </w:rPr>
            </w:pPr>
          </w:p>
        </w:tc>
      </w:tr>
    </w:tbl>
    <w:p w14:paraId="138E2016" w14:textId="521B7D45" w:rsidR="0095260E" w:rsidRDefault="0095260E">
      <w:pPr>
        <w:pStyle w:val="BodyText"/>
        <w:spacing w:before="8"/>
      </w:pPr>
    </w:p>
    <w:p w14:paraId="03A19F9B" w14:textId="033C946E" w:rsidR="0095260E" w:rsidRDefault="0095260E"/>
    <w:p w14:paraId="4E71AEFA" w14:textId="77777777" w:rsidR="00582864" w:rsidRPr="00710594" w:rsidRDefault="0071072A">
      <w:pPr>
        <w:pStyle w:val="ListParagraph"/>
        <w:numPr>
          <w:ilvl w:val="1"/>
          <w:numId w:val="2"/>
        </w:numPr>
        <w:tabs>
          <w:tab w:val="left" w:pos="1199"/>
          <w:tab w:val="left" w:pos="1200"/>
        </w:tabs>
        <w:spacing w:before="100" w:line="295" w:lineRule="auto"/>
        <w:ind w:left="1199" w:right="181"/>
        <w:rPr>
          <w:sz w:val="20"/>
          <w:szCs w:val="20"/>
        </w:rPr>
      </w:pPr>
      <w:r w:rsidRPr="00710594">
        <w:rPr>
          <w:color w:val="423D49"/>
          <w:sz w:val="20"/>
          <w:szCs w:val="20"/>
        </w:rPr>
        <w:t>Are any of the information products produced during this grant that are</w:t>
      </w:r>
      <w:r w:rsidRPr="00710594">
        <w:rPr>
          <w:color w:val="423D49"/>
          <w:spacing w:val="1"/>
          <w:sz w:val="20"/>
          <w:szCs w:val="20"/>
        </w:rPr>
        <w:t xml:space="preserve"> </w:t>
      </w:r>
      <w:r w:rsidRPr="00710594">
        <w:rPr>
          <w:color w:val="423D49"/>
          <w:sz w:val="20"/>
          <w:szCs w:val="20"/>
        </w:rPr>
        <w:t>confidential, proprietary, or subject to special license agreements?</w:t>
      </w:r>
      <w:r w:rsidRPr="00710594">
        <w:rPr>
          <w:color w:val="423D49"/>
          <w:spacing w:val="1"/>
          <w:sz w:val="20"/>
          <w:szCs w:val="20"/>
        </w:rPr>
        <w:t xml:space="preserve"> </w:t>
      </w:r>
      <w:r w:rsidRPr="00710594">
        <w:rPr>
          <w:color w:val="423D49"/>
          <w:sz w:val="20"/>
          <w:szCs w:val="20"/>
        </w:rPr>
        <w:t>If so, please</w:t>
      </w:r>
      <w:r w:rsidRPr="00710594">
        <w:rPr>
          <w:color w:val="423D49"/>
          <w:spacing w:val="1"/>
          <w:sz w:val="20"/>
          <w:szCs w:val="20"/>
        </w:rPr>
        <w:t xml:space="preserve"> </w:t>
      </w:r>
      <w:r w:rsidRPr="00710594">
        <w:rPr>
          <w:color w:val="423D49"/>
          <w:sz w:val="20"/>
          <w:szCs w:val="20"/>
        </w:rPr>
        <w:t>list them below and describe why they must remain confidential. Also, note if</w:t>
      </w:r>
      <w:r w:rsidRPr="00710594">
        <w:rPr>
          <w:color w:val="423D49"/>
          <w:spacing w:val="1"/>
          <w:sz w:val="20"/>
          <w:szCs w:val="20"/>
        </w:rPr>
        <w:t xml:space="preserve"> </w:t>
      </w:r>
      <w:r w:rsidRPr="00710594">
        <w:rPr>
          <w:color w:val="423D49"/>
          <w:sz w:val="20"/>
          <w:szCs w:val="20"/>
        </w:rPr>
        <w:t>(and when) you plan to make these data publicly available in the future or if they</w:t>
      </w:r>
      <w:r w:rsidRPr="00710594">
        <w:rPr>
          <w:color w:val="423D49"/>
          <w:spacing w:val="-69"/>
          <w:sz w:val="20"/>
          <w:szCs w:val="20"/>
        </w:rPr>
        <w:t xml:space="preserve"> </w:t>
      </w:r>
      <w:r w:rsidRPr="00710594">
        <w:rPr>
          <w:color w:val="423D49"/>
          <w:sz w:val="20"/>
          <w:szCs w:val="20"/>
        </w:rPr>
        <w:t>must</w:t>
      </w:r>
      <w:r w:rsidRPr="00710594">
        <w:rPr>
          <w:color w:val="423D49"/>
          <w:spacing w:val="-1"/>
          <w:sz w:val="20"/>
          <w:szCs w:val="20"/>
        </w:rPr>
        <w:t xml:space="preserve"> </w:t>
      </w:r>
      <w:r w:rsidRPr="00710594">
        <w:rPr>
          <w:color w:val="423D49"/>
          <w:sz w:val="20"/>
          <w:szCs w:val="20"/>
        </w:rPr>
        <w:t>remain confidential</w:t>
      </w:r>
      <w:r w:rsidRPr="00710594">
        <w:rPr>
          <w:color w:val="423D49"/>
          <w:spacing w:val="-1"/>
          <w:sz w:val="20"/>
          <w:szCs w:val="20"/>
        </w:rPr>
        <w:t xml:space="preserve"> </w:t>
      </w:r>
      <w:r w:rsidRPr="00710594">
        <w:rPr>
          <w:color w:val="423D49"/>
          <w:sz w:val="20"/>
          <w:szCs w:val="20"/>
        </w:rPr>
        <w:t>indefinitely.</w:t>
      </w:r>
      <w:r w:rsidRPr="00710594">
        <w:rPr>
          <w:color w:val="423D49"/>
          <w:spacing w:val="-1"/>
          <w:sz w:val="20"/>
          <w:szCs w:val="20"/>
        </w:rPr>
        <w:t xml:space="preserve"> </w:t>
      </w:r>
      <w:r w:rsidRPr="00710594">
        <w:rPr>
          <w:color w:val="423D49"/>
          <w:sz w:val="20"/>
          <w:szCs w:val="20"/>
        </w:rPr>
        <w:t>(up</w:t>
      </w:r>
      <w:r w:rsidRPr="00710594">
        <w:rPr>
          <w:color w:val="423D49"/>
          <w:spacing w:val="-2"/>
          <w:sz w:val="20"/>
          <w:szCs w:val="20"/>
        </w:rPr>
        <w:t xml:space="preserve"> </w:t>
      </w:r>
      <w:r w:rsidRPr="00710594">
        <w:rPr>
          <w:color w:val="423D49"/>
          <w:sz w:val="20"/>
          <w:szCs w:val="20"/>
        </w:rPr>
        <w:t>to 500-word</w:t>
      </w:r>
      <w:r w:rsidRPr="00710594">
        <w:rPr>
          <w:color w:val="423D49"/>
          <w:spacing w:val="-2"/>
          <w:sz w:val="20"/>
          <w:szCs w:val="20"/>
        </w:rPr>
        <w:t xml:space="preserve"> </w:t>
      </w:r>
      <w:r w:rsidRPr="00710594">
        <w:rPr>
          <w:color w:val="423D49"/>
          <w:sz w:val="20"/>
          <w:szCs w:val="20"/>
        </w:rPr>
        <w:t>limit)</w:t>
      </w:r>
    </w:p>
    <w:p w14:paraId="7A52957E" w14:textId="43E2624F" w:rsidR="00582864" w:rsidRPr="00D922E5" w:rsidRDefault="00AA69A5">
      <w:pPr>
        <w:pStyle w:val="BodyText"/>
        <w:rPr>
          <w:rFonts w:ascii="Arial" w:hAnsi="Arial" w:cs="Arial"/>
          <w:b/>
          <w:sz w:val="22"/>
          <w:szCs w:val="22"/>
        </w:rPr>
      </w:pPr>
      <w:r>
        <w:rPr>
          <w:rFonts w:ascii="Arial" w:hAnsi="Arial" w:cs="Arial"/>
          <w:b/>
          <w:sz w:val="22"/>
          <w:szCs w:val="22"/>
        </w:rPr>
        <w:t>Apart from the models that we have developed, o</w:t>
      </w:r>
      <w:r w:rsidR="00D922E5" w:rsidRPr="00D922E5">
        <w:rPr>
          <w:rFonts w:ascii="Arial" w:hAnsi="Arial" w:cs="Arial"/>
          <w:b/>
          <w:sz w:val="22"/>
          <w:szCs w:val="22"/>
        </w:rPr>
        <w:t>ur information products are not confidential.</w:t>
      </w:r>
    </w:p>
    <w:p w14:paraId="4D3DF976" w14:textId="77777777" w:rsidR="00582864" w:rsidRPr="00710594" w:rsidRDefault="00582864">
      <w:pPr>
        <w:pStyle w:val="BodyText"/>
        <w:spacing w:before="10"/>
      </w:pPr>
    </w:p>
    <w:p w14:paraId="5D97F2EA" w14:textId="77777777" w:rsidR="00582864" w:rsidRPr="00710594" w:rsidRDefault="0071072A">
      <w:pPr>
        <w:pStyle w:val="ListParagraph"/>
        <w:numPr>
          <w:ilvl w:val="1"/>
          <w:numId w:val="2"/>
        </w:numPr>
        <w:tabs>
          <w:tab w:val="left" w:pos="1199"/>
          <w:tab w:val="left" w:pos="1200"/>
        </w:tabs>
        <w:spacing w:line="295" w:lineRule="auto"/>
        <w:ind w:left="1199" w:right="355"/>
        <w:rPr>
          <w:sz w:val="20"/>
          <w:szCs w:val="20"/>
        </w:rPr>
      </w:pPr>
      <w:r w:rsidRPr="00710594">
        <w:rPr>
          <w:color w:val="423D49"/>
          <w:sz w:val="20"/>
          <w:szCs w:val="20"/>
        </w:rPr>
        <w:t>Beyond depositing information products in a repository, what other activities</w:t>
      </w:r>
      <w:r w:rsidRPr="00710594">
        <w:rPr>
          <w:color w:val="423D49"/>
          <w:spacing w:val="1"/>
          <w:sz w:val="20"/>
          <w:szCs w:val="20"/>
        </w:rPr>
        <w:t xml:space="preserve"> </w:t>
      </w:r>
      <w:r w:rsidRPr="00710594">
        <w:rPr>
          <w:color w:val="423D49"/>
          <w:sz w:val="20"/>
          <w:szCs w:val="20"/>
        </w:rPr>
        <w:t>have you undertaken to ensure that others (e.g., researchers, decision makers,</w:t>
      </w:r>
      <w:r w:rsidRPr="00710594">
        <w:rPr>
          <w:color w:val="423D49"/>
          <w:spacing w:val="-68"/>
          <w:sz w:val="20"/>
          <w:szCs w:val="20"/>
        </w:rPr>
        <w:t xml:space="preserve"> </w:t>
      </w:r>
      <w:r w:rsidRPr="00710594">
        <w:rPr>
          <w:color w:val="423D49"/>
          <w:sz w:val="20"/>
          <w:szCs w:val="20"/>
        </w:rPr>
        <w:t>and the public) can easily discover and access the listed information products?</w:t>
      </w:r>
      <w:r w:rsidRPr="00710594">
        <w:rPr>
          <w:color w:val="423D49"/>
          <w:spacing w:val="1"/>
          <w:sz w:val="20"/>
          <w:szCs w:val="20"/>
        </w:rPr>
        <w:t xml:space="preserve"> </w:t>
      </w:r>
      <w:r w:rsidRPr="00710594">
        <w:rPr>
          <w:color w:val="423D49"/>
          <w:sz w:val="20"/>
          <w:szCs w:val="20"/>
        </w:rPr>
        <w:t xml:space="preserve">What other activities have you undertaken to ensure that other can </w:t>
      </w:r>
      <w:r w:rsidRPr="00710594">
        <w:rPr>
          <w:color w:val="423D49"/>
          <w:sz w:val="20"/>
          <w:szCs w:val="20"/>
        </w:rPr>
        <w:lastRenderedPageBreak/>
        <w:t>access and</w:t>
      </w:r>
      <w:r w:rsidRPr="00710594">
        <w:rPr>
          <w:color w:val="423D49"/>
          <w:spacing w:val="-68"/>
          <w:sz w:val="20"/>
          <w:szCs w:val="20"/>
        </w:rPr>
        <w:t xml:space="preserve"> </w:t>
      </w:r>
      <w:r w:rsidRPr="00710594">
        <w:rPr>
          <w:color w:val="423D49"/>
          <w:sz w:val="20"/>
          <w:szCs w:val="20"/>
        </w:rPr>
        <w:t>re-use</w:t>
      </w:r>
      <w:r w:rsidRPr="00710594">
        <w:rPr>
          <w:color w:val="423D49"/>
          <w:spacing w:val="-2"/>
          <w:sz w:val="20"/>
          <w:szCs w:val="20"/>
        </w:rPr>
        <w:t xml:space="preserve"> </w:t>
      </w:r>
      <w:r w:rsidRPr="00710594">
        <w:rPr>
          <w:color w:val="423D49"/>
          <w:sz w:val="20"/>
          <w:szCs w:val="20"/>
        </w:rPr>
        <w:t>these</w:t>
      </w:r>
      <w:r w:rsidRPr="00710594">
        <w:rPr>
          <w:color w:val="423D49"/>
          <w:spacing w:val="1"/>
          <w:sz w:val="20"/>
          <w:szCs w:val="20"/>
        </w:rPr>
        <w:t xml:space="preserve"> </w:t>
      </w:r>
      <w:r w:rsidRPr="00710594">
        <w:rPr>
          <w:color w:val="423D49"/>
          <w:sz w:val="20"/>
          <w:szCs w:val="20"/>
        </w:rPr>
        <w:t>data in the</w:t>
      </w:r>
      <w:r w:rsidRPr="00710594">
        <w:rPr>
          <w:color w:val="423D49"/>
          <w:spacing w:val="-1"/>
          <w:sz w:val="20"/>
          <w:szCs w:val="20"/>
        </w:rPr>
        <w:t xml:space="preserve"> </w:t>
      </w:r>
      <w:r w:rsidRPr="00710594">
        <w:rPr>
          <w:color w:val="423D49"/>
          <w:sz w:val="20"/>
          <w:szCs w:val="20"/>
        </w:rPr>
        <w:t>future?</w:t>
      </w:r>
    </w:p>
    <w:p w14:paraId="294EED0D" w14:textId="1853F780" w:rsidR="00582864" w:rsidRPr="004E03F5" w:rsidRDefault="004E03F5" w:rsidP="004E03F5">
      <w:pPr>
        <w:pStyle w:val="BodyText"/>
        <w:jc w:val="both"/>
        <w:rPr>
          <w:rFonts w:ascii="Arial" w:hAnsi="Arial" w:cs="Arial"/>
          <w:b/>
          <w:sz w:val="22"/>
          <w:szCs w:val="22"/>
        </w:rPr>
      </w:pPr>
      <w:r w:rsidRPr="004E03F5">
        <w:rPr>
          <w:rFonts w:ascii="Arial" w:hAnsi="Arial" w:cs="Arial"/>
          <w:b/>
          <w:sz w:val="22"/>
          <w:szCs w:val="22"/>
        </w:rPr>
        <w:t>Our research was presented at an international conference with a range of stakeholders</w:t>
      </w:r>
      <w:r>
        <w:rPr>
          <w:rFonts w:ascii="Arial" w:hAnsi="Arial" w:cs="Arial"/>
          <w:b/>
          <w:sz w:val="22"/>
          <w:szCs w:val="22"/>
        </w:rPr>
        <w:t xml:space="preserve"> (including academics and policy makers)</w:t>
      </w:r>
      <w:r w:rsidRPr="004E03F5">
        <w:rPr>
          <w:rFonts w:ascii="Arial" w:hAnsi="Arial" w:cs="Arial"/>
          <w:b/>
          <w:sz w:val="22"/>
          <w:szCs w:val="22"/>
        </w:rPr>
        <w:t xml:space="preserve"> in attendance.  Our peer-reviewed papers from this project will be published in appropriate high impact scientific journals with open access options.</w:t>
      </w:r>
      <w:r>
        <w:rPr>
          <w:rFonts w:ascii="Arial" w:hAnsi="Arial" w:cs="Arial"/>
          <w:b/>
          <w:sz w:val="22"/>
          <w:szCs w:val="22"/>
        </w:rPr>
        <w:t xml:space="preserve">  We have presented our demonstrator at technology transfer events including large events for different stakeholders with an interest in agricultural technology, and also at smaller meetings with farmers and with food companies.</w:t>
      </w:r>
    </w:p>
    <w:p w14:paraId="53E8D0BB" w14:textId="77777777" w:rsidR="00582864" w:rsidRPr="00710594" w:rsidRDefault="00582864">
      <w:pPr>
        <w:pStyle w:val="BodyText"/>
        <w:spacing w:before="10"/>
      </w:pPr>
    </w:p>
    <w:p w14:paraId="259C7AF0" w14:textId="77777777" w:rsidR="00582864" w:rsidRPr="00710594" w:rsidRDefault="0071072A" w:rsidP="00710594">
      <w:pPr>
        <w:pStyle w:val="Heading1"/>
        <w:numPr>
          <w:ilvl w:val="0"/>
          <w:numId w:val="2"/>
        </w:numPr>
        <w:spacing w:before="100"/>
        <w:rPr>
          <w:rFonts w:ascii="Verdana" w:hAnsi="Verdana"/>
        </w:rPr>
      </w:pPr>
      <w:bookmarkStart w:id="4" w:name="4._Data_Management"/>
      <w:bookmarkEnd w:id="4"/>
      <w:r w:rsidRPr="00710594">
        <w:rPr>
          <w:rFonts w:ascii="Verdana" w:hAnsi="Verdana"/>
        </w:rPr>
        <w:t>Data</w:t>
      </w:r>
      <w:r w:rsidRPr="00710594">
        <w:rPr>
          <w:rFonts w:ascii="Verdana" w:hAnsi="Verdana"/>
          <w:spacing w:val="-8"/>
        </w:rPr>
        <w:t xml:space="preserve"> </w:t>
      </w:r>
      <w:r w:rsidRPr="00710594">
        <w:rPr>
          <w:rFonts w:ascii="Verdana" w:hAnsi="Verdana"/>
        </w:rPr>
        <w:t>Management</w:t>
      </w:r>
    </w:p>
    <w:p w14:paraId="7F251D54" w14:textId="0F55B9B8" w:rsidR="00582864" w:rsidRPr="00397B46" w:rsidRDefault="0071072A">
      <w:pPr>
        <w:pStyle w:val="ListParagraph"/>
        <w:numPr>
          <w:ilvl w:val="1"/>
          <w:numId w:val="2"/>
        </w:numPr>
        <w:tabs>
          <w:tab w:val="left" w:pos="1199"/>
          <w:tab w:val="left" w:pos="1201"/>
        </w:tabs>
        <w:spacing w:before="159" w:line="295" w:lineRule="auto"/>
        <w:ind w:right="478"/>
        <w:rPr>
          <w:sz w:val="20"/>
          <w:szCs w:val="20"/>
        </w:rPr>
      </w:pPr>
      <w:r w:rsidRPr="00710594">
        <w:rPr>
          <w:color w:val="423D49"/>
          <w:sz w:val="20"/>
          <w:szCs w:val="20"/>
        </w:rPr>
        <w:t>Did the project generate any data? Data generation includes transformation of</w:t>
      </w:r>
      <w:r w:rsidRPr="00710594">
        <w:rPr>
          <w:color w:val="423D49"/>
          <w:spacing w:val="-69"/>
          <w:sz w:val="20"/>
          <w:szCs w:val="20"/>
        </w:rPr>
        <w:t xml:space="preserve"> </w:t>
      </w:r>
      <w:r w:rsidRPr="00710594">
        <w:rPr>
          <w:color w:val="423D49"/>
          <w:sz w:val="20"/>
          <w:szCs w:val="20"/>
        </w:rPr>
        <w:t>existing data sets and data from existing resources (e.g., maps and</w:t>
      </w:r>
      <w:r w:rsidRPr="00710594">
        <w:rPr>
          <w:color w:val="423D49"/>
          <w:spacing w:val="1"/>
          <w:sz w:val="20"/>
          <w:szCs w:val="20"/>
        </w:rPr>
        <w:t xml:space="preserve"> </w:t>
      </w:r>
      <w:r w:rsidRPr="00710594">
        <w:rPr>
          <w:color w:val="423D49"/>
          <w:sz w:val="20"/>
          <w:szCs w:val="20"/>
        </w:rPr>
        <w:t>imageries). Please</w:t>
      </w:r>
      <w:r w:rsidRPr="00710594">
        <w:rPr>
          <w:color w:val="423D49"/>
          <w:spacing w:val="-2"/>
          <w:sz w:val="20"/>
          <w:szCs w:val="20"/>
        </w:rPr>
        <w:t xml:space="preserve"> </w:t>
      </w:r>
      <w:r w:rsidRPr="00710594">
        <w:rPr>
          <w:color w:val="423D49"/>
          <w:sz w:val="20"/>
          <w:szCs w:val="20"/>
        </w:rPr>
        <w:t>list</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data</w:t>
      </w:r>
      <w:r w:rsidRPr="00710594">
        <w:rPr>
          <w:color w:val="423D49"/>
          <w:spacing w:val="-1"/>
          <w:sz w:val="20"/>
          <w:szCs w:val="20"/>
        </w:rPr>
        <w:t xml:space="preserve"> </w:t>
      </w:r>
      <w:r w:rsidRPr="00710594">
        <w:rPr>
          <w:color w:val="423D49"/>
          <w:sz w:val="20"/>
          <w:szCs w:val="20"/>
        </w:rPr>
        <w:t>generated</w:t>
      </w:r>
      <w:r w:rsidRPr="00710594">
        <w:rPr>
          <w:color w:val="423D49"/>
          <w:spacing w:val="-2"/>
          <w:sz w:val="20"/>
          <w:szCs w:val="20"/>
        </w:rPr>
        <w:t xml:space="preserve"> </w:t>
      </w:r>
      <w:r w:rsidRPr="00710594">
        <w:rPr>
          <w:color w:val="423D49"/>
          <w:sz w:val="20"/>
          <w:szCs w:val="20"/>
        </w:rPr>
        <w:t>for</w:t>
      </w:r>
      <w:r w:rsidRPr="00710594">
        <w:rPr>
          <w:color w:val="423D49"/>
          <w:spacing w:val="-1"/>
          <w:sz w:val="20"/>
          <w:szCs w:val="20"/>
        </w:rPr>
        <w:t xml:space="preserve"> </w:t>
      </w:r>
      <w:r w:rsidRPr="00710594">
        <w:rPr>
          <w:color w:val="423D49"/>
          <w:sz w:val="20"/>
          <w:szCs w:val="20"/>
        </w:rPr>
        <w:t>the</w:t>
      </w:r>
      <w:r w:rsidRPr="00710594">
        <w:rPr>
          <w:color w:val="423D49"/>
          <w:spacing w:val="-2"/>
          <w:sz w:val="20"/>
          <w:szCs w:val="20"/>
        </w:rPr>
        <w:t xml:space="preserve"> </w:t>
      </w:r>
      <w:r w:rsidRPr="00710594">
        <w:rPr>
          <w:color w:val="423D49"/>
          <w:sz w:val="20"/>
          <w:szCs w:val="20"/>
        </w:rPr>
        <w:t>award.</w:t>
      </w:r>
    </w:p>
    <w:p w14:paraId="66C2819D" w14:textId="197601EE" w:rsidR="00397B46" w:rsidRPr="00AA69A5" w:rsidRDefault="00AA69A5" w:rsidP="00AA69A5">
      <w:pPr>
        <w:tabs>
          <w:tab w:val="left" w:pos="1199"/>
          <w:tab w:val="left" w:pos="1201"/>
        </w:tabs>
        <w:spacing w:line="295" w:lineRule="auto"/>
        <w:rPr>
          <w:rFonts w:ascii="Arial" w:hAnsi="Arial" w:cs="Arial"/>
          <w:b/>
        </w:rPr>
      </w:pPr>
      <w:r w:rsidRPr="00AA69A5">
        <w:rPr>
          <w:rFonts w:ascii="Arial" w:hAnsi="Arial" w:cs="Arial"/>
          <w:b/>
        </w:rPr>
        <w:t>Data generated in this project included the following:</w:t>
      </w:r>
    </w:p>
    <w:p w14:paraId="74E922DB" w14:textId="77777777" w:rsidR="00397B46" w:rsidRPr="0031523E" w:rsidRDefault="00397B46" w:rsidP="00397B46">
      <w:pPr>
        <w:pStyle w:val="BodyText"/>
        <w:rPr>
          <w:rFonts w:ascii="Arial" w:hAnsi="Arial" w:cs="Arial"/>
          <w:b/>
          <w:sz w:val="22"/>
          <w:szCs w:val="22"/>
        </w:rPr>
      </w:pPr>
      <w:r w:rsidRPr="00397B46">
        <w:rPr>
          <w:b/>
        </w:rPr>
        <w:t>-</w:t>
      </w:r>
      <w:r w:rsidRPr="00397B46">
        <w:rPr>
          <w:b/>
        </w:rPr>
        <w:tab/>
      </w:r>
      <w:r w:rsidRPr="0031523E">
        <w:rPr>
          <w:rFonts w:ascii="Arial" w:hAnsi="Arial" w:cs="Arial"/>
          <w:b/>
          <w:sz w:val="22"/>
          <w:szCs w:val="22"/>
        </w:rPr>
        <w:t>Ground truth, detection, state and tracker output (</w:t>
      </w:r>
      <w:proofErr w:type="spellStart"/>
      <w:r w:rsidRPr="0031523E">
        <w:rPr>
          <w:rFonts w:ascii="Arial" w:hAnsi="Arial" w:cs="Arial"/>
          <w:b/>
          <w:sz w:val="22"/>
          <w:szCs w:val="22"/>
        </w:rPr>
        <w:t>json</w:t>
      </w:r>
      <w:proofErr w:type="spellEnd"/>
      <w:r w:rsidRPr="0031523E">
        <w:rPr>
          <w:rFonts w:ascii="Arial" w:hAnsi="Arial" w:cs="Arial"/>
          <w:b/>
          <w:sz w:val="22"/>
          <w:szCs w:val="22"/>
        </w:rPr>
        <w:t xml:space="preserve">) </w:t>
      </w:r>
    </w:p>
    <w:p w14:paraId="2EEB2349" w14:textId="77777777" w:rsidR="00397B46" w:rsidRPr="0031523E" w:rsidRDefault="00397B46" w:rsidP="00397B46">
      <w:pPr>
        <w:pStyle w:val="BodyText"/>
        <w:rPr>
          <w:rFonts w:ascii="Arial" w:hAnsi="Arial" w:cs="Arial"/>
          <w:b/>
          <w:sz w:val="22"/>
          <w:szCs w:val="22"/>
        </w:rPr>
      </w:pPr>
      <w:r w:rsidRPr="0031523E">
        <w:rPr>
          <w:rFonts w:ascii="Arial" w:hAnsi="Arial" w:cs="Arial"/>
          <w:b/>
          <w:sz w:val="22"/>
          <w:szCs w:val="22"/>
        </w:rPr>
        <w:t>-</w:t>
      </w:r>
      <w:r w:rsidRPr="0031523E">
        <w:rPr>
          <w:rFonts w:ascii="Arial" w:hAnsi="Arial" w:cs="Arial"/>
          <w:b/>
          <w:sz w:val="22"/>
          <w:szCs w:val="22"/>
        </w:rPr>
        <w:tab/>
        <w:t>Detection, state and tracker video outputs (</w:t>
      </w:r>
      <w:proofErr w:type="spellStart"/>
      <w:r w:rsidRPr="0031523E">
        <w:rPr>
          <w:rFonts w:ascii="Arial" w:hAnsi="Arial" w:cs="Arial"/>
          <w:b/>
          <w:sz w:val="22"/>
          <w:szCs w:val="22"/>
        </w:rPr>
        <w:t>avi</w:t>
      </w:r>
      <w:proofErr w:type="spellEnd"/>
      <w:r w:rsidRPr="0031523E">
        <w:rPr>
          <w:rFonts w:ascii="Arial" w:hAnsi="Arial" w:cs="Arial"/>
          <w:b/>
          <w:sz w:val="22"/>
          <w:szCs w:val="22"/>
        </w:rPr>
        <w:t xml:space="preserve">/mp4) </w:t>
      </w:r>
    </w:p>
    <w:p w14:paraId="0DB57C44" w14:textId="77777777" w:rsidR="00397B46" w:rsidRPr="0031523E" w:rsidRDefault="00397B46" w:rsidP="00397B46">
      <w:pPr>
        <w:pStyle w:val="BodyText"/>
        <w:rPr>
          <w:rFonts w:ascii="Arial" w:hAnsi="Arial" w:cs="Arial"/>
          <w:b/>
          <w:sz w:val="22"/>
          <w:szCs w:val="22"/>
        </w:rPr>
      </w:pPr>
      <w:r w:rsidRPr="0031523E">
        <w:rPr>
          <w:rFonts w:ascii="Arial" w:hAnsi="Arial" w:cs="Arial"/>
          <w:b/>
          <w:sz w:val="22"/>
          <w:szCs w:val="22"/>
        </w:rPr>
        <w:t>-</w:t>
      </w:r>
      <w:r w:rsidRPr="0031523E">
        <w:rPr>
          <w:rFonts w:ascii="Arial" w:hAnsi="Arial" w:cs="Arial"/>
          <w:b/>
          <w:sz w:val="22"/>
          <w:szCs w:val="22"/>
        </w:rPr>
        <w:tab/>
        <w:t>Ground truth description files (txt)</w:t>
      </w:r>
    </w:p>
    <w:p w14:paraId="066D00E4" w14:textId="77777777" w:rsidR="00397B46" w:rsidRPr="0031523E" w:rsidRDefault="00397B46" w:rsidP="00397B46">
      <w:pPr>
        <w:pStyle w:val="BodyText"/>
        <w:rPr>
          <w:rFonts w:ascii="Arial" w:hAnsi="Arial" w:cs="Arial"/>
          <w:b/>
          <w:sz w:val="22"/>
          <w:szCs w:val="22"/>
        </w:rPr>
      </w:pPr>
      <w:r w:rsidRPr="0031523E">
        <w:rPr>
          <w:rFonts w:ascii="Arial" w:hAnsi="Arial" w:cs="Arial"/>
          <w:b/>
          <w:sz w:val="22"/>
          <w:szCs w:val="22"/>
        </w:rPr>
        <w:t>-</w:t>
      </w:r>
      <w:r w:rsidRPr="0031523E">
        <w:rPr>
          <w:rFonts w:ascii="Arial" w:hAnsi="Arial" w:cs="Arial"/>
          <w:b/>
          <w:sz w:val="22"/>
          <w:szCs w:val="22"/>
        </w:rPr>
        <w:tab/>
        <w:t>Ground truth images for feather cover model (JPEG)</w:t>
      </w:r>
    </w:p>
    <w:p w14:paraId="1EC7E98C" w14:textId="77777777" w:rsidR="00397B46" w:rsidRPr="0031523E" w:rsidRDefault="00397B46" w:rsidP="00397B46">
      <w:pPr>
        <w:pStyle w:val="BodyText"/>
        <w:rPr>
          <w:rFonts w:ascii="Arial" w:hAnsi="Arial" w:cs="Arial"/>
          <w:b/>
          <w:sz w:val="22"/>
          <w:szCs w:val="22"/>
        </w:rPr>
      </w:pPr>
      <w:r w:rsidRPr="0031523E">
        <w:rPr>
          <w:rFonts w:ascii="Arial" w:hAnsi="Arial" w:cs="Arial"/>
          <w:b/>
          <w:sz w:val="22"/>
          <w:szCs w:val="22"/>
        </w:rPr>
        <w:t>-</w:t>
      </w:r>
      <w:r w:rsidRPr="0031523E">
        <w:rPr>
          <w:rFonts w:ascii="Arial" w:hAnsi="Arial" w:cs="Arial"/>
          <w:b/>
          <w:sz w:val="22"/>
          <w:szCs w:val="22"/>
        </w:rPr>
        <w:tab/>
        <w:t>Cropped chicken images with corresponding feather cover score (</w:t>
      </w:r>
      <w:proofErr w:type="spellStart"/>
      <w:r w:rsidRPr="0031523E">
        <w:rPr>
          <w:rFonts w:ascii="Arial" w:hAnsi="Arial" w:cs="Arial"/>
          <w:b/>
          <w:sz w:val="22"/>
          <w:szCs w:val="22"/>
        </w:rPr>
        <w:t>png</w:t>
      </w:r>
      <w:proofErr w:type="spellEnd"/>
      <w:r w:rsidRPr="0031523E">
        <w:rPr>
          <w:rFonts w:ascii="Arial" w:hAnsi="Arial" w:cs="Arial"/>
          <w:b/>
          <w:sz w:val="22"/>
          <w:szCs w:val="22"/>
        </w:rPr>
        <w:t>)</w:t>
      </w:r>
    </w:p>
    <w:p w14:paraId="7F55F52E" w14:textId="11462369" w:rsidR="00167264" w:rsidRPr="0031523E" w:rsidRDefault="00397B46" w:rsidP="00167264">
      <w:pPr>
        <w:pStyle w:val="BodyText"/>
        <w:rPr>
          <w:rFonts w:ascii="Arial" w:hAnsi="Arial" w:cs="Arial"/>
          <w:b/>
          <w:sz w:val="22"/>
          <w:szCs w:val="22"/>
        </w:rPr>
      </w:pPr>
      <w:r w:rsidRPr="0031523E">
        <w:rPr>
          <w:rFonts w:ascii="Arial" w:hAnsi="Arial" w:cs="Arial"/>
          <w:b/>
          <w:sz w:val="22"/>
          <w:szCs w:val="22"/>
        </w:rPr>
        <w:t>-</w:t>
      </w:r>
      <w:r w:rsidRPr="0031523E">
        <w:rPr>
          <w:rFonts w:ascii="Arial" w:hAnsi="Arial" w:cs="Arial"/>
          <w:b/>
          <w:sz w:val="22"/>
          <w:szCs w:val="22"/>
        </w:rPr>
        <w:tab/>
        <w:t>Model scripts (</w:t>
      </w:r>
      <w:proofErr w:type="spellStart"/>
      <w:r w:rsidRPr="0031523E">
        <w:rPr>
          <w:rFonts w:ascii="Arial" w:hAnsi="Arial" w:cs="Arial"/>
          <w:b/>
          <w:sz w:val="22"/>
          <w:szCs w:val="22"/>
        </w:rPr>
        <w:t>py</w:t>
      </w:r>
      <w:proofErr w:type="spellEnd"/>
      <w:r w:rsidRPr="0031523E">
        <w:rPr>
          <w:rFonts w:ascii="Arial" w:hAnsi="Arial" w:cs="Arial"/>
          <w:b/>
          <w:sz w:val="22"/>
          <w:szCs w:val="22"/>
        </w:rPr>
        <w:t>)</w:t>
      </w:r>
    </w:p>
    <w:p w14:paraId="21B1278C" w14:textId="77777777" w:rsidR="00167264" w:rsidRPr="00710594" w:rsidRDefault="00167264">
      <w:pPr>
        <w:pStyle w:val="BodyText"/>
        <w:spacing w:before="8"/>
      </w:pPr>
    </w:p>
    <w:p w14:paraId="76754A00" w14:textId="112880CA" w:rsidR="00582864" w:rsidRPr="0031523E" w:rsidRDefault="0071072A" w:rsidP="0031523E">
      <w:pPr>
        <w:pStyle w:val="ListParagraph"/>
        <w:numPr>
          <w:ilvl w:val="1"/>
          <w:numId w:val="2"/>
        </w:numPr>
        <w:tabs>
          <w:tab w:val="left" w:pos="1199"/>
          <w:tab w:val="left" w:pos="1200"/>
        </w:tabs>
        <w:spacing w:line="295" w:lineRule="auto"/>
        <w:ind w:left="1199" w:right="301"/>
        <w:rPr>
          <w:sz w:val="20"/>
          <w:szCs w:val="20"/>
        </w:rPr>
      </w:pPr>
      <w:r w:rsidRPr="00710594">
        <w:rPr>
          <w:color w:val="423D49"/>
          <w:sz w:val="20"/>
          <w:szCs w:val="20"/>
        </w:rPr>
        <w:t>If you list multiple data sets, are these data sets related? If so, please provide a</w:t>
      </w:r>
      <w:r w:rsidRPr="00710594">
        <w:rPr>
          <w:color w:val="423D49"/>
          <w:spacing w:val="-68"/>
          <w:sz w:val="20"/>
          <w:szCs w:val="20"/>
        </w:rPr>
        <w:t xml:space="preserve"> </w:t>
      </w:r>
      <w:r w:rsidRPr="00710594">
        <w:rPr>
          <w:color w:val="423D49"/>
          <w:sz w:val="20"/>
          <w:szCs w:val="20"/>
        </w:rPr>
        <w:t>short</w:t>
      </w:r>
      <w:r w:rsidRPr="00710594">
        <w:rPr>
          <w:color w:val="423D49"/>
          <w:spacing w:val="-1"/>
          <w:sz w:val="20"/>
          <w:szCs w:val="20"/>
        </w:rPr>
        <w:t xml:space="preserve"> </w:t>
      </w:r>
      <w:r w:rsidRPr="00710594">
        <w:rPr>
          <w:color w:val="423D49"/>
          <w:sz w:val="20"/>
          <w:szCs w:val="20"/>
        </w:rPr>
        <w:t>description</w:t>
      </w:r>
      <w:r w:rsidRPr="00710594">
        <w:rPr>
          <w:color w:val="423D49"/>
          <w:spacing w:val="-1"/>
          <w:sz w:val="20"/>
          <w:szCs w:val="20"/>
        </w:rPr>
        <w:t xml:space="preserve"> </w:t>
      </w:r>
      <w:r w:rsidRPr="00710594">
        <w:rPr>
          <w:color w:val="423D49"/>
          <w:sz w:val="20"/>
          <w:szCs w:val="20"/>
        </w:rPr>
        <w:t>of</w:t>
      </w:r>
      <w:r w:rsidRPr="00710594">
        <w:rPr>
          <w:color w:val="423D49"/>
          <w:spacing w:val="-2"/>
          <w:sz w:val="20"/>
          <w:szCs w:val="20"/>
        </w:rPr>
        <w:t xml:space="preserve"> </w:t>
      </w:r>
      <w:r w:rsidRPr="00710594">
        <w:rPr>
          <w:color w:val="423D49"/>
          <w:sz w:val="20"/>
          <w:szCs w:val="20"/>
        </w:rPr>
        <w:t>how they are related.</w:t>
      </w:r>
    </w:p>
    <w:p w14:paraId="0CA4C6EF" w14:textId="3AC37218" w:rsidR="00582864" w:rsidRPr="0031523E" w:rsidRDefault="0031523E">
      <w:pPr>
        <w:pStyle w:val="BodyText"/>
        <w:spacing w:before="10"/>
        <w:rPr>
          <w:rFonts w:ascii="Arial" w:hAnsi="Arial" w:cs="Arial"/>
          <w:b/>
          <w:sz w:val="22"/>
          <w:szCs w:val="22"/>
        </w:rPr>
      </w:pPr>
      <w:r w:rsidRPr="0031523E">
        <w:rPr>
          <w:rFonts w:ascii="Arial" w:hAnsi="Arial" w:cs="Arial"/>
          <w:b/>
          <w:sz w:val="22"/>
          <w:szCs w:val="22"/>
        </w:rPr>
        <w:t>These files are related.  They may contain different types of data related to the same dataset.</w:t>
      </w:r>
    </w:p>
    <w:p w14:paraId="5D10BAEA" w14:textId="77777777" w:rsidR="0031523E" w:rsidRPr="00710594" w:rsidRDefault="0031523E">
      <w:pPr>
        <w:pStyle w:val="BodyText"/>
        <w:spacing w:before="10"/>
      </w:pPr>
    </w:p>
    <w:p w14:paraId="287065B7" w14:textId="67D88CA7" w:rsidR="00582864" w:rsidRPr="00710594" w:rsidRDefault="0071072A">
      <w:pPr>
        <w:pStyle w:val="ListParagraph"/>
        <w:numPr>
          <w:ilvl w:val="1"/>
          <w:numId w:val="2"/>
        </w:numPr>
        <w:tabs>
          <w:tab w:val="left" w:pos="1199"/>
          <w:tab w:val="left" w:pos="1201"/>
        </w:tabs>
        <w:spacing w:before="100" w:line="295" w:lineRule="auto"/>
        <w:ind w:right="311"/>
        <w:rPr>
          <w:sz w:val="20"/>
          <w:szCs w:val="20"/>
        </w:rPr>
      </w:pPr>
      <w:r w:rsidRPr="00710594">
        <w:rPr>
          <w:color w:val="423D49"/>
          <w:sz w:val="20"/>
          <w:szCs w:val="20"/>
        </w:rPr>
        <w:t>Please provide copies of relevant metadata records to support FFAR’s mission of</w:t>
      </w:r>
      <w:r w:rsidRPr="00710594">
        <w:rPr>
          <w:color w:val="423D49"/>
          <w:spacing w:val="-68"/>
          <w:sz w:val="20"/>
          <w:szCs w:val="20"/>
        </w:rPr>
        <w:t xml:space="preserve"> </w:t>
      </w:r>
      <w:r w:rsidRPr="00710594">
        <w:rPr>
          <w:color w:val="423D49"/>
          <w:sz w:val="20"/>
          <w:szCs w:val="20"/>
        </w:rPr>
        <w:t>enhancing the discoverability of FFAR funded project data and information</w:t>
      </w:r>
      <w:r w:rsidRPr="00710594">
        <w:rPr>
          <w:color w:val="423D49"/>
          <w:spacing w:val="1"/>
          <w:sz w:val="20"/>
          <w:szCs w:val="20"/>
        </w:rPr>
        <w:t xml:space="preserve"> </w:t>
      </w:r>
      <w:r w:rsidRPr="00710594">
        <w:rPr>
          <w:color w:val="423D49"/>
          <w:sz w:val="20"/>
          <w:szCs w:val="20"/>
        </w:rPr>
        <w:t>products. Include or attach copies of records and a simple file inventory, if</w:t>
      </w:r>
      <w:r w:rsidRPr="00710594">
        <w:rPr>
          <w:color w:val="423D49"/>
          <w:spacing w:val="1"/>
          <w:sz w:val="20"/>
          <w:szCs w:val="20"/>
        </w:rPr>
        <w:t xml:space="preserve"> </w:t>
      </w:r>
      <w:r w:rsidRPr="00710594">
        <w:rPr>
          <w:color w:val="423D49"/>
          <w:sz w:val="20"/>
          <w:szCs w:val="20"/>
        </w:rPr>
        <w:t>necessary,</w:t>
      </w:r>
      <w:r w:rsidRPr="00710594">
        <w:rPr>
          <w:color w:val="423D49"/>
          <w:spacing w:val="-2"/>
          <w:sz w:val="20"/>
          <w:szCs w:val="20"/>
        </w:rPr>
        <w:t xml:space="preserve"> </w:t>
      </w:r>
      <w:r w:rsidRPr="00710594">
        <w:rPr>
          <w:color w:val="423D49"/>
          <w:sz w:val="20"/>
          <w:szCs w:val="20"/>
        </w:rPr>
        <w:t>in a compressed</w:t>
      </w:r>
      <w:r w:rsidRPr="00710594">
        <w:rPr>
          <w:color w:val="423D49"/>
          <w:spacing w:val="-1"/>
          <w:sz w:val="20"/>
          <w:szCs w:val="20"/>
        </w:rPr>
        <w:t xml:space="preserve"> </w:t>
      </w:r>
      <w:r w:rsidRPr="00710594">
        <w:rPr>
          <w:color w:val="423D49"/>
          <w:sz w:val="20"/>
          <w:szCs w:val="20"/>
        </w:rPr>
        <w:t>folder.</w:t>
      </w:r>
    </w:p>
    <w:p w14:paraId="7998DF33" w14:textId="14D70CEE" w:rsidR="00710594" w:rsidRPr="0031523E" w:rsidRDefault="0031523E" w:rsidP="00710594">
      <w:pPr>
        <w:tabs>
          <w:tab w:val="left" w:pos="1199"/>
          <w:tab w:val="left" w:pos="1201"/>
        </w:tabs>
        <w:spacing w:before="100" w:line="295" w:lineRule="auto"/>
        <w:ind w:right="311"/>
        <w:rPr>
          <w:rFonts w:ascii="Arial" w:hAnsi="Arial" w:cs="Arial"/>
          <w:b/>
        </w:rPr>
      </w:pPr>
      <w:r>
        <w:rPr>
          <w:rFonts w:ascii="Arial" w:hAnsi="Arial" w:cs="Arial"/>
          <w:b/>
        </w:rPr>
        <w:t xml:space="preserve">A metadata file </w:t>
      </w:r>
      <w:r w:rsidRPr="0031523E">
        <w:rPr>
          <w:rFonts w:ascii="Arial" w:hAnsi="Arial" w:cs="Arial"/>
          <w:b/>
        </w:rPr>
        <w:t>has been uploaded.</w:t>
      </w:r>
    </w:p>
    <w:p w14:paraId="02D60709" w14:textId="77777777" w:rsidR="00710594" w:rsidRPr="00710594" w:rsidRDefault="00710594" w:rsidP="00710594">
      <w:pPr>
        <w:tabs>
          <w:tab w:val="left" w:pos="1199"/>
          <w:tab w:val="left" w:pos="1201"/>
        </w:tabs>
        <w:spacing w:before="100" w:line="295" w:lineRule="auto"/>
        <w:ind w:right="311"/>
        <w:rPr>
          <w:sz w:val="20"/>
          <w:szCs w:val="20"/>
        </w:rPr>
      </w:pPr>
    </w:p>
    <w:p w14:paraId="1C516038" w14:textId="77777777" w:rsidR="00710594" w:rsidRPr="00710594" w:rsidRDefault="00710594" w:rsidP="00710594">
      <w:pPr>
        <w:pStyle w:val="ListParagraph"/>
        <w:tabs>
          <w:tab w:val="left" w:pos="1199"/>
          <w:tab w:val="left" w:pos="1201"/>
        </w:tabs>
        <w:spacing w:before="100" w:line="295" w:lineRule="auto"/>
        <w:ind w:left="840" w:right="311" w:firstLine="0"/>
        <w:rPr>
          <w:sz w:val="20"/>
          <w:szCs w:val="20"/>
        </w:rPr>
      </w:pPr>
    </w:p>
    <w:p w14:paraId="7AFADB5E" w14:textId="77777777" w:rsidR="00582864" w:rsidRPr="00710594" w:rsidRDefault="00582864">
      <w:pPr>
        <w:spacing w:line="295" w:lineRule="auto"/>
        <w:rPr>
          <w:sz w:val="20"/>
          <w:szCs w:val="20"/>
        </w:rPr>
        <w:sectPr w:rsidR="00582864" w:rsidRPr="00710594" w:rsidSect="00535D02">
          <w:headerReference w:type="default" r:id="rId14"/>
          <w:pgSz w:w="12240" w:h="15840"/>
          <w:pgMar w:top="2880" w:right="1325" w:bottom="1440" w:left="1325" w:header="1008" w:footer="0" w:gutter="0"/>
          <w:cols w:space="720"/>
          <w:docGrid w:linePitch="299"/>
        </w:sectPr>
      </w:pPr>
    </w:p>
    <w:p w14:paraId="30B42471" w14:textId="796362E9" w:rsidR="00582864" w:rsidRPr="00710594" w:rsidRDefault="0071072A" w:rsidP="00E441A5">
      <w:pPr>
        <w:pStyle w:val="Heading1"/>
        <w:spacing w:before="100"/>
        <w:ind w:left="0" w:firstLine="0"/>
        <w:rPr>
          <w:rFonts w:ascii="Verdana" w:hAnsi="Verdana"/>
        </w:rPr>
      </w:pPr>
      <w:bookmarkStart w:id="5" w:name="Certification"/>
      <w:bookmarkEnd w:id="5"/>
      <w:r w:rsidRPr="00710594">
        <w:rPr>
          <w:rFonts w:ascii="Verdana" w:hAnsi="Verdana"/>
        </w:rPr>
        <w:lastRenderedPageBreak/>
        <w:t>Certification</w:t>
      </w:r>
    </w:p>
    <w:p w14:paraId="09E6D3E7" w14:textId="77777777" w:rsidR="00582864" w:rsidRPr="00710594" w:rsidRDefault="0071072A">
      <w:pPr>
        <w:pStyle w:val="BodyText"/>
        <w:spacing w:before="159" w:line="295" w:lineRule="auto"/>
        <w:ind w:left="116" w:right="180"/>
      </w:pPr>
      <w:bookmarkStart w:id="6" w:name="_Hlk93913302"/>
      <w:r w:rsidRPr="00710594">
        <w:rPr>
          <w:color w:val="423D49"/>
        </w:rPr>
        <w:t>The undersigned hereby certifies that to the best of their knowledge and belief, the above</w:t>
      </w:r>
      <w:r w:rsidRPr="00710594">
        <w:rPr>
          <w:color w:val="423D49"/>
          <w:spacing w:val="1"/>
        </w:rPr>
        <w:t xml:space="preserve"> </w:t>
      </w:r>
      <w:r w:rsidRPr="00710594">
        <w:rPr>
          <w:color w:val="423D49"/>
        </w:rPr>
        <w:t>report and all supporting documents are true, accurate and complete. I am aware there is a</w:t>
      </w:r>
      <w:r w:rsidRPr="00710594">
        <w:rPr>
          <w:color w:val="423D49"/>
          <w:spacing w:val="-69"/>
        </w:rPr>
        <w:t xml:space="preserve"> </w:t>
      </w:r>
      <w:r w:rsidRPr="00710594">
        <w:rPr>
          <w:color w:val="423D49"/>
        </w:rPr>
        <w:t>significant</w:t>
      </w:r>
      <w:r w:rsidRPr="00710594">
        <w:rPr>
          <w:color w:val="423D49"/>
          <w:spacing w:val="-2"/>
        </w:rPr>
        <w:t xml:space="preserve"> </w:t>
      </w:r>
      <w:r w:rsidRPr="00710594">
        <w:rPr>
          <w:color w:val="423D49"/>
        </w:rPr>
        <w:t>penalty</w:t>
      </w:r>
      <w:r w:rsidRPr="00710594">
        <w:rPr>
          <w:color w:val="423D49"/>
          <w:spacing w:val="-1"/>
        </w:rPr>
        <w:t xml:space="preserve"> </w:t>
      </w:r>
      <w:r w:rsidRPr="00710594">
        <w:rPr>
          <w:color w:val="423D49"/>
        </w:rPr>
        <w:t>for</w:t>
      </w:r>
      <w:r w:rsidRPr="00710594">
        <w:rPr>
          <w:color w:val="423D49"/>
          <w:spacing w:val="-1"/>
        </w:rPr>
        <w:t xml:space="preserve"> </w:t>
      </w:r>
      <w:r w:rsidRPr="00710594">
        <w:rPr>
          <w:color w:val="423D49"/>
        </w:rPr>
        <w:t>submitting</w:t>
      </w:r>
      <w:r w:rsidRPr="00710594">
        <w:rPr>
          <w:color w:val="423D49"/>
          <w:spacing w:val="-1"/>
        </w:rPr>
        <w:t xml:space="preserve"> </w:t>
      </w:r>
      <w:r w:rsidRPr="00710594">
        <w:rPr>
          <w:color w:val="423D49"/>
        </w:rPr>
        <w:t>false</w:t>
      </w:r>
      <w:r w:rsidRPr="00710594">
        <w:rPr>
          <w:color w:val="423D49"/>
          <w:spacing w:val="-1"/>
        </w:rPr>
        <w:t xml:space="preserve"> </w:t>
      </w:r>
      <w:r w:rsidRPr="00710594">
        <w:rPr>
          <w:color w:val="423D49"/>
        </w:rPr>
        <w:t>or</w:t>
      </w:r>
      <w:r w:rsidRPr="00710594">
        <w:rPr>
          <w:color w:val="423D49"/>
          <w:spacing w:val="-1"/>
        </w:rPr>
        <w:t xml:space="preserve"> </w:t>
      </w:r>
      <w:r w:rsidRPr="00710594">
        <w:rPr>
          <w:color w:val="423D49"/>
        </w:rPr>
        <w:t>misleading</w:t>
      </w:r>
      <w:r w:rsidRPr="00710594">
        <w:rPr>
          <w:color w:val="423D49"/>
          <w:spacing w:val="-1"/>
        </w:rPr>
        <w:t xml:space="preserve"> </w:t>
      </w:r>
      <w:r w:rsidRPr="00710594">
        <w:rPr>
          <w:color w:val="423D49"/>
        </w:rPr>
        <w:t>information.</w:t>
      </w:r>
    </w:p>
    <w:p w14:paraId="775BF804" w14:textId="77777777" w:rsidR="00582864" w:rsidRPr="00710594" w:rsidRDefault="00582864">
      <w:pPr>
        <w:pStyle w:val="BodyText"/>
        <w:spacing w:before="11"/>
      </w:pPr>
    </w:p>
    <w:p w14:paraId="1E46AD03" w14:textId="301E18FA" w:rsidR="00582864" w:rsidRPr="00710594" w:rsidRDefault="0095260E">
      <w:pPr>
        <w:pStyle w:val="BodyText"/>
        <w:spacing w:before="1" w:line="295" w:lineRule="auto"/>
        <w:ind w:left="116" w:right="252"/>
      </w:pPr>
      <w:r>
        <w:rPr>
          <w:color w:val="423D49"/>
        </w:rPr>
        <w:t>If applicable</w:t>
      </w:r>
      <w:r w:rsidR="0071072A" w:rsidRPr="00710594">
        <w:rPr>
          <w:color w:val="423D49"/>
        </w:rPr>
        <w:t>, I agree that my electronic signature is legally binding,</w:t>
      </w:r>
      <w:r w:rsidR="0071072A" w:rsidRPr="00710594">
        <w:rPr>
          <w:color w:val="423D49"/>
          <w:spacing w:val="1"/>
        </w:rPr>
        <w:t xml:space="preserve"> </w:t>
      </w:r>
      <w:r w:rsidR="0071072A" w:rsidRPr="00710594">
        <w:rPr>
          <w:color w:val="423D49"/>
        </w:rPr>
        <w:t>equivalent</w:t>
      </w:r>
      <w:r w:rsidR="0071072A" w:rsidRPr="00710594">
        <w:rPr>
          <w:color w:val="423D49"/>
          <w:spacing w:val="-3"/>
        </w:rPr>
        <w:t xml:space="preserve"> </w:t>
      </w:r>
      <w:r w:rsidR="0071072A" w:rsidRPr="00710594">
        <w:rPr>
          <w:color w:val="423D49"/>
        </w:rPr>
        <w:t>to,</w:t>
      </w:r>
      <w:r w:rsidR="0071072A" w:rsidRPr="00710594">
        <w:rPr>
          <w:color w:val="423D49"/>
          <w:spacing w:val="-1"/>
        </w:rPr>
        <w:t xml:space="preserve"> </w:t>
      </w:r>
      <w:r w:rsidR="0071072A" w:rsidRPr="00710594">
        <w:rPr>
          <w:color w:val="423D49"/>
        </w:rPr>
        <w:t>and</w:t>
      </w:r>
      <w:r w:rsidR="0071072A" w:rsidRPr="00710594">
        <w:rPr>
          <w:color w:val="423D49"/>
          <w:spacing w:val="-3"/>
        </w:rPr>
        <w:t xml:space="preserve"> </w:t>
      </w:r>
      <w:r w:rsidR="0071072A" w:rsidRPr="00710594">
        <w:rPr>
          <w:color w:val="423D49"/>
        </w:rPr>
        <w:t>has</w:t>
      </w:r>
      <w:r w:rsidR="0071072A" w:rsidRPr="00710594">
        <w:rPr>
          <w:color w:val="423D49"/>
          <w:spacing w:val="-2"/>
        </w:rPr>
        <w:t xml:space="preserve"> </w:t>
      </w:r>
      <w:r w:rsidR="0071072A" w:rsidRPr="00710594">
        <w:rPr>
          <w:color w:val="423D49"/>
        </w:rPr>
        <w:t>the</w:t>
      </w:r>
      <w:r w:rsidR="0071072A" w:rsidRPr="00710594">
        <w:rPr>
          <w:color w:val="423D49"/>
          <w:spacing w:val="-3"/>
        </w:rPr>
        <w:t xml:space="preserve"> </w:t>
      </w:r>
      <w:r w:rsidR="0071072A" w:rsidRPr="00710594">
        <w:rPr>
          <w:color w:val="423D49"/>
        </w:rPr>
        <w:t>same</w:t>
      </w:r>
      <w:r w:rsidR="0071072A" w:rsidRPr="00710594">
        <w:rPr>
          <w:color w:val="423D49"/>
          <w:spacing w:val="-2"/>
        </w:rPr>
        <w:t xml:space="preserve"> </w:t>
      </w:r>
      <w:r w:rsidR="0071072A" w:rsidRPr="00710594">
        <w:rPr>
          <w:color w:val="423D49"/>
        </w:rPr>
        <w:t>validity</w:t>
      </w:r>
      <w:r w:rsidR="0071072A" w:rsidRPr="00710594">
        <w:rPr>
          <w:color w:val="423D49"/>
          <w:spacing w:val="-3"/>
        </w:rPr>
        <w:t xml:space="preserve"> </w:t>
      </w:r>
      <w:r w:rsidR="0071072A" w:rsidRPr="00710594">
        <w:rPr>
          <w:color w:val="423D49"/>
        </w:rPr>
        <w:t>and</w:t>
      </w:r>
      <w:r w:rsidR="0071072A" w:rsidRPr="00710594">
        <w:rPr>
          <w:color w:val="423D49"/>
          <w:spacing w:val="-2"/>
        </w:rPr>
        <w:t xml:space="preserve"> </w:t>
      </w:r>
      <w:r w:rsidR="0071072A" w:rsidRPr="00710594">
        <w:rPr>
          <w:color w:val="423D49"/>
        </w:rPr>
        <w:t>meaning</w:t>
      </w:r>
      <w:r w:rsidR="0071072A" w:rsidRPr="00710594">
        <w:rPr>
          <w:color w:val="423D49"/>
          <w:spacing w:val="-3"/>
        </w:rPr>
        <w:t xml:space="preserve"> </w:t>
      </w:r>
      <w:r w:rsidR="0071072A" w:rsidRPr="00710594">
        <w:rPr>
          <w:color w:val="423D49"/>
        </w:rPr>
        <w:t>as</w:t>
      </w:r>
      <w:r w:rsidR="0071072A" w:rsidRPr="00710594">
        <w:rPr>
          <w:color w:val="423D49"/>
          <w:spacing w:val="-2"/>
        </w:rPr>
        <w:t xml:space="preserve"> </w:t>
      </w:r>
      <w:r w:rsidR="0071072A" w:rsidRPr="00710594">
        <w:rPr>
          <w:color w:val="423D49"/>
        </w:rPr>
        <w:t>my</w:t>
      </w:r>
      <w:r w:rsidR="0071072A" w:rsidRPr="00710594">
        <w:rPr>
          <w:color w:val="423D49"/>
          <w:spacing w:val="-1"/>
        </w:rPr>
        <w:t xml:space="preserve"> </w:t>
      </w:r>
      <w:r w:rsidR="0071072A" w:rsidRPr="00710594">
        <w:rPr>
          <w:color w:val="423D49"/>
        </w:rPr>
        <w:t>handwritten</w:t>
      </w:r>
      <w:r w:rsidR="0071072A" w:rsidRPr="00710594">
        <w:rPr>
          <w:color w:val="423D49"/>
          <w:spacing w:val="-2"/>
        </w:rPr>
        <w:t xml:space="preserve"> </w:t>
      </w:r>
      <w:r w:rsidR="0071072A" w:rsidRPr="00710594">
        <w:rPr>
          <w:color w:val="423D49"/>
        </w:rPr>
        <w:t>signature.</w:t>
      </w:r>
      <w:r w:rsidR="0071072A" w:rsidRPr="00710594">
        <w:rPr>
          <w:color w:val="423D49"/>
          <w:spacing w:val="-1"/>
        </w:rPr>
        <w:t xml:space="preserve"> </w:t>
      </w:r>
      <w:r w:rsidR="0071072A" w:rsidRPr="00710594">
        <w:rPr>
          <w:color w:val="423D49"/>
        </w:rPr>
        <w:t>I</w:t>
      </w:r>
      <w:r w:rsidR="0071072A" w:rsidRPr="00710594">
        <w:rPr>
          <w:color w:val="423D49"/>
          <w:spacing w:val="-4"/>
        </w:rPr>
        <w:t xml:space="preserve"> </w:t>
      </w:r>
      <w:r w:rsidR="0071072A" w:rsidRPr="00710594">
        <w:rPr>
          <w:color w:val="423D49"/>
        </w:rPr>
        <w:t>will</w:t>
      </w:r>
      <w:r w:rsidR="0071072A" w:rsidRPr="00710594">
        <w:rPr>
          <w:color w:val="423D49"/>
          <w:spacing w:val="-67"/>
        </w:rPr>
        <w:t xml:space="preserve"> </w:t>
      </w:r>
      <w:r w:rsidR="0071072A" w:rsidRPr="00710594">
        <w:rPr>
          <w:color w:val="423D49"/>
        </w:rPr>
        <w:t>not claim</w:t>
      </w:r>
      <w:r w:rsidR="0071072A" w:rsidRPr="00710594">
        <w:rPr>
          <w:color w:val="423D49"/>
          <w:spacing w:val="-1"/>
        </w:rPr>
        <w:t xml:space="preserve"> </w:t>
      </w:r>
      <w:r w:rsidR="0071072A" w:rsidRPr="00710594">
        <w:rPr>
          <w:color w:val="423D49"/>
        </w:rPr>
        <w:t>otherwise.</w:t>
      </w:r>
    </w:p>
    <w:bookmarkEnd w:id="6"/>
    <w:p w14:paraId="186813CD" w14:textId="0DB0F5B5" w:rsidR="00582864" w:rsidRPr="00710594" w:rsidRDefault="0095260E">
      <w:pPr>
        <w:pStyle w:val="BodyText"/>
        <w:spacing w:before="11"/>
      </w:pPr>
      <w:r>
        <w:br/>
      </w:r>
    </w:p>
    <w:p w14:paraId="6BCC4C6D" w14:textId="38917906" w:rsidR="00582864" w:rsidRPr="00710594" w:rsidRDefault="0071072A">
      <w:pPr>
        <w:pStyle w:val="BodyText"/>
        <w:ind w:left="116"/>
      </w:pPr>
      <w:r w:rsidRPr="00710594">
        <w:rPr>
          <w:color w:val="423D49"/>
        </w:rPr>
        <w:t>PI Full Name:</w:t>
      </w:r>
      <w:r w:rsidR="0095260E">
        <w:rPr>
          <w:color w:val="423D49"/>
        </w:rPr>
        <w:t xml:space="preserve"> </w:t>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r>
      <w:r w:rsidR="0095260E">
        <w:rPr>
          <w:color w:val="423D49"/>
        </w:rPr>
        <w:softHyphen/>
        <w:t>_</w:t>
      </w:r>
      <w:r w:rsidR="00715797">
        <w:rPr>
          <w:color w:val="423D49"/>
        </w:rPr>
        <w:t>Niamh O’Connell</w:t>
      </w:r>
      <w:r w:rsidR="0095260E">
        <w:rPr>
          <w:color w:val="423D49"/>
        </w:rPr>
        <w:t>________________________________</w:t>
      </w:r>
    </w:p>
    <w:p w14:paraId="179CF134" w14:textId="113D7EF0" w:rsidR="00582864" w:rsidRDefault="00582864">
      <w:pPr>
        <w:pStyle w:val="BodyText"/>
        <w:spacing w:before="4"/>
      </w:pPr>
    </w:p>
    <w:p w14:paraId="7F3B7C80" w14:textId="77777777" w:rsidR="00E441A5" w:rsidRPr="00710594" w:rsidRDefault="00E441A5">
      <w:pPr>
        <w:pStyle w:val="BodyText"/>
        <w:spacing w:before="4"/>
      </w:pPr>
    </w:p>
    <w:p w14:paraId="7ADE1840" w14:textId="035C312A" w:rsidR="00582864" w:rsidRPr="0095260E" w:rsidRDefault="0095260E" w:rsidP="0095260E">
      <w:pPr>
        <w:tabs>
          <w:tab w:val="left" w:pos="388"/>
          <w:tab w:val="left" w:pos="6988"/>
        </w:tabs>
        <w:rPr>
          <w:sz w:val="20"/>
          <w:szCs w:val="20"/>
        </w:rPr>
      </w:pPr>
      <w:r>
        <w:rPr>
          <w:color w:val="423D49"/>
          <w:sz w:val="20"/>
          <w:szCs w:val="20"/>
        </w:rPr>
        <w:t xml:space="preserve">  </w:t>
      </w:r>
      <w:r w:rsidR="0071072A" w:rsidRPr="0095260E">
        <w:rPr>
          <w:color w:val="423D49"/>
          <w:sz w:val="20"/>
          <w:szCs w:val="20"/>
        </w:rPr>
        <w:t>PI Signature:</w:t>
      </w:r>
      <w:r>
        <w:rPr>
          <w:color w:val="423D49"/>
          <w:sz w:val="20"/>
          <w:szCs w:val="20"/>
        </w:rPr>
        <w:t xml:space="preserve"> _____</w:t>
      </w:r>
      <w:r w:rsidR="00715797">
        <w:rPr>
          <w:noProof/>
          <w:color w:val="423D49"/>
          <w:sz w:val="20"/>
          <w:szCs w:val="20"/>
          <w:lang w:val="en-GB" w:eastAsia="en-GB"/>
        </w:rPr>
        <w:drawing>
          <wp:inline distT="0" distB="0" distL="0" distR="0" wp14:anchorId="79045F84" wp14:editId="7296CE06">
            <wp:extent cx="1115878" cy="3048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54650" cy="315391"/>
                    </a:xfrm>
                    <a:prstGeom prst="rect">
                      <a:avLst/>
                    </a:prstGeom>
                    <a:noFill/>
                  </pic:spPr>
                </pic:pic>
              </a:graphicData>
            </a:graphic>
          </wp:inline>
        </w:drawing>
      </w:r>
      <w:r>
        <w:rPr>
          <w:color w:val="423D49"/>
          <w:sz w:val="20"/>
          <w:szCs w:val="20"/>
        </w:rPr>
        <w:t>_______________ D</w:t>
      </w:r>
      <w:r w:rsidR="0071072A" w:rsidRPr="0095260E">
        <w:rPr>
          <w:color w:val="423D49"/>
          <w:sz w:val="20"/>
          <w:szCs w:val="20"/>
        </w:rPr>
        <w:t>ate:</w:t>
      </w:r>
      <w:r>
        <w:rPr>
          <w:color w:val="423D49"/>
          <w:sz w:val="20"/>
          <w:szCs w:val="20"/>
        </w:rPr>
        <w:t xml:space="preserve"> </w:t>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r>
      <w:r>
        <w:rPr>
          <w:color w:val="423D49"/>
          <w:sz w:val="20"/>
          <w:szCs w:val="20"/>
        </w:rPr>
        <w:softHyphen/>
        <w:t>____</w:t>
      </w:r>
      <w:r w:rsidR="00715797">
        <w:rPr>
          <w:color w:val="423D49"/>
          <w:sz w:val="20"/>
          <w:szCs w:val="20"/>
        </w:rPr>
        <w:t>03/03/23</w:t>
      </w:r>
      <w:r>
        <w:rPr>
          <w:color w:val="423D49"/>
          <w:sz w:val="20"/>
          <w:szCs w:val="20"/>
        </w:rPr>
        <w:t>_______</w:t>
      </w:r>
    </w:p>
    <w:p w14:paraId="35555094" w14:textId="77777777" w:rsidR="00582864" w:rsidRPr="00710594" w:rsidRDefault="00582864">
      <w:pPr>
        <w:pStyle w:val="BodyText"/>
      </w:pPr>
    </w:p>
    <w:p w14:paraId="25010506" w14:textId="77777777" w:rsidR="00582864" w:rsidRPr="00710594" w:rsidRDefault="00582864">
      <w:pPr>
        <w:pStyle w:val="BodyText"/>
        <w:spacing w:before="11"/>
      </w:pPr>
    </w:p>
    <w:p w14:paraId="018BEFB1" w14:textId="00D98774" w:rsidR="00582864" w:rsidRPr="00710594" w:rsidRDefault="0071072A" w:rsidP="00212F64">
      <w:pPr>
        <w:pStyle w:val="BodyText"/>
        <w:ind w:left="116"/>
      </w:pPr>
      <w:r w:rsidRPr="00710594">
        <w:rPr>
          <w:color w:val="423D49"/>
        </w:rPr>
        <w:t>Authorized Signing</w:t>
      </w:r>
      <w:r w:rsidRPr="00710594">
        <w:rPr>
          <w:color w:val="423D49"/>
          <w:spacing w:val="2"/>
        </w:rPr>
        <w:t xml:space="preserve"> </w:t>
      </w:r>
      <w:r w:rsidRPr="00710594">
        <w:rPr>
          <w:color w:val="423D49"/>
        </w:rPr>
        <w:t>Official</w:t>
      </w:r>
      <w:r w:rsidRPr="00710594">
        <w:rPr>
          <w:color w:val="423D49"/>
          <w:spacing w:val="1"/>
        </w:rPr>
        <w:t xml:space="preserve"> </w:t>
      </w:r>
      <w:r w:rsidRPr="00710594">
        <w:rPr>
          <w:color w:val="423D49"/>
        </w:rPr>
        <w:t>(ASO)</w:t>
      </w:r>
      <w:r w:rsidR="0095260E">
        <w:rPr>
          <w:color w:val="423D49"/>
        </w:rPr>
        <w:t xml:space="preserve"> Name</w:t>
      </w:r>
      <w:r w:rsidRPr="00710594">
        <w:rPr>
          <w:color w:val="423D49"/>
        </w:rPr>
        <w:t>:</w:t>
      </w:r>
      <w:r w:rsidR="0095260E">
        <w:rPr>
          <w:color w:val="423D49"/>
        </w:rPr>
        <w:t xml:space="preserve"> </w:t>
      </w:r>
      <w:r w:rsidR="00212F64">
        <w:rPr>
          <w:color w:val="423D49"/>
        </w:rPr>
        <w:t>Brian McCaul</w:t>
      </w:r>
    </w:p>
    <w:p w14:paraId="5B59820F" w14:textId="6CFD9650" w:rsidR="0095260E" w:rsidRPr="0095260E" w:rsidRDefault="0095260E" w:rsidP="0095260E">
      <w:pPr>
        <w:tabs>
          <w:tab w:val="left" w:pos="388"/>
          <w:tab w:val="left" w:pos="6988"/>
        </w:tabs>
        <w:rPr>
          <w:sz w:val="20"/>
          <w:szCs w:val="20"/>
        </w:rPr>
      </w:pPr>
      <w:r>
        <w:rPr>
          <w:color w:val="423D49"/>
          <w:sz w:val="20"/>
          <w:szCs w:val="20"/>
        </w:rPr>
        <w:t xml:space="preserve">  </w:t>
      </w:r>
      <w:r w:rsidR="00E441A5">
        <w:rPr>
          <w:color w:val="423D49"/>
          <w:sz w:val="20"/>
          <w:szCs w:val="20"/>
        </w:rPr>
        <w:br/>
        <w:t xml:space="preserve"> </w:t>
      </w:r>
      <w:r>
        <w:rPr>
          <w:color w:val="423D49"/>
          <w:sz w:val="20"/>
          <w:szCs w:val="20"/>
        </w:rPr>
        <w:t>ASO Signat</w:t>
      </w:r>
      <w:r w:rsidRPr="0095260E">
        <w:rPr>
          <w:color w:val="423D49"/>
          <w:sz w:val="20"/>
          <w:szCs w:val="20"/>
        </w:rPr>
        <w:t>ure:</w:t>
      </w:r>
      <w:r w:rsidR="00212F64">
        <w:rPr>
          <w:noProof/>
          <w:color w:val="423D49"/>
          <w:sz w:val="20"/>
          <w:szCs w:val="20"/>
        </w:rPr>
        <w:drawing>
          <wp:inline distT="0" distB="0" distL="0" distR="0" wp14:anchorId="75B481B2" wp14:editId="5A72E04C">
            <wp:extent cx="2130725" cy="942207"/>
            <wp:effectExtent l="0" t="0" r="3175" b="0"/>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V="1">
                      <a:off x="0" y="0"/>
                      <a:ext cx="2148419" cy="950031"/>
                    </a:xfrm>
                    <a:prstGeom prst="rect">
                      <a:avLst/>
                    </a:prstGeom>
                    <a:noFill/>
                    <a:ln>
                      <a:noFill/>
                    </a:ln>
                  </pic:spPr>
                </pic:pic>
              </a:graphicData>
            </a:graphic>
          </wp:inline>
        </w:drawing>
      </w:r>
      <w:r w:rsidR="00212F64">
        <w:rPr>
          <w:rFonts w:ascii="Calibri" w:hAnsi="Calibri" w:cs="Calibri"/>
          <w:color w:val="000000"/>
          <w:shd w:val="clear" w:color="auto" w:fill="FFFFFF"/>
        </w:rPr>
        <w:br/>
      </w:r>
      <w:r>
        <w:rPr>
          <w:color w:val="423D49"/>
          <w:sz w:val="20"/>
          <w:szCs w:val="20"/>
        </w:rPr>
        <w:t xml:space="preserve"> D</w:t>
      </w:r>
      <w:r w:rsidRPr="0095260E">
        <w:rPr>
          <w:color w:val="423D49"/>
          <w:sz w:val="20"/>
          <w:szCs w:val="20"/>
        </w:rPr>
        <w:t>ate</w:t>
      </w:r>
      <w:r w:rsidR="00212F64">
        <w:rPr>
          <w:color w:val="423D49"/>
          <w:sz w:val="20"/>
          <w:szCs w:val="20"/>
        </w:rPr>
        <w:t>: 07/03/2023</w:t>
      </w:r>
    </w:p>
    <w:p w14:paraId="70771757" w14:textId="13DF511E" w:rsidR="00582864" w:rsidRPr="0095260E" w:rsidRDefault="00582864" w:rsidP="0095260E">
      <w:pPr>
        <w:tabs>
          <w:tab w:val="left" w:pos="388"/>
          <w:tab w:val="left" w:pos="6957"/>
        </w:tabs>
        <w:rPr>
          <w:sz w:val="20"/>
          <w:szCs w:val="20"/>
        </w:rPr>
      </w:pPr>
    </w:p>
    <w:sectPr w:rsidR="00582864" w:rsidRPr="0095260E" w:rsidSect="00E00C95">
      <w:pgSz w:w="12240" w:h="15840"/>
      <w:pgMar w:top="2880" w:right="1325" w:bottom="1440" w:left="1325" w:header="14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BBEAC" w14:textId="77777777" w:rsidR="00765B11" w:rsidRDefault="00765B11">
      <w:r>
        <w:separator/>
      </w:r>
    </w:p>
  </w:endnote>
  <w:endnote w:type="continuationSeparator" w:id="0">
    <w:p w14:paraId="7F381AA1" w14:textId="77777777" w:rsidR="00765B11" w:rsidRDefault="00765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DejaVu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63A3" w14:textId="77777777" w:rsidR="00765B11" w:rsidRDefault="00765B11">
      <w:r>
        <w:separator/>
      </w:r>
    </w:p>
  </w:footnote>
  <w:footnote w:type="continuationSeparator" w:id="0">
    <w:p w14:paraId="37D55822" w14:textId="77777777" w:rsidR="00765B11" w:rsidRDefault="00765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141A" w14:textId="77777777" w:rsidR="00765B11" w:rsidRDefault="00765B11">
    <w:pPr>
      <w:pStyle w:val="BodyText"/>
      <w:spacing w:line="14" w:lineRule="auto"/>
    </w:pPr>
    <w:r>
      <w:rPr>
        <w:noProof/>
        <w:lang w:val="en-GB" w:eastAsia="en-GB"/>
      </w:rPr>
      <w:drawing>
        <wp:anchor distT="0" distB="0" distL="0" distR="0" simplePos="0" relativeHeight="251660800" behindDoc="1" locked="0" layoutInCell="1" allowOverlap="1" wp14:anchorId="003DA575" wp14:editId="49A73AA0">
          <wp:simplePos x="0" y="0"/>
          <wp:positionH relativeFrom="page">
            <wp:posOffset>883920</wp:posOffset>
          </wp:positionH>
          <wp:positionV relativeFrom="page">
            <wp:posOffset>426720</wp:posOffset>
          </wp:positionV>
          <wp:extent cx="2020635" cy="472440"/>
          <wp:effectExtent l="0" t="0" r="0" b="381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2027840" cy="474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937B9"/>
    <w:multiLevelType w:val="hybridMultilevel"/>
    <w:tmpl w:val="E04EC2F4"/>
    <w:lvl w:ilvl="0" w:tplc="B060DA8A">
      <w:numFmt w:val="bullet"/>
      <w:lvlText w:val="☐"/>
      <w:lvlJc w:val="left"/>
      <w:pPr>
        <w:ind w:left="387" w:hanging="272"/>
      </w:pPr>
      <w:rPr>
        <w:rFonts w:ascii="MS Gothic" w:eastAsia="MS Gothic" w:hAnsi="MS Gothic" w:cs="MS Gothic" w:hint="default"/>
        <w:b w:val="0"/>
        <w:bCs w:val="0"/>
        <w:i w:val="0"/>
        <w:iCs w:val="0"/>
        <w:color w:val="423D49"/>
        <w:w w:val="100"/>
        <w:sz w:val="20"/>
        <w:szCs w:val="20"/>
        <w:lang w:val="en-US" w:eastAsia="en-US" w:bidi="ar-SA"/>
      </w:rPr>
    </w:lvl>
    <w:lvl w:ilvl="1" w:tplc="655282CA">
      <w:numFmt w:val="bullet"/>
      <w:lvlText w:val="•"/>
      <w:lvlJc w:val="left"/>
      <w:pPr>
        <w:ind w:left="1302" w:hanging="272"/>
      </w:pPr>
      <w:rPr>
        <w:rFonts w:hint="default"/>
        <w:lang w:val="en-US" w:eastAsia="en-US" w:bidi="ar-SA"/>
      </w:rPr>
    </w:lvl>
    <w:lvl w:ilvl="2" w:tplc="16ECE34E">
      <w:numFmt w:val="bullet"/>
      <w:lvlText w:val="•"/>
      <w:lvlJc w:val="left"/>
      <w:pPr>
        <w:ind w:left="2224" w:hanging="272"/>
      </w:pPr>
      <w:rPr>
        <w:rFonts w:hint="default"/>
        <w:lang w:val="en-US" w:eastAsia="en-US" w:bidi="ar-SA"/>
      </w:rPr>
    </w:lvl>
    <w:lvl w:ilvl="3" w:tplc="AD564984">
      <w:numFmt w:val="bullet"/>
      <w:lvlText w:val="•"/>
      <w:lvlJc w:val="left"/>
      <w:pPr>
        <w:ind w:left="3146" w:hanging="272"/>
      </w:pPr>
      <w:rPr>
        <w:rFonts w:hint="default"/>
        <w:lang w:val="en-US" w:eastAsia="en-US" w:bidi="ar-SA"/>
      </w:rPr>
    </w:lvl>
    <w:lvl w:ilvl="4" w:tplc="AB324A7C">
      <w:numFmt w:val="bullet"/>
      <w:lvlText w:val="•"/>
      <w:lvlJc w:val="left"/>
      <w:pPr>
        <w:ind w:left="4068" w:hanging="272"/>
      </w:pPr>
      <w:rPr>
        <w:rFonts w:hint="default"/>
        <w:lang w:val="en-US" w:eastAsia="en-US" w:bidi="ar-SA"/>
      </w:rPr>
    </w:lvl>
    <w:lvl w:ilvl="5" w:tplc="F1922194">
      <w:numFmt w:val="bullet"/>
      <w:lvlText w:val="•"/>
      <w:lvlJc w:val="left"/>
      <w:pPr>
        <w:ind w:left="4990" w:hanging="272"/>
      </w:pPr>
      <w:rPr>
        <w:rFonts w:hint="default"/>
        <w:lang w:val="en-US" w:eastAsia="en-US" w:bidi="ar-SA"/>
      </w:rPr>
    </w:lvl>
    <w:lvl w:ilvl="6" w:tplc="7F7A0882">
      <w:numFmt w:val="bullet"/>
      <w:lvlText w:val="•"/>
      <w:lvlJc w:val="left"/>
      <w:pPr>
        <w:ind w:left="5912" w:hanging="272"/>
      </w:pPr>
      <w:rPr>
        <w:rFonts w:hint="default"/>
        <w:lang w:val="en-US" w:eastAsia="en-US" w:bidi="ar-SA"/>
      </w:rPr>
    </w:lvl>
    <w:lvl w:ilvl="7" w:tplc="B3BA9A28">
      <w:numFmt w:val="bullet"/>
      <w:lvlText w:val="•"/>
      <w:lvlJc w:val="left"/>
      <w:pPr>
        <w:ind w:left="6834" w:hanging="272"/>
      </w:pPr>
      <w:rPr>
        <w:rFonts w:hint="default"/>
        <w:lang w:val="en-US" w:eastAsia="en-US" w:bidi="ar-SA"/>
      </w:rPr>
    </w:lvl>
    <w:lvl w:ilvl="8" w:tplc="6BD08CFA">
      <w:numFmt w:val="bullet"/>
      <w:lvlText w:val="•"/>
      <w:lvlJc w:val="left"/>
      <w:pPr>
        <w:ind w:left="7756" w:hanging="272"/>
      </w:pPr>
      <w:rPr>
        <w:rFonts w:hint="default"/>
        <w:lang w:val="en-US" w:eastAsia="en-US" w:bidi="ar-SA"/>
      </w:rPr>
    </w:lvl>
  </w:abstractNum>
  <w:abstractNum w:abstractNumId="1" w15:restartNumberingAfterBreak="0">
    <w:nsid w:val="3B1A1F12"/>
    <w:multiLevelType w:val="hybridMultilevel"/>
    <w:tmpl w:val="61160464"/>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 w15:restartNumberingAfterBreak="0">
    <w:nsid w:val="3DA942B3"/>
    <w:multiLevelType w:val="hybridMultilevel"/>
    <w:tmpl w:val="8E1C4298"/>
    <w:lvl w:ilvl="0" w:tplc="87E833E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47B769FF"/>
    <w:multiLevelType w:val="hybridMultilevel"/>
    <w:tmpl w:val="3D58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CA454C"/>
    <w:multiLevelType w:val="hybridMultilevel"/>
    <w:tmpl w:val="6BE46372"/>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cs="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cs="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cs="Courier New" w:hint="default"/>
      </w:rPr>
    </w:lvl>
    <w:lvl w:ilvl="8" w:tplc="04090005" w:tentative="1">
      <w:start w:val="1"/>
      <w:numFmt w:val="bullet"/>
      <w:lvlText w:val=""/>
      <w:lvlJc w:val="left"/>
      <w:pPr>
        <w:ind w:left="7916" w:hanging="360"/>
      </w:pPr>
      <w:rPr>
        <w:rFonts w:ascii="Wingdings" w:hAnsi="Wingdings" w:hint="default"/>
      </w:rPr>
    </w:lvl>
  </w:abstractNum>
  <w:abstractNum w:abstractNumId="5" w15:restartNumberingAfterBreak="0">
    <w:nsid w:val="5A90054F"/>
    <w:multiLevelType w:val="hybridMultilevel"/>
    <w:tmpl w:val="CD06E386"/>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6" w15:restartNumberingAfterBreak="0">
    <w:nsid w:val="5FFC070C"/>
    <w:multiLevelType w:val="hybridMultilevel"/>
    <w:tmpl w:val="13EE18F4"/>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abstractNum w:abstractNumId="7" w15:restartNumberingAfterBreak="0">
    <w:nsid w:val="680434F5"/>
    <w:multiLevelType w:val="hybridMultilevel"/>
    <w:tmpl w:val="984E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764B74"/>
    <w:multiLevelType w:val="hybridMultilevel"/>
    <w:tmpl w:val="AE02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C715EF"/>
    <w:multiLevelType w:val="multilevel"/>
    <w:tmpl w:val="C81455AA"/>
    <w:lvl w:ilvl="0">
      <w:start w:val="1"/>
      <w:numFmt w:val="decimal"/>
      <w:lvlText w:val="%1."/>
      <w:lvlJc w:val="left"/>
      <w:pPr>
        <w:ind w:left="840" w:hanging="361"/>
      </w:pPr>
      <w:rPr>
        <w:rFonts w:ascii="Cambria" w:eastAsia="Cambria" w:hAnsi="Cambria" w:cs="Cambria" w:hint="default"/>
        <w:b w:val="0"/>
        <w:bCs w:val="0"/>
        <w:i w:val="0"/>
        <w:iCs w:val="0"/>
        <w:spacing w:val="-1"/>
        <w:w w:val="99"/>
        <w:sz w:val="40"/>
        <w:szCs w:val="40"/>
        <w:lang w:val="en-US" w:eastAsia="en-US" w:bidi="ar-SA"/>
      </w:rPr>
    </w:lvl>
    <w:lvl w:ilvl="1">
      <w:start w:val="1"/>
      <w:numFmt w:val="decimal"/>
      <w:lvlText w:val="%1.%2."/>
      <w:lvlJc w:val="left"/>
      <w:pPr>
        <w:ind w:left="1200" w:hanging="721"/>
      </w:pPr>
      <w:rPr>
        <w:rFonts w:ascii="Verdana" w:eastAsia="Verdana" w:hAnsi="Verdana" w:cs="Verdana" w:hint="default"/>
        <w:b w:val="0"/>
        <w:bCs w:val="0"/>
        <w:i w:val="0"/>
        <w:iCs w:val="0"/>
        <w:color w:val="423D49"/>
        <w:spacing w:val="-1"/>
        <w:w w:val="100"/>
        <w:sz w:val="20"/>
        <w:szCs w:val="20"/>
        <w:lang w:val="en-US" w:eastAsia="en-US" w:bidi="ar-SA"/>
      </w:rPr>
    </w:lvl>
    <w:lvl w:ilvl="2">
      <w:start w:val="1"/>
      <w:numFmt w:val="lowerLetter"/>
      <w:lvlText w:val="%3)"/>
      <w:lvlJc w:val="left"/>
      <w:pPr>
        <w:ind w:left="1920" w:hanging="361"/>
      </w:pPr>
      <w:rPr>
        <w:rFonts w:ascii="Verdana" w:eastAsia="Verdana" w:hAnsi="Verdana" w:cs="Verdana" w:hint="default"/>
        <w:b w:val="0"/>
        <w:bCs w:val="0"/>
        <w:i w:val="0"/>
        <w:iCs w:val="0"/>
        <w:color w:val="423D49"/>
        <w:spacing w:val="-1"/>
        <w:w w:val="100"/>
        <w:sz w:val="20"/>
        <w:szCs w:val="20"/>
        <w:lang w:val="en-US" w:eastAsia="en-US" w:bidi="ar-SA"/>
      </w:rPr>
    </w:lvl>
    <w:lvl w:ilvl="3">
      <w:numFmt w:val="bullet"/>
      <w:lvlText w:val="•"/>
      <w:lvlJc w:val="left"/>
      <w:pPr>
        <w:ind w:left="2880" w:hanging="361"/>
      </w:pPr>
      <w:rPr>
        <w:rFonts w:hint="default"/>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480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720" w:hanging="361"/>
      </w:pPr>
      <w:rPr>
        <w:rFonts w:hint="default"/>
        <w:lang w:val="en-US" w:eastAsia="en-US" w:bidi="ar-SA"/>
      </w:rPr>
    </w:lvl>
    <w:lvl w:ilvl="8">
      <w:numFmt w:val="bullet"/>
      <w:lvlText w:val="•"/>
      <w:lvlJc w:val="left"/>
      <w:pPr>
        <w:ind w:left="7680" w:hanging="361"/>
      </w:pPr>
      <w:rPr>
        <w:rFonts w:hint="default"/>
        <w:lang w:val="en-US" w:eastAsia="en-US" w:bidi="ar-SA"/>
      </w:rPr>
    </w:lvl>
  </w:abstractNum>
  <w:num w:numId="1" w16cid:durableId="1578201090">
    <w:abstractNumId w:val="0"/>
  </w:num>
  <w:num w:numId="2" w16cid:durableId="780538582">
    <w:abstractNumId w:val="9"/>
  </w:num>
  <w:num w:numId="3" w16cid:durableId="150029691">
    <w:abstractNumId w:val="7"/>
  </w:num>
  <w:num w:numId="4" w16cid:durableId="121466176">
    <w:abstractNumId w:val="8"/>
  </w:num>
  <w:num w:numId="5" w16cid:durableId="1261986635">
    <w:abstractNumId w:val="3"/>
  </w:num>
  <w:num w:numId="6" w16cid:durableId="2042515080">
    <w:abstractNumId w:val="1"/>
  </w:num>
  <w:num w:numId="7" w16cid:durableId="772357498">
    <w:abstractNumId w:val="6"/>
  </w:num>
  <w:num w:numId="8" w16cid:durableId="1549221566">
    <w:abstractNumId w:val="5"/>
  </w:num>
  <w:num w:numId="9" w16cid:durableId="702369079">
    <w:abstractNumId w:val="4"/>
  </w:num>
  <w:num w:numId="10" w16cid:durableId="1417481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864"/>
    <w:rsid w:val="0001628E"/>
    <w:rsid w:val="000620B5"/>
    <w:rsid w:val="0008401E"/>
    <w:rsid w:val="000865C1"/>
    <w:rsid w:val="00103464"/>
    <w:rsid w:val="001173A2"/>
    <w:rsid w:val="00127751"/>
    <w:rsid w:val="00167264"/>
    <w:rsid w:val="00192813"/>
    <w:rsid w:val="001D5A32"/>
    <w:rsid w:val="001E2AAC"/>
    <w:rsid w:val="00212F64"/>
    <w:rsid w:val="00213DBC"/>
    <w:rsid w:val="00216F70"/>
    <w:rsid w:val="002C0BB2"/>
    <w:rsid w:val="0031523E"/>
    <w:rsid w:val="00364D9B"/>
    <w:rsid w:val="003744CA"/>
    <w:rsid w:val="00395457"/>
    <w:rsid w:val="003959A1"/>
    <w:rsid w:val="00397B46"/>
    <w:rsid w:val="003E4259"/>
    <w:rsid w:val="00405976"/>
    <w:rsid w:val="004102BC"/>
    <w:rsid w:val="00436C20"/>
    <w:rsid w:val="00456DFF"/>
    <w:rsid w:val="00480155"/>
    <w:rsid w:val="0048198F"/>
    <w:rsid w:val="004B5D86"/>
    <w:rsid w:val="004C59E2"/>
    <w:rsid w:val="004E03F5"/>
    <w:rsid w:val="00535D02"/>
    <w:rsid w:val="00582864"/>
    <w:rsid w:val="00625202"/>
    <w:rsid w:val="00640701"/>
    <w:rsid w:val="006440BD"/>
    <w:rsid w:val="006F419A"/>
    <w:rsid w:val="00710594"/>
    <w:rsid w:val="0071072A"/>
    <w:rsid w:val="00715797"/>
    <w:rsid w:val="00746582"/>
    <w:rsid w:val="00765B11"/>
    <w:rsid w:val="007C0DBD"/>
    <w:rsid w:val="00853090"/>
    <w:rsid w:val="0086432D"/>
    <w:rsid w:val="008A2F71"/>
    <w:rsid w:val="008D310F"/>
    <w:rsid w:val="008D7526"/>
    <w:rsid w:val="008F5231"/>
    <w:rsid w:val="00907471"/>
    <w:rsid w:val="00941570"/>
    <w:rsid w:val="0095260E"/>
    <w:rsid w:val="009C308F"/>
    <w:rsid w:val="009C7446"/>
    <w:rsid w:val="009E366E"/>
    <w:rsid w:val="00A055CA"/>
    <w:rsid w:val="00A625D4"/>
    <w:rsid w:val="00A67D2D"/>
    <w:rsid w:val="00A75F29"/>
    <w:rsid w:val="00A846DD"/>
    <w:rsid w:val="00A9406A"/>
    <w:rsid w:val="00AA69A5"/>
    <w:rsid w:val="00B00ADA"/>
    <w:rsid w:val="00B2119A"/>
    <w:rsid w:val="00B234B6"/>
    <w:rsid w:val="00B94930"/>
    <w:rsid w:val="00BB1814"/>
    <w:rsid w:val="00C12B20"/>
    <w:rsid w:val="00C45C39"/>
    <w:rsid w:val="00C515B3"/>
    <w:rsid w:val="00C534C2"/>
    <w:rsid w:val="00CA7E2F"/>
    <w:rsid w:val="00CC5761"/>
    <w:rsid w:val="00CC6C98"/>
    <w:rsid w:val="00CE0713"/>
    <w:rsid w:val="00CE4622"/>
    <w:rsid w:val="00D7089E"/>
    <w:rsid w:val="00D76C33"/>
    <w:rsid w:val="00D922E5"/>
    <w:rsid w:val="00DC468B"/>
    <w:rsid w:val="00DD229A"/>
    <w:rsid w:val="00DF2E04"/>
    <w:rsid w:val="00E00C95"/>
    <w:rsid w:val="00E40004"/>
    <w:rsid w:val="00E401B4"/>
    <w:rsid w:val="00E441A5"/>
    <w:rsid w:val="00E55906"/>
    <w:rsid w:val="00E65579"/>
    <w:rsid w:val="00E918B1"/>
    <w:rsid w:val="00EE68B4"/>
    <w:rsid w:val="00F26E7C"/>
    <w:rsid w:val="00F44C3E"/>
    <w:rsid w:val="00F67361"/>
    <w:rsid w:val="00FF5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0BE89"/>
  <w15:docId w15:val="{39F8D65F-6419-45B9-BC1F-D2699556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840" w:hanging="361"/>
      <w:outlineLvl w:val="0"/>
    </w:pPr>
    <w:rPr>
      <w:rFonts w:ascii="Cambria" w:eastAsia="Cambria" w:hAnsi="Cambria" w:cs="Cambria"/>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19"/>
      <w:ind w:left="1812" w:right="1813"/>
      <w:jc w:val="center"/>
    </w:pPr>
    <w:rPr>
      <w:rFonts w:ascii="Cambria" w:eastAsia="Cambria" w:hAnsi="Cambria" w:cs="Cambria"/>
      <w:sz w:val="64"/>
      <w:szCs w:val="64"/>
    </w:rPr>
  </w:style>
  <w:style w:type="paragraph" w:styleId="ListParagraph">
    <w:name w:val="List Paragraph"/>
    <w:basedOn w:val="Normal"/>
    <w:uiPriority w:val="34"/>
    <w:qFormat/>
    <w:pPr>
      <w:ind w:left="1199" w:hanging="721"/>
    </w:pPr>
  </w:style>
  <w:style w:type="paragraph" w:customStyle="1" w:styleId="TableParagraph">
    <w:name w:val="Table Paragraph"/>
    <w:basedOn w:val="Normal"/>
    <w:uiPriority w:val="1"/>
    <w:qFormat/>
    <w:pPr>
      <w:ind w:left="104"/>
    </w:pPr>
  </w:style>
  <w:style w:type="paragraph" w:customStyle="1" w:styleId="Default">
    <w:name w:val="Default"/>
    <w:rsid w:val="00B94930"/>
    <w:pPr>
      <w:widowControl/>
      <w:adjustRightInd w:val="0"/>
    </w:pPr>
    <w:rPr>
      <w:rFonts w:ascii="Verdana" w:hAnsi="Verdana" w:cs="Verdana"/>
      <w:color w:val="000000"/>
      <w:sz w:val="24"/>
      <w:szCs w:val="24"/>
    </w:rPr>
  </w:style>
  <w:style w:type="character" w:styleId="Hyperlink">
    <w:name w:val="Hyperlink"/>
    <w:basedOn w:val="DefaultParagraphFont"/>
    <w:uiPriority w:val="99"/>
    <w:unhideWhenUsed/>
    <w:rsid w:val="00941570"/>
    <w:rPr>
      <w:color w:val="0000FF" w:themeColor="hyperlink"/>
      <w:u w:val="single"/>
    </w:rPr>
  </w:style>
  <w:style w:type="character" w:customStyle="1" w:styleId="UnresolvedMention1">
    <w:name w:val="Unresolved Mention1"/>
    <w:basedOn w:val="DefaultParagraphFont"/>
    <w:uiPriority w:val="99"/>
    <w:semiHidden/>
    <w:unhideWhenUsed/>
    <w:rsid w:val="00941570"/>
    <w:rPr>
      <w:color w:val="605E5C"/>
      <w:shd w:val="clear" w:color="auto" w:fill="E1DFDD"/>
    </w:rPr>
  </w:style>
  <w:style w:type="paragraph" w:styleId="Header">
    <w:name w:val="header"/>
    <w:basedOn w:val="Normal"/>
    <w:link w:val="HeaderChar"/>
    <w:uiPriority w:val="99"/>
    <w:unhideWhenUsed/>
    <w:rsid w:val="00941570"/>
    <w:pPr>
      <w:tabs>
        <w:tab w:val="center" w:pos="4680"/>
        <w:tab w:val="right" w:pos="9360"/>
      </w:tabs>
    </w:pPr>
  </w:style>
  <w:style w:type="character" w:customStyle="1" w:styleId="HeaderChar">
    <w:name w:val="Header Char"/>
    <w:basedOn w:val="DefaultParagraphFont"/>
    <w:link w:val="Header"/>
    <w:uiPriority w:val="99"/>
    <w:rsid w:val="00941570"/>
    <w:rPr>
      <w:rFonts w:ascii="Verdana" w:eastAsia="Verdana" w:hAnsi="Verdana" w:cs="Verdana"/>
    </w:rPr>
  </w:style>
  <w:style w:type="paragraph" w:styleId="Footer">
    <w:name w:val="footer"/>
    <w:basedOn w:val="Normal"/>
    <w:link w:val="FooterChar"/>
    <w:uiPriority w:val="99"/>
    <w:unhideWhenUsed/>
    <w:rsid w:val="00941570"/>
    <w:pPr>
      <w:tabs>
        <w:tab w:val="center" w:pos="4680"/>
        <w:tab w:val="right" w:pos="9360"/>
      </w:tabs>
    </w:pPr>
  </w:style>
  <w:style w:type="character" w:customStyle="1" w:styleId="FooterChar">
    <w:name w:val="Footer Char"/>
    <w:basedOn w:val="DefaultParagraphFont"/>
    <w:link w:val="Footer"/>
    <w:uiPriority w:val="99"/>
    <w:rsid w:val="00941570"/>
    <w:rPr>
      <w:rFonts w:ascii="Verdana" w:eastAsia="Verdana" w:hAnsi="Verdana" w:cs="Verdana"/>
    </w:rPr>
  </w:style>
  <w:style w:type="table" w:styleId="TableGrid">
    <w:name w:val="Table Grid"/>
    <w:basedOn w:val="TableNormal"/>
    <w:uiPriority w:val="39"/>
    <w:rsid w:val="00535D0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12B20"/>
    <w:rPr>
      <w:rFonts w:ascii="DejaVuSans" w:hAnsi="DejaVuSans" w:hint="default"/>
      <w:b w:val="0"/>
      <w:bCs w:val="0"/>
      <w:i w:val="0"/>
      <w:iCs w:val="0"/>
      <w:color w:val="333E48"/>
      <w:sz w:val="20"/>
      <w:szCs w:val="20"/>
    </w:rPr>
  </w:style>
  <w:style w:type="character" w:customStyle="1" w:styleId="contentpasted0">
    <w:name w:val="contentpasted0"/>
    <w:basedOn w:val="DefaultParagraphFont"/>
    <w:rsid w:val="00E40004"/>
  </w:style>
  <w:style w:type="character" w:styleId="FollowedHyperlink">
    <w:name w:val="FollowedHyperlink"/>
    <w:basedOn w:val="DefaultParagraphFont"/>
    <w:uiPriority w:val="99"/>
    <w:semiHidden/>
    <w:unhideWhenUsed/>
    <w:rsid w:val="00765B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944665">
      <w:bodyDiv w:val="1"/>
      <w:marLeft w:val="0"/>
      <w:marRight w:val="0"/>
      <w:marTop w:val="0"/>
      <w:marBottom w:val="0"/>
      <w:divBdr>
        <w:top w:val="none" w:sz="0" w:space="0" w:color="auto"/>
        <w:left w:val="none" w:sz="0" w:space="0" w:color="auto"/>
        <w:bottom w:val="none" w:sz="0" w:space="0" w:color="auto"/>
        <w:right w:val="none" w:sz="0" w:space="0" w:color="auto"/>
      </w:divBdr>
    </w:div>
    <w:div w:id="838885997">
      <w:bodyDiv w:val="1"/>
      <w:marLeft w:val="0"/>
      <w:marRight w:val="0"/>
      <w:marTop w:val="0"/>
      <w:marBottom w:val="0"/>
      <w:divBdr>
        <w:top w:val="none" w:sz="0" w:space="0" w:color="auto"/>
        <w:left w:val="none" w:sz="0" w:space="0" w:color="auto"/>
        <w:bottom w:val="none" w:sz="0" w:space="0" w:color="auto"/>
        <w:right w:val="none" w:sz="0" w:space="0" w:color="auto"/>
      </w:divBdr>
    </w:div>
    <w:div w:id="989208762">
      <w:bodyDiv w:val="1"/>
      <w:marLeft w:val="0"/>
      <w:marRight w:val="0"/>
      <w:marTop w:val="0"/>
      <w:marBottom w:val="0"/>
      <w:divBdr>
        <w:top w:val="none" w:sz="0" w:space="0" w:color="auto"/>
        <w:left w:val="none" w:sz="0" w:space="0" w:color="auto"/>
        <w:bottom w:val="none" w:sz="0" w:space="0" w:color="auto"/>
        <w:right w:val="none" w:sz="0" w:space="0" w:color="auto"/>
      </w:divBdr>
    </w:div>
    <w:div w:id="1151867602">
      <w:bodyDiv w:val="1"/>
      <w:marLeft w:val="0"/>
      <w:marRight w:val="0"/>
      <w:marTop w:val="0"/>
      <w:marBottom w:val="0"/>
      <w:divBdr>
        <w:top w:val="none" w:sz="0" w:space="0" w:color="auto"/>
        <w:left w:val="none" w:sz="0" w:space="0" w:color="auto"/>
        <w:bottom w:val="none" w:sz="0" w:space="0" w:color="auto"/>
        <w:right w:val="none" w:sz="0" w:space="0" w:color="auto"/>
      </w:divBdr>
    </w:div>
    <w:div w:id="1333685268">
      <w:bodyDiv w:val="1"/>
      <w:marLeft w:val="0"/>
      <w:marRight w:val="0"/>
      <w:marTop w:val="0"/>
      <w:marBottom w:val="0"/>
      <w:divBdr>
        <w:top w:val="none" w:sz="0" w:space="0" w:color="auto"/>
        <w:left w:val="none" w:sz="0" w:space="0" w:color="auto"/>
        <w:bottom w:val="none" w:sz="0" w:space="0" w:color="auto"/>
        <w:right w:val="none" w:sz="0" w:space="0" w:color="auto"/>
      </w:divBdr>
    </w:div>
    <w:div w:id="1340043663">
      <w:bodyDiv w:val="1"/>
      <w:marLeft w:val="0"/>
      <w:marRight w:val="0"/>
      <w:marTop w:val="0"/>
      <w:marBottom w:val="0"/>
      <w:divBdr>
        <w:top w:val="none" w:sz="0" w:space="0" w:color="auto"/>
        <w:left w:val="none" w:sz="0" w:space="0" w:color="auto"/>
        <w:bottom w:val="none" w:sz="0" w:space="0" w:color="auto"/>
        <w:right w:val="none" w:sz="0" w:space="0" w:color="auto"/>
      </w:divBdr>
    </w:div>
    <w:div w:id="1361668282">
      <w:bodyDiv w:val="1"/>
      <w:marLeft w:val="0"/>
      <w:marRight w:val="0"/>
      <w:marTop w:val="0"/>
      <w:marBottom w:val="0"/>
      <w:divBdr>
        <w:top w:val="none" w:sz="0" w:space="0" w:color="auto"/>
        <w:left w:val="none" w:sz="0" w:space="0" w:color="auto"/>
        <w:bottom w:val="none" w:sz="0" w:space="0" w:color="auto"/>
        <w:right w:val="none" w:sz="0" w:space="0" w:color="auto"/>
      </w:divBdr>
    </w:div>
    <w:div w:id="1550453614">
      <w:bodyDiv w:val="1"/>
      <w:marLeft w:val="0"/>
      <w:marRight w:val="0"/>
      <w:marTop w:val="0"/>
      <w:marBottom w:val="0"/>
      <w:divBdr>
        <w:top w:val="none" w:sz="0" w:space="0" w:color="auto"/>
        <w:left w:val="none" w:sz="0" w:space="0" w:color="auto"/>
        <w:bottom w:val="none" w:sz="0" w:space="0" w:color="auto"/>
        <w:right w:val="none" w:sz="0" w:space="0" w:color="auto"/>
      </w:divBdr>
    </w:div>
    <w:div w:id="2140224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qub.ac.uk/ecit/New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iamh.oconnell@qub.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rants@foundationfar.org"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8CFAD2-1085-4447-9B6B-CAE320A6DE1E}">
  <ds:schemaRefs>
    <ds:schemaRef ds:uri="http://schemas.openxmlformats.org/officeDocument/2006/bibliography"/>
  </ds:schemaRefs>
</ds:datastoreItem>
</file>

<file path=customXml/itemProps2.xml><?xml version="1.0" encoding="utf-8"?>
<ds:datastoreItem xmlns:ds="http://schemas.openxmlformats.org/officeDocument/2006/customXml" ds:itemID="{84431AD8-063D-4D5B-B496-55135790E595}"/>
</file>

<file path=customXml/itemProps3.xml><?xml version="1.0" encoding="utf-8"?>
<ds:datastoreItem xmlns:ds="http://schemas.openxmlformats.org/officeDocument/2006/customXml" ds:itemID="{EC291301-DB7E-44E5-A44E-017C40298E0C}">
  <ds:schemaRefs>
    <ds:schemaRef ds:uri="http://schemas.microsoft.com/sharepoint/v3/contenttype/forms"/>
  </ds:schemaRefs>
</ds:datastoreItem>
</file>

<file path=customXml/itemProps4.xml><?xml version="1.0" encoding="utf-8"?>
<ds:datastoreItem xmlns:ds="http://schemas.openxmlformats.org/officeDocument/2006/customXml" ds:itemID="{55E917E3-A2FA-4436-93E0-DFB9D7502017}">
  <ds:schemaRefs>
    <ds:schemaRef ds:uri="http://purl.org/dc/terms/"/>
    <ds:schemaRef ds:uri="9550a4bc-c5bf-4dc0-a1f9-70a8eaee1aa2"/>
    <ds:schemaRef ds:uri="http://purl.org/dc/dcmitype/"/>
    <ds:schemaRef ds:uri="http://schemas.microsoft.com/office/2006/documentManagement/types"/>
    <ds:schemaRef ds:uri="http://schemas.openxmlformats.org/package/2006/metadata/core-properties"/>
    <ds:schemaRef ds:uri="http://purl.org/dc/elements/1.1/"/>
    <ds:schemaRef ds:uri="5f4c1d52-44e6-482f-9365-d43806efc842"/>
    <ds:schemaRef ds:uri="http://schemas.microsoft.com/office/infopath/2007/PartnerControl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7835</Words>
  <Characters>44665</Characters>
  <Application>Microsoft Office Word</Application>
  <DocSecurity>4</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Katy Hinz</dc:creator>
  <cp:lastModifiedBy>Lewis Rennie</cp:lastModifiedBy>
  <cp:revision>2</cp:revision>
  <dcterms:created xsi:type="dcterms:W3CDTF">2023-03-07T09:30:00Z</dcterms:created>
  <dcterms:modified xsi:type="dcterms:W3CDTF">2023-03-07T09:30:00Z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2020-10-14T00:00:00Z</vt:filetime>
  </property>
  <property fmtid="{D5CDD505-2E9C-101B-9397-08002B2CF9AE}" pid="3" name="Creator">
    <vt:lpwstr>Acrobat PDFMaker 20 for Word</vt:lpwstr>
  </property>
  <property fmtid="{D5CDD505-2E9C-101B-9397-08002B2CF9AE}" pid="4" name="LastSaved">
    <vt:filetime>2022-01-19T00:00:00Z</vt:filetime>
  </property>
  <property fmtid="{D5CDD505-2E9C-101B-9397-08002B2CF9AE}" pid="5" name="ContentTypeId">
    <vt:lpwstr>0x01010073872B31DE7BB74B8F930E90E2B0ADBA</vt:lpwstr>
  </property>
  <property fmtid="{D5CDD505-2E9C-101B-9397-08002B2CF9AE}" pid="6" name="Order">
    <vt:r8>648200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