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bookmarkStart w:id="0" w:name="_GoBack"/>
      <w:bookmarkEnd w:id="0"/>
      <w:r w:rsidRPr="002C7585">
        <w:rPr>
          <w:rFonts w:ascii="Aptos" w:eastAsia="Aptos" w:hAnsi="Aptos" w:cs="Times New Roman"/>
          <w:b/>
          <w:bCs/>
          <w:kern w:val="2"/>
          <w:sz w:val="24"/>
          <w:szCs w:val="24"/>
          <w14:ligatures w14:val="standardContextual"/>
        </w:rPr>
        <w:t>PROYECTO</w:t>
      </w: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VISTO:</w:t>
      </w:r>
    </w:p>
    <w:p w:rsidR="002C7585" w:rsidRPr="002C7585" w:rsidRDefault="002C7585" w:rsidP="002C7585">
      <w:pPr>
        <w:spacing w:after="0" w:line="360" w:lineRule="auto"/>
        <w:ind w:firstLine="993"/>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El Expediente</w:t>
      </w:r>
      <w:r w:rsidR="003F74F6">
        <w:rPr>
          <w:rFonts w:ascii="Aptos" w:eastAsia="Aptos" w:hAnsi="Aptos" w:cs="Times New Roman"/>
          <w:kern w:val="2"/>
          <w:sz w:val="24"/>
          <w:szCs w:val="24"/>
          <w14:ligatures w14:val="standardContextual"/>
        </w:rPr>
        <w:t xml:space="preserv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Expediente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«Expediente»</w:t>
      </w:r>
      <w:r w:rsidR="003F74F6">
        <w:rPr>
          <w:rFonts w:ascii="Aptos" w:eastAsia="Aptos" w:hAnsi="Aptos" w:cs="Times New Roman"/>
          <w:kern w:val="2"/>
          <w:sz w:val="24"/>
          <w:szCs w:val="24"/>
          <w14:ligatures w14:val="standardContextual"/>
        </w:rPr>
        <w:fldChar w:fldCharType="end"/>
      </w:r>
      <w:r w:rsidR="003F74F6">
        <w:rPr>
          <w:rFonts w:ascii="Aptos" w:eastAsia="Aptos" w:hAnsi="Aptos" w:cs="Times New Roman"/>
          <w:kern w:val="2"/>
          <w:sz w:val="24"/>
          <w:szCs w:val="24"/>
          <w14:ligatures w14:val="standardContextual"/>
        </w:rPr>
        <w:t xml:space="preserve"> - Alcance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Alcance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«Alcance»</w:t>
      </w:r>
      <w:r w:rsidR="003F74F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r w:rsidR="003F74F6">
        <w:rPr>
          <w:rFonts w:ascii="Aptos" w:eastAsia="Aptos" w:hAnsi="Aptos" w:cs="Times New Roman"/>
          <w:kern w:val="2"/>
          <w:sz w:val="24"/>
          <w:szCs w:val="24"/>
          <w14:ligatures w14:val="standardContextual"/>
        </w:rPr>
        <w:t xml:space="preserv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Norma_Adj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«Norma_Adj»</w:t>
      </w:r>
      <w:r w:rsidR="003F74F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CONSIDERANDO: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mediante</w:t>
      </w:r>
      <w:r w:rsidR="003F74F6">
        <w:rPr>
          <w:rFonts w:ascii="Aptos" w:eastAsia="Aptos" w:hAnsi="Aptos" w:cs="Times New Roman"/>
          <w:kern w:val="2"/>
          <w:sz w:val="24"/>
          <w:szCs w:val="24"/>
          <w14:ligatures w14:val="standardContextual"/>
        </w:rPr>
        <w:t xml:space="preserv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Norma_Adj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«Norma_Adj»</w:t>
      </w:r>
      <w:r w:rsidR="003F74F6">
        <w:rPr>
          <w:rFonts w:ascii="Aptos" w:eastAsia="Aptos" w:hAnsi="Aptos" w:cs="Times New Roman"/>
          <w:kern w:val="2"/>
          <w:sz w:val="24"/>
          <w:szCs w:val="24"/>
          <w14:ligatures w14:val="standardContextual"/>
        </w:rPr>
        <w:fldChar w:fldCharType="end"/>
      </w:r>
      <w:r w:rsidR="003F74F6">
        <w:rPr>
          <w:rFonts w:ascii="Aptos" w:eastAsia="Aptos" w:hAnsi="Aptos" w:cs="Times New Roman"/>
          <w:kern w:val="2"/>
          <w:sz w:val="24"/>
          <w:szCs w:val="24"/>
          <w14:ligatures w14:val="standardContextual"/>
        </w:rPr>
        <w:t xml:space="preserve">, se adjudicó la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Modalidad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«Modalidad»</w:t>
      </w:r>
      <w:r w:rsidR="003F74F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para la ejecución de la obra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Obra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«Obra»</w:t>
      </w:r>
      <w:r w:rsidR="003F74F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a favor de la empresa</w:t>
      </w:r>
      <w:r w:rsidR="003F74F6">
        <w:rPr>
          <w:rFonts w:ascii="Aptos" w:eastAsia="Aptos" w:hAnsi="Aptos" w:cs="Times New Roman"/>
          <w:b/>
          <w:bCs/>
          <w:kern w:val="2"/>
          <w:sz w:val="24"/>
          <w:szCs w:val="24"/>
          <w14:ligatures w14:val="standardContextual"/>
        </w:rPr>
        <w:t xml:space="preserve">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Empresa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«Empresa»</w:t>
      </w:r>
      <w:r w:rsidR="003F74F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003F74F6">
        <w:rPr>
          <w:rFonts w:ascii="Aptos" w:eastAsia="Aptos" w:hAnsi="Aptos" w:cs="Times New Roman"/>
          <w:bCs/>
          <w:kern w:val="2"/>
          <w:sz w:val="24"/>
          <w:szCs w:val="24"/>
          <w14:ligatures w14:val="standardContextual"/>
        </w:rPr>
        <w:t xml:space="preserve">bajo el CUIT </w:t>
      </w:r>
      <w:proofErr w:type="spellStart"/>
      <w:r w:rsidR="003F74F6">
        <w:rPr>
          <w:rFonts w:ascii="Aptos" w:eastAsia="Aptos" w:hAnsi="Aptos" w:cs="Times New Roman"/>
          <w:bCs/>
          <w:kern w:val="2"/>
          <w:sz w:val="24"/>
          <w:szCs w:val="24"/>
          <w14:ligatures w14:val="standardContextual"/>
        </w:rPr>
        <w:t>N°</w:t>
      </w:r>
      <w:proofErr w:type="spellEnd"/>
      <w:r w:rsidR="003F74F6">
        <w:rPr>
          <w:rFonts w:ascii="Aptos" w:eastAsia="Aptos" w:hAnsi="Aptos" w:cs="Times New Roman"/>
          <w:bCs/>
          <w:kern w:val="2"/>
          <w:sz w:val="24"/>
          <w:szCs w:val="24"/>
          <w14:ligatures w14:val="standardContextual"/>
        </w:rPr>
        <w:fldChar w:fldCharType="begin"/>
      </w:r>
      <w:r w:rsidR="003F74F6">
        <w:rPr>
          <w:rFonts w:ascii="Aptos" w:eastAsia="Aptos" w:hAnsi="Aptos" w:cs="Times New Roman"/>
          <w:bCs/>
          <w:kern w:val="2"/>
          <w:sz w:val="24"/>
          <w:szCs w:val="24"/>
          <w14:ligatures w14:val="standardContextual"/>
        </w:rPr>
        <w:instrText xml:space="preserve"> MERGEFIELD CUIT </w:instrText>
      </w:r>
      <w:r w:rsidR="003F74F6">
        <w:rPr>
          <w:rFonts w:ascii="Aptos" w:eastAsia="Aptos" w:hAnsi="Aptos" w:cs="Times New Roman"/>
          <w:bCs/>
          <w:kern w:val="2"/>
          <w:sz w:val="24"/>
          <w:szCs w:val="24"/>
          <w14:ligatures w14:val="standardContextual"/>
        </w:rPr>
        <w:fldChar w:fldCharType="separate"/>
      </w:r>
      <w:r w:rsidR="0087313F">
        <w:rPr>
          <w:rFonts w:ascii="Aptos" w:eastAsia="Aptos" w:hAnsi="Aptos" w:cs="Times New Roman"/>
          <w:bCs/>
          <w:noProof/>
          <w:kern w:val="2"/>
          <w:sz w:val="24"/>
          <w:szCs w:val="24"/>
          <w14:ligatures w14:val="standardContextual"/>
        </w:rPr>
        <w:t>«CUIT»</w:t>
      </w:r>
      <w:r w:rsidR="003F74F6">
        <w:rPr>
          <w:rFonts w:ascii="Aptos" w:eastAsia="Aptos" w:hAnsi="Aptos" w:cs="Times New Roman"/>
          <w:bCs/>
          <w:kern w:val="2"/>
          <w:sz w:val="24"/>
          <w:szCs w:val="24"/>
          <w14:ligatures w14:val="standardContextual"/>
        </w:rPr>
        <w:fldChar w:fldCharType="end"/>
      </w:r>
      <w:r w:rsidRPr="002C7585">
        <w:rPr>
          <w:rFonts w:ascii="Aptos" w:eastAsia="Aptos" w:hAnsi="Aptos" w:cs="Times New Roman"/>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por la suma de </w:t>
      </w:r>
      <w:r w:rsidRPr="003F74F6">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3F74F6" w:rsidRPr="003F74F6">
        <w:rPr>
          <w:rFonts w:ascii="Aptos" w:eastAsia="Aptos" w:hAnsi="Aptos" w:cs="Times New Roman"/>
          <w:b/>
          <w:kern w:val="2"/>
          <w:sz w:val="24"/>
          <w:szCs w:val="24"/>
          <w14:ligatures w14:val="standardContextual"/>
        </w:rPr>
        <w:fldChar w:fldCharType="begin"/>
      </w:r>
      <w:r w:rsidR="003F74F6" w:rsidRPr="003F74F6">
        <w:rPr>
          <w:rFonts w:ascii="Aptos" w:eastAsia="Aptos" w:hAnsi="Aptos" w:cs="Times New Roman"/>
          <w:b/>
          <w:kern w:val="2"/>
          <w:sz w:val="24"/>
          <w:szCs w:val="24"/>
          <w14:ligatures w14:val="standardContextual"/>
        </w:rPr>
        <w:instrText xml:space="preserve"> MERGEFIELD Monto_Original_L </w:instrText>
      </w:r>
      <w:r w:rsidR="003F74F6" w:rsidRPr="003F74F6">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«Monto_Original_L»</w:t>
      </w:r>
      <w:r w:rsidR="003F74F6" w:rsidRPr="003F74F6">
        <w:rPr>
          <w:rFonts w:ascii="Aptos" w:eastAsia="Aptos" w:hAnsi="Aptos" w:cs="Times New Roman"/>
          <w:b/>
          <w:kern w:val="2"/>
          <w:sz w:val="24"/>
          <w:szCs w:val="24"/>
          <w14:ligatures w14:val="standardContextual"/>
        </w:rPr>
        <w:fldChar w:fldCharType="end"/>
      </w:r>
      <w:r w:rsidR="003F74F6">
        <w:rPr>
          <w:rFonts w:ascii="Aptos" w:eastAsia="Aptos" w:hAnsi="Aptos" w:cs="Times New Roman"/>
          <w:b/>
          <w:bCs/>
          <w:kern w:val="2"/>
          <w:sz w:val="24"/>
          <w:szCs w:val="24"/>
          <w14:ligatures w14:val="standardContextual"/>
        </w:rPr>
        <w:t xml:space="preserve">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Monto_Original_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«Monto_Original_»</w:t>
      </w:r>
      <w:r w:rsidR="003F74F6">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con u</w:t>
      </w:r>
      <w:r w:rsidR="003F74F6">
        <w:rPr>
          <w:rFonts w:ascii="Aptos" w:eastAsia="Aptos" w:hAnsi="Aptos" w:cs="Times New Roman"/>
          <w:kern w:val="2"/>
          <w:sz w:val="24"/>
          <w:szCs w:val="24"/>
          <w14:ligatures w14:val="standardContextual"/>
        </w:rPr>
        <w:t xml:space="preserve">n plazo de ejecución de obra de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Plazo_Orig_L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«Plazo_Orig_L»</w:t>
      </w:r>
      <w:r w:rsidR="003F74F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w:t>
      </w:r>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Plazo_Orig_n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«Plazo_Orig_n»</w:t>
      </w:r>
      <w:r w:rsidR="003F74F6">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días corridos;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r w:rsidRPr="002C7585">
        <w:rPr>
          <w:rFonts w:ascii="Aptos" w:eastAsia="Aptos" w:hAnsi="Aptos" w:cs="Times New Roman"/>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(132.00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6.2: Construcción, traslado y colocación de tapas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3m x 2,40m (6 Un); e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7: Relleno de espacios libres entre losas y zanjas con material seleccionado (32 m3);</w:t>
      </w: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highlight w:val="yellow"/>
          <w14:ligatures w14:val="standardContextual"/>
        </w:rPr>
        <w:t>Que mediante Nota de Pedido N° 3 la contratista aceptó la ejecución de los trabajos adicionales.</w:t>
      </w:r>
    </w:p>
    <w:p w:rsidR="007C32C5" w:rsidRDefault="007C32C5" w:rsidP="007C32C5">
      <w:pPr>
        <w:spacing w:after="0" w:line="360" w:lineRule="auto"/>
        <w:jc w:val="both"/>
        <w:rPr>
          <w:rFonts w:ascii="Aptos" w:eastAsia="Aptos" w:hAnsi="Aptos" w:cs="Times New Roman"/>
          <w:kern w:val="2"/>
          <w:sz w:val="24"/>
          <w:szCs w:val="24"/>
          <w14:ligatures w14:val="standardContextual"/>
        </w:rPr>
      </w:pPr>
      <w:r w:rsidRPr="007C32C5">
        <w:rPr>
          <w:rFonts w:ascii="Aptos" w:eastAsia="Aptos" w:hAnsi="Aptos" w:cs="Times New Roman"/>
          <w:kern w:val="2"/>
          <w:sz w:val="24"/>
          <w:szCs w:val="24"/>
          <w:highlight w:val="yellow"/>
          <w14:ligatures w14:val="standardContextual"/>
        </w:rPr>
        <w:t xml:space="preserve">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w:t>
      </w:r>
      <w:r w:rsidRPr="007C32C5">
        <w:rPr>
          <w:rFonts w:ascii="Aptos" w:eastAsia="Aptos" w:hAnsi="Aptos" w:cs="Times New Roman"/>
          <w:kern w:val="2"/>
          <w:sz w:val="24"/>
          <w:szCs w:val="24"/>
          <w:highlight w:val="yellow"/>
          <w14:ligatures w14:val="standardContextual"/>
        </w:rPr>
        <w:lastRenderedPageBreak/>
        <w:t>ofertados por los materiales, maquinarias y mano de obra se consideran valores normales de mercado, constatando asimismo que el coeficiente de pase es el presentado oportunamente al momento de ofertar la obra;</w:t>
      </w:r>
    </w:p>
    <w:p w:rsidR="007C32C5" w:rsidRDefault="000C00FD" w:rsidP="000C00FD">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0C00FD" w:rsidRDefault="000C00FD" w:rsidP="000C00FD">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0C00FD" w:rsidRPr="00E40364" w:rsidRDefault="000C00FD" w:rsidP="000C00FD">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 xml:space="preserve">el Cuadro Comparativo de Obras e Importes Autorizados y Modificaciones a Autorizar </w:t>
      </w:r>
      <w:proofErr w:type="spellStart"/>
      <w:r w:rsidRPr="00E40364">
        <w:rPr>
          <w:rFonts w:ascii="Aptos" w:eastAsia="Aptos" w:hAnsi="Aptos" w:cs="Times New Roman"/>
          <w:kern w:val="2"/>
          <w:sz w:val="24"/>
          <w:szCs w:val="24"/>
          <w14:ligatures w14:val="standardContextual"/>
        </w:rPr>
        <w:t>Nº</w:t>
      </w:r>
      <w:proofErr w:type="spellEnd"/>
      <w:r w:rsidR="003F74F6">
        <w:rPr>
          <w:rFonts w:ascii="Aptos" w:eastAsia="Aptos" w:hAnsi="Aptos" w:cs="Times New Roman"/>
          <w:kern w:val="2"/>
          <w:sz w:val="24"/>
          <w:szCs w:val="24"/>
          <w14:ligatures w14:val="standardContextual"/>
        </w:rPr>
        <w:fldChar w:fldCharType="begin"/>
      </w:r>
      <w:r w:rsidR="003F74F6">
        <w:rPr>
          <w:rFonts w:ascii="Aptos" w:eastAsia="Aptos" w:hAnsi="Aptos" w:cs="Times New Roman"/>
          <w:kern w:val="2"/>
          <w:sz w:val="24"/>
          <w:szCs w:val="24"/>
          <w14:ligatures w14:val="standardContextual"/>
        </w:rPr>
        <w:instrText xml:space="preserve"> MERGEFIELD Nro_Cuadro </w:instrText>
      </w:r>
      <w:r w:rsidR="003F74F6">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«Nro_Cuadro»</w:t>
      </w:r>
      <w:r w:rsidR="003F74F6">
        <w:rPr>
          <w:rFonts w:ascii="Aptos" w:eastAsia="Aptos" w:hAnsi="Aptos" w:cs="Times New Roman"/>
          <w:kern w:val="2"/>
          <w:sz w:val="24"/>
          <w:szCs w:val="24"/>
          <w14:ligatures w14:val="standardContextual"/>
        </w:rPr>
        <w:fldChar w:fldCharType="end"/>
      </w:r>
      <w:r w:rsidR="00C574CE">
        <w:rPr>
          <w:rFonts w:ascii="Aptos" w:eastAsia="Aptos" w:hAnsi="Aptos" w:cs="Times New Roman"/>
          <w:kern w:val="2"/>
          <w:sz w:val="24"/>
          <w:szCs w:val="24"/>
          <w14:ligatures w14:val="standardContextual"/>
        </w:rPr>
        <w:t xml:space="preserve"> FINAL</w:t>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3F74F6">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F74F6">
        <w:rPr>
          <w:rFonts w:ascii="Aptos" w:eastAsia="Aptos" w:hAnsi="Aptos" w:cs="Times New Roman"/>
          <w:b/>
          <w:kern w:val="2"/>
          <w:sz w:val="24"/>
          <w:szCs w:val="24"/>
          <w14:ligatures w14:val="standardContextual"/>
        </w:rPr>
        <w:fldChar w:fldCharType="begin"/>
      </w:r>
      <w:r w:rsidR="003F74F6">
        <w:rPr>
          <w:rFonts w:ascii="Aptos" w:eastAsia="Aptos" w:hAnsi="Aptos" w:cs="Times New Roman"/>
          <w:b/>
          <w:kern w:val="2"/>
          <w:sz w:val="24"/>
          <w:szCs w:val="24"/>
          <w14:ligatures w14:val="standardContextual"/>
        </w:rPr>
        <w:instrText xml:space="preserve"> MERGEFIELD Dism_L </w:instrText>
      </w:r>
      <w:r w:rsidR="003F74F6">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«Dism_L»</w:t>
      </w:r>
      <w:r w:rsidR="003F74F6">
        <w:rPr>
          <w:rFonts w:ascii="Aptos" w:eastAsia="Aptos" w:hAnsi="Aptos" w:cs="Times New Roman"/>
          <w:b/>
          <w:kern w:val="2"/>
          <w:sz w:val="24"/>
          <w:szCs w:val="24"/>
          <w14:ligatures w14:val="standardContextual"/>
        </w:rPr>
        <w:fldChar w:fldCharType="end"/>
      </w:r>
      <w:r w:rsidR="003F74F6">
        <w:rPr>
          <w:rFonts w:ascii="Aptos" w:eastAsia="Aptos" w:hAnsi="Aptos" w:cs="Times New Roman"/>
          <w:b/>
          <w:kern w:val="2"/>
          <w:sz w:val="24"/>
          <w:szCs w:val="24"/>
          <w14:ligatures w14:val="standardContextual"/>
        </w:rPr>
        <w:t xml:space="preserve"> (</w:t>
      </w:r>
      <w:r w:rsidR="003F74F6">
        <w:rPr>
          <w:rFonts w:ascii="Aptos" w:eastAsia="Aptos" w:hAnsi="Aptos" w:cs="Times New Roman"/>
          <w:b/>
          <w:kern w:val="2"/>
          <w:sz w:val="24"/>
          <w:szCs w:val="24"/>
          <w14:ligatures w14:val="standardContextual"/>
        </w:rPr>
        <w:fldChar w:fldCharType="begin"/>
      </w:r>
      <w:r w:rsidR="003F74F6">
        <w:rPr>
          <w:rFonts w:ascii="Aptos" w:eastAsia="Aptos" w:hAnsi="Aptos" w:cs="Times New Roman"/>
          <w:b/>
          <w:kern w:val="2"/>
          <w:sz w:val="24"/>
          <w:szCs w:val="24"/>
          <w14:ligatures w14:val="standardContextual"/>
        </w:rPr>
        <w:instrText xml:space="preserve"> MERGEFIELD Dism_ </w:instrText>
      </w:r>
      <w:r w:rsidR="003F74F6">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«Dism_»</w:t>
      </w:r>
      <w:r w:rsidR="003F74F6">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3F74F6">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Aumento_L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«Aumento_L»</w:t>
      </w:r>
      <w:r w:rsidR="003F74F6">
        <w:rPr>
          <w:rFonts w:ascii="Aptos" w:eastAsia="Aptos" w:hAnsi="Aptos" w:cs="Times New Roman"/>
          <w:b/>
          <w:bCs/>
          <w:kern w:val="2"/>
          <w:sz w:val="24"/>
          <w:szCs w:val="24"/>
          <w14:ligatures w14:val="standardContextual"/>
        </w:rPr>
        <w:fldChar w:fldCharType="end"/>
      </w:r>
      <w:r w:rsidR="003F74F6">
        <w:rPr>
          <w:rFonts w:ascii="Aptos" w:eastAsia="Aptos" w:hAnsi="Aptos" w:cs="Times New Roman"/>
          <w:b/>
          <w:bCs/>
          <w:kern w:val="2"/>
          <w:sz w:val="24"/>
          <w:szCs w:val="24"/>
          <w14:ligatures w14:val="standardContextual"/>
        </w:rPr>
        <w:t xml:space="preserve">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Aumento_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«Aumento_»</w:t>
      </w:r>
      <w:r w:rsidR="003F74F6">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3F74F6">
        <w:rPr>
          <w:rFonts w:ascii="Aptos" w:eastAsia="Aptos" w:hAnsi="Aptos" w:cs="Times New Roman"/>
          <w:b/>
          <w:bCs/>
          <w:kern w:val="2"/>
          <w:sz w:val="24"/>
          <w:szCs w:val="24"/>
          <w14:ligatures w14:val="standardContextual"/>
        </w:rPr>
        <w:fldChar w:fldCharType="begin"/>
      </w:r>
      <w:r w:rsidR="003F74F6">
        <w:rPr>
          <w:rFonts w:ascii="Aptos" w:eastAsia="Aptos" w:hAnsi="Aptos" w:cs="Times New Roman"/>
          <w:b/>
          <w:bCs/>
          <w:kern w:val="2"/>
          <w:sz w:val="24"/>
          <w:szCs w:val="24"/>
          <w14:ligatures w14:val="standardContextual"/>
        </w:rPr>
        <w:instrText xml:space="preserve"> MERGEFIELD Var_1 </w:instrText>
      </w:r>
      <w:r w:rsidR="003F74F6">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«Var_1»</w:t>
      </w:r>
      <w:r w:rsidR="003F74F6">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00C4152A">
        <w:rPr>
          <w:rFonts w:ascii="Aptos" w:eastAsia="Aptos" w:hAnsi="Aptos" w:cs="Times New Roman"/>
          <w:kern w:val="2"/>
          <w:sz w:val="24"/>
          <w:szCs w:val="24"/>
          <w14:ligatures w14:val="standardContextual"/>
        </w:rPr>
        <w:t>disminución</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3F74F6">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Monto_Nuevo_L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«Monto_Nuevo_L»</w:t>
      </w:r>
      <w:r w:rsidR="009C00A5">
        <w:rPr>
          <w:rFonts w:ascii="Aptos" w:eastAsia="Aptos" w:hAnsi="Aptos" w:cs="Times New Roman"/>
          <w:b/>
          <w:bCs/>
          <w:kern w:val="2"/>
          <w:sz w:val="24"/>
          <w:szCs w:val="24"/>
          <w14:ligatures w14:val="standardContextual"/>
        </w:rPr>
        <w:fldChar w:fldCharType="end"/>
      </w:r>
      <w:r w:rsidR="009C00A5">
        <w:rPr>
          <w:rFonts w:ascii="Aptos" w:eastAsia="Aptos" w:hAnsi="Aptos" w:cs="Times New Roman"/>
          <w:b/>
          <w:bCs/>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Monto_Nuevo_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«Monto_Nuevo_»</w:t>
      </w:r>
      <w:r w:rsidR="009C00A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601F9D"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w:t>
      </w:r>
      <w:r w:rsidR="002C7585" w:rsidRPr="002C7585">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w:t>
      </w:r>
      <w:r w:rsidR="002C7585" w:rsidRPr="00C4152A">
        <w:rPr>
          <w:rFonts w:ascii="Aptos" w:eastAsia="Aptos" w:hAnsi="Aptos" w:cs="Times New Roman"/>
          <w:kern w:val="2"/>
          <w:sz w:val="24"/>
          <w:szCs w:val="24"/>
          <w:highlight w:val="yellow"/>
          <w14:ligatures w14:val="standardContextual"/>
        </w:rPr>
        <w:t xml:space="preserve">necesidad de ejecutar </w:t>
      </w:r>
      <w:r w:rsidR="000C00FD" w:rsidRPr="00C4152A">
        <w:rPr>
          <w:rFonts w:ascii="Aptos" w:eastAsia="Aptos" w:hAnsi="Aptos" w:cs="Times New Roman"/>
          <w:kern w:val="2"/>
          <w:sz w:val="24"/>
          <w:szCs w:val="24"/>
          <w:highlight w:val="yellow"/>
          <w14:ligatures w14:val="standardContextual"/>
        </w:rPr>
        <w:t>los trabajos tramitados no contemplados en la obra básica</w:t>
      </w:r>
      <w:r w:rsidR="002C7585" w:rsidRPr="002C7585">
        <w:rPr>
          <w:rFonts w:ascii="Aptos" w:eastAsia="Aptos" w:hAnsi="Aptos" w:cs="Times New Roman"/>
          <w:kern w:val="2"/>
          <w:sz w:val="24"/>
          <w:szCs w:val="24"/>
          <w14:ligatures w14:val="standardContextual"/>
        </w:rPr>
        <w:t>, sino también la obligación expresa asumida por la contratista de llevar adelante la alteración contractual en relación a dicha obra, en los términos del artículo 45°) de la Ley provincial de Obra Pública N° 687, que resulta de aplicación a la Administración Municipal;</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mediante el informe ………, la Coordinación de Auditoría Interna, dependiente de la Contaduría Municipal tomó intervención, formulando distintas consideraciones para conocimiento de la Subsecretaria de Gestión de Contrataciones de Obras Públicas, obrándose en consecuencia, y subsanándose las mismas mediante las aclaraciones correspondientes, formuladas por el área competente;</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 xml:space="preserve">Que la Dirección General de Articulación Presupuestaria, dependiente de la Subsecretaría de Gestión de Contrataciones de Obras Públicas, se expidió a través del Pase Nro.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informando que la presente obra se encuentra incorporada en el Plan Anual de Obras para el Ejercicio …….., aprobado mediante Ordenanza N° ……….. y Decreto N° …………, contando con crédito presupuestario suficiente en la imputación …………, y registrando el gasto que demandará la presente mediante la Reserva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la Dirección General de Presupuesto, con la conformidad de la Subsecretaría de Hacienda, ratificó mediante pase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la imputación mencionada:</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obra Dictamen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de la Dirección de Asistencia Jurídica de Contrataciones, realizando el control de legalidad de las actuaciones y manifestando no tener objeciones legales que formular respecto de la alteración contractual que se gestiona por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0C00FD"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 xml:space="preserve">Que resulta necesario el dictado de la norma legal </w:t>
      </w:r>
      <w:r w:rsidR="00C574CE">
        <w:rPr>
          <w:rFonts w:ascii="Aptos" w:eastAsia="Aptos" w:hAnsi="Aptos" w:cs="Times New Roman"/>
          <w:kern w:val="2"/>
          <w:sz w:val="24"/>
          <w:szCs w:val="24"/>
          <w14:ligatures w14:val="standardContextual"/>
        </w:rPr>
        <w:t>convalidando</w:t>
      </w:r>
      <w:r w:rsidRPr="002C7585">
        <w:rPr>
          <w:rFonts w:ascii="Aptos" w:eastAsia="Aptos" w:hAnsi="Aptos" w:cs="Times New Roman"/>
          <w:kern w:val="2"/>
          <w:sz w:val="24"/>
          <w:szCs w:val="24"/>
          <w14:ligatures w14:val="standardContextual"/>
        </w:rPr>
        <w:t xml:space="preserve"> la alteración contractual para la obra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Obra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«Obra»</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contratada con la empresa</w:t>
      </w:r>
      <w:r w:rsidR="009C00A5">
        <w:rPr>
          <w:rFonts w:ascii="Aptos" w:eastAsia="Aptos" w:hAnsi="Aptos" w:cs="Times New Roman"/>
          <w:b/>
          <w:bCs/>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Empresa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«Empresa»</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Por ello: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center"/>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lastRenderedPageBreak/>
        <w:t>EL SECRETARIO DE INFRAESTRUCTURA Y PLANEAMIENTO URBANO DE LA MUNICIPALIDAD DE NEUQUÉN</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r w:rsidRPr="002C7585">
        <w:rPr>
          <w:rFonts w:ascii="Aptos" w:eastAsia="Aptos" w:hAnsi="Aptos" w:cs="Times New Roman"/>
          <w:b/>
          <w:bCs/>
          <w:kern w:val="2"/>
          <w:sz w:val="24"/>
          <w:szCs w:val="24"/>
          <w:u w:val="single"/>
          <w14:ligatures w14:val="standardContextual"/>
        </w:rPr>
        <w:t>RESUELVE:</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1)</w:t>
      </w:r>
      <w:r w:rsidRPr="002C7585">
        <w:rPr>
          <w:rFonts w:ascii="Aptos" w:eastAsia="Aptos" w:hAnsi="Aptos" w:cs="Times New Roman"/>
          <w:b/>
          <w:bCs/>
          <w:kern w:val="2"/>
          <w:sz w:val="24"/>
          <w:szCs w:val="24"/>
          <w14:ligatures w14:val="standardContextual"/>
        </w:rPr>
        <w:t>: APRUÉBASE</w:t>
      </w:r>
      <w:r w:rsidRPr="002C7585">
        <w:rPr>
          <w:rFonts w:ascii="Aptos" w:eastAsia="Aptos" w:hAnsi="Aptos" w:cs="Times New Roman"/>
          <w:kern w:val="2"/>
          <w:sz w:val="24"/>
          <w:szCs w:val="24"/>
          <w14:ligatures w14:val="standardContextual"/>
        </w:rPr>
        <w:t xml:space="preserve"> el tenor de la Adenda al Contrato de Obra Pública obrante a fs. </w:t>
      </w:r>
      <w:r w:rsidRPr="002C7585">
        <w:rPr>
          <w:rFonts w:ascii="Aptos" w:eastAsia="Aptos" w:hAnsi="Aptos" w:cs="Times New Roman"/>
          <w:kern w:val="2"/>
          <w:sz w:val="24"/>
          <w:szCs w:val="24"/>
          <w:highlight w:val="yellow"/>
          <w14:ligatures w14:val="standardContextual"/>
        </w:rPr>
        <w:t>20</w:t>
      </w:r>
      <w:r w:rsidRPr="002C7585">
        <w:rPr>
          <w:rFonts w:ascii="Aptos" w:eastAsia="Aptos" w:hAnsi="Aptos" w:cs="Times New Roman"/>
          <w:kern w:val="2"/>
          <w:sz w:val="24"/>
          <w:szCs w:val="24"/>
          <w14:ligatures w14:val="standardContextual"/>
        </w:rPr>
        <w:t xml:space="preserve"> del Expediente</w:t>
      </w:r>
      <w:r w:rsidR="009C00A5">
        <w:rPr>
          <w:rFonts w:ascii="Aptos" w:eastAsia="Aptos" w:hAnsi="Aptos" w:cs="Times New Roman"/>
          <w:kern w:val="2"/>
          <w:sz w:val="24"/>
          <w:szCs w:val="24"/>
          <w14:ligatures w14:val="standardContextual"/>
        </w:rPr>
        <w:t xml:space="preserv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Expediente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«Expediente»</w:t>
      </w:r>
      <w:r w:rsidR="009C00A5">
        <w:rPr>
          <w:rFonts w:ascii="Aptos" w:eastAsia="Aptos" w:hAnsi="Aptos" w:cs="Times New Roman"/>
          <w:kern w:val="2"/>
          <w:sz w:val="24"/>
          <w:szCs w:val="24"/>
          <w14:ligatures w14:val="standardContextual"/>
        </w:rPr>
        <w:fldChar w:fldCharType="end"/>
      </w:r>
      <w:r w:rsidR="009C00A5">
        <w:rPr>
          <w:rFonts w:ascii="Aptos" w:eastAsia="Aptos" w:hAnsi="Aptos" w:cs="Times New Roman"/>
          <w:kern w:val="2"/>
          <w:sz w:val="24"/>
          <w:szCs w:val="24"/>
          <w14:ligatures w14:val="standardContextual"/>
        </w:rPr>
        <w:t xml:space="preserve"> - Alcance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Alcance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«Alcance»</w:t>
      </w:r>
      <w:r w:rsidR="009C00A5">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a suscribir entre la </w:t>
      </w:r>
      <w:r w:rsidRPr="002C7585">
        <w:rPr>
          <w:rFonts w:ascii="Aptos" w:eastAsia="Aptos" w:hAnsi="Aptos" w:cs="Times New Roman"/>
          <w:b/>
          <w:bCs/>
          <w:kern w:val="2"/>
          <w:sz w:val="24"/>
          <w:szCs w:val="24"/>
          <w14:ligatures w14:val="standardContextual"/>
        </w:rPr>
        <w:t>MUNICIPALIDAD DE NEUQUÉN</w:t>
      </w:r>
      <w:r w:rsidRPr="002C7585">
        <w:rPr>
          <w:rFonts w:ascii="Aptos" w:eastAsia="Aptos" w:hAnsi="Aptos" w:cs="Times New Roman"/>
          <w:kern w:val="2"/>
          <w:sz w:val="24"/>
          <w:szCs w:val="24"/>
          <w14:ligatures w14:val="standardContextual"/>
        </w:rPr>
        <w:t xml:space="preserve"> y la empresa</w:t>
      </w:r>
      <w:r w:rsidR="009C00A5">
        <w:rPr>
          <w:rFonts w:ascii="Aptos" w:eastAsia="Aptos" w:hAnsi="Aptos" w:cs="Times New Roman"/>
          <w:b/>
          <w:bCs/>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Empresa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«Empresa»</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009C00A5">
        <w:rPr>
          <w:rFonts w:ascii="Aptos" w:eastAsia="Aptos" w:hAnsi="Aptos" w:cs="Times New Roman"/>
          <w:kern w:val="2"/>
          <w:sz w:val="24"/>
          <w:szCs w:val="24"/>
          <w14:ligatures w14:val="standardContextual"/>
        </w:rPr>
        <w:t xml:space="preserve">C.U.I.T. </w:t>
      </w:r>
      <w:proofErr w:type="spellStart"/>
      <w:r w:rsidR="009C00A5">
        <w:rPr>
          <w:rFonts w:ascii="Aptos" w:eastAsia="Aptos" w:hAnsi="Aptos" w:cs="Times New Roman"/>
          <w:kern w:val="2"/>
          <w:sz w:val="24"/>
          <w:szCs w:val="24"/>
          <w14:ligatures w14:val="standardContextual"/>
        </w:rPr>
        <w:t>N°</w:t>
      </w:r>
      <w:proofErr w:type="spellEnd"/>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CUIT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«CUIT»</w:t>
      </w:r>
      <w:r w:rsidR="009C00A5">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en el marco de la</w:t>
      </w:r>
      <w:r w:rsidR="009C00A5">
        <w:rPr>
          <w:rFonts w:ascii="Aptos" w:eastAsia="Aptos" w:hAnsi="Aptos" w:cs="Times New Roman"/>
          <w:kern w:val="2"/>
          <w:sz w:val="24"/>
          <w:szCs w:val="24"/>
          <w14:ligatures w14:val="standardContextual"/>
        </w:rPr>
        <w:t xml:space="preserv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Modalidad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«Modalidad»</w:t>
      </w:r>
      <w:r w:rsidR="009C00A5">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conforme surge de lo expuesto en los considerandos que forman parte integrante de la presente Resolución.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2):</w:t>
      </w:r>
      <w:r w:rsidRPr="002C7585">
        <w:rPr>
          <w:rFonts w:ascii="Aptos" w:eastAsia="Aptos" w:hAnsi="Aptos" w:cs="Times New Roman"/>
          <w:kern w:val="2"/>
          <w:sz w:val="24"/>
          <w:szCs w:val="24"/>
          <w14:ligatures w14:val="standardContextual"/>
        </w:rPr>
        <w:t xml:space="preserve"> </w:t>
      </w:r>
      <w:r w:rsidRPr="00C4152A">
        <w:rPr>
          <w:rFonts w:ascii="Aptos" w:eastAsia="Aptos" w:hAnsi="Aptos" w:cs="Times New Roman"/>
          <w:b/>
          <w:bCs/>
          <w:kern w:val="2"/>
          <w:sz w:val="24"/>
          <w:szCs w:val="24"/>
          <w14:ligatures w14:val="standardContextual"/>
        </w:rPr>
        <w:t>APRUÉBASE</w:t>
      </w:r>
      <w:r w:rsidRPr="002C7585">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2C7585">
        <w:rPr>
          <w:rFonts w:ascii="Aptos" w:eastAsia="Aptos" w:hAnsi="Aptos" w:cs="Times New Roman"/>
          <w:kern w:val="2"/>
          <w:sz w:val="24"/>
          <w:szCs w:val="24"/>
          <w14:ligatures w14:val="standardContextual"/>
        </w:rPr>
        <w:t>N°</w:t>
      </w:r>
      <w:proofErr w:type="spellEnd"/>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Nro_Cuadro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«Nro_Cuadro»</w:t>
      </w:r>
      <w:r w:rsidR="009C00A5">
        <w:rPr>
          <w:rFonts w:ascii="Aptos" w:eastAsia="Aptos" w:hAnsi="Aptos" w:cs="Times New Roman"/>
          <w:kern w:val="2"/>
          <w:sz w:val="24"/>
          <w:szCs w:val="24"/>
          <w14:ligatures w14:val="standardContextual"/>
        </w:rPr>
        <w:fldChar w:fldCharType="end"/>
      </w:r>
      <w:r w:rsidR="00C574CE">
        <w:rPr>
          <w:rFonts w:ascii="Aptos" w:eastAsia="Aptos" w:hAnsi="Aptos" w:cs="Times New Roman"/>
          <w:kern w:val="2"/>
          <w:sz w:val="24"/>
          <w:szCs w:val="24"/>
          <w14:ligatures w14:val="standardContextual"/>
        </w:rPr>
        <w:t xml:space="preserve"> FINAL</w:t>
      </w:r>
      <w:r w:rsidRPr="002C7585">
        <w:rPr>
          <w:rFonts w:ascii="Aptos" w:eastAsia="Aptos" w:hAnsi="Aptos" w:cs="Times New Roman"/>
          <w:kern w:val="2"/>
          <w:sz w:val="24"/>
          <w:szCs w:val="24"/>
          <w14:ligatures w14:val="standardContextual"/>
        </w:rPr>
        <w:t xml:space="preserve">, obrante a fs. </w:t>
      </w:r>
      <w:r w:rsidRPr="002C7585">
        <w:rPr>
          <w:rFonts w:ascii="Aptos" w:eastAsia="Aptos" w:hAnsi="Aptos" w:cs="Times New Roman"/>
          <w:kern w:val="2"/>
          <w:sz w:val="24"/>
          <w:szCs w:val="24"/>
          <w:highlight w:val="yellow"/>
          <w14:ligatures w14:val="standardContextual"/>
        </w:rPr>
        <w:t>10/11</w:t>
      </w:r>
      <w:r w:rsidRPr="002C7585">
        <w:rPr>
          <w:rFonts w:ascii="Aptos" w:eastAsia="Aptos" w:hAnsi="Aptos" w:cs="Times New Roman"/>
          <w:kern w:val="2"/>
          <w:sz w:val="24"/>
          <w:szCs w:val="24"/>
          <w14:ligatures w14:val="standardContextual"/>
        </w:rPr>
        <w:t xml:space="preserve"> del Expediente</w:t>
      </w:r>
      <w:r w:rsidR="009C00A5">
        <w:rPr>
          <w:rFonts w:ascii="Aptos" w:eastAsia="Aptos" w:hAnsi="Aptos" w:cs="Times New Roman"/>
          <w:kern w:val="2"/>
          <w:sz w:val="24"/>
          <w:szCs w:val="24"/>
          <w14:ligatures w14:val="standardContextual"/>
        </w:rPr>
        <w:t xml:space="preserv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Expediente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«Expediente»</w:t>
      </w:r>
      <w:r w:rsidR="009C00A5">
        <w:rPr>
          <w:rFonts w:ascii="Aptos" w:eastAsia="Aptos" w:hAnsi="Aptos" w:cs="Times New Roman"/>
          <w:kern w:val="2"/>
          <w:sz w:val="24"/>
          <w:szCs w:val="24"/>
          <w14:ligatures w14:val="standardContextual"/>
        </w:rPr>
        <w:fldChar w:fldCharType="end"/>
      </w:r>
      <w:r w:rsidR="009C00A5">
        <w:rPr>
          <w:rFonts w:ascii="Aptos" w:eastAsia="Aptos" w:hAnsi="Aptos" w:cs="Times New Roman"/>
          <w:kern w:val="2"/>
          <w:sz w:val="24"/>
          <w:szCs w:val="24"/>
          <w14:ligatures w14:val="standardContextual"/>
        </w:rPr>
        <w:t xml:space="preserve"> - Alcance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Alcance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«Alcance»</w:t>
      </w:r>
      <w:r w:rsidR="009C00A5">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correspondiente a la obra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Obra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«Obra»</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contratada con la firma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Empresa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«Empresa»</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en el marco de la</w:t>
      </w:r>
      <w:r w:rsidR="009C00A5">
        <w:rPr>
          <w:rFonts w:ascii="Aptos" w:eastAsia="Aptos" w:hAnsi="Aptos" w:cs="Times New Roman"/>
          <w:kern w:val="2"/>
          <w:sz w:val="24"/>
          <w:szCs w:val="24"/>
          <w14:ligatures w14:val="standardContextual"/>
        </w:rPr>
        <w:t xml:space="preserv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Modalidad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«Modalidad»</w:t>
      </w:r>
      <w:r w:rsidR="009C00A5">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el cual refleja aumentos por la suma de </w:t>
      </w:r>
      <w:r w:rsidRPr="009C00A5">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C00A5">
        <w:rPr>
          <w:rFonts w:ascii="Aptos" w:eastAsia="Aptos" w:hAnsi="Aptos" w:cs="Times New Roman"/>
          <w:b/>
          <w:kern w:val="2"/>
          <w:sz w:val="24"/>
          <w:szCs w:val="24"/>
          <w14:ligatures w14:val="standardContextual"/>
        </w:rPr>
        <w:fldChar w:fldCharType="begin"/>
      </w:r>
      <w:r w:rsidR="009C00A5">
        <w:rPr>
          <w:rFonts w:ascii="Aptos" w:eastAsia="Aptos" w:hAnsi="Aptos" w:cs="Times New Roman"/>
          <w:b/>
          <w:kern w:val="2"/>
          <w:sz w:val="24"/>
          <w:szCs w:val="24"/>
          <w14:ligatures w14:val="standardContextual"/>
        </w:rPr>
        <w:instrText xml:space="preserve"> MERGEFIELD Aumento_L </w:instrText>
      </w:r>
      <w:r w:rsidR="009C00A5">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«Aumento_L»</w:t>
      </w:r>
      <w:r w:rsidR="009C00A5">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t>(</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Aumento_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«Aumento_»</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disminuciones por la suma de </w:t>
      </w:r>
      <w:r w:rsidRPr="009C00A5">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C00A5">
        <w:rPr>
          <w:rFonts w:ascii="Aptos" w:eastAsia="Aptos" w:hAnsi="Aptos" w:cs="Times New Roman"/>
          <w:b/>
          <w:kern w:val="2"/>
          <w:sz w:val="24"/>
          <w:szCs w:val="24"/>
          <w14:ligatures w14:val="standardContextual"/>
        </w:rPr>
        <w:fldChar w:fldCharType="begin"/>
      </w:r>
      <w:r w:rsidR="009C00A5">
        <w:rPr>
          <w:rFonts w:ascii="Aptos" w:eastAsia="Aptos" w:hAnsi="Aptos" w:cs="Times New Roman"/>
          <w:b/>
          <w:kern w:val="2"/>
          <w:sz w:val="24"/>
          <w:szCs w:val="24"/>
          <w14:ligatures w14:val="standardContextual"/>
        </w:rPr>
        <w:instrText xml:space="preserve"> MERGEFIELD Dism_L </w:instrText>
      </w:r>
      <w:r w:rsidR="009C00A5">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«Dism_L»</w:t>
      </w:r>
      <w:r w:rsidR="009C00A5">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t>(</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Dism_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«Dism_»</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lo cual representa un </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Var_1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«Var_1»</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de </w:t>
      </w:r>
      <w:r w:rsidR="00C4152A">
        <w:rPr>
          <w:rFonts w:ascii="Aptos" w:eastAsia="Aptos" w:hAnsi="Aptos" w:cs="Times New Roman"/>
          <w:kern w:val="2"/>
          <w:sz w:val="24"/>
          <w:szCs w:val="24"/>
          <w14:ligatures w14:val="standardContextual"/>
        </w:rPr>
        <w:t>disminución</w:t>
      </w:r>
      <w:r w:rsidRPr="002C7585">
        <w:rPr>
          <w:rFonts w:ascii="Aptos" w:eastAsia="Aptos" w:hAnsi="Aptos" w:cs="Times New Roman"/>
          <w:kern w:val="2"/>
          <w:sz w:val="24"/>
          <w:szCs w:val="24"/>
          <w14:ligatures w14:val="standardContextual"/>
        </w:rPr>
        <w:t xml:space="preserve"> del contrato original, alcanzando el nuevo monto del contrato a la suma de </w:t>
      </w:r>
      <w:r w:rsidRPr="009C00A5">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9C00A5">
        <w:rPr>
          <w:rFonts w:ascii="Aptos" w:eastAsia="Aptos" w:hAnsi="Aptos" w:cs="Times New Roman"/>
          <w:b/>
          <w:kern w:val="2"/>
          <w:sz w:val="24"/>
          <w:szCs w:val="24"/>
          <w14:ligatures w14:val="standardContextual"/>
        </w:rPr>
        <w:fldChar w:fldCharType="begin"/>
      </w:r>
      <w:r w:rsidR="009C00A5">
        <w:rPr>
          <w:rFonts w:ascii="Aptos" w:eastAsia="Aptos" w:hAnsi="Aptos" w:cs="Times New Roman"/>
          <w:b/>
          <w:kern w:val="2"/>
          <w:sz w:val="24"/>
          <w:szCs w:val="24"/>
          <w14:ligatures w14:val="standardContextual"/>
        </w:rPr>
        <w:instrText xml:space="preserve"> MERGEFIELD Monto_Nuevo_L </w:instrText>
      </w:r>
      <w:r w:rsidR="009C00A5">
        <w:rPr>
          <w:rFonts w:ascii="Aptos" w:eastAsia="Aptos" w:hAnsi="Aptos" w:cs="Times New Roman"/>
          <w:b/>
          <w:kern w:val="2"/>
          <w:sz w:val="24"/>
          <w:szCs w:val="24"/>
          <w14:ligatures w14:val="standardContextual"/>
        </w:rPr>
        <w:fldChar w:fldCharType="separate"/>
      </w:r>
      <w:r w:rsidR="0087313F">
        <w:rPr>
          <w:rFonts w:ascii="Aptos" w:eastAsia="Aptos" w:hAnsi="Aptos" w:cs="Times New Roman"/>
          <w:b/>
          <w:noProof/>
          <w:kern w:val="2"/>
          <w:sz w:val="24"/>
          <w:szCs w:val="24"/>
          <w14:ligatures w14:val="standardContextual"/>
        </w:rPr>
        <w:t>«Monto_Nuevo_L»</w:t>
      </w:r>
      <w:r w:rsidR="009C00A5">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9C00A5">
        <w:rPr>
          <w:rFonts w:ascii="Aptos" w:eastAsia="Aptos" w:hAnsi="Aptos" w:cs="Times New Roman"/>
          <w:b/>
          <w:bCs/>
          <w:kern w:val="2"/>
          <w:sz w:val="24"/>
          <w:szCs w:val="24"/>
          <w14:ligatures w14:val="standardContextual"/>
        </w:rPr>
        <w:t>(</w:t>
      </w:r>
      <w:r w:rsidR="009C00A5">
        <w:rPr>
          <w:rFonts w:ascii="Aptos" w:eastAsia="Aptos" w:hAnsi="Aptos" w:cs="Times New Roman"/>
          <w:b/>
          <w:bCs/>
          <w:kern w:val="2"/>
          <w:sz w:val="24"/>
          <w:szCs w:val="24"/>
          <w14:ligatures w14:val="standardContextual"/>
        </w:rPr>
        <w:fldChar w:fldCharType="begin"/>
      </w:r>
      <w:r w:rsidR="009C00A5">
        <w:rPr>
          <w:rFonts w:ascii="Aptos" w:eastAsia="Aptos" w:hAnsi="Aptos" w:cs="Times New Roman"/>
          <w:b/>
          <w:bCs/>
          <w:kern w:val="2"/>
          <w:sz w:val="24"/>
          <w:szCs w:val="24"/>
          <w14:ligatures w14:val="standardContextual"/>
        </w:rPr>
        <w:instrText xml:space="preserve"> MERGEFIELD Monto_Nuevo_ </w:instrText>
      </w:r>
      <w:r w:rsidR="009C00A5">
        <w:rPr>
          <w:rFonts w:ascii="Aptos" w:eastAsia="Aptos" w:hAnsi="Aptos" w:cs="Times New Roman"/>
          <w:b/>
          <w:bCs/>
          <w:kern w:val="2"/>
          <w:sz w:val="24"/>
          <w:szCs w:val="24"/>
          <w14:ligatures w14:val="standardContextual"/>
        </w:rPr>
        <w:fldChar w:fldCharType="separate"/>
      </w:r>
      <w:r w:rsidR="0087313F">
        <w:rPr>
          <w:rFonts w:ascii="Aptos" w:eastAsia="Aptos" w:hAnsi="Aptos" w:cs="Times New Roman"/>
          <w:b/>
          <w:bCs/>
          <w:noProof/>
          <w:kern w:val="2"/>
          <w:sz w:val="24"/>
          <w:szCs w:val="24"/>
          <w14:ligatures w14:val="standardContextual"/>
        </w:rPr>
        <w:t>«Monto_Nuevo_»</w:t>
      </w:r>
      <w:r w:rsidR="009C00A5">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C4152A"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3</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C574CE">
        <w:rPr>
          <w:rFonts w:ascii="Aptos" w:eastAsia="Aptos" w:hAnsi="Aptos" w:cs="Times New Roman"/>
          <w:b/>
          <w:bCs/>
          <w:kern w:val="2"/>
          <w:sz w:val="24"/>
          <w:szCs w:val="24"/>
          <w14:ligatures w14:val="standardContextual"/>
        </w:rPr>
        <w:t>CONVALÍDASE</w:t>
      </w:r>
      <w:r w:rsidR="002C7585" w:rsidRPr="002C7585">
        <w:rPr>
          <w:rFonts w:ascii="Aptos" w:eastAsia="Aptos" w:hAnsi="Aptos" w:cs="Times New Roman"/>
          <w:kern w:val="2"/>
          <w:sz w:val="24"/>
          <w:szCs w:val="24"/>
          <w14:ligatures w14:val="standardContextual"/>
        </w:rPr>
        <w:t xml:space="preserve"> el plan de trabajos y curva de Inversiones obrante a fs.</w:t>
      </w:r>
      <w:r w:rsidR="002C7585" w:rsidRPr="002C7585">
        <w:rPr>
          <w:rFonts w:ascii="Aptos" w:eastAsia="Aptos" w:hAnsi="Aptos" w:cs="Times New Roman"/>
          <w:kern w:val="2"/>
          <w:sz w:val="24"/>
          <w:szCs w:val="24"/>
          <w:highlight w:val="yellow"/>
          <w14:ligatures w14:val="standardContextual"/>
        </w:rPr>
        <w:t>12/13</w:t>
      </w:r>
      <w:r w:rsidR="002C7585" w:rsidRPr="002C7585">
        <w:rPr>
          <w:rFonts w:ascii="Aptos" w:eastAsia="Aptos" w:hAnsi="Aptos" w:cs="Times New Roman"/>
          <w:kern w:val="2"/>
          <w:sz w:val="24"/>
          <w:szCs w:val="24"/>
          <w14:ligatures w14:val="standardContextual"/>
        </w:rPr>
        <w:t xml:space="preserve"> del Expediente</w:t>
      </w:r>
      <w:r w:rsidR="009C00A5">
        <w:rPr>
          <w:rFonts w:ascii="Aptos" w:eastAsia="Aptos" w:hAnsi="Aptos" w:cs="Times New Roman"/>
          <w:kern w:val="2"/>
          <w:sz w:val="24"/>
          <w:szCs w:val="24"/>
          <w14:ligatures w14:val="standardContextual"/>
        </w:rPr>
        <w:t xml:space="preserv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Expediente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«Expediente»</w:t>
      </w:r>
      <w:r w:rsidR="009C00A5">
        <w:rPr>
          <w:rFonts w:ascii="Aptos" w:eastAsia="Aptos" w:hAnsi="Aptos" w:cs="Times New Roman"/>
          <w:kern w:val="2"/>
          <w:sz w:val="24"/>
          <w:szCs w:val="24"/>
          <w14:ligatures w14:val="standardContextual"/>
        </w:rPr>
        <w:fldChar w:fldCharType="end"/>
      </w:r>
      <w:r w:rsidR="009C00A5">
        <w:rPr>
          <w:rFonts w:ascii="Aptos" w:eastAsia="Aptos" w:hAnsi="Aptos" w:cs="Times New Roman"/>
          <w:kern w:val="2"/>
          <w:sz w:val="24"/>
          <w:szCs w:val="24"/>
          <w14:ligatures w14:val="standardContextual"/>
        </w:rPr>
        <w:t xml:space="preserve"> - Alcance </w:t>
      </w:r>
      <w:r w:rsidR="009C00A5">
        <w:rPr>
          <w:rFonts w:ascii="Aptos" w:eastAsia="Aptos" w:hAnsi="Aptos" w:cs="Times New Roman"/>
          <w:kern w:val="2"/>
          <w:sz w:val="24"/>
          <w:szCs w:val="24"/>
          <w14:ligatures w14:val="standardContextual"/>
        </w:rPr>
        <w:fldChar w:fldCharType="begin"/>
      </w:r>
      <w:r w:rsidR="009C00A5">
        <w:rPr>
          <w:rFonts w:ascii="Aptos" w:eastAsia="Aptos" w:hAnsi="Aptos" w:cs="Times New Roman"/>
          <w:kern w:val="2"/>
          <w:sz w:val="24"/>
          <w:szCs w:val="24"/>
          <w14:ligatures w14:val="standardContextual"/>
        </w:rPr>
        <w:instrText xml:space="preserve"> MERGEFIELD Alcance </w:instrText>
      </w:r>
      <w:r w:rsidR="009C00A5">
        <w:rPr>
          <w:rFonts w:ascii="Aptos" w:eastAsia="Aptos" w:hAnsi="Aptos" w:cs="Times New Roman"/>
          <w:kern w:val="2"/>
          <w:sz w:val="24"/>
          <w:szCs w:val="24"/>
          <w14:ligatures w14:val="standardContextual"/>
        </w:rPr>
        <w:fldChar w:fldCharType="separate"/>
      </w:r>
      <w:r w:rsidR="0087313F">
        <w:rPr>
          <w:rFonts w:ascii="Aptos" w:eastAsia="Aptos" w:hAnsi="Aptos" w:cs="Times New Roman"/>
          <w:noProof/>
          <w:kern w:val="2"/>
          <w:sz w:val="24"/>
          <w:szCs w:val="24"/>
          <w14:ligatures w14:val="standardContextual"/>
        </w:rPr>
        <w:t>«Alcance»</w:t>
      </w:r>
      <w:r w:rsidR="009C00A5">
        <w:rPr>
          <w:rFonts w:ascii="Aptos" w:eastAsia="Aptos" w:hAnsi="Aptos" w:cs="Times New Roman"/>
          <w:kern w:val="2"/>
          <w:sz w:val="24"/>
          <w:szCs w:val="24"/>
          <w14:ligatures w14:val="standardContextual"/>
        </w:rPr>
        <w:fldChar w:fldCharType="end"/>
      </w:r>
      <w:r w:rsidR="002C7585" w:rsidRPr="002C7585">
        <w:rPr>
          <w:rFonts w:ascii="Aptos" w:eastAsia="Aptos" w:hAnsi="Aptos" w:cs="Times New Roman"/>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C4152A"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4</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REGISTRESE</w:t>
      </w:r>
      <w:r w:rsidR="002C7585" w:rsidRPr="002C7585">
        <w:rPr>
          <w:rFonts w:ascii="Aptos" w:eastAsia="Aptos" w:hAnsi="Aptos" w:cs="Times New Roman"/>
          <w:kern w:val="2"/>
          <w:sz w:val="24"/>
          <w:szCs w:val="24"/>
          <w14:ligatures w14:val="standardContextual"/>
        </w:rPr>
        <w:t xml:space="preserve">, publíquese, cúmplase de conformidad, </w:t>
      </w:r>
      <w:proofErr w:type="spellStart"/>
      <w:r w:rsidR="002C7585" w:rsidRPr="002C7585">
        <w:rPr>
          <w:rFonts w:ascii="Aptos" w:eastAsia="Aptos" w:hAnsi="Aptos" w:cs="Times New Roman"/>
          <w:kern w:val="2"/>
          <w:sz w:val="24"/>
          <w:szCs w:val="24"/>
          <w14:ligatures w14:val="standardContextual"/>
        </w:rPr>
        <w:t>remitase</w:t>
      </w:r>
      <w:proofErr w:type="spellEnd"/>
      <w:r w:rsidR="002C7585" w:rsidRPr="002C7585">
        <w:rPr>
          <w:rFonts w:ascii="Aptos" w:eastAsia="Aptos" w:hAnsi="Aptos" w:cs="Times New Roman"/>
          <w:kern w:val="2"/>
          <w:sz w:val="24"/>
          <w:szCs w:val="24"/>
          <w14:ligatures w14:val="standardContextual"/>
        </w:rPr>
        <w:t xml:space="preserve"> a la Dirección Centro de Documentación e Información y, oportunamente, archívese.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ES COPIA</w:t>
      </w:r>
    </w:p>
    <w:p w:rsidR="00F53F35" w:rsidRDefault="00F53F35"/>
    <w:sectPr w:rsidR="00F53F35" w:rsidSect="003F74F6">
      <w:pgSz w:w="12240" w:h="15840"/>
      <w:pgMar w:top="1440" w:right="1361" w:bottom="1440"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1718504076"/>
  </wne:recipientData>
  <wne:recipientData>
    <wne:active wne:val="0"/>
  </wne:recipientData>
  <wne:recipientData>
    <wne:active wne:val="0"/>
  </wne:recipientData>
  <wne:recipientData>
    <wne:active wne:val="0"/>
  </wne:recipientData>
  <wne:recipientData>
    <wne:active wne:val="0"/>
    <wne:hash wne:val="-1567983623"/>
  </wne:recipientData>
  <wne:recipientData>
    <wne:active wne:val="0"/>
    <wne:hash wne:val="-45149841"/>
  </wne:recipientData>
  <wne:recipientData>
    <wne:active wne:val="0"/>
  </wne:recipientData>
  <wne:recipientData>
    <wne:active wne:val="0"/>
    <wne:hash wne:val="-89232708"/>
  </wne:recipientData>
  <wne:recipientData>
    <wne:active wne:val="0"/>
    <wne:hash wne:val="-1350430896"/>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type w:val="dbColumn"/>
        <w:name w:val="Empresa"/>
        <w:mappedName w:val="Organización"/>
        <w:column w:val="3"/>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recipientData r:id="rId3"/>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585"/>
    <w:rsid w:val="000C00FD"/>
    <w:rsid w:val="0015119A"/>
    <w:rsid w:val="002C7585"/>
    <w:rsid w:val="002E2C85"/>
    <w:rsid w:val="003F74F6"/>
    <w:rsid w:val="00601F9D"/>
    <w:rsid w:val="007C32C5"/>
    <w:rsid w:val="0087313F"/>
    <w:rsid w:val="008740E5"/>
    <w:rsid w:val="009236EF"/>
    <w:rsid w:val="009C00A5"/>
    <w:rsid w:val="00C4152A"/>
    <w:rsid w:val="00C574CE"/>
    <w:rsid w:val="00DA2F26"/>
    <w:rsid w:val="00F53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0D5AC-152C-499F-B59B-F3754A07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7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1207</Words>
  <Characters>6641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9</cp:revision>
  <dcterms:created xsi:type="dcterms:W3CDTF">2026-01-16T16:44:00Z</dcterms:created>
  <dcterms:modified xsi:type="dcterms:W3CDTF">2026-10-23T14:49:00Z</dcterms:modified>
</cp:coreProperties>
</file>