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7273" w14:textId="77777777" w:rsidR="00987035" w:rsidRPr="00987035" w:rsidRDefault="00987035" w:rsidP="009870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u w:val="single"/>
          <w:lang w:eastAsia="es-CO"/>
          <w14:ligatures w14:val="none"/>
        </w:rPr>
      </w:pPr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>Ejecutar bucles o procesamientos intensivos en grandes conjuntos de datos puede llevar tiempo y requerir recursos computacionales considerables. Aquí hay algunos consejos para optimizar el rendimiento y los requisitos mínimos necesarios para ejecutar un bucle en millones de registros:</w:t>
      </w:r>
    </w:p>
    <w:p w14:paraId="48FB7820" w14:textId="77777777" w:rsidR="00987035" w:rsidRPr="00987035" w:rsidRDefault="00987035" w:rsidP="009870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</w:pPr>
      <w:r w:rsidRPr="00987035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s-CO"/>
          <w14:ligatures w14:val="none"/>
        </w:rPr>
        <w:t>Hardware adecuado:</w:t>
      </w:r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 xml:space="preserve"> Asegúrate de estar ejecutando el código en un hardware lo suficientemente potente. Una cantidad significativa de RAM (memoria) y un procesador rápido pueden acelerar el proceso.</w:t>
      </w:r>
    </w:p>
    <w:p w14:paraId="723C2F00" w14:textId="77777777" w:rsidR="00987035" w:rsidRPr="00987035" w:rsidRDefault="00987035" w:rsidP="009870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</w:pPr>
      <w:r w:rsidRPr="00987035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s-CO"/>
          <w14:ligatures w14:val="none"/>
        </w:rPr>
        <w:t>Eficiencia en el código:</w:t>
      </w:r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 xml:space="preserve"> Asegúrate de que el código esté escrito de manera eficiente. Evita operaciones repetitivas innecesarias y optimiza las estructuras de datos utilizadas. Utilizar operaciones vectorizadas (cuando sea posible) en lugar de bucles explícitos puede mejorar el rendimiento.</w:t>
      </w:r>
    </w:p>
    <w:p w14:paraId="09E408DE" w14:textId="77777777" w:rsidR="00987035" w:rsidRPr="00987035" w:rsidRDefault="00987035" w:rsidP="009870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</w:pPr>
      <w:r w:rsidRPr="00987035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s-CO"/>
          <w14:ligatures w14:val="none"/>
        </w:rPr>
        <w:t>Paralelización:</w:t>
      </w:r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 xml:space="preserve"> Si es posible, considera la posibilidad de dividir el procesamiento en múltiples núcleos de CPU. La biblioteca </w:t>
      </w:r>
      <w:proofErr w:type="spellStart"/>
      <w:r w:rsidRPr="00987035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s-CO"/>
          <w14:ligatures w14:val="none"/>
        </w:rPr>
        <w:t>multiprocessing</w:t>
      </w:r>
      <w:proofErr w:type="spellEnd"/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 xml:space="preserve"> de Python te permite ejecutar cálculos en paralelo en diferentes núcleos.</w:t>
      </w:r>
    </w:p>
    <w:p w14:paraId="0C34D57D" w14:textId="77777777" w:rsidR="00987035" w:rsidRPr="00987035" w:rsidRDefault="00987035" w:rsidP="009870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</w:pPr>
      <w:r w:rsidRPr="00987035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s-CO"/>
          <w14:ligatures w14:val="none"/>
        </w:rPr>
        <w:t>Algoritmos eficientes:</w:t>
      </w:r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 xml:space="preserve"> Utiliza algoritmos y enfoques que tengan una complejidad computacional eficiente para el problema que estás resolviendo. Esto puede marcar una gran diferencia en el tiempo de ejecución.</w:t>
      </w:r>
    </w:p>
    <w:p w14:paraId="61EECFA9" w14:textId="77777777" w:rsidR="00987035" w:rsidRPr="00987035" w:rsidRDefault="00987035" w:rsidP="009870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</w:pPr>
      <w:r w:rsidRPr="00987035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s-CO"/>
          <w14:ligatures w14:val="none"/>
        </w:rPr>
        <w:t>Uso de índices:</w:t>
      </w:r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 xml:space="preserve"> Si estás accediendo a datos en una estructura como un </w:t>
      </w:r>
      <w:proofErr w:type="spellStart"/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>DataFrame</w:t>
      </w:r>
      <w:proofErr w:type="spellEnd"/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>, asegúrate de tener índices adecuados establecidos para las operaciones de búsqueda y filtrado.</w:t>
      </w:r>
    </w:p>
    <w:p w14:paraId="21A16987" w14:textId="77777777" w:rsidR="00987035" w:rsidRPr="00987035" w:rsidRDefault="00987035" w:rsidP="009870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</w:pPr>
      <w:r w:rsidRPr="00987035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s-CO"/>
          <w14:ligatures w14:val="none"/>
        </w:rPr>
        <w:t>Optimización de librerías:</w:t>
      </w:r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 xml:space="preserve"> Asegúrate de que las librerías que estás utilizando estén optimizadas y actualizadas a versiones más recientes que puedan mejorar el rendimiento.</w:t>
      </w:r>
    </w:p>
    <w:p w14:paraId="485A1F6F" w14:textId="77777777" w:rsidR="00987035" w:rsidRPr="00987035" w:rsidRDefault="00987035" w:rsidP="009870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</w:pPr>
      <w:r w:rsidRPr="00987035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s-CO"/>
          <w14:ligatures w14:val="none"/>
        </w:rPr>
        <w:t>Considera opciones de almacenamiento en caché:</w:t>
      </w:r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 xml:space="preserve"> Si estás ejecutando cálculos repetitivos o iterando sobre los mismos datos, podrías considerar almacenar en caché los resultados intermedios para evitar recálculos innecesarios.</w:t>
      </w:r>
    </w:p>
    <w:p w14:paraId="4474B26D" w14:textId="77777777" w:rsidR="00987035" w:rsidRPr="00987035" w:rsidRDefault="00987035" w:rsidP="009870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</w:pPr>
      <w:r w:rsidRPr="00987035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s-CO"/>
          <w14:ligatures w14:val="none"/>
        </w:rPr>
        <w:t>Monitorización:</w:t>
      </w:r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 xml:space="preserve"> Utiliza herramientas de monitorización del sistema para observar el uso de recursos durante la ejecución y asegurarte de que no haya cuellos de botella.</w:t>
      </w:r>
    </w:p>
    <w:p w14:paraId="4BEDD5EA" w14:textId="77777777" w:rsidR="00987035" w:rsidRPr="00987035" w:rsidRDefault="00987035" w:rsidP="009870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</w:pPr>
      <w:r w:rsidRPr="00987035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s-CO"/>
          <w14:ligatures w14:val="none"/>
        </w:rPr>
        <w:lastRenderedPageBreak/>
        <w:t>División de tareas:</w:t>
      </w:r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 xml:space="preserve"> Si tienes la posibilidad, divide la tarea en partes más pequeñas para procesarlas de manera individual. Esto puede permitirte aprovechar mejor los recursos y acelerar el procesamiento.</w:t>
      </w:r>
    </w:p>
    <w:p w14:paraId="7E34556F" w14:textId="77777777" w:rsidR="00987035" w:rsidRPr="00987035" w:rsidRDefault="00987035" w:rsidP="0098703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</w:pPr>
      <w:r w:rsidRPr="00987035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s-CO"/>
          <w14:ligatures w14:val="none"/>
        </w:rPr>
        <w:t>Optimización específica de pandas:</w:t>
      </w:r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 xml:space="preserve"> Si estás utilizando pandas, busca maneras de utilizar sus funciones vectorizadas y evitar iteraciones explícitas sobre las filas.</w:t>
      </w:r>
    </w:p>
    <w:p w14:paraId="38BE84F3" w14:textId="77777777" w:rsidR="00987035" w:rsidRPr="00987035" w:rsidRDefault="00987035" w:rsidP="0098703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</w:pPr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 xml:space="preserve">Ten en cuenta que la optimización es un equilibrio entre el tiempo y los recursos invertidos y el rendimiento obtenido. Es posible </w:t>
      </w:r>
      <w:proofErr w:type="gramStart"/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>que</w:t>
      </w:r>
      <w:proofErr w:type="gramEnd"/>
      <w:r w:rsidRPr="00987035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s-CO"/>
          <w14:ligatures w14:val="none"/>
        </w:rPr>
        <w:t xml:space="preserve"> para ciertas tareas, una mejora significativa en el rendimiento requiera cambios más sustanciales en el código o la infraestructura.</w:t>
      </w:r>
    </w:p>
    <w:p w14:paraId="7FFF4167" w14:textId="77777777" w:rsidR="00987035" w:rsidRDefault="00987035" w:rsidP="009870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  <w:r w:rsidRPr="00987035">
        <w:rPr>
          <w:rFonts w:ascii="Arial" w:eastAsia="Times New Roman" w:hAnsi="Arial" w:cs="Arial"/>
          <w:vanish/>
          <w:kern w:val="0"/>
          <w:sz w:val="16"/>
          <w:szCs w:val="16"/>
          <w:lang w:eastAsia="es-CO"/>
          <w14:ligatures w14:val="none"/>
        </w:rPr>
        <w:t>Principio del formulario</w:t>
      </w:r>
    </w:p>
    <w:p w14:paraId="48B38828" w14:textId="77777777" w:rsidR="00450063" w:rsidRDefault="00450063" w:rsidP="009870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57FC302E" w14:textId="77777777" w:rsidR="00450063" w:rsidRDefault="00450063" w:rsidP="009870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49C530B7" w14:textId="56DD203B" w:rsidR="00450063" w:rsidRPr="00450063" w:rsidRDefault="00450063" w:rsidP="0045006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s-CO"/>
          <w14:ligatures w14:val="none"/>
        </w:rPr>
      </w:pPr>
      <w:proofErr w:type="gramStart"/>
      <w:r w:rsidRPr="00450063">
        <w:rPr>
          <w:rFonts w:ascii="Arial" w:eastAsia="Times New Roman" w:hAnsi="Arial" w:cs="Arial"/>
          <w:b/>
          <w:bCs/>
          <w:kern w:val="0"/>
          <w:sz w:val="32"/>
          <w:szCs w:val="32"/>
          <w:lang w:eastAsia="es-CO"/>
          <w14:ligatures w14:val="none"/>
        </w:rPr>
        <w:t xml:space="preserve">Hay algoritmos de machine </w:t>
      </w:r>
      <w:proofErr w:type="spellStart"/>
      <w:r w:rsidRPr="00450063">
        <w:rPr>
          <w:rFonts w:ascii="Arial" w:eastAsia="Times New Roman" w:hAnsi="Arial" w:cs="Arial"/>
          <w:b/>
          <w:bCs/>
          <w:kern w:val="0"/>
          <w:sz w:val="32"/>
          <w:szCs w:val="32"/>
          <w:lang w:eastAsia="es-CO"/>
          <w14:ligatures w14:val="none"/>
        </w:rPr>
        <w:t>learning</w:t>
      </w:r>
      <w:proofErr w:type="spellEnd"/>
      <w:r w:rsidRPr="00450063">
        <w:rPr>
          <w:rFonts w:ascii="Arial" w:eastAsia="Times New Roman" w:hAnsi="Arial" w:cs="Arial"/>
          <w:b/>
          <w:bCs/>
          <w:kern w:val="0"/>
          <w:sz w:val="32"/>
          <w:szCs w:val="32"/>
          <w:lang w:eastAsia="es-CO"/>
          <w14:ligatures w14:val="none"/>
        </w:rPr>
        <w:t xml:space="preserve"> para generar </w:t>
      </w:r>
      <w:proofErr w:type="spellStart"/>
      <w:r w:rsidRPr="00450063">
        <w:rPr>
          <w:rFonts w:ascii="Arial" w:eastAsia="Times New Roman" w:hAnsi="Arial" w:cs="Arial"/>
          <w:b/>
          <w:bCs/>
          <w:kern w:val="0"/>
          <w:sz w:val="32"/>
          <w:szCs w:val="32"/>
          <w:lang w:eastAsia="es-CO"/>
          <w14:ligatures w14:val="none"/>
        </w:rPr>
        <w:t>pronosticos</w:t>
      </w:r>
      <w:proofErr w:type="spellEnd"/>
      <w:r w:rsidRPr="00450063">
        <w:rPr>
          <w:rFonts w:ascii="Arial" w:eastAsia="Times New Roman" w:hAnsi="Arial" w:cs="Arial"/>
          <w:b/>
          <w:bCs/>
          <w:kern w:val="0"/>
          <w:sz w:val="32"/>
          <w:szCs w:val="32"/>
          <w:lang w:eastAsia="es-CO"/>
          <w14:ligatures w14:val="none"/>
        </w:rPr>
        <w:t xml:space="preserve"> que funcionen con menos </w:t>
      </w:r>
      <w:proofErr w:type="spellStart"/>
      <w:r w:rsidRPr="00450063">
        <w:rPr>
          <w:rFonts w:ascii="Arial" w:eastAsia="Times New Roman" w:hAnsi="Arial" w:cs="Arial"/>
          <w:b/>
          <w:bCs/>
          <w:kern w:val="0"/>
          <w:sz w:val="32"/>
          <w:szCs w:val="32"/>
          <w:lang w:eastAsia="es-CO"/>
          <w14:ligatures w14:val="none"/>
        </w:rPr>
        <w:t>historico</w:t>
      </w:r>
      <w:proofErr w:type="spellEnd"/>
      <w:r w:rsidRPr="00450063">
        <w:rPr>
          <w:rFonts w:ascii="Arial" w:eastAsia="Times New Roman" w:hAnsi="Arial" w:cs="Arial"/>
          <w:b/>
          <w:bCs/>
          <w:kern w:val="0"/>
          <w:sz w:val="32"/>
          <w:szCs w:val="32"/>
          <w:lang w:eastAsia="es-CO"/>
          <w14:ligatures w14:val="none"/>
        </w:rPr>
        <w:t>?</w:t>
      </w:r>
      <w:proofErr w:type="gramEnd"/>
    </w:p>
    <w:p w14:paraId="248DB533" w14:textId="77777777" w:rsidR="00450063" w:rsidRDefault="00450063" w:rsidP="009870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es-CO"/>
          <w14:ligatures w14:val="none"/>
        </w:rPr>
      </w:pPr>
    </w:p>
    <w:p w14:paraId="403031BB" w14:textId="77777777" w:rsidR="00450063" w:rsidRDefault="00450063" w:rsidP="0045006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Sí, existen algoritmos de machine </w:t>
      </w:r>
      <w:proofErr w:type="spellStart"/>
      <w:r>
        <w:rPr>
          <w:rFonts w:ascii="Segoe UI" w:hAnsi="Segoe UI" w:cs="Segoe UI"/>
          <w:color w:val="D1D5DB"/>
        </w:rPr>
        <w:t>learning</w:t>
      </w:r>
      <w:proofErr w:type="spellEnd"/>
      <w:r>
        <w:rPr>
          <w:rFonts w:ascii="Segoe UI" w:hAnsi="Segoe UI" w:cs="Segoe UI"/>
          <w:color w:val="D1D5DB"/>
        </w:rPr>
        <w:t xml:space="preserve"> que pueden generar pronósticos con menos datos históricos, aunque su rendimiento podría ser limitado en comparación con modelos que tienen más información para aprender. Aquí hay algunos enfoques y algoritmos que podrían ser útiles en situaciones con datos históricos limitados:</w:t>
      </w:r>
    </w:p>
    <w:p w14:paraId="13F0A7E8" w14:textId="77777777" w:rsidR="00450063" w:rsidRDefault="00450063" w:rsidP="0045006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Métodos de suavización exponencial</w:t>
      </w:r>
      <w:r>
        <w:rPr>
          <w:rFonts w:ascii="Segoe UI" w:hAnsi="Segoe UI" w:cs="Segoe UI"/>
          <w:color w:val="D1D5DB"/>
        </w:rPr>
        <w:t>: Estos métodos, como el algoritmo de Holt-</w:t>
      </w:r>
      <w:proofErr w:type="spellStart"/>
      <w:r>
        <w:rPr>
          <w:rFonts w:ascii="Segoe UI" w:hAnsi="Segoe UI" w:cs="Segoe UI"/>
          <w:color w:val="D1D5DB"/>
        </w:rPr>
        <w:t>Winters</w:t>
      </w:r>
      <w:proofErr w:type="spellEnd"/>
      <w:r>
        <w:rPr>
          <w:rFonts w:ascii="Segoe UI" w:hAnsi="Segoe UI" w:cs="Segoe UI"/>
          <w:color w:val="D1D5DB"/>
        </w:rPr>
        <w:t>, son adecuados para series temporales con tendencias y estacionalidades. Pueden funcionar bien incluso con un historial más corto, ya que utilizan un enfoque de suavización que da más peso a los datos más recientes.</w:t>
      </w:r>
    </w:p>
    <w:p w14:paraId="12662203" w14:textId="77777777" w:rsidR="00450063" w:rsidRDefault="00450063" w:rsidP="0045006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Regresión lineal simple</w:t>
      </w:r>
      <w:r>
        <w:rPr>
          <w:rFonts w:ascii="Segoe UI" w:hAnsi="Segoe UI" w:cs="Segoe UI"/>
          <w:color w:val="D1D5DB"/>
        </w:rPr>
        <w:t>: Aunque no es específicamente un algoritmo de pronóstico, la regresión lineal puede proporcionar una estimación simple de las tendencias y patrones en los datos con un historial más corto.</w:t>
      </w:r>
    </w:p>
    <w:p w14:paraId="73337F70" w14:textId="77777777" w:rsidR="00450063" w:rsidRDefault="00450063" w:rsidP="0045006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Modelos ARIMA de orden bajo</w:t>
      </w:r>
      <w:r>
        <w:rPr>
          <w:rFonts w:ascii="Segoe UI" w:hAnsi="Segoe UI" w:cs="Segoe UI"/>
          <w:color w:val="D1D5DB"/>
        </w:rPr>
        <w:t>: Los modelos ARIMA (</w:t>
      </w:r>
      <w:proofErr w:type="spellStart"/>
      <w:r>
        <w:rPr>
          <w:rFonts w:ascii="Segoe UI" w:hAnsi="Segoe UI" w:cs="Segoe UI"/>
          <w:color w:val="D1D5DB"/>
        </w:rPr>
        <w:t>Autoregressive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Integrated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Moving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Average</w:t>
      </w:r>
      <w:proofErr w:type="spellEnd"/>
      <w:r>
        <w:rPr>
          <w:rFonts w:ascii="Segoe UI" w:hAnsi="Segoe UI" w:cs="Segoe UI"/>
          <w:color w:val="D1D5DB"/>
        </w:rPr>
        <w:t>) son eficaces para capturar patrones en series temporales, incluso con datos limitados. Pueden ser utilizados en situaciones donde se observa una cierta estacionalidad o tendencia.</w:t>
      </w:r>
    </w:p>
    <w:p w14:paraId="19ACEE4A" w14:textId="77777777" w:rsidR="00450063" w:rsidRDefault="00450063" w:rsidP="0045006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Métodos basados en aprendizaje profundo</w:t>
      </w:r>
      <w:r>
        <w:rPr>
          <w:rFonts w:ascii="Segoe UI" w:hAnsi="Segoe UI" w:cs="Segoe UI"/>
          <w:color w:val="D1D5DB"/>
        </w:rPr>
        <w:t xml:space="preserve">: Algunos enfoques de aprendizaje profundo, como las redes neuronales recurrentes (RNN), podrían ser útiles para series temporales con pocos datos históricos. Sin </w:t>
      </w:r>
      <w:r>
        <w:rPr>
          <w:rFonts w:ascii="Segoe UI" w:hAnsi="Segoe UI" w:cs="Segoe UI"/>
          <w:color w:val="D1D5DB"/>
        </w:rPr>
        <w:lastRenderedPageBreak/>
        <w:t>embargo, estos modelos suelen ser más efectivos con conjuntos de datos más grandes, por lo que su rendimiento podría ser limitado.</w:t>
      </w:r>
    </w:p>
    <w:p w14:paraId="1A3E5770" w14:textId="77777777" w:rsidR="00450063" w:rsidRDefault="00450063" w:rsidP="0045006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 xml:space="preserve">Aprendizaje </w:t>
      </w:r>
      <w:proofErr w:type="spellStart"/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semi-supervisado</w:t>
      </w:r>
      <w:proofErr w:type="spellEnd"/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 xml:space="preserve"> o transferencia de aprendizaje</w:t>
      </w:r>
      <w:r>
        <w:rPr>
          <w:rFonts w:ascii="Segoe UI" w:hAnsi="Segoe UI" w:cs="Segoe UI"/>
          <w:color w:val="D1D5DB"/>
        </w:rPr>
        <w:t>: Si tienes acceso a otros datos relacionados o similares, podrías utilizar enfoques de transferencia de aprendizaje para entrenar modelos con un historial limitado y luego adaptarlos a tu caso particular.</w:t>
      </w:r>
    </w:p>
    <w:p w14:paraId="64AD3342" w14:textId="77777777" w:rsidR="00450063" w:rsidRDefault="00450063" w:rsidP="0045006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Métodos de agrupación y segmentación</w:t>
      </w:r>
      <w:r>
        <w:rPr>
          <w:rFonts w:ascii="Segoe UI" w:hAnsi="Segoe UI" w:cs="Segoe UI"/>
          <w:color w:val="D1D5DB"/>
        </w:rPr>
        <w:t xml:space="preserve">: Si los datos son </w:t>
      </w:r>
      <w:proofErr w:type="gramStart"/>
      <w:r>
        <w:rPr>
          <w:rFonts w:ascii="Segoe UI" w:hAnsi="Segoe UI" w:cs="Segoe UI"/>
          <w:color w:val="D1D5DB"/>
        </w:rPr>
        <w:t>escasos</w:t>
      </w:r>
      <w:proofErr w:type="gramEnd"/>
      <w:r>
        <w:rPr>
          <w:rFonts w:ascii="Segoe UI" w:hAnsi="Segoe UI" w:cs="Segoe UI"/>
          <w:color w:val="D1D5DB"/>
        </w:rPr>
        <w:t xml:space="preserve"> pero muestran ciertas características distintivas, podrías utilizar métodos de agrupación como el k-</w:t>
      </w:r>
      <w:proofErr w:type="spellStart"/>
      <w:r>
        <w:rPr>
          <w:rFonts w:ascii="Segoe UI" w:hAnsi="Segoe UI" w:cs="Segoe UI"/>
          <w:color w:val="D1D5DB"/>
        </w:rPr>
        <w:t>means</w:t>
      </w:r>
      <w:proofErr w:type="spellEnd"/>
      <w:r>
        <w:rPr>
          <w:rFonts w:ascii="Segoe UI" w:hAnsi="Segoe UI" w:cs="Segoe UI"/>
          <w:color w:val="D1D5DB"/>
        </w:rPr>
        <w:t xml:space="preserve"> para identificar patrones y pronosticar en base a esos grupos.</w:t>
      </w:r>
    </w:p>
    <w:p w14:paraId="6394676E" w14:textId="77777777" w:rsidR="00450063" w:rsidRDefault="00450063" w:rsidP="0045006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Técnicas de extrapolación</w:t>
      </w:r>
      <w:r>
        <w:rPr>
          <w:rFonts w:ascii="Segoe UI" w:hAnsi="Segoe UI" w:cs="Segoe UI"/>
          <w:color w:val="D1D5DB"/>
        </w:rPr>
        <w:t>: Estas técnicas extienden las tendencias pasadas en el futuro. Aunque pueden ser útiles en el corto plazo, tienden a ser menos confiables a medida que se alejan del historial observado.</w:t>
      </w:r>
    </w:p>
    <w:p w14:paraId="4F50DBD9" w14:textId="77777777" w:rsidR="00450063" w:rsidRDefault="00450063" w:rsidP="0045006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Es importante reconocer </w:t>
      </w:r>
      <w:proofErr w:type="gramStart"/>
      <w:r>
        <w:rPr>
          <w:rFonts w:ascii="Segoe UI" w:hAnsi="Segoe UI" w:cs="Segoe UI"/>
          <w:color w:val="D1D5DB"/>
        </w:rPr>
        <w:t>que</w:t>
      </w:r>
      <w:proofErr w:type="gramEnd"/>
      <w:r>
        <w:rPr>
          <w:rFonts w:ascii="Segoe UI" w:hAnsi="Segoe UI" w:cs="Segoe UI"/>
          <w:color w:val="D1D5DB"/>
        </w:rPr>
        <w:t xml:space="preserve"> aunque estos enfoques pueden ofrecer soluciones viables con menos datos históricos, las predicciones podrían ser menos precisas y más inciertas en comparación con modelos que se entrenan con un historial más largo y rico. En general, la elección del algoritmo y enfoque dependerá de la naturaleza de los datos y de la calidad de los resultados que se esperan.</w:t>
      </w:r>
    </w:p>
    <w:p w14:paraId="58F9ACC2" w14:textId="77777777" w:rsidR="00450063" w:rsidRPr="00987035" w:rsidRDefault="00450063" w:rsidP="009870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CO"/>
          <w14:ligatures w14:val="none"/>
        </w:rPr>
      </w:pPr>
    </w:p>
    <w:p w14:paraId="39AC42E2" w14:textId="77777777" w:rsidR="004279F5" w:rsidRDefault="004279F5"/>
    <w:sectPr w:rsidR="004279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5A06"/>
    <w:multiLevelType w:val="multilevel"/>
    <w:tmpl w:val="DBB4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D4140"/>
    <w:multiLevelType w:val="multilevel"/>
    <w:tmpl w:val="DB8C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063906">
    <w:abstractNumId w:val="0"/>
  </w:num>
  <w:num w:numId="2" w16cid:durableId="1828549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52"/>
    <w:rsid w:val="004279F5"/>
    <w:rsid w:val="00450063"/>
    <w:rsid w:val="008E1D52"/>
    <w:rsid w:val="00987035"/>
    <w:rsid w:val="00B7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3A30"/>
  <w15:chartTrackingRefBased/>
  <w15:docId w15:val="{ED218A06-915B-4902-A092-53BF9F4D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98703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87035"/>
    <w:rPr>
      <w:rFonts w:ascii="Courier New" w:eastAsia="Times New Roman" w:hAnsi="Courier New" w:cs="Courier New"/>
      <w:sz w:val="20"/>
      <w:szCs w:val="20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870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87035"/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826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689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4310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09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0872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174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656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696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401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6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6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6519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12311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848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83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6681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601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32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123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342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8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806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Rincón</dc:creator>
  <cp:keywords/>
  <dc:description/>
  <cp:lastModifiedBy>Diego Alexander</cp:lastModifiedBy>
  <cp:revision>3</cp:revision>
  <dcterms:created xsi:type="dcterms:W3CDTF">2023-08-16T23:15:00Z</dcterms:created>
  <dcterms:modified xsi:type="dcterms:W3CDTF">2023-08-16T23:55:00Z</dcterms:modified>
</cp:coreProperties>
</file>