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2A637" w14:textId="77777777" w:rsidR="00016B73" w:rsidRPr="00E16915" w:rsidRDefault="00000000">
      <w:pPr>
        <w:jc w:val="center"/>
        <w:rPr>
          <w:rFonts w:ascii="Arial" w:eastAsia="Arial" w:hAnsi="Arial" w:cs="Arial"/>
        </w:rPr>
      </w:pPr>
      <w:r w:rsidRPr="00E16915">
        <w:rPr>
          <w:rFonts w:ascii="Arial" w:hAnsi="Arial" w:cs="Arial"/>
          <w:b/>
          <w:bCs/>
          <w:sz w:val="40"/>
          <w:szCs w:val="40"/>
        </w:rPr>
        <w:t xml:space="preserve">CITAJUSTA </w:t>
      </w:r>
      <w:proofErr w:type="spellStart"/>
      <w:r w:rsidRPr="00E16915">
        <w:rPr>
          <w:rFonts w:ascii="Arial" w:hAnsi="Arial" w:cs="Arial"/>
          <w:b/>
          <w:bCs/>
          <w:sz w:val="40"/>
          <w:szCs w:val="40"/>
        </w:rPr>
        <w:t>Evidencia</w:t>
      </w:r>
      <w:proofErr w:type="spellEnd"/>
      <w:r w:rsidRPr="00E16915">
        <w:rPr>
          <w:rFonts w:ascii="Arial" w:hAnsi="Arial" w:cs="Arial"/>
          <w:b/>
          <w:bCs/>
          <w:sz w:val="40"/>
          <w:szCs w:val="40"/>
        </w:rPr>
        <w:t xml:space="preserve"> Kanban</w:t>
      </w:r>
    </w:p>
    <w:p w14:paraId="025F5471" w14:textId="77777777" w:rsidR="00016B73" w:rsidRPr="00E16915" w:rsidRDefault="00000000">
      <w:pPr>
        <w:rPr>
          <w:rFonts w:ascii="Arial" w:eastAsia="Arial" w:hAnsi="Arial" w:cs="Arial"/>
        </w:rPr>
      </w:pPr>
      <w:proofErr w:type="spellStart"/>
      <w:r w:rsidRPr="00E16915">
        <w:rPr>
          <w:rFonts w:ascii="Arial" w:hAnsi="Arial" w:cs="Arial"/>
        </w:rPr>
        <w:t>Repositorio</w:t>
      </w:r>
      <w:proofErr w:type="spellEnd"/>
      <w:r w:rsidRPr="00E16915">
        <w:rPr>
          <w:rFonts w:ascii="Arial" w:hAnsi="Arial" w:cs="Arial"/>
        </w:rPr>
        <w:t>: https://github.com/torresmatias23/CitaJusta</w:t>
      </w:r>
    </w:p>
    <w:p w14:paraId="1E3718F8" w14:textId="77777777" w:rsidR="00016B73" w:rsidRPr="00E16915" w:rsidRDefault="00000000">
      <w:pPr>
        <w:rPr>
          <w:rFonts w:ascii="Arial" w:hAnsi="Arial" w:cs="Arial"/>
        </w:rPr>
      </w:pPr>
      <w:proofErr w:type="spellStart"/>
      <w:r w:rsidRPr="00E16915">
        <w:rPr>
          <w:rFonts w:ascii="Arial" w:hAnsi="Arial" w:cs="Arial"/>
        </w:rPr>
        <w:t>Actualización: 23 de septiembre de 2026 · Sprint 7 en progreso · HU-027, HU-028 y HU-029 completadas e integradas a main</w:t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</w:p>
    <w:p w14:paraId="42C59220" w14:textId="77777777" w:rsidR="00016B73" w:rsidRPr="00E16915" w:rsidRDefault="00000000">
      <w:pPr>
        <w:pStyle w:val="Ttulo1"/>
        <w:rPr>
          <w:rFonts w:ascii="Arial" w:eastAsia="Arial" w:hAnsi="Arial" w:cs="Arial"/>
          <w:color w:val="000000"/>
        </w:rPr>
      </w:pPr>
      <w:r w:rsidRPr="00E16915">
        <w:rPr>
          <w:rFonts w:ascii="Arial" w:eastAsia="Arial" w:hAnsi="Arial" w:cs="Arial"/>
          <w:color w:val="000000"/>
          <w:sz w:val="30"/>
          <w:szCs w:val="30"/>
        </w:rPr>
        <w:t xml:space="preserve">1. </w:t>
      </w:r>
      <w:proofErr w:type="spellStart"/>
      <w:r w:rsidRPr="00E16915">
        <w:rPr>
          <w:rFonts w:ascii="Arial" w:eastAsia="Arial" w:hAnsi="Arial" w:cs="Arial"/>
          <w:color w:val="000000"/>
          <w:sz w:val="30"/>
          <w:szCs w:val="30"/>
        </w:rPr>
        <w:t>Objetivo</w:t>
      </w:r>
      <w:proofErr w:type="spellEnd"/>
    </w:p>
    <w:p w14:paraId="3083B0AA" w14:textId="77777777" w:rsidR="00016B73" w:rsidRPr="00E16915" w:rsidRDefault="00000000">
      <w:pPr>
        <w:rPr>
          <w:rFonts w:ascii="Arial" w:eastAsia="Arial" w:hAnsi="Arial" w:cs="Arial"/>
        </w:rPr>
      </w:pPr>
      <w:r w:rsidRPr="00E16915">
        <w:rPr>
          <w:rFonts w:ascii="Arial" w:hAnsi="Arial" w:cs="Arial"/>
        </w:rPr>
        <w:t xml:space="preserve">Registrar </w:t>
      </w:r>
      <w:proofErr w:type="spellStart"/>
      <w:r w:rsidRPr="00E16915">
        <w:rPr>
          <w:rFonts w:ascii="Arial" w:hAnsi="Arial" w:cs="Arial"/>
        </w:rPr>
        <w:t>evidencia</w:t>
      </w:r>
      <w:proofErr w:type="spellEnd"/>
      <w:r w:rsidRPr="00E16915">
        <w:rPr>
          <w:rFonts w:ascii="Arial" w:hAnsi="Arial" w:cs="Arial"/>
        </w:rPr>
        <w:t xml:space="preserve"> visual y </w:t>
      </w:r>
      <w:proofErr w:type="spellStart"/>
      <w:r w:rsidRPr="00E16915">
        <w:rPr>
          <w:rFonts w:ascii="Arial" w:hAnsi="Arial" w:cs="Arial"/>
        </w:rPr>
        <w:t>verificable</w:t>
      </w:r>
      <w:proofErr w:type="spellEnd"/>
      <w:r w:rsidRPr="00E16915">
        <w:rPr>
          <w:rFonts w:ascii="Arial" w:hAnsi="Arial" w:cs="Arial"/>
        </w:rPr>
        <w:t xml:space="preserve"> del </w:t>
      </w:r>
      <w:proofErr w:type="spellStart"/>
      <w:r w:rsidRPr="00E16915">
        <w:rPr>
          <w:rFonts w:ascii="Arial" w:hAnsi="Arial" w:cs="Arial"/>
        </w:rPr>
        <w:t>tablero</w:t>
      </w:r>
      <w:proofErr w:type="spellEnd"/>
      <w:r w:rsidRPr="00E16915">
        <w:rPr>
          <w:rFonts w:ascii="Arial" w:hAnsi="Arial" w:cs="Arial"/>
        </w:rPr>
        <w:t xml:space="preserve"> Kanban real </w:t>
      </w:r>
      <w:proofErr w:type="spellStart"/>
      <w:r w:rsidRPr="00E16915">
        <w:rPr>
          <w:rFonts w:ascii="Arial" w:hAnsi="Arial" w:cs="Arial"/>
        </w:rPr>
        <w:t>utilizado</w:t>
      </w:r>
      <w:proofErr w:type="spellEnd"/>
      <w:r w:rsidRPr="00E16915">
        <w:rPr>
          <w:rFonts w:ascii="Arial" w:hAnsi="Arial" w:cs="Arial"/>
        </w:rPr>
        <w:t xml:space="preserve"> </w:t>
      </w:r>
      <w:proofErr w:type="spellStart"/>
      <w:r w:rsidRPr="00E16915">
        <w:rPr>
          <w:rFonts w:ascii="Arial" w:hAnsi="Arial" w:cs="Arial"/>
        </w:rPr>
        <w:t>por</w:t>
      </w:r>
      <w:proofErr w:type="spellEnd"/>
      <w:r w:rsidRPr="00E16915">
        <w:rPr>
          <w:rFonts w:ascii="Arial" w:hAnsi="Arial" w:cs="Arial"/>
        </w:rPr>
        <w:t xml:space="preserve"> </w:t>
      </w:r>
      <w:proofErr w:type="spellStart"/>
      <w:r w:rsidRPr="00E16915">
        <w:rPr>
          <w:rFonts w:ascii="Arial" w:hAnsi="Arial" w:cs="Arial"/>
        </w:rPr>
        <w:t>el</w:t>
      </w:r>
      <w:proofErr w:type="spellEnd"/>
      <w:r w:rsidRPr="00E16915">
        <w:rPr>
          <w:rFonts w:ascii="Arial" w:hAnsi="Arial" w:cs="Arial"/>
        </w:rPr>
        <w:t xml:space="preserve"> </w:t>
      </w:r>
      <w:proofErr w:type="spellStart"/>
      <w:r w:rsidRPr="00E16915">
        <w:rPr>
          <w:rFonts w:ascii="Arial" w:hAnsi="Arial" w:cs="Arial"/>
        </w:rPr>
        <w:t>equipo</w:t>
      </w:r>
      <w:proofErr w:type="spellEnd"/>
      <w:r w:rsidRPr="00E16915">
        <w:rPr>
          <w:rFonts w:ascii="Arial" w:hAnsi="Arial" w:cs="Arial"/>
        </w:rPr>
        <w:t xml:space="preserve"> para </w:t>
      </w:r>
      <w:proofErr w:type="spellStart"/>
      <w:r w:rsidRPr="00E16915">
        <w:rPr>
          <w:rFonts w:ascii="Arial" w:hAnsi="Arial" w:cs="Arial"/>
        </w:rPr>
        <w:t>gestionar</w:t>
      </w:r>
      <w:proofErr w:type="spellEnd"/>
      <w:r w:rsidRPr="00E16915">
        <w:rPr>
          <w:rFonts w:ascii="Arial" w:hAnsi="Arial" w:cs="Arial"/>
        </w:rPr>
        <w:t xml:space="preserve"> </w:t>
      </w:r>
      <w:proofErr w:type="spellStart"/>
      <w:r w:rsidRPr="00E16915">
        <w:rPr>
          <w:rFonts w:ascii="Arial" w:hAnsi="Arial" w:cs="Arial"/>
        </w:rPr>
        <w:t>el</w:t>
      </w:r>
      <w:proofErr w:type="spellEnd"/>
      <w:r w:rsidRPr="00E16915">
        <w:rPr>
          <w:rFonts w:ascii="Arial" w:hAnsi="Arial" w:cs="Arial"/>
        </w:rPr>
        <w:t xml:space="preserve"> </w:t>
      </w:r>
      <w:proofErr w:type="spellStart"/>
      <w:r w:rsidRPr="00E16915">
        <w:rPr>
          <w:rFonts w:ascii="Arial" w:hAnsi="Arial" w:cs="Arial"/>
        </w:rPr>
        <w:t>avance</w:t>
      </w:r>
      <w:proofErr w:type="spellEnd"/>
      <w:r w:rsidRPr="00E16915">
        <w:rPr>
          <w:rFonts w:ascii="Arial" w:hAnsi="Arial" w:cs="Arial"/>
        </w:rPr>
        <w:t xml:space="preserve"> del </w:t>
      </w:r>
      <w:proofErr w:type="spellStart"/>
      <w:r w:rsidRPr="00E16915">
        <w:rPr>
          <w:rFonts w:ascii="Arial" w:hAnsi="Arial" w:cs="Arial"/>
        </w:rPr>
        <w:t>proyecto</w:t>
      </w:r>
      <w:proofErr w:type="spellEnd"/>
      <w:r w:rsidRPr="00E16915">
        <w:rPr>
          <w:rFonts w:ascii="Arial" w:hAnsi="Arial" w:cs="Arial"/>
        </w:rPr>
        <w:t xml:space="preserve"> </w:t>
      </w:r>
      <w:proofErr w:type="spellStart"/>
      <w:r w:rsidRPr="00E16915">
        <w:rPr>
          <w:rFonts w:ascii="Arial" w:hAnsi="Arial" w:cs="Arial"/>
        </w:rPr>
        <w:t>CitaJusta</w:t>
      </w:r>
      <w:proofErr w:type="spellEnd"/>
      <w:r w:rsidRPr="00E16915">
        <w:rPr>
          <w:rFonts w:ascii="Arial" w:hAnsi="Arial" w:cs="Arial"/>
        </w:rPr>
        <w:t xml:space="preserve">, </w:t>
      </w:r>
      <w:proofErr w:type="spellStart"/>
      <w:r w:rsidRPr="00E16915">
        <w:rPr>
          <w:rFonts w:ascii="Arial" w:hAnsi="Arial" w:cs="Arial"/>
        </w:rPr>
        <w:t>manteniendo</w:t>
      </w:r>
      <w:proofErr w:type="spellEnd"/>
      <w:r w:rsidRPr="00E16915">
        <w:rPr>
          <w:rFonts w:ascii="Arial" w:hAnsi="Arial" w:cs="Arial"/>
        </w:rPr>
        <w:t xml:space="preserve"> </w:t>
      </w:r>
      <w:proofErr w:type="spellStart"/>
      <w:r w:rsidRPr="00E16915">
        <w:rPr>
          <w:rFonts w:ascii="Arial" w:hAnsi="Arial" w:cs="Arial"/>
        </w:rPr>
        <w:t>trazabilidad</w:t>
      </w:r>
      <w:proofErr w:type="spellEnd"/>
      <w:r w:rsidRPr="00E16915">
        <w:rPr>
          <w:rFonts w:ascii="Arial" w:hAnsi="Arial" w:cs="Arial"/>
        </w:rPr>
        <w:t xml:space="preserve"> entre </w:t>
      </w:r>
      <w:proofErr w:type="spellStart"/>
      <w:r w:rsidRPr="00E16915">
        <w:rPr>
          <w:rFonts w:ascii="Arial" w:hAnsi="Arial" w:cs="Arial"/>
        </w:rPr>
        <w:t>historias</w:t>
      </w:r>
      <w:proofErr w:type="spellEnd"/>
      <w:r w:rsidRPr="00E16915">
        <w:rPr>
          <w:rFonts w:ascii="Arial" w:hAnsi="Arial" w:cs="Arial"/>
        </w:rPr>
        <w:t xml:space="preserve">, </w:t>
      </w:r>
      <w:proofErr w:type="spellStart"/>
      <w:proofErr w:type="gramStart"/>
      <w:r w:rsidRPr="00E16915">
        <w:rPr>
          <w:rFonts w:ascii="Arial" w:hAnsi="Arial" w:cs="Arial"/>
        </w:rPr>
        <w:t>tareas</w:t>
      </w:r>
      <w:proofErr w:type="spellEnd"/>
      <w:r w:rsidRPr="00E16915">
        <w:rPr>
          <w:rFonts w:ascii="Arial" w:hAnsi="Arial" w:cs="Arial"/>
        </w:rPr>
        <w:t xml:space="preserve">, </w:t>
      </w:r>
      <w:proofErr w:type="spellStart"/>
      <w:r w:rsidRPr="00E16915">
        <w:rPr>
          <w:rFonts w:ascii="Arial" w:hAnsi="Arial" w:cs="Arial"/>
        </w:rPr>
        <w:t>estados</w:t>
      </w:r>
      <w:proofErr w:type="spellEnd"/>
      <w:proofErr w:type="gramEnd"/>
      <w:r w:rsidRPr="00E16915">
        <w:rPr>
          <w:rFonts w:ascii="Arial" w:hAnsi="Arial" w:cs="Arial"/>
        </w:rPr>
        <w:t xml:space="preserve"> de </w:t>
      </w:r>
      <w:proofErr w:type="spellStart"/>
      <w:r w:rsidRPr="00E16915">
        <w:rPr>
          <w:rFonts w:ascii="Arial" w:hAnsi="Arial" w:cs="Arial"/>
        </w:rPr>
        <w:t>trabajo</w:t>
      </w:r>
      <w:proofErr w:type="spellEnd"/>
      <w:r w:rsidRPr="00E16915">
        <w:rPr>
          <w:rFonts w:ascii="Arial" w:hAnsi="Arial" w:cs="Arial"/>
        </w:rPr>
        <w:t xml:space="preserve">, </w:t>
      </w:r>
      <w:proofErr w:type="spellStart"/>
      <w:r w:rsidRPr="00E16915">
        <w:rPr>
          <w:rFonts w:ascii="Arial" w:hAnsi="Arial" w:cs="Arial"/>
        </w:rPr>
        <w:t>validaciones</w:t>
      </w:r>
      <w:proofErr w:type="spellEnd"/>
      <w:r w:rsidRPr="00E16915">
        <w:rPr>
          <w:rFonts w:ascii="Arial" w:hAnsi="Arial" w:cs="Arial"/>
        </w:rPr>
        <w:t xml:space="preserve"> y </w:t>
      </w:r>
      <w:proofErr w:type="spellStart"/>
      <w:r w:rsidRPr="00E16915">
        <w:rPr>
          <w:rFonts w:ascii="Arial" w:hAnsi="Arial" w:cs="Arial"/>
        </w:rPr>
        <w:t>cierres</w:t>
      </w:r>
      <w:proofErr w:type="spellEnd"/>
      <w:r w:rsidRPr="00E16915">
        <w:rPr>
          <w:rFonts w:ascii="Arial" w:hAnsi="Arial" w:cs="Arial"/>
        </w:rPr>
        <w:t xml:space="preserve"> </w:t>
      </w:r>
      <w:proofErr w:type="spellStart"/>
      <w:r w:rsidRPr="00E16915">
        <w:rPr>
          <w:rFonts w:ascii="Arial" w:hAnsi="Arial" w:cs="Arial"/>
        </w:rPr>
        <w:t>realizados</w:t>
      </w:r>
      <w:proofErr w:type="spellEnd"/>
      <w:r w:rsidRPr="00E16915">
        <w:rPr>
          <w:rFonts w:ascii="Arial" w:hAnsi="Arial" w:cs="Arial"/>
        </w:rPr>
        <w:t xml:space="preserve"> </w:t>
      </w:r>
      <w:proofErr w:type="spellStart"/>
      <w:r w:rsidRPr="00E16915">
        <w:rPr>
          <w:rFonts w:ascii="Arial" w:hAnsi="Arial" w:cs="Arial"/>
        </w:rPr>
        <w:t>en</w:t>
      </w:r>
      <w:proofErr w:type="spellEnd"/>
      <w:r w:rsidRPr="00E16915">
        <w:rPr>
          <w:rFonts w:ascii="Arial" w:hAnsi="Arial" w:cs="Arial"/>
        </w:rPr>
        <w:t xml:space="preserve"> GitHub.</w:t>
      </w:r>
    </w:p>
    <w:p w14:paraId="471D37D5" w14:textId="77777777" w:rsidR="00016B73" w:rsidRPr="00E16915" w:rsidRDefault="00000000">
      <w:pPr>
        <w:pStyle w:val="Ttulo1"/>
        <w:rPr>
          <w:rFonts w:ascii="Arial" w:eastAsia="Arial" w:hAnsi="Arial" w:cs="Arial"/>
          <w:color w:val="000000"/>
        </w:rPr>
      </w:pPr>
      <w:r w:rsidRPr="00E16915">
        <w:rPr>
          <w:rFonts w:ascii="Arial" w:hAnsi="Arial" w:cs="Arial"/>
          <w:color w:val="000000"/>
          <w:sz w:val="30"/>
          <w:szCs w:val="30"/>
        </w:rPr>
        <w:t xml:space="preserve">2. Columnas </w:t>
      </w:r>
      <w:proofErr w:type="spellStart"/>
      <w:r w:rsidRPr="00E16915">
        <w:rPr>
          <w:rFonts w:ascii="Arial" w:hAnsi="Arial" w:cs="Arial"/>
          <w:color w:val="000000"/>
          <w:sz w:val="30"/>
          <w:szCs w:val="30"/>
        </w:rPr>
        <w:t>utilizadas</w:t>
      </w:r>
      <w:proofErr w:type="spellEnd"/>
    </w:p>
    <w:tbl>
      <w:tblPr>
        <w:tblStyle w:val="a0"/>
        <w:tblW w:w="10224" w:type="dxa"/>
        <w:tblInd w:w="-11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112"/>
        <w:gridCol w:w="5112"/>
      </w:tblGrid>
      <w:tr w:rsidR="00016B73" w:rsidRPr="00E16915" w14:paraId="73DCE5C0" w14:textId="77777777">
        <w:tc>
          <w:tcPr>
            <w:tcW w:w="5112" w:type="dxa"/>
            <w:shd w:val="clear" w:color="auto" w:fill="93C47D"/>
            <w:vAlign w:val="center"/>
          </w:tcPr>
          <w:p w14:paraId="46F3CA8F" w14:textId="77777777" w:rsidR="00016B73" w:rsidRPr="00E16915" w:rsidRDefault="00000000">
            <w:pPr>
              <w:rPr>
                <w:rFonts w:ascii="Arial" w:eastAsia="Arial" w:hAnsi="Arial" w:cs="Arial"/>
              </w:rPr>
            </w:pPr>
            <w:r w:rsidRPr="00E16915">
              <w:rPr>
                <w:rFonts w:ascii="Arial" w:eastAsia="Arial" w:hAnsi="Arial" w:cs="Arial"/>
                <w:b/>
                <w:bCs/>
                <w:sz w:val="18"/>
                <w:szCs w:val="18"/>
              </w:rPr>
              <w:t>Columna</w:t>
            </w:r>
          </w:p>
        </w:tc>
        <w:tc>
          <w:tcPr>
            <w:tcW w:w="5112" w:type="dxa"/>
            <w:shd w:val="clear" w:color="auto" w:fill="93C47D"/>
            <w:vAlign w:val="center"/>
          </w:tcPr>
          <w:p w14:paraId="11AEA42C" w14:textId="77777777" w:rsidR="00016B73" w:rsidRPr="00E16915" w:rsidRDefault="00000000">
            <w:pPr>
              <w:rPr>
                <w:rFonts w:ascii="Arial" w:eastAsia="Arial" w:hAnsi="Arial" w:cs="Arial"/>
              </w:rPr>
            </w:pPr>
            <w:r w:rsidRPr="00E16915">
              <w:rPr>
                <w:rFonts w:ascii="Arial" w:eastAsia="Arial" w:hAnsi="Arial" w:cs="Arial"/>
                <w:b/>
                <w:bCs/>
                <w:sz w:val="18"/>
                <w:szCs w:val="18"/>
              </w:rPr>
              <w:t>Uso</w:t>
            </w:r>
          </w:p>
        </w:tc>
      </w:tr>
      <w:tr w:rsidR="00016B73" w:rsidRPr="00E16915" w14:paraId="7363D9C0" w14:textId="77777777">
        <w:tc>
          <w:tcPr>
            <w:tcW w:w="5112" w:type="dxa"/>
            <w:vAlign w:val="center"/>
          </w:tcPr>
          <w:p w14:paraId="7C66F8AC" w14:textId="77777777" w:rsidR="00016B73" w:rsidRPr="00E16915" w:rsidRDefault="00000000">
            <w:pPr>
              <w:rPr>
                <w:rFonts w:ascii="Arial" w:eastAsia="Arial" w:hAnsi="Arial" w:cs="Arial"/>
              </w:rPr>
            </w:pPr>
            <w:r w:rsidRPr="00E16915">
              <w:rPr>
                <w:rFonts w:ascii="Arial" w:eastAsia="Arial" w:hAnsi="Arial" w:cs="Arial"/>
                <w:sz w:val="18"/>
                <w:szCs w:val="18"/>
              </w:rPr>
              <w:t>Backlog</w:t>
            </w:r>
          </w:p>
        </w:tc>
        <w:tc>
          <w:tcPr>
            <w:tcW w:w="5112" w:type="dxa"/>
            <w:vAlign w:val="center"/>
          </w:tcPr>
          <w:p w14:paraId="155EDD7E" w14:textId="77777777" w:rsidR="00016B73" w:rsidRPr="00E16915" w:rsidRDefault="00000000">
            <w:pPr>
              <w:rPr>
                <w:rFonts w:ascii="Arial" w:hAnsi="Arial" w:cs="Arial"/>
              </w:rPr>
            </w:pPr>
            <w:proofErr w:type="spellStart"/>
            <w:r w:rsidRPr="00E16915">
              <w:rPr>
                <w:rFonts w:ascii="Arial" w:hAnsi="Arial" w:cs="Arial"/>
                <w:sz w:val="18"/>
                <w:szCs w:val="18"/>
              </w:rPr>
              <w:t>Historias</w:t>
            </w:r>
            <w:proofErr w:type="spellEnd"/>
            <w:r w:rsidRPr="00E16915">
              <w:rPr>
                <w:rFonts w:ascii="Arial" w:hAnsi="Arial" w:cs="Arial"/>
                <w:sz w:val="18"/>
                <w:szCs w:val="18"/>
              </w:rPr>
              <w:t xml:space="preserve"> o </w:t>
            </w:r>
            <w:proofErr w:type="spellStart"/>
            <w:r w:rsidRPr="00E16915">
              <w:rPr>
                <w:rFonts w:ascii="Arial" w:hAnsi="Arial" w:cs="Arial"/>
                <w:sz w:val="18"/>
                <w:szCs w:val="18"/>
              </w:rPr>
              <w:t>tareas</w:t>
            </w:r>
            <w:proofErr w:type="spellEnd"/>
            <w:r w:rsidRPr="00E169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16915">
              <w:rPr>
                <w:rFonts w:ascii="Arial" w:hAnsi="Arial" w:cs="Arial"/>
                <w:sz w:val="18"/>
                <w:szCs w:val="18"/>
              </w:rPr>
              <w:t>aún</w:t>
            </w:r>
            <w:proofErr w:type="spellEnd"/>
            <w:r w:rsidRPr="00E16915">
              <w:rPr>
                <w:rFonts w:ascii="Arial" w:hAnsi="Arial" w:cs="Arial"/>
                <w:sz w:val="18"/>
                <w:szCs w:val="18"/>
              </w:rPr>
              <w:t xml:space="preserve"> no </w:t>
            </w:r>
            <w:proofErr w:type="spellStart"/>
            <w:r w:rsidRPr="00E16915">
              <w:rPr>
                <w:rFonts w:ascii="Arial" w:hAnsi="Arial" w:cs="Arial"/>
                <w:sz w:val="18"/>
                <w:szCs w:val="18"/>
              </w:rPr>
              <w:t>iniciadas</w:t>
            </w:r>
            <w:proofErr w:type="spellEnd"/>
            <w:r w:rsidRPr="00E16915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016B73" w:rsidRPr="00E16915" w14:paraId="05A5866E" w14:textId="77777777">
        <w:tc>
          <w:tcPr>
            <w:tcW w:w="5112" w:type="dxa"/>
            <w:vAlign w:val="center"/>
          </w:tcPr>
          <w:p w14:paraId="58A596AE" w14:textId="77777777" w:rsidR="00016B73" w:rsidRPr="00E16915" w:rsidRDefault="00000000">
            <w:pPr>
              <w:rPr>
                <w:rFonts w:ascii="Arial" w:eastAsia="Arial" w:hAnsi="Arial" w:cs="Arial"/>
              </w:rPr>
            </w:pPr>
            <w:r w:rsidRPr="00E16915">
              <w:rPr>
                <w:rFonts w:ascii="Arial" w:eastAsia="Arial" w:hAnsi="Arial" w:cs="Arial"/>
                <w:sz w:val="18"/>
                <w:szCs w:val="18"/>
              </w:rPr>
              <w:t>Ready</w:t>
            </w:r>
          </w:p>
        </w:tc>
        <w:tc>
          <w:tcPr>
            <w:tcW w:w="5112" w:type="dxa"/>
            <w:vAlign w:val="center"/>
          </w:tcPr>
          <w:p w14:paraId="63927BD5" w14:textId="77777777" w:rsidR="00016B73" w:rsidRPr="00E16915" w:rsidRDefault="00000000">
            <w:pPr>
              <w:rPr>
                <w:rFonts w:ascii="Arial" w:hAnsi="Arial" w:cs="Arial"/>
              </w:rPr>
            </w:pPr>
            <w:proofErr w:type="spellStart"/>
            <w:r w:rsidRPr="00E16915">
              <w:rPr>
                <w:rFonts w:ascii="Arial" w:hAnsi="Arial" w:cs="Arial"/>
                <w:sz w:val="18"/>
                <w:szCs w:val="18"/>
              </w:rPr>
              <w:t>Trabajo</w:t>
            </w:r>
            <w:proofErr w:type="spellEnd"/>
            <w:r w:rsidRPr="00E169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16915">
              <w:rPr>
                <w:rFonts w:ascii="Arial" w:hAnsi="Arial" w:cs="Arial"/>
                <w:sz w:val="18"/>
                <w:szCs w:val="18"/>
              </w:rPr>
              <w:t>refinado</w:t>
            </w:r>
            <w:proofErr w:type="spellEnd"/>
            <w:r w:rsidRPr="00E16915">
              <w:rPr>
                <w:rFonts w:ascii="Arial" w:hAnsi="Arial" w:cs="Arial"/>
                <w:sz w:val="18"/>
                <w:szCs w:val="18"/>
              </w:rPr>
              <w:t xml:space="preserve"> y disponible para </w:t>
            </w:r>
            <w:proofErr w:type="spellStart"/>
            <w:r w:rsidRPr="00E16915">
              <w:rPr>
                <w:rFonts w:ascii="Arial" w:hAnsi="Arial" w:cs="Arial"/>
                <w:sz w:val="18"/>
                <w:szCs w:val="18"/>
              </w:rPr>
              <w:t>iniciar</w:t>
            </w:r>
            <w:proofErr w:type="spellEnd"/>
            <w:r w:rsidRPr="00E16915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016B73" w:rsidRPr="00E16915" w14:paraId="40CC61F7" w14:textId="77777777">
        <w:tc>
          <w:tcPr>
            <w:tcW w:w="5112" w:type="dxa"/>
            <w:vAlign w:val="center"/>
          </w:tcPr>
          <w:p w14:paraId="3A22DA97" w14:textId="77777777" w:rsidR="00016B73" w:rsidRPr="00E16915" w:rsidRDefault="00000000">
            <w:pPr>
              <w:rPr>
                <w:rFonts w:ascii="Arial" w:eastAsia="Arial" w:hAnsi="Arial" w:cs="Arial"/>
              </w:rPr>
            </w:pPr>
            <w:r w:rsidRPr="00E16915">
              <w:rPr>
                <w:rFonts w:ascii="Arial" w:eastAsia="Arial" w:hAnsi="Arial" w:cs="Arial"/>
                <w:sz w:val="18"/>
                <w:szCs w:val="18"/>
              </w:rPr>
              <w:t>In Progress</w:t>
            </w:r>
          </w:p>
        </w:tc>
        <w:tc>
          <w:tcPr>
            <w:tcW w:w="5112" w:type="dxa"/>
            <w:vAlign w:val="center"/>
          </w:tcPr>
          <w:p w14:paraId="6628A846" w14:textId="77777777" w:rsidR="00016B73" w:rsidRPr="00E16915" w:rsidRDefault="00000000">
            <w:pPr>
              <w:rPr>
                <w:rFonts w:ascii="Arial" w:hAnsi="Arial" w:cs="Arial"/>
              </w:rPr>
            </w:pPr>
            <w:proofErr w:type="spellStart"/>
            <w:r w:rsidRPr="00E16915">
              <w:rPr>
                <w:rFonts w:ascii="Arial" w:hAnsi="Arial" w:cs="Arial"/>
                <w:sz w:val="18"/>
                <w:szCs w:val="18"/>
              </w:rPr>
              <w:t>Trabajo</w:t>
            </w:r>
            <w:proofErr w:type="spellEnd"/>
            <w:r w:rsidRPr="00E169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16915">
              <w:rPr>
                <w:rFonts w:ascii="Arial" w:hAnsi="Arial" w:cs="Arial"/>
                <w:sz w:val="18"/>
                <w:szCs w:val="18"/>
              </w:rPr>
              <w:t>actualmente</w:t>
            </w:r>
            <w:proofErr w:type="spellEnd"/>
            <w:r w:rsidRPr="00E169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16915">
              <w:rPr>
                <w:rFonts w:ascii="Arial" w:hAnsi="Arial" w:cs="Arial"/>
                <w:sz w:val="18"/>
                <w:szCs w:val="18"/>
              </w:rPr>
              <w:t>en</w:t>
            </w:r>
            <w:proofErr w:type="spellEnd"/>
            <w:r w:rsidRPr="00E169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16915">
              <w:rPr>
                <w:rFonts w:ascii="Arial" w:hAnsi="Arial" w:cs="Arial"/>
                <w:sz w:val="18"/>
                <w:szCs w:val="18"/>
              </w:rPr>
              <w:t>desarrollo</w:t>
            </w:r>
            <w:proofErr w:type="spellEnd"/>
            <w:r w:rsidRPr="00E16915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016B73" w:rsidRPr="00E16915" w14:paraId="7D334752" w14:textId="77777777">
        <w:tc>
          <w:tcPr>
            <w:tcW w:w="5112" w:type="dxa"/>
            <w:vAlign w:val="center"/>
          </w:tcPr>
          <w:p w14:paraId="7BD72714" w14:textId="77777777" w:rsidR="00016B73" w:rsidRPr="00E16915" w:rsidRDefault="00000000">
            <w:pPr>
              <w:rPr>
                <w:rFonts w:ascii="Arial" w:eastAsia="Arial" w:hAnsi="Arial" w:cs="Arial"/>
              </w:rPr>
            </w:pPr>
            <w:r w:rsidRPr="00E16915">
              <w:rPr>
                <w:rFonts w:ascii="Arial" w:eastAsia="Arial" w:hAnsi="Arial" w:cs="Arial"/>
                <w:sz w:val="18"/>
                <w:szCs w:val="18"/>
              </w:rPr>
              <w:t>Review</w:t>
            </w:r>
          </w:p>
        </w:tc>
        <w:tc>
          <w:tcPr>
            <w:tcW w:w="5112" w:type="dxa"/>
            <w:vAlign w:val="center"/>
          </w:tcPr>
          <w:p w14:paraId="08032F1E" w14:textId="77777777" w:rsidR="00016B73" w:rsidRPr="00E16915" w:rsidRDefault="00000000">
            <w:pPr>
              <w:rPr>
                <w:rFonts w:ascii="Arial" w:hAnsi="Arial" w:cs="Arial"/>
              </w:rPr>
            </w:pPr>
            <w:proofErr w:type="spellStart"/>
            <w:r w:rsidRPr="00E16915">
              <w:rPr>
                <w:rFonts w:ascii="Arial" w:hAnsi="Arial" w:cs="Arial"/>
                <w:sz w:val="18"/>
                <w:szCs w:val="18"/>
              </w:rPr>
              <w:t>Cambios</w:t>
            </w:r>
            <w:proofErr w:type="spellEnd"/>
            <w:r w:rsidRPr="00E169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16915">
              <w:rPr>
                <w:rFonts w:ascii="Arial" w:hAnsi="Arial" w:cs="Arial"/>
                <w:sz w:val="18"/>
                <w:szCs w:val="18"/>
              </w:rPr>
              <w:t>en</w:t>
            </w:r>
            <w:proofErr w:type="spellEnd"/>
            <w:r w:rsidRPr="00E169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16915">
              <w:rPr>
                <w:rFonts w:ascii="Arial" w:hAnsi="Arial" w:cs="Arial"/>
                <w:sz w:val="18"/>
                <w:szCs w:val="18"/>
              </w:rPr>
              <w:t>revisión</w:t>
            </w:r>
            <w:proofErr w:type="spellEnd"/>
            <w:r w:rsidRPr="00E16915">
              <w:rPr>
                <w:rFonts w:ascii="Arial" w:hAnsi="Arial" w:cs="Arial"/>
                <w:sz w:val="18"/>
                <w:szCs w:val="18"/>
              </w:rPr>
              <w:t xml:space="preserve"> antes de </w:t>
            </w:r>
            <w:proofErr w:type="spellStart"/>
            <w:r w:rsidRPr="00E16915">
              <w:rPr>
                <w:rFonts w:ascii="Arial" w:hAnsi="Arial" w:cs="Arial"/>
                <w:sz w:val="18"/>
                <w:szCs w:val="18"/>
              </w:rPr>
              <w:t>integrarse</w:t>
            </w:r>
            <w:proofErr w:type="spellEnd"/>
            <w:r w:rsidRPr="00E16915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  <w:tr w:rsidR="00016B73" w:rsidRPr="00E16915" w14:paraId="5A40BBBF" w14:textId="77777777">
        <w:tc>
          <w:tcPr>
            <w:tcW w:w="5112" w:type="dxa"/>
            <w:vAlign w:val="center"/>
          </w:tcPr>
          <w:p w14:paraId="3344022F" w14:textId="77777777" w:rsidR="00016B73" w:rsidRPr="00E16915" w:rsidRDefault="00000000">
            <w:pPr>
              <w:rPr>
                <w:rFonts w:ascii="Arial" w:eastAsia="Arial" w:hAnsi="Arial" w:cs="Arial"/>
              </w:rPr>
            </w:pPr>
            <w:r w:rsidRPr="00E16915">
              <w:rPr>
                <w:rFonts w:ascii="Arial" w:eastAsia="Arial" w:hAnsi="Arial" w:cs="Arial"/>
                <w:sz w:val="18"/>
                <w:szCs w:val="18"/>
              </w:rPr>
              <w:t>Testing</w:t>
            </w:r>
          </w:p>
        </w:tc>
        <w:tc>
          <w:tcPr>
            <w:tcW w:w="5112" w:type="dxa"/>
            <w:vAlign w:val="center"/>
          </w:tcPr>
          <w:p w14:paraId="5314A668" w14:textId="77777777" w:rsidR="00016B73" w:rsidRPr="00E16915" w:rsidRDefault="00000000">
            <w:pPr>
              <w:rPr>
                <w:rFonts w:ascii="Arial" w:hAnsi="Arial" w:cs="Arial"/>
              </w:rPr>
            </w:pPr>
            <w:proofErr w:type="spellStart"/>
            <w:r w:rsidRPr="00E16915">
              <w:rPr>
                <w:rFonts w:ascii="Arial" w:hAnsi="Arial" w:cs="Arial"/>
                <w:sz w:val="18"/>
                <w:szCs w:val="18"/>
              </w:rPr>
              <w:t>Validación</w:t>
            </w:r>
            <w:proofErr w:type="spellEnd"/>
            <w:r w:rsidRPr="00E169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16915">
              <w:rPr>
                <w:rFonts w:ascii="Arial" w:hAnsi="Arial" w:cs="Arial"/>
                <w:sz w:val="18"/>
                <w:szCs w:val="18"/>
              </w:rPr>
              <w:t>funcional</w:t>
            </w:r>
            <w:proofErr w:type="spellEnd"/>
            <w:r w:rsidRPr="00E16915">
              <w:rPr>
                <w:rFonts w:ascii="Arial" w:hAnsi="Arial" w:cs="Arial"/>
                <w:sz w:val="18"/>
                <w:szCs w:val="18"/>
              </w:rPr>
              <w:t xml:space="preserve">, </w:t>
            </w:r>
            <w:proofErr w:type="spellStart"/>
            <w:r w:rsidRPr="00E16915">
              <w:rPr>
                <w:rFonts w:ascii="Arial" w:hAnsi="Arial" w:cs="Arial"/>
                <w:sz w:val="18"/>
                <w:szCs w:val="18"/>
              </w:rPr>
              <w:t>técnica</w:t>
            </w:r>
            <w:proofErr w:type="spellEnd"/>
            <w:r w:rsidRPr="00E16915">
              <w:rPr>
                <w:rFonts w:ascii="Arial" w:hAnsi="Arial" w:cs="Arial"/>
                <w:sz w:val="18"/>
                <w:szCs w:val="18"/>
              </w:rPr>
              <w:t xml:space="preserve"> o E2E.</w:t>
            </w:r>
          </w:p>
        </w:tc>
      </w:tr>
      <w:tr w:rsidR="00016B73" w:rsidRPr="00E16915" w14:paraId="192E52A4" w14:textId="77777777">
        <w:tc>
          <w:tcPr>
            <w:tcW w:w="5112" w:type="dxa"/>
            <w:vAlign w:val="center"/>
          </w:tcPr>
          <w:p w14:paraId="006F71AC" w14:textId="77777777" w:rsidR="00016B73" w:rsidRPr="00E16915" w:rsidRDefault="00000000">
            <w:pPr>
              <w:rPr>
                <w:rFonts w:ascii="Arial" w:eastAsia="Arial" w:hAnsi="Arial" w:cs="Arial"/>
              </w:rPr>
            </w:pPr>
            <w:r w:rsidRPr="00E16915">
              <w:rPr>
                <w:rFonts w:ascii="Arial" w:eastAsia="Arial" w:hAnsi="Arial" w:cs="Arial"/>
                <w:sz w:val="18"/>
                <w:szCs w:val="18"/>
              </w:rPr>
              <w:t>Done</w:t>
            </w:r>
          </w:p>
        </w:tc>
        <w:tc>
          <w:tcPr>
            <w:tcW w:w="5112" w:type="dxa"/>
            <w:vAlign w:val="center"/>
          </w:tcPr>
          <w:p w14:paraId="4E687A72" w14:textId="77777777" w:rsidR="00016B73" w:rsidRPr="00E16915" w:rsidRDefault="00000000">
            <w:pPr>
              <w:rPr>
                <w:rFonts w:ascii="Arial" w:hAnsi="Arial" w:cs="Arial"/>
              </w:rPr>
            </w:pPr>
            <w:proofErr w:type="spellStart"/>
            <w:r w:rsidRPr="00E16915">
              <w:rPr>
                <w:rFonts w:ascii="Arial" w:hAnsi="Arial" w:cs="Arial"/>
                <w:sz w:val="18"/>
                <w:szCs w:val="18"/>
              </w:rPr>
              <w:t>Trabajo</w:t>
            </w:r>
            <w:proofErr w:type="spellEnd"/>
            <w:r w:rsidRPr="00E169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16915">
              <w:rPr>
                <w:rFonts w:ascii="Arial" w:hAnsi="Arial" w:cs="Arial"/>
                <w:sz w:val="18"/>
                <w:szCs w:val="18"/>
              </w:rPr>
              <w:t>implementado</w:t>
            </w:r>
            <w:proofErr w:type="spellEnd"/>
            <w:r w:rsidRPr="00E16915">
              <w:rPr>
                <w:rFonts w:ascii="Arial" w:hAnsi="Arial" w:cs="Arial"/>
                <w:sz w:val="18"/>
                <w:szCs w:val="18"/>
              </w:rPr>
              <w:t xml:space="preserve"> y </w:t>
            </w:r>
            <w:proofErr w:type="spellStart"/>
            <w:r w:rsidRPr="00E16915">
              <w:rPr>
                <w:rFonts w:ascii="Arial" w:hAnsi="Arial" w:cs="Arial"/>
                <w:sz w:val="18"/>
                <w:szCs w:val="18"/>
              </w:rPr>
              <w:t>validado</w:t>
            </w:r>
            <w:proofErr w:type="spellEnd"/>
            <w:r w:rsidRPr="00E16915">
              <w:rPr>
                <w:rFonts w:ascii="Arial" w:hAnsi="Arial" w:cs="Arial"/>
                <w:sz w:val="18"/>
                <w:szCs w:val="18"/>
              </w:rPr>
              <w:t xml:space="preserve"> con </w:t>
            </w:r>
            <w:proofErr w:type="spellStart"/>
            <w:r w:rsidRPr="00E16915">
              <w:rPr>
                <w:rFonts w:ascii="Arial" w:hAnsi="Arial" w:cs="Arial"/>
                <w:sz w:val="18"/>
                <w:szCs w:val="18"/>
              </w:rPr>
              <w:t>evidencia</w:t>
            </w:r>
            <w:proofErr w:type="spellEnd"/>
            <w:r w:rsidRPr="00E16915">
              <w:rPr>
                <w:rFonts w:ascii="Arial" w:hAnsi="Arial" w:cs="Arial"/>
                <w:sz w:val="18"/>
                <w:szCs w:val="18"/>
              </w:rPr>
              <w:t xml:space="preserve"> </w:t>
            </w:r>
            <w:proofErr w:type="spellStart"/>
            <w:r w:rsidRPr="00E16915">
              <w:rPr>
                <w:rFonts w:ascii="Arial" w:hAnsi="Arial" w:cs="Arial"/>
                <w:sz w:val="18"/>
                <w:szCs w:val="18"/>
              </w:rPr>
              <w:t>verificable</w:t>
            </w:r>
            <w:proofErr w:type="spellEnd"/>
            <w:r w:rsidRPr="00E16915">
              <w:rPr>
                <w:rFonts w:ascii="Arial" w:hAnsi="Arial" w:cs="Arial"/>
                <w:sz w:val="18"/>
                <w:szCs w:val="18"/>
              </w:rPr>
              <w:t>.</w:t>
            </w:r>
          </w:p>
        </w:tc>
      </w:tr>
    </w:tbl>
    <w:p w14:paraId="212519BF" w14:textId="77777777" w:rsidR="00016B73" w:rsidRPr="00E16915" w:rsidRDefault="00000000">
      <w:pPr>
        <w:pStyle w:val="Ttulo1"/>
        <w:rPr>
          <w:rFonts w:ascii="Arial" w:eastAsia="Arial" w:hAnsi="Arial" w:cs="Arial"/>
          <w:color w:val="000000"/>
        </w:rPr>
      </w:pPr>
      <w:r w:rsidRPr="00E16915">
        <w:rPr>
          <w:rFonts w:ascii="Arial" w:hAnsi="Arial" w:cs="Arial"/>
          <w:color w:val="000000"/>
          <w:sz w:val="30"/>
          <w:szCs w:val="30"/>
        </w:rPr>
        <w:t xml:space="preserve">3. </w:t>
      </w:r>
      <w:proofErr w:type="spellStart"/>
      <w:r w:rsidRPr="00E16915">
        <w:rPr>
          <w:rFonts w:ascii="Arial" w:hAnsi="Arial" w:cs="Arial"/>
          <w:color w:val="000000"/>
          <w:sz w:val="30"/>
          <w:szCs w:val="30"/>
        </w:rPr>
        <w:t>Evidencia</w:t>
      </w:r>
      <w:proofErr w:type="spellEnd"/>
      <w:r w:rsidRPr="00E16915">
        <w:rPr>
          <w:rFonts w:ascii="Arial" w:hAnsi="Arial" w:cs="Arial"/>
          <w:color w:val="000000"/>
          <w:sz w:val="30"/>
          <w:szCs w:val="30"/>
        </w:rPr>
        <w:t xml:space="preserve"> actual del Kanban</w:t>
      </w:r>
    </w:p>
    <w:p w14:paraId="275988C2" w14:textId="7A4E4737" w:rsidR="00016B73" w:rsidRPr="00E16915" w:rsidRDefault="00E16915">
      <w:pPr>
        <w:jc w:val="center"/>
        <w:rPr>
          <w:rFonts w:ascii="Arial" w:hAnsi="Arial" w:cs="Arial"/>
        </w:rPr>
      </w:pPr>
      <w:r w:rsidRPr="00E16915">
        <w:rPr>
          <w:rFonts w:ascii="Arial" w:hAnsi="Arial" w:cs="Arial"/>
        </w:rPr>
        <w:drawing>
          <wp:inline distT="0" distB="0" distL="0" distR="0" wp14:anchorId="280EF255" wp14:editId="7663F1C9">
            <wp:extent cx="6492240" cy="2837815"/>
            <wp:effectExtent l="0" t="0" r="3810" b="635"/>
            <wp:docPr id="15995917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5917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283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0422F" w14:textId="77777777" w:rsidR="00016B73" w:rsidRPr="00E16915" w:rsidRDefault="00000000">
      <w:pPr>
        <w:jc w:val="center"/>
        <w:rPr>
          <w:rFonts w:ascii="Arial" w:hAnsi="Arial" w:cs="Arial"/>
        </w:rPr>
      </w:pPr>
      <w:proofErr w:type="spellStart"/>
      <w:r w:rsidRPr="00E16915">
        <w:rPr>
          <w:rFonts w:ascii="Arial" w:hAnsi="Arial" w:cs="Arial"/>
        </w:rPr>
        <w:t>Figura 1. Evidencia histórica del Kanban real de CitaJusta en GitHub Projects. La actualización posterior se registra textualmente con los cierres verificables de HU-021 a HU-029.</w:t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</w:p>
    <w:p w14:paraId="2657D865" w14:textId="77777777" w:rsidR="00016B73" w:rsidRPr="00E16915" w:rsidRDefault="00000000">
      <w:pPr>
        <w:pStyle w:val="Ttulo1"/>
        <w:rPr>
          <w:rFonts w:ascii="Arial" w:eastAsia="Arial" w:hAnsi="Arial" w:cs="Arial"/>
          <w:color w:val="auto"/>
        </w:rPr>
      </w:pPr>
      <w:r w:rsidRPr="00E16915">
        <w:rPr>
          <w:rFonts w:ascii="Arial" w:hAnsi="Arial" w:cs="Arial"/>
          <w:color w:val="auto"/>
        </w:rPr>
        <w:t>4. Estado observado y actualización al 23-09-2026</w:t>
      </w:r>
      <w:proofErr w:type="spellStart"/>
      <w:r w:rsidRPr="00E16915">
        <w:rPr>
          <w:rFonts w:ascii="Arial" w:hAnsi="Arial" w:cs="Arial"/>
          <w:color w:val="auto"/>
        </w:rPr>
      </w:r>
      <w:proofErr w:type="spellEnd"/>
      <w:r w:rsidRPr="00E16915">
        <w:rPr>
          <w:rFonts w:ascii="Arial" w:hAnsi="Arial" w:cs="Arial"/>
          <w:color w:val="auto"/>
        </w:rPr>
      </w:r>
      <w:proofErr w:type="spellStart"/>
      <w:r w:rsidRPr="00E16915">
        <w:rPr>
          <w:rFonts w:ascii="Arial" w:hAnsi="Arial" w:cs="Arial"/>
          <w:color w:val="auto"/>
        </w:rPr>
      </w:r>
      <w:proofErr w:type="spellEnd"/>
      <w:r w:rsidRPr="00E16915">
        <w:rPr>
          <w:rFonts w:ascii="Arial" w:hAnsi="Arial" w:cs="Arial"/>
          <w:color w:val="auto"/>
        </w:rPr>
      </w:r>
    </w:p>
    <w:p w14:paraId="131573EF" w14:textId="77777777" w:rsidR="00016B73" w:rsidRPr="00E1691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</w:rPr>
      </w:pPr>
      <w:proofErr w:type="spellStart"/>
      <w:r w:rsidRPr="00E16915">
        <w:rPr>
          <w:rFonts w:ascii="Arial" w:hAnsi="Arial" w:cs="Arial"/>
        </w:rPr>
        <w:t>Última</w:t>
      </w:r>
      <w:proofErr w:type="spellEnd"/>
      <w:r w:rsidRPr="00E16915">
        <w:rPr>
          <w:rFonts w:ascii="Arial" w:hAnsi="Arial" w:cs="Arial"/>
        </w:rPr>
        <w:t xml:space="preserve"> </w:t>
      </w:r>
      <w:proofErr w:type="spellStart"/>
      <w:r w:rsidRPr="00E16915">
        <w:rPr>
          <w:rFonts w:ascii="Arial" w:hAnsi="Arial" w:cs="Arial"/>
        </w:rPr>
        <w:t>evidencia</w:t>
      </w:r>
      <w:proofErr w:type="spellEnd"/>
      <w:r w:rsidRPr="00E16915">
        <w:rPr>
          <w:rFonts w:ascii="Arial" w:hAnsi="Arial" w:cs="Arial"/>
        </w:rPr>
        <w:t xml:space="preserve"> visual </w:t>
      </w:r>
      <w:proofErr w:type="spellStart"/>
      <w:r w:rsidRPr="00E16915">
        <w:rPr>
          <w:rFonts w:ascii="Arial" w:hAnsi="Arial" w:cs="Arial"/>
        </w:rPr>
        <w:t>aportada</w:t>
      </w:r>
      <w:proofErr w:type="spellEnd"/>
      <w:r w:rsidRPr="00E16915">
        <w:rPr>
          <w:rFonts w:ascii="Arial" w:hAnsi="Arial" w:cs="Arial"/>
        </w:rPr>
        <w:t xml:space="preserve">: columna Done con 31 </w:t>
      </w:r>
      <w:proofErr w:type="spellStart"/>
      <w:r w:rsidRPr="00E16915">
        <w:rPr>
          <w:rFonts w:ascii="Arial" w:hAnsi="Arial" w:cs="Arial"/>
        </w:rPr>
        <w:t>elementos</w:t>
      </w:r>
      <w:proofErr w:type="spellEnd"/>
      <w:r w:rsidRPr="00E16915">
        <w:rPr>
          <w:rFonts w:ascii="Arial" w:hAnsi="Arial" w:cs="Arial"/>
        </w:rPr>
        <w:t xml:space="preserve"> y HU-023 visible </w:t>
      </w:r>
      <w:proofErr w:type="spellStart"/>
      <w:r w:rsidRPr="00E16915">
        <w:rPr>
          <w:rFonts w:ascii="Arial" w:hAnsi="Arial" w:cs="Arial"/>
        </w:rPr>
        <w:t>como</w:t>
      </w:r>
      <w:proofErr w:type="spellEnd"/>
      <w:r w:rsidRPr="00E16915">
        <w:rPr>
          <w:rFonts w:ascii="Arial" w:hAnsi="Arial" w:cs="Arial"/>
        </w:rPr>
        <w:t xml:space="preserve"> Done. Las </w:t>
      </w:r>
      <w:proofErr w:type="spellStart"/>
      <w:r w:rsidRPr="00E16915">
        <w:rPr>
          <w:rFonts w:ascii="Arial" w:hAnsi="Arial" w:cs="Arial"/>
        </w:rPr>
        <w:t>capturas</w:t>
      </w:r>
      <w:proofErr w:type="spellEnd"/>
      <w:r w:rsidRPr="00E16915">
        <w:rPr>
          <w:rFonts w:ascii="Arial" w:hAnsi="Arial" w:cs="Arial"/>
        </w:rPr>
        <w:t xml:space="preserve"> </w:t>
      </w:r>
      <w:proofErr w:type="spellStart"/>
      <w:r w:rsidRPr="00E16915">
        <w:rPr>
          <w:rFonts w:ascii="Arial" w:hAnsi="Arial" w:cs="Arial"/>
        </w:rPr>
        <w:t>anteriores</w:t>
      </w:r>
      <w:proofErr w:type="spellEnd"/>
      <w:r w:rsidRPr="00E16915">
        <w:rPr>
          <w:rFonts w:ascii="Arial" w:hAnsi="Arial" w:cs="Arial"/>
        </w:rPr>
        <w:t xml:space="preserve"> se </w:t>
      </w:r>
      <w:proofErr w:type="spellStart"/>
      <w:r w:rsidRPr="00E16915">
        <w:rPr>
          <w:rFonts w:ascii="Arial" w:hAnsi="Arial" w:cs="Arial"/>
        </w:rPr>
        <w:t>conservan</w:t>
      </w:r>
      <w:proofErr w:type="spellEnd"/>
      <w:r w:rsidRPr="00E16915">
        <w:rPr>
          <w:rFonts w:ascii="Arial" w:hAnsi="Arial" w:cs="Arial"/>
        </w:rPr>
        <w:t xml:space="preserve"> </w:t>
      </w:r>
      <w:proofErr w:type="spellStart"/>
      <w:r w:rsidRPr="00E16915">
        <w:rPr>
          <w:rFonts w:ascii="Arial" w:hAnsi="Arial" w:cs="Arial"/>
        </w:rPr>
        <w:t>como</w:t>
      </w:r>
      <w:proofErr w:type="spellEnd"/>
      <w:r w:rsidRPr="00E16915">
        <w:rPr>
          <w:rFonts w:ascii="Arial" w:hAnsi="Arial" w:cs="Arial"/>
        </w:rPr>
        <w:t xml:space="preserve"> </w:t>
      </w:r>
      <w:proofErr w:type="spellStart"/>
      <w:r w:rsidRPr="00E16915">
        <w:rPr>
          <w:rFonts w:ascii="Arial" w:hAnsi="Arial" w:cs="Arial"/>
        </w:rPr>
        <w:t>evidencia</w:t>
      </w:r>
      <w:proofErr w:type="spellEnd"/>
      <w:r w:rsidRPr="00E16915">
        <w:rPr>
          <w:rFonts w:ascii="Arial" w:hAnsi="Arial" w:cs="Arial"/>
        </w:rPr>
        <w:t xml:space="preserve"> </w:t>
      </w:r>
      <w:proofErr w:type="spellStart"/>
      <w:r w:rsidRPr="00E16915">
        <w:rPr>
          <w:rFonts w:ascii="Arial" w:hAnsi="Arial" w:cs="Arial"/>
        </w:rPr>
        <w:t>histórica</w:t>
      </w:r>
      <w:proofErr w:type="spellEnd"/>
      <w:r w:rsidRPr="00E16915">
        <w:rPr>
          <w:rFonts w:ascii="Arial" w:hAnsi="Arial" w:cs="Arial"/>
        </w:rPr>
        <w:t xml:space="preserve"> del </w:t>
      </w:r>
      <w:proofErr w:type="spellStart"/>
      <w:r w:rsidRPr="00E16915">
        <w:rPr>
          <w:rFonts w:ascii="Arial" w:hAnsi="Arial" w:cs="Arial"/>
        </w:rPr>
        <w:t>avance</w:t>
      </w:r>
      <w:proofErr w:type="spellEnd"/>
      <w:r w:rsidRPr="00E16915">
        <w:rPr>
          <w:rFonts w:ascii="Arial" w:hAnsi="Arial" w:cs="Arial"/>
        </w:rPr>
        <w:t xml:space="preserve"> del </w:t>
      </w:r>
      <w:proofErr w:type="spellStart"/>
      <w:r w:rsidRPr="00E16915">
        <w:rPr>
          <w:rFonts w:ascii="Arial" w:hAnsi="Arial" w:cs="Arial"/>
        </w:rPr>
        <w:t>tablero</w:t>
      </w:r>
      <w:proofErr w:type="spellEnd"/>
      <w:r w:rsidRPr="00E16915">
        <w:rPr>
          <w:rFonts w:ascii="Arial" w:hAnsi="Arial" w:cs="Arial"/>
        </w:rPr>
        <w:t xml:space="preserve">; </w:t>
      </w:r>
      <w:proofErr w:type="spellStart"/>
      <w:r w:rsidRPr="00E16915">
        <w:rPr>
          <w:rFonts w:ascii="Arial" w:hAnsi="Arial" w:cs="Arial"/>
        </w:rPr>
        <w:t>el</w:t>
      </w:r>
      <w:proofErr w:type="spellEnd"/>
      <w:r w:rsidRPr="00E16915">
        <w:rPr>
          <w:rFonts w:ascii="Arial" w:hAnsi="Arial" w:cs="Arial"/>
        </w:rPr>
        <w:t xml:space="preserve"> </w:t>
      </w:r>
      <w:proofErr w:type="spellStart"/>
      <w:r w:rsidRPr="00E16915">
        <w:rPr>
          <w:rFonts w:ascii="Arial" w:hAnsi="Arial" w:cs="Arial"/>
        </w:rPr>
        <w:t>estado</w:t>
      </w:r>
      <w:proofErr w:type="spellEnd"/>
      <w:r w:rsidRPr="00E16915">
        <w:rPr>
          <w:rFonts w:ascii="Arial" w:hAnsi="Arial" w:cs="Arial"/>
        </w:rPr>
        <w:t xml:space="preserve"> posterior se </w:t>
      </w:r>
      <w:proofErr w:type="spellStart"/>
      <w:r w:rsidRPr="00E16915">
        <w:rPr>
          <w:rFonts w:ascii="Arial" w:hAnsi="Arial" w:cs="Arial"/>
        </w:rPr>
        <w:t>acredita</w:t>
      </w:r>
      <w:proofErr w:type="spellEnd"/>
      <w:r w:rsidRPr="00E16915">
        <w:rPr>
          <w:rFonts w:ascii="Arial" w:hAnsi="Arial" w:cs="Arial"/>
        </w:rPr>
        <w:t xml:space="preserve"> con </w:t>
      </w:r>
      <w:proofErr w:type="spellStart"/>
      <w:r w:rsidRPr="00E16915">
        <w:rPr>
          <w:rFonts w:ascii="Arial" w:hAnsi="Arial" w:cs="Arial"/>
        </w:rPr>
        <w:t>los</w:t>
      </w:r>
      <w:proofErr w:type="spellEnd"/>
      <w:r w:rsidRPr="00E16915">
        <w:rPr>
          <w:rFonts w:ascii="Arial" w:hAnsi="Arial" w:cs="Arial"/>
        </w:rPr>
        <w:t xml:space="preserve"> </w:t>
      </w:r>
      <w:proofErr w:type="spellStart"/>
      <w:r w:rsidRPr="00E16915">
        <w:rPr>
          <w:rFonts w:ascii="Arial" w:hAnsi="Arial" w:cs="Arial"/>
        </w:rPr>
        <w:t>cierres</w:t>
      </w:r>
      <w:proofErr w:type="spellEnd"/>
      <w:r w:rsidRPr="00E16915">
        <w:rPr>
          <w:rFonts w:ascii="Arial" w:hAnsi="Arial" w:cs="Arial"/>
        </w:rPr>
        <w:t xml:space="preserve"> y merges </w:t>
      </w:r>
      <w:proofErr w:type="spellStart"/>
      <w:r w:rsidRPr="00E16915">
        <w:rPr>
          <w:rFonts w:ascii="Arial" w:hAnsi="Arial" w:cs="Arial"/>
        </w:rPr>
        <w:t>verificables</w:t>
      </w:r>
      <w:proofErr w:type="spellEnd"/>
      <w:r w:rsidRPr="00E16915">
        <w:rPr>
          <w:rFonts w:ascii="Arial" w:hAnsi="Arial" w:cs="Arial"/>
        </w:rPr>
        <w:t>.</w:t>
      </w:r>
    </w:p>
    <w:p w14:paraId="390D581D" w14:textId="77777777" w:rsidR="00016B73" w:rsidRPr="00E1691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</w:rPr>
      </w:pPr>
      <w:proofErr w:type="spellStart"/>
      <w:r w:rsidRPr="00E16915">
        <w:rPr>
          <w:rFonts w:ascii="Arial" w:hAnsi="Arial" w:cs="Arial"/>
        </w:rPr>
        <w:t>Después de esa evidencia, HU-024, HU-025 y HU-026 fueron completadas y movidas a Done, cerrando el MVP Web. En Sprint 7, HU-027 – Fundación Desktop/Tauri quedó Done mediante PR #112 (merge 6adab82); HU-028 – Autenticación Desktop y cliente compartido quedó Done mediante PR #113 (merge ae151b3); y HU-029 – Gestión institucional de sedes y servicios quedó Done tras commit f58c742 y merge e1cdb2e.</w:t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</w:p>
    <w:p w14:paraId="4FFA2487" w14:textId="77777777" w:rsidR="00016B73" w:rsidRPr="00E1691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</w:rPr>
      </w:pPr>
      <w:r w:rsidRPr="00E16915">
        <w:rPr>
          <w:rFonts w:ascii="Arial" w:hAnsi="Arial" w:cs="Arial"/>
        </w:rPr>
        <w:t>HU-001 a HU-029 se encuentran completadas e integradas. HU-021 a HU-026 cerraron el MVP Web; HU-027 a HU-029 iniciaron la etapa Desktop institucional con fundación Tauri, autenticación real y gestión funcional de sedes/servicios.</w:t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</w:p>
    <w:p w14:paraId="4A5840A2" w14:textId="77777777" w:rsidR="00016B73" w:rsidRPr="00E1691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</w:rPr>
      </w:pPr>
      <w:proofErr w:type="spellStart"/>
      <w:r w:rsidRPr="00E16915">
        <w:rPr>
          <w:rFonts w:ascii="Arial" w:hAnsi="Arial" w:cs="Arial"/>
        </w:rPr>
        <w:t>Trazabilidad reciente: HU-021 → PR #89 / merge c291d17; HU-022 → PR #93 / merge 5701ab7; HU-023 → PR #96 / merge 109b1c9; HU-024 → PR #99 / merge b1bff30; HU-025 → PR #105 / merge ea33e9f; HU-026 → PR #107 / merge ec427a4; HU-027 → PR #112 / merge 6adab82; HU-028 → PR #113 / merge ae151b3; HU-029 → commit f58c742 / merge e1cdb2e.</w:t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</w:p>
    <w:p w14:paraId="36B46EC7" w14:textId="77777777" w:rsidR="00016B73" w:rsidRPr="00E1691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</w:rPr>
      </w:pPr>
      <w:proofErr w:type="spellStart"/>
      <w:r w:rsidRPr="00E16915">
        <w:rPr>
          <w:rFonts w:ascii="Arial" w:hAnsi="Arial" w:cs="Arial"/>
        </w:rPr>
        <w:t>Validación reciente: HU-027 build frontend, cargo check y ejecución Tauri PASS. HU-028: Web 95/95, Desktop 7/7, client-core 2/2, build/cargo PASS y login/logout manual. HU-029: API 394/394, backend 34/34, E2E catálogo 15/15, Web 95/95, Desktop 16/16, client-core 4/4, Prisma/build/cargo/diff PASS y validación manual completa de sedes/servicios en Tauri/PostgreSQL.</w:t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</w:p>
    <w:p w14:paraId="430A9FA9" w14:textId="77777777" w:rsidR="00016B73" w:rsidRPr="00E1691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hAnsi="Arial" w:cs="Arial"/>
        </w:rPr>
      </w:pPr>
      <w:r w:rsidRPr="00E16915">
        <w:rPr>
          <w:rFonts w:ascii="Arial" w:hAnsi="Arial" w:cs="Arial"/>
        </w:rPr>
        <w:t>No existe una rama funcional activa asociada a HU-027/HU-028/HU-029: las tres fueron mergeadas a main. El siguiente trabajo de Sprint 7 debe iniciar desde main limpio una vez refinado el próximo PBI Desktop.</w:t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</w:p>
    <w:p w14:paraId="099BE84B" w14:textId="77777777" w:rsidR="00016B73" w:rsidRPr="00E16915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hAnsi="Arial" w:cs="Arial"/>
        </w:rPr>
      </w:pPr>
      <w:r w:rsidRPr="00E16915">
        <w:rPr>
          <w:rFonts w:ascii="Arial" w:hAnsi="Arial" w:cs="Arial"/>
        </w:rPr>
        <w:t>Para una entrega académica que exija coincidencia visual exacta con el estado actual del tablero, se recomienda incorporar una nueva captura con HU-027, HU-028 y HU-029 visibles en Done. Mientras tanto, las capturas actuales se conservan como evidencia histórica y la trazabilidad textual/merges refleja el estado verificable al 23-09-2026.</w:t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</w:p>
    <w:p w14:paraId="3D2B4D2E" w14:textId="77777777" w:rsidR="00016B73" w:rsidRPr="00E16915" w:rsidRDefault="00000000">
      <w:pPr>
        <w:jc w:val="center"/>
        <w:rPr>
          <w:rFonts w:ascii="Arial" w:hAnsi="Arial" w:cs="Arial"/>
        </w:rPr>
      </w:pPr>
      <w:r w:rsidRPr="00E16915">
        <w:rPr>
          <w:rFonts w:ascii="Arial" w:hAnsi="Arial" w:cs="Arial"/>
          <w:noProof/>
        </w:rPr>
        <w:lastRenderedPageBreak/>
        <w:drawing>
          <wp:inline distT="0" distB="0" distL="0" distR="0" wp14:anchorId="5195B878" wp14:editId="77D2ADBB">
            <wp:extent cx="2926080" cy="570337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1c508944-e8ff-41b0-9611-fc40d3e57d5a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26080" cy="5703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C9F93" w14:textId="77777777" w:rsidR="00016B73" w:rsidRPr="00E16915" w:rsidRDefault="00000000">
      <w:pPr>
        <w:jc w:val="center"/>
        <w:rPr>
          <w:rFonts w:ascii="Arial" w:hAnsi="Arial" w:cs="Arial"/>
        </w:rPr>
      </w:pPr>
      <w:proofErr w:type="spellStart"/>
      <w:r w:rsidRPr="00E16915">
        <w:rPr>
          <w:rFonts w:ascii="Arial" w:hAnsi="Arial" w:cs="Arial"/>
        </w:rPr>
        <w:t>Figura 2. Evidencia visual histórica aportada el 21-09-2026: HU-023 visible en Done y contador Done = 31. El estado posterior incorpora HU-024 a HU-029 completadas; sus cierres quedan acreditados textualmente mediante PR/merges y el tablero actualizado.</w:t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  <w:proofErr w:type="spellStart"/>
      <w:r w:rsidRPr="00E16915">
        <w:rPr>
          <w:rFonts w:ascii="Arial" w:hAnsi="Arial" w:cs="Arial"/>
        </w:rPr>
      </w:r>
      <w:proofErr w:type="spellEnd"/>
      <w:r w:rsidRPr="00E16915">
        <w:rPr>
          <w:rFonts w:ascii="Arial" w:hAnsi="Arial" w:cs="Arial"/>
        </w:rPr>
      </w:r>
    </w:p>
    <w:p>
      <w:r>
        <w:br w:type="page"/>
      </w:r>
    </w:p>
    <w:p>
      <w:r>
        <w:rPr>
          <w:b/>
          <w:color w:val="000000"/>
          <w:sz w:val="26"/>
        </w:rPr>
        <w:t>ACTUALIZACIÓN DOCUMENTAL · 15 DE OCTUBRE DE 2026</w:t>
      </w:r>
    </w:p>
    <w:p>
      <w:r>
        <w:rPr>
          <w:b/>
          <w:color w:val="000000"/>
          <w:sz w:val="24"/>
        </w:rPr>
        <w:t>Estado de evidencias GitHub y Kanban a 15-10-2026</w:t>
      </w:r>
    </w:p>
    <w:p>
      <w:r>
        <w:t>Anexo fechado. Mantiene intactas las evidencias, acuerdos y capturas históricas anteriores. No certifica cierres de Sprints ni ceremonias no verificados.</w:t>
      </w:r>
    </w:p>
    <w:p>
      <w:r>
        <w:rPr>
          <w:b/>
          <w:sz w:val="22"/>
        </w:rPr>
        <w:t>Hechos confirmados y límites</w:t>
      </w:r>
    </w:p>
    <w:p>
      <w:pPr/>
      <w:r>
        <w:t>Evidencia verificable aportada por el equipo: commit 51643f5 con documentación del retiro de HU-043, rama publicada y PR fusionado a main como commit 1f1b7c1; la rama remota feat/hu-043-whatsapp-notifications fue eliminada tras el merge.</w:t>
      </w:r>
    </w:p>
    <w:p>
      <w:pPr/>
      <w:r>
        <w:t>La última captura de Issue #165 antes de su cierre mostraba estado Open e In Progress. No se ha aportado confirmación posterior de cierre como Not planned ni de archivado del elemento Kanban; no marcar esas acciones como ejecutadas.</w:t>
      </w:r>
    </w:p>
    <w:p>
      <w:pPr/>
      <w:r>
        <w:t>La mejora de la plantilla Resend V2 se encuentra en la rama feat/email-confirmation-template según el informe de Codex, con cambios sin commit ni push a la fecha de la última revisión. No afirmar PR/merge de esa mejora.</w:t>
      </w:r>
    </w:p>
    <w:p>
      <w:pPr/>
      <w:r>
        <w:t>Las columnas Kanban del proyecto se mantienen: Backlog, Ready, In Progress, Review, Testing y Done. La HU-043 debe quedar fuera del alcance, no Done. Este anexo no crea ni inventa capturas de GitHub posteriores.</w:t>
      </w:r>
    </w:p>
    <w:tbl>
      <w:tblPr>
        <w:tblStyle w:val="Tablaconcuadrcula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Referencia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Actualización al 15-10</w:t>
            </w:r>
          </w:p>
        </w:tc>
        <w:tc>
          <w:tcPr>
            <w:tcW w:type="dxa" w:w="3408"/>
          </w:tcPr>
          <w:p>
            <w:r>
              <w:rPr>
                <w:b/>
              </w:rPr>
              <w:t>Acción / comprobación pendiente</w:t>
            </w:r>
          </w:p>
        </w:tc>
      </w:tr>
      <w:tr>
        <w:tc>
          <w:tcPr>
            <w:tcW w:type="dxa" w:w="3408"/>
          </w:tcPr>
          <w:p>
            <w:r>
              <w:t>HU-043</w:t>
            </w:r>
          </w:p>
        </w:tc>
        <w:tc>
          <w:tcPr>
            <w:tcW w:type="dxa" w:w="3408"/>
          </w:tcPr>
          <w:p>
            <w:r>
              <w:t>PR de retiro documental mergeado a main el 15-10</w:t>
            </w:r>
          </w:p>
        </w:tc>
        <w:tc>
          <w:tcPr>
            <w:tcW w:type="dxa" w:w="3408"/>
          </w:tcPr>
          <w:p>
            <w:r>
              <w:t>Issue #165 CLOSED COMPLETED (confirmado 16-10); actualizar razón del cierre y verificar columna del Kanban cuando exista permiso read:project</w:t>
            </w:r>
          </w:p>
        </w:tc>
      </w:tr>
      <w:tr>
        <w:tc>
          <w:tcPr>
            <w:tcW w:type="dxa" w:w="3408"/>
          </w:tcPr>
          <w:p>
            <w:r>
              <w:t>Resend V2</w:t>
            </w:r>
          </w:p>
        </w:tc>
        <w:tc>
          <w:tcPr>
            <w:tcW w:type="dxa" w:w="3408"/>
          </w:tcPr>
          <w:p>
            <w:r>
              <w:t>Implementación y tests reportados en rama local</w:t>
            </w:r>
          </w:p>
        </w:tc>
        <w:tc>
          <w:tcPr>
            <w:tcW w:type="dxa" w:w="3408"/>
          </w:tcPr>
          <w:p>
            <w:r>
              <w:t>Prueba Gmail, commit, push, PR y merge cuando se autorice</w:t>
            </w:r>
          </w:p>
        </w:tc>
      </w:tr>
      <w:tr>
        <w:tc>
          <w:tcPr>
            <w:tcW w:type="dxa" w:w="3408"/>
          </w:tcPr>
          <w:p>
            <w:r>
              <w:t>Evidencia visual del tablero</w:t>
            </w:r>
          </w:p>
        </w:tc>
        <w:tc>
          <w:tcPr>
            <w:tcW w:type="dxa" w:w="3408"/>
          </w:tcPr>
          <w:p>
            <w:r>
              <w:t>Capturas previas conservadas como evidencia histórica</w:t>
            </w:r>
          </w:p>
        </w:tc>
        <w:tc>
          <w:tcPr>
            <w:tcW w:type="dxa" w:w="3408"/>
          </w:tcPr>
          <w:p>
            <w:r>
              <w:t>Agregar nueva captura real con fecha y estado actual</w:t>
            </w:r>
          </w:p>
        </w:tc>
      </w:tr>
    </w:tbl>
    <w:p>
      <w:r>
        <w:rPr>
          <w:b/>
        </w:rPr>
        <w:t xml:space="preserve">Estado de validación: </w:t>
      </w:r>
      <w:r>
        <w:t>pendiente de revisión final por los tres integrantes del equipo. Las cifras 70 % general y 80 % técnico son estimaciones, no mediciones formales del Product Backlog.</w:t>
      </w:r>
    </w:p>
    <w:p/>
    <w:p>
      <w:r>
        <w:rPr>
          <w:b/>
        </w:rPr>
        <w:t>Actualización documental — 16 de octubre de 2026</w:t>
      </w:r>
    </w:p>
    <w:p>
      <w:r>
        <w:t>Verificación GitHub de solo lectura (16-10-2026): HU-039 a HU-042 están cerradas y sus PR #153, #156, #159 y #163 fusionadas. HU-043, Issue #165, aparece CLOSED COMPLETED, pero fue excluida: la PR #169 documenta su retiro, no su implementación. No quedan HU abiertas; las únicas Issues abiertas son cuatro Daily Scrum automáticos (#166, #167, #168 y #170), fuera del Kanban principal. Las columnas Kanban no pudieron verificarse por falta del permiso read:project. Resend V2 continúa local, sin PR ni merge y con prueba visual Gmail pendiente.</w:t>
      </w:r>
    </w:p>
    <w:sectPr w:rsidR="00016B73" w:rsidRPr="00E16915">
      <w:pgSz w:w="12240" w:h="15840"/>
      <w:pgMar w:top="1008" w:right="1008" w:bottom="1008" w:left="100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F561140E-564C-47C3-B7EF-0D3E5292F5B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B69C3D9F-44EB-44ED-B0D0-6E69F41929CA}"/>
    <w:embedBold r:id="rId3" w:fontKey="{98CAF5D7-9FAB-4FF5-A2CF-023F8467A2DC}"/>
    <w:embedItalic r:id="rId4" w:fontKey="{E0295154-BB71-4C4F-A7BF-F3752C94E027}"/>
    <w:embedBoldItalic r:id="rId5" w:fontKey="{03366950-5DF8-4221-877C-0DE4CEFF60C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6" w:fontKey="{CFFC1832-732E-4C16-BB97-87A7BFBFC85F}"/>
    <w:embedBold r:id="rId7" w:fontKey="{187BC21D-6BB9-49F1-AC9C-E3C19793A2D0}"/>
    <w:embedItalic r:id="rId8" w:fontKey="{5EBB1B9F-23FD-4972-A8FE-39A7849F8CB1}"/>
    <w:embedBoldItalic r:id="rId9" w:fontKey="{FBFF7F21-E4D2-4637-981A-EDA7A187F85B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9A17B0"/>
    <w:multiLevelType w:val="multilevel"/>
    <w:tmpl w:val="DC02F86E"/>
    <w:lvl w:ilvl="0">
      <w:start w:val="1"/>
      <w:numFmt w:val="decimal"/>
      <w:pStyle w:val="Listaconvietas2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7FAD76EE"/>
    <w:multiLevelType w:val="multilevel"/>
    <w:tmpl w:val="5B9CC668"/>
    <w:lvl w:ilvl="0">
      <w:start w:val="1"/>
      <w:numFmt w:val="bullet"/>
      <w:pStyle w:val="Listaconvietas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615021641">
    <w:abstractNumId w:val="1"/>
  </w:num>
  <w:num w:numId="2" w16cid:durableId="254286708">
    <w:abstractNumId w:val="0"/>
  </w:num>
  <w:num w:numId="3" w16cid:durableId="147810893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978800266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40561155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5532450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16B73"/>
    <w:rsid w:val="00016B73"/>
    <w:rsid w:val="00A148EC"/>
    <w:rsid w:val="00E169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B8BC093"/>
  <w15:docId w15:val="{9E2B9F6E-CE9D-4142-9418-AA1BF0A70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2"/>
        <w:szCs w:val="22"/>
        <w:lang w:val="en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0"/>
      <w:outlineLvl w:val="0"/>
    </w:pPr>
    <w:rPr>
      <w:rFonts w:ascii="Calibri" w:eastAsia="Calibri" w:hAnsi="Calibri" w:cs="Calibri"/>
      <w:b/>
      <w:bCs/>
      <w:color w:val="366091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pPr>
      <w:keepNext/>
      <w:keepLines/>
      <w:spacing w:before="200" w:after="0"/>
      <w:outlineLvl w:val="1"/>
    </w:pPr>
    <w:rPr>
      <w:rFonts w:ascii="Calibri" w:eastAsia="Calibri" w:hAnsi="Calibri" w:cs="Calibri"/>
      <w:b/>
      <w:bCs/>
      <w:color w:val="4F81BD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pPr>
      <w:keepNext/>
      <w:keepLines/>
      <w:spacing w:before="200" w:after="0"/>
      <w:outlineLvl w:val="2"/>
    </w:pPr>
    <w:rPr>
      <w:rFonts w:ascii="Calibri" w:eastAsia="Calibri" w:hAnsi="Calibri" w:cs="Calibri"/>
      <w:b/>
      <w:bCs/>
      <w:color w:val="4F81BD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pPr>
      <w:keepNext/>
      <w:keepLines/>
      <w:spacing w:before="200" w:after="0"/>
      <w:outlineLvl w:val="3"/>
    </w:pPr>
    <w:rPr>
      <w:rFonts w:ascii="Calibri" w:eastAsia="Calibri" w:hAnsi="Calibri" w:cs="Calibri"/>
      <w:b/>
      <w:bCs/>
      <w:i/>
      <w:iCs/>
      <w:color w:val="4F81BD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pPr>
      <w:keepNext/>
      <w:keepLines/>
      <w:spacing w:before="200" w:after="0"/>
      <w:outlineLvl w:val="4"/>
    </w:pPr>
    <w:rPr>
      <w:rFonts w:ascii="Calibri" w:eastAsia="Calibri" w:hAnsi="Calibri" w:cs="Calibri"/>
      <w:color w:val="243F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pPr>
      <w:keepNext/>
      <w:keepLines/>
      <w:spacing w:before="200" w:after="0"/>
      <w:outlineLvl w:val="5"/>
    </w:pPr>
    <w:rPr>
      <w:rFonts w:ascii="Calibri" w:eastAsia="Calibri" w:hAnsi="Calibri" w:cs="Calibri"/>
      <w:i/>
      <w:iCs/>
      <w:color w:val="243F61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pPr>
      <w:pBdr>
        <w:bottom w:val="single" w:sz="8" w:space="4" w:color="4F81BD"/>
      </w:pBdr>
      <w:spacing w:after="300" w:line="240" w:lineRule="auto"/>
    </w:pPr>
    <w:rPr>
      <w:rFonts w:ascii="Calibri" w:eastAsia="Calibri" w:hAnsi="Calibri" w:cs="Calibri"/>
      <w:color w:val="17365D"/>
      <w:sz w:val="52"/>
      <w:szCs w:val="5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tabs>
        <w:tab w:val="num" w:pos="720"/>
      </w:tabs>
      <w:ind w:left="720" w:hanging="720"/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tabs>
        <w:tab w:val="num" w:pos="720"/>
      </w:tabs>
      <w:ind w:left="720" w:hanging="720"/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a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tulo">
    <w:name w:val="Subtitle"/>
    <w:basedOn w:val="Normal"/>
    <w:next w:val="Normal"/>
    <w:link w:val="SubttuloCar"/>
    <w:uiPriority w:val="11"/>
    <w:qFormat/>
    <w:rPr>
      <w:rFonts w:ascii="Calibri" w:eastAsia="Calibri" w:hAnsi="Calibri" w:cs="Calibri"/>
      <w:i/>
      <w:iCs/>
      <w:color w:val="4F81BD"/>
      <w:sz w:val="24"/>
      <w:szCs w:val="24"/>
    </w:rPr>
  </w:style>
  <w:style w:type="table" w:customStyle="1" w:styleId="a0">
    <w:basedOn w:val="Tabla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I35vfszyzRodoSpZcAYVksGXqCA==">CgMxLjA4AHIhMUs1QmRodmV1M2pHTGp0cVJZbExGbFNhSFExU2QyTVli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476</Words>
  <Characters>2752</Characters>
  <Application>Microsoft Office Word</Application>
  <DocSecurity>0</DocSecurity>
  <Lines>55</Lines>
  <Paragraphs>36</Paragraphs>
  <ScaleCrop>false</ScaleCrop>
  <Company/>
  <LinksUpToDate>false</LinksUpToDate>
  <CharactersWithSpaces>3192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IMPUS CHILE</cp:lastModifiedBy>
  <cp:revision>3</cp:revision>
  <dcterms:created xsi:type="dcterms:W3CDTF">2013-12-23T23:15:00Z</dcterms:created>
  <dcterms:modified xsi:type="dcterms:W3CDTF">2026-09-22T19:59:00Z</dcterms:modified>
</cp:coreProperties>
</file>