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Project Title</w:t>
      </w:r>
      <w:r w:rsidDel="00000000" w:rsidR="00000000" w:rsidRPr="00000000">
        <w:rPr>
          <w:rtl w:val="0"/>
        </w:rPr>
        <w:t xml:space="preserve">: AI-Powered Image Intelligence Tool</w:t>
        <w:br w:type="textWrapping"/>
      </w:r>
      <w:r w:rsidDel="00000000" w:rsidR="00000000" w:rsidRPr="00000000">
        <w:rPr>
          <w:b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12 Weeks</w:t>
        <w:br w:type="textWrapping"/>
      </w:r>
      <w:r w:rsidDel="00000000" w:rsidR="00000000" w:rsidRPr="00000000">
        <w:rPr>
          <w:b w:val="1"/>
          <w:rtl w:val="0"/>
        </w:rPr>
        <w:t xml:space="preserve">Team</w:t>
      </w:r>
      <w:r w:rsidDel="00000000" w:rsidR="00000000" w:rsidRPr="00000000">
        <w:rPr>
          <w:rtl w:val="0"/>
        </w:rPr>
        <w:t xml:space="preserve">: 2 Interns</w:t>
        <w:br w:type="textWrapping"/>
      </w:r>
      <w:r w:rsidDel="00000000" w:rsidR="00000000" w:rsidRPr="00000000">
        <w:rPr>
          <w:b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 Python, OpenCV, PyTorch, TensorFlow, Streamlit/FastAPI, Numpy, Matplotlib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INTERN ALLOCATION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Saujas (Object &amp; Color Detection)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Tasked with developing models for detecting objects in images and extracting dominant colors.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Torsha (Image Aesthetic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Tasked with building models to rate images based on aesthetic parameters and learning to quantify visual appeal.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PHASE 1: SETUP &amp; ORIENTATION (Week 1)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Both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Setup local Python environments (venv or conda)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Install required libraries: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pip install opencv-python numpy matplotlib pandas scikit-learn torch torchvision tensorflow pillow seaborn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Explore basic image processing using OpenCV and PIL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Create shared GitHub repo for version control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PHASE 2: DATA COLLECTION &amp; PREPROCESSING (Weeks 2–3)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Saujas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 for Object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COCO Dataset: https://cocodataset.org/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Open Images Dataset (subset): https://storage.googleapis.com/openimages/web/index.html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Download and explore dataset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Annotate (if needed) using CVAT or LabelImg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Convert annotations to YOLO or COCO JSON format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Resize and normalize images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Torsha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Datasets for Aesthetic Ratings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AVA Dataset (Aesthetic Visual Analysis): https://www.crcv.ucf.edu/projects/AVA/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CUHK-PQ Dataset: http://mmlab.ie.cuhk.edu.hk/projects/PhotoQuality.html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Clean, parse, and normalize image ratings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Resize and prepare image-label pairs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Basic EDA: histogram of scores, class balance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PHASE 3: MODULE DEVELOPMENT (Weeks 4–9)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Saujas: OBJECT &amp; COLOR DETECTION (Weeks 4–7)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Train YOLOv5 or MobileNet-SSD: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YOLOv5 Setup: https://github.com/ultralytics/yolov5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Pre-trained model fine-tuning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Custom model training script in PyTorch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Build inference pipeline: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Load trained model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Perform object detection and label extraction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Color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 OpenCV to convert images to HSV/RGB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Extract dominant colors using KMeans clustering: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kmeans = KMeans(n_clusters=5).fit(pixels)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dominant_colors = kmeans.cluster_centers_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Visualize palette with Matplotlib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Torsha: IMAGE AESTHETIC SCORING (Weeks 4–9)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 transfer learning with MobileNet/ResNet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Define metrics: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Composition (rule of thirds)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Brightness / contrast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Color harmony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Sharpness (Laplacian variance)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Build regression model for AVA dataset: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Input: image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Output: aesthetic score (0–10)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Evaluate using MAE/RMSE metrics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PHASE 4: INTEGRATION &amp; TOOL DEVELOPMENT (Weeks 10–11)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Both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Combine modules: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Load image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Run object detection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Extract colors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Predict aesthetic score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 a user interface (optional):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Using Streamlit or FastAPI for REST API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Output: JSON + Image with bounding boxes + score + color palette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PHASE 5: TESTING, DEBUGGING &amp; DEPLOYMENT (Week 12)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Evaluate tool on new images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Add error handling and edge-case management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Final code cleanup and documentation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Prepare demo for review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 BY END OF INTERNSHIP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Modular Python scripts: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object_detection.py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color_extractor.py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aesthetic_rating.py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Unified pipeline script: analyze_image.py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Demo video or Streamlit app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PDF Report (Overview, Method, Results, Future Work)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GitHub repo with full codebase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