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bidi w:val="1"/>
        <w:jc w:val="center"/>
      </w:pPr>
      <w:r>
        <w:rPr>
          <w:rFonts w:ascii="Calibri" w:hAnsi="Calibri" w:cs="Calibri"/>
          <w:b/>
          <w:color w:val="2F4F2F"/>
          <w:sz w:val="48"/>
        </w:rPr>
        <w:t>تقرير مشروع: حوار (Hiwar) — رفيقتك الذكية</w:t>
      </w:r>
    </w:p>
    <w:p>
      <w:pPr>
        <w:spacing w:after="160"/>
        <w:bidi w:val="1"/>
        <w:jc w:val="center"/>
      </w:pPr>
      <w:r>
        <w:rPr>
          <w:rFonts w:ascii="Calibri" w:hAnsi="Calibri" w:cs="Calibri"/>
          <w:b w:val="0"/>
          <w:color w:val="8A6D3B"/>
          <w:sz w:val="30"/>
        </w:rPr>
        <w:t>مساعد ذكاء اصطناعي حواري لتنظيم الدراسة والمواعيد والعادات</w:t>
      </w:r>
    </w:p>
    <w:p>
      <w:pPr>
        <w:spacing w:after="40"/>
        <w:bidi w:val="1"/>
        <w:jc w:val="center"/>
      </w:pPr>
      <w:r>
        <w:rPr>
          <w:rFonts w:ascii="Calibri" w:hAnsi="Calibri" w:cs="Calibri"/>
          <w:b w:val="0"/>
          <w:color w:val="333333"/>
          <w:sz w:val="24"/>
        </w:rPr>
        <w:t>لطالبات المرحلة الثانوية — المملكة العربية السعودية — 2026</w:t>
      </w:r>
    </w:p>
    <w:p>
      <w:r>
        <w:br w:type="page"/>
      </w:r>
    </w:p>
    <w:p>
      <w:pPr>
        <w:spacing w:after="240"/>
        <w:bidi w:val="1"/>
        <w:jc w:val="center"/>
      </w:pPr>
      <w:r>
        <w:rPr>
          <w:rFonts w:ascii="Calibri" w:hAnsi="Calibri" w:cs="Calibri"/>
          <w:b w:val="0"/>
          <w:color w:val="8A6D3B"/>
          <w:sz w:val="26"/>
        </w:rPr>
        <w:t>مساعد ذكاء اصطناعي حواري لتنظيم الدراسة والمواعيد والعادات لطالبات المرحلة الثانوية</w:t>
      </w:r>
    </w:p>
    <w:p>
      <w:pPr>
        <w:spacing w:before="280" w:after="120"/>
        <w:bidi w:val="1"/>
        <w:shd w:val="clear" w:fill="EAF1E4"/>
      </w:pPr>
      <w:r>
        <w:rPr>
          <w:rFonts w:ascii="Calibri" w:hAnsi="Calibri" w:cs="Calibri"/>
          <w:b/>
          <w:color w:val="2F4F2F"/>
          <w:sz w:val="30"/>
        </w:rPr>
        <w:t>1) فكرة المشروع</w:t>
      </w:r>
    </w:p>
    <w:p>
      <w:pPr>
        <w:spacing w:after="120"/>
        <w:bidi w:val="1"/>
      </w:pPr>
      <w:r>
        <w:rPr>
          <w:rFonts w:ascii="Calibri" w:hAnsi="Calibri" w:cs="Calibri"/>
          <w:b w:val="0"/>
          <w:color w:val="333333"/>
          <w:sz w:val="24"/>
        </w:rPr>
        <w:t>«حوار» (Hiwar) هو رفيق ذكاء اصطناعي موجّه لطالبات المرحلة الثانوية في المملكة، يساعدهن على تنظيم دراستهن وحياتهن اليومية من خلال محادثة طبيعية (نصية وصوتية). تجمع الأداة بين تنظيم المهام الدراسية، وجدولة يومية ذكية تراعي مواقيت الصلاة، وتتبع العادات، والتذكيرات، والتخصيص الذاتي.</w:t>
      </w:r>
    </w:p>
    <w:p>
      <w:pPr>
        <w:spacing w:before="280" w:after="120"/>
        <w:bidi w:val="1"/>
        <w:shd w:val="clear" w:fill="EAF1E4"/>
      </w:pPr>
      <w:r>
        <w:rPr>
          <w:rFonts w:ascii="Calibri" w:hAnsi="Calibri" w:cs="Calibri"/>
          <w:b/>
          <w:color w:val="2F4F2F"/>
          <w:sz w:val="30"/>
        </w:rPr>
        <w:t>2) المشكلة والحل</w:t>
      </w:r>
    </w:p>
    <w:p>
      <w:pPr>
        <w:spacing w:after="120"/>
        <w:bidi w:val="1"/>
      </w:pPr>
      <w:r>
        <w:rPr>
          <w:rFonts w:ascii="Calibri" w:hAnsi="Calibri" w:cs="Calibri"/>
          <w:b w:val="0"/>
          <w:color w:val="333333"/>
          <w:sz w:val="24"/>
        </w:rPr>
        <w:t>تعاني الطالبات من كثرة الواجبات والمشاريع والاختبارات وضيق الوقت، ويصعب عليهن ترتيب أولوياتهن بين الدراسة والعبادة والراحة والنوم. يحل «حوار» هذه المشكلة بأن يطرح أسئلة ذكية على الطالبة، يفهم موادها ومهامها ومواعيدها، ثم يبني لها جدولاً يومياً متوازناً يراعي أوقات الصلاة والنوم، ويستمر في التعديل عبر المحادثة.</w:t>
      </w:r>
    </w:p>
    <w:p>
      <w:pPr>
        <w:spacing w:before="280" w:after="120"/>
        <w:bidi w:val="1"/>
        <w:shd w:val="clear" w:fill="EAF1E4"/>
      </w:pPr>
      <w:r>
        <w:rPr>
          <w:rFonts w:ascii="Calibri" w:hAnsi="Calibri" w:cs="Calibri"/>
          <w:b/>
          <w:color w:val="2F4F2F"/>
          <w:sz w:val="30"/>
        </w:rPr>
        <w:t>3) أبرز المميزات</w:t>
      </w:r>
    </w:p>
    <w:p>
      <w:pPr>
        <w:spacing w:after="60"/>
        <w:ind w:right="340"/>
        <w:bidi w:val="1"/>
      </w:pPr>
      <w:r>
        <w:rPr>
          <w:rFonts w:ascii="Calibri" w:hAnsi="Calibri" w:cs="Calibri"/>
          <w:b w:val="0"/>
          <w:color w:val="333333"/>
          <w:sz w:val="24"/>
        </w:rPr>
        <w:t>•  نظام حسابات آمن (تسجيل/دخول) مع ملف شخصي يتزامن عبر الأجهزة.</w:t>
      </w:r>
    </w:p>
    <w:p>
      <w:pPr>
        <w:spacing w:after="60"/>
        <w:ind w:right="340"/>
        <w:bidi w:val="1"/>
      </w:pPr>
      <w:r>
        <w:rPr>
          <w:rFonts w:ascii="Calibri" w:hAnsi="Calibri" w:cs="Calibri"/>
          <w:b w:val="0"/>
          <w:color w:val="333333"/>
          <w:sz w:val="24"/>
        </w:rPr>
        <w:t>•  إعداد أولي حواري: المدينة (لحساب مواقيت الصلاة بدقة) والمدرسة (الثانوية الثامنة بجدولها الجاهز أو مدرسة أخرى) والصف والشعبة.</w:t>
      </w:r>
    </w:p>
    <w:p>
      <w:pPr>
        <w:spacing w:after="60"/>
        <w:ind w:right="340"/>
        <w:bidi w:val="1"/>
      </w:pPr>
      <w:r>
        <w:rPr>
          <w:rFonts w:ascii="Calibri" w:hAnsi="Calibri" w:cs="Calibri"/>
          <w:b w:val="0"/>
          <w:color w:val="333333"/>
          <w:sz w:val="24"/>
        </w:rPr>
        <w:t>•  جمع المهام الدراسية لكل مادة: واجبات، مشاريع، اختبارات — مع موعد التسليم والمدة المتوقعة.</w:t>
      </w:r>
    </w:p>
    <w:p>
      <w:pPr>
        <w:spacing w:after="60"/>
        <w:ind w:right="340"/>
        <w:bidi w:val="1"/>
      </w:pPr>
      <w:r>
        <w:rPr>
          <w:rFonts w:ascii="Calibri" w:hAnsi="Calibri" w:cs="Calibri"/>
          <w:b w:val="0"/>
          <w:color w:val="333333"/>
          <w:sz w:val="24"/>
        </w:rPr>
        <w:t>•  إدخال الالتزامات الأخرى: دورات تدريبية ومناسبات اجتماعية (ثابتة أو مرنة).</w:t>
      </w:r>
    </w:p>
    <w:p>
      <w:pPr>
        <w:spacing w:after="60"/>
        <w:ind w:right="340"/>
        <w:bidi w:val="1"/>
      </w:pPr>
      <w:r>
        <w:rPr>
          <w:rFonts w:ascii="Calibri" w:hAnsi="Calibri" w:cs="Calibri"/>
          <w:b w:val="0"/>
          <w:color w:val="333333"/>
          <w:sz w:val="24"/>
        </w:rPr>
        <w:t>•  العناية بالنوم والنظافة الشخصية وتذكير تجهيز الحقيبة المدرسية.</w:t>
      </w:r>
    </w:p>
    <w:p>
      <w:pPr>
        <w:spacing w:after="60"/>
        <w:ind w:right="340"/>
        <w:bidi w:val="1"/>
      </w:pPr>
      <w:r>
        <w:rPr>
          <w:rFonts w:ascii="Calibri" w:hAnsi="Calibri" w:cs="Calibri"/>
          <w:b w:val="0"/>
          <w:color w:val="333333"/>
          <w:sz w:val="24"/>
        </w:rPr>
        <w:t>•  تتبع العادات (قراءة القرآن، المذاكرة اليومية، الرياضة…) مع سلاسل إنجاز ورسائل تحفيزية.</w:t>
      </w:r>
    </w:p>
    <w:p>
      <w:pPr>
        <w:spacing w:after="60"/>
        <w:ind w:right="340"/>
        <w:bidi w:val="1"/>
      </w:pPr>
      <w:r>
        <w:rPr>
          <w:rFonts w:ascii="Calibri" w:hAnsi="Calibri" w:cs="Calibri"/>
          <w:b w:val="0"/>
          <w:color w:val="333333"/>
          <w:sz w:val="24"/>
        </w:rPr>
        <w:t>•  خوارزمية جدولة ذكية: ترتيب المهام حسب الأولوية واقتراب الموعد، وتقسيم المشاريع الكبيرة، وتجنب الإرهاق، وتوزيع متوازن بين الدراسة والعبادة والراحة.</w:t>
      </w:r>
    </w:p>
    <w:p>
      <w:pPr>
        <w:spacing w:after="60"/>
        <w:ind w:right="340"/>
        <w:bidi w:val="1"/>
      </w:pPr>
      <w:r>
        <w:rPr>
          <w:rFonts w:ascii="Calibri" w:hAnsi="Calibri" w:cs="Calibri"/>
          <w:b w:val="0"/>
          <w:color w:val="333333"/>
          <w:sz w:val="24"/>
        </w:rPr>
        <w:t>•  جدول يومي مرئي (خط زمني) يعرض المدرسة والصلاة والنوم والمهام والعادات.</w:t>
      </w:r>
    </w:p>
    <w:p>
      <w:pPr>
        <w:spacing w:after="60"/>
        <w:ind w:right="340"/>
        <w:bidi w:val="1"/>
      </w:pPr>
      <w:r>
        <w:rPr>
          <w:rFonts w:ascii="Calibri" w:hAnsi="Calibri" w:cs="Calibri"/>
          <w:b w:val="0"/>
          <w:color w:val="333333"/>
          <w:sz w:val="24"/>
        </w:rPr>
        <w:t>•  تذكيرات قبل المهام بـ15 دقيقة + تذكير النوم والعادات والصلاة، مع نغمات ناعمة وإشعارات.</w:t>
      </w:r>
    </w:p>
    <w:p>
      <w:pPr>
        <w:spacing w:after="60"/>
        <w:ind w:right="340"/>
        <w:bidi w:val="1"/>
      </w:pPr>
      <w:r>
        <w:rPr>
          <w:rFonts w:ascii="Calibri" w:hAnsi="Calibri" w:cs="Calibri"/>
          <w:b w:val="0"/>
          <w:color w:val="333333"/>
          <w:sz w:val="24"/>
        </w:rPr>
        <w:t>•  محادثة صوتية كاملة: تحويل الكلام إلى نص، وردّ صوتي بشري فصيح بالحركات.</w:t>
      </w:r>
    </w:p>
    <w:p>
      <w:pPr>
        <w:spacing w:after="60"/>
        <w:ind w:right="340"/>
        <w:bidi w:val="1"/>
      </w:pPr>
      <w:r>
        <w:rPr>
          <w:rFonts w:ascii="Calibri" w:hAnsi="Calibri" w:cs="Calibri"/>
          <w:b w:val="0"/>
          <w:color w:val="333333"/>
          <w:sz w:val="24"/>
        </w:rPr>
        <w:t>•  تخصيص ذاتي: تعلّم أوقات الإنجاز المفضلة وتقديم اقتراحات تحسين وتشجيع مستمر.</w:t>
      </w:r>
    </w:p>
    <w:p>
      <w:pPr>
        <w:spacing w:before="280" w:after="120"/>
        <w:bidi w:val="1"/>
        <w:shd w:val="clear" w:fill="EAF1E4"/>
      </w:pPr>
      <w:r>
        <w:rPr>
          <w:rFonts w:ascii="Calibri" w:hAnsi="Calibri" w:cs="Calibri"/>
          <w:b/>
          <w:color w:val="2F4F2F"/>
          <w:sz w:val="30"/>
        </w:rPr>
        <w:t>4) التقنيات المستخدمة</w:t>
      </w:r>
    </w:p>
    <w:p>
      <w:pPr>
        <w:spacing w:after="60"/>
        <w:ind w:right="340"/>
        <w:bidi w:val="1"/>
      </w:pPr>
      <w:r>
        <w:rPr>
          <w:rFonts w:ascii="Calibri" w:hAnsi="Calibri" w:cs="Calibri"/>
          <w:b w:val="0"/>
          <w:color w:val="333333"/>
          <w:sz w:val="24"/>
        </w:rPr>
        <w:t>•  Node.js — خادم HTTP خفيف بدون أي مكتبات خارجية.</w:t>
      </w:r>
    </w:p>
    <w:p>
      <w:pPr>
        <w:spacing w:after="60"/>
        <w:ind w:right="340"/>
        <w:bidi w:val="1"/>
      </w:pPr>
      <w:r>
        <w:rPr>
          <w:rFonts w:ascii="Calibri" w:hAnsi="Calibri" w:cs="Calibri"/>
          <w:b w:val="0"/>
          <w:color w:val="333333"/>
          <w:sz w:val="24"/>
        </w:rPr>
        <w:t>•  HTML5 + CSS3 + JavaScript — بناء الواجهة والمنطق الأمامي.</w:t>
      </w:r>
    </w:p>
    <w:p>
      <w:pPr>
        <w:spacing w:after="60"/>
        <w:ind w:right="340"/>
        <w:bidi w:val="1"/>
      </w:pPr>
      <w:r>
        <w:rPr>
          <w:rFonts w:ascii="Calibri" w:hAnsi="Calibri" w:cs="Calibri"/>
          <w:b w:val="0"/>
          <w:color w:val="333333"/>
          <w:sz w:val="24"/>
        </w:rPr>
        <w:t>•  واجهة Gemini API من Google — توليد الردود الذكية (مجاناً).</w:t>
      </w:r>
    </w:p>
    <w:p>
      <w:pPr>
        <w:spacing w:after="60"/>
        <w:ind w:right="340"/>
        <w:bidi w:val="1"/>
      </w:pPr>
      <w:r>
        <w:rPr>
          <w:rFonts w:ascii="Calibri" w:hAnsi="Calibri" w:cs="Calibri"/>
          <w:b w:val="0"/>
          <w:color w:val="333333"/>
          <w:sz w:val="24"/>
        </w:rPr>
        <w:t>•  خوارزمية فلكية محلية لحساب مواقيت الصلاة (طريقة أم القرى).</w:t>
      </w:r>
    </w:p>
    <w:p>
      <w:pPr>
        <w:spacing w:after="60"/>
        <w:ind w:right="340"/>
        <w:bidi w:val="1"/>
      </w:pPr>
      <w:r>
        <w:rPr>
          <w:rFonts w:ascii="Calibri" w:hAnsi="Calibri" w:cs="Calibri"/>
          <w:b w:val="0"/>
          <w:color w:val="333333"/>
          <w:sz w:val="24"/>
        </w:rPr>
        <w:t>•  تشفير scrypt لكلمات المرور وجلسات برموز عشوائية آمنة.</w:t>
      </w:r>
    </w:p>
    <w:p>
      <w:pPr>
        <w:spacing w:after="60"/>
        <w:ind w:right="340"/>
        <w:bidi w:val="1"/>
      </w:pPr>
      <w:r>
        <w:rPr>
          <w:rFonts w:ascii="Calibri" w:hAnsi="Calibri" w:cs="Calibri"/>
          <w:b w:val="0"/>
          <w:color w:val="333333"/>
          <w:sz w:val="24"/>
        </w:rPr>
        <w:t>•  Web Speech API — التعرّف على كلام المستخدم.</w:t>
      </w:r>
    </w:p>
    <w:p>
      <w:pPr>
        <w:spacing w:after="60"/>
        <w:ind w:right="340"/>
        <w:bidi w:val="1"/>
      </w:pPr>
      <w:r>
        <w:rPr>
          <w:rFonts w:ascii="Calibri" w:hAnsi="Calibri" w:cs="Calibri"/>
          <w:b w:val="0"/>
          <w:color w:val="333333"/>
          <w:sz w:val="24"/>
        </w:rPr>
        <w:t>•  Google Translate TTS — النطق البشري الفصيح (عربي/إنجليزي).</w:t>
      </w:r>
    </w:p>
    <w:p>
      <w:pPr>
        <w:spacing w:after="60"/>
        <w:ind w:right="340"/>
        <w:bidi w:val="1"/>
      </w:pPr>
      <w:r>
        <w:rPr>
          <w:rFonts w:ascii="Calibri" w:hAnsi="Calibri" w:cs="Calibri"/>
          <w:b w:val="0"/>
          <w:color w:val="333333"/>
          <w:sz w:val="24"/>
        </w:rPr>
        <w:t>•  Service Worker — العمل دون اتصال والتحديث التلقائي.</w:t>
      </w:r>
    </w:p>
    <w:p>
      <w:pPr>
        <w:spacing w:before="280" w:after="120"/>
        <w:bidi w:val="1"/>
        <w:shd w:val="clear" w:fill="EAF1E4"/>
      </w:pPr>
      <w:r>
        <w:rPr>
          <w:rFonts w:ascii="Calibri" w:hAnsi="Calibri" w:cs="Calibri"/>
          <w:b/>
          <w:color w:val="2F4F2F"/>
          <w:sz w:val="30"/>
        </w:rPr>
        <w:t>5) كيف تعمل الأداة؟ (سير العمل)</w:t>
      </w:r>
    </w:p>
    <w:p>
      <w:pPr>
        <w:spacing w:after="120"/>
        <w:bidi w:val="1"/>
      </w:pPr>
      <w:r>
        <w:rPr>
          <w:rFonts w:ascii="Calibri" w:hAnsi="Calibri" w:cs="Calibri"/>
          <w:b w:val="0"/>
          <w:color w:val="333333"/>
          <w:sz w:val="24"/>
        </w:rPr>
        <w:t>1) تنشئ الطالبة حساباً (اسم، بريد/جوال، كلمة مرور). 2) تجيب على أسئلة الإعداد مرة واحدة (المدينة، المدرسة، الصف، النوم، العادات). 3) عند كل دخول تسألها المساعدة عن مهام كل مادة ومواعيدها. 4) تولّد خوارزمية الجدولة جدولاً يومياً متوازناً يراعي الصلاة والنوم. 5) تعرض المساعدة الجدول وتستمر في التعديل عليه بالمحادثة. 6) تعمل التذكيرات تلقائياً قبل المهام وقبل النوم.</w:t>
      </w:r>
    </w:p>
    <w:p>
      <w:pPr>
        <w:spacing w:before="280" w:after="120"/>
        <w:bidi w:val="1"/>
        <w:shd w:val="clear" w:fill="EAF1E4"/>
      </w:pPr>
      <w:r>
        <w:rPr>
          <w:rFonts w:ascii="Calibri" w:hAnsi="Calibri" w:cs="Calibri"/>
          <w:b/>
          <w:color w:val="2F4F2F"/>
          <w:sz w:val="30"/>
        </w:rPr>
        <w:t>6) منطق الجدولة الذكية</w:t>
      </w:r>
    </w:p>
    <w:p>
      <w:pPr>
        <w:spacing w:after="120"/>
        <w:bidi w:val="1"/>
      </w:pPr>
      <w:r>
        <w:rPr>
          <w:rFonts w:ascii="Calibri" w:hAnsi="Calibri" w:cs="Calibri"/>
          <w:b w:val="0"/>
          <w:color w:val="333333"/>
          <w:sz w:val="24"/>
        </w:rPr>
        <w:t>تجمع الخوارزمية: الجدول المدرسي، مواقيت الصلاة، موعد النوم، الواجبات، المشاريع، الاختبارات، الدورات، المناسبات، والعادات. وتقسم اليوم إلى فترات ثابتة (المدرسة، الصلاة، النوم، الدورات) ومرنة (المذاكرة، المشاريع، المراجعة، العادات، العناية الشخصية، الترفيه). وترتب المهام حسب الأولوية (اختبار أقرب = أولوية أعلى)، وتقسم المشاريع الكبيرة على الأيام، وتحدّ ساعات المذاكرة المتواصلة لتجنب الإرهاق، مع الحفاظ على توازن بين الدراسة والعبادة والراحة.</w:t>
      </w:r>
    </w:p>
    <w:p>
      <w:pPr>
        <w:spacing w:before="280" w:after="120"/>
        <w:bidi w:val="1"/>
        <w:shd w:val="clear" w:fill="EAF1E4"/>
      </w:pPr>
      <w:r>
        <w:rPr>
          <w:rFonts w:ascii="Calibri" w:hAnsi="Calibri" w:cs="Calibri"/>
          <w:b/>
          <w:color w:val="2F4F2F"/>
          <w:sz w:val="30"/>
        </w:rPr>
        <w:t>7) ما هو الـ API؟</w:t>
      </w:r>
    </w:p>
    <w:p>
      <w:pPr>
        <w:spacing w:after="120"/>
        <w:bidi w:val="1"/>
      </w:pPr>
      <w:r>
        <w:rPr>
          <w:rFonts w:ascii="Calibri" w:hAnsi="Calibri" w:cs="Calibri"/>
          <w:b w:val="0"/>
          <w:color w:val="333333"/>
          <w:sz w:val="24"/>
        </w:rPr>
        <w:t>الـ API هو «جسر تواصل» يسمح لتطبيقنا بإرسال أسئلة المستخدم إلى ذكاء Google (Gemini) واستقبال الإجابات، دون أن نمتلك هذا الذكاء. ومفتاح API هو بطاقة تعريف سرية نخبر بها Google أننا مشروع مسجّل. مفتاحنا يُحفظ داخل الخادم فقط ولا يصل إلى متصفح الزائر إطلاقاً.</w:t>
      </w:r>
    </w:p>
    <w:p>
      <w:pPr>
        <w:spacing w:before="280" w:after="120"/>
        <w:bidi w:val="1"/>
        <w:shd w:val="clear" w:fill="EAF1E4"/>
      </w:pPr>
      <w:r>
        <w:rPr>
          <w:rFonts w:ascii="Calibri" w:hAnsi="Calibri" w:cs="Calibri"/>
          <w:b/>
          <w:color w:val="2F4F2F"/>
          <w:sz w:val="30"/>
        </w:rPr>
        <w:t>8) الأمان والموثوقية</w:t>
      </w:r>
    </w:p>
    <w:p>
      <w:pPr>
        <w:spacing w:after="60"/>
        <w:ind w:right="340"/>
        <w:bidi w:val="1"/>
      </w:pPr>
      <w:r>
        <w:rPr>
          <w:rFonts w:ascii="Calibri" w:hAnsi="Calibri" w:cs="Calibri"/>
          <w:b w:val="0"/>
          <w:color w:val="333333"/>
          <w:sz w:val="24"/>
        </w:rPr>
        <w:t>•  كلمات المرور مشفّرة بخوارزمية scrypt مع ملح عشوائي.</w:t>
      </w:r>
    </w:p>
    <w:p>
      <w:pPr>
        <w:spacing w:after="60"/>
        <w:ind w:right="340"/>
        <w:bidi w:val="1"/>
      </w:pPr>
      <w:r>
        <w:rPr>
          <w:rFonts w:ascii="Calibri" w:hAnsi="Calibri" w:cs="Calibri"/>
          <w:b w:val="0"/>
          <w:color w:val="333333"/>
          <w:sz w:val="24"/>
        </w:rPr>
        <w:t>•  مفتاح API مخزّن في متغير بيئة الخادم ولا يظهر لأي زائر.</w:t>
      </w:r>
    </w:p>
    <w:p>
      <w:pPr>
        <w:spacing w:after="60"/>
        <w:ind w:right="340"/>
        <w:bidi w:val="1"/>
      </w:pPr>
      <w:r>
        <w:rPr>
          <w:rFonts w:ascii="Calibri" w:hAnsi="Calibri" w:cs="Calibri"/>
          <w:b w:val="0"/>
          <w:color w:val="333333"/>
          <w:sz w:val="24"/>
        </w:rPr>
        <w:t>•  نظام إصلاح ذاتي: حارس يعيد تشغيل الخادم عند أي عطل، وقاطع كهربائي، وتحويل تلقائي بين نماذج الذكاء، ووضع طوارئ محلي عند انقطاع الإنترنت.</w:t>
      </w:r>
    </w:p>
    <w:p>
      <w:pPr>
        <w:spacing w:before="280" w:after="120"/>
        <w:bidi w:val="1"/>
        <w:shd w:val="clear" w:fill="EAF1E4"/>
      </w:pPr>
      <w:r>
        <w:rPr>
          <w:rFonts w:ascii="Calibri" w:hAnsi="Calibri" w:cs="Calibri"/>
          <w:b/>
          <w:color w:val="2F4F2F"/>
          <w:sz w:val="30"/>
        </w:rPr>
        <w:t>9) خطة التسليم والرابط الدائم</w:t>
      </w:r>
    </w:p>
    <w:p>
      <w:pPr>
        <w:spacing w:after="120"/>
        <w:bidi w:val="1"/>
      </w:pPr>
      <w:r>
        <w:rPr>
          <w:rFonts w:ascii="Calibri" w:hAnsi="Calibri" w:cs="Calibri"/>
          <w:b w:val="0"/>
          <w:color w:val="333333"/>
          <w:sz w:val="24"/>
        </w:rPr>
        <w:t>يُسلَّم المشروع برابط دائم يعمل على مدار الساعة (24/7) مثل: https://hiwar.glitch.me</w:t>
      </w:r>
    </w:p>
    <w:p>
      <w:pPr>
        <w:spacing w:after="120"/>
        <w:bidi w:val="1"/>
      </w:pPr>
      <w:r>
        <w:rPr>
          <w:rFonts w:ascii="Calibri" w:hAnsi="Calibri" w:cs="Calibri"/>
          <w:b w:val="0"/>
          <w:color w:val="333333"/>
          <w:sz w:val="24"/>
        </w:rPr>
        <w:t>الرابط الدائم للمشروع: [ ضع_الرابط_هنا ]</w:t>
      </w:r>
    </w:p>
    <w:p>
      <w:pPr>
        <w:spacing w:after="120"/>
        <w:bidi w:val="1"/>
      </w:pPr>
      <w:r>
        <w:rPr>
          <w:rFonts w:ascii="Calibri" w:hAnsi="Calibri" w:cs="Calibri"/>
          <w:b w:val="0"/>
          <w:color w:val="333333"/>
          <w:sz w:val="24"/>
        </w:rPr>
        <w:t>يفتح المعلم هذا الرابط من أي جهاز وفي أي وقت — يعمل دائماً دون توقف، ويصلح أخطاءه بنفسه. خطوات الحصول على الرابط الدائم مشروحة بالكامل في ملف DEPLOY.md المرفق.</w:t>
      </w:r>
    </w:p>
    <w:p>
      <w:pPr>
        <w:spacing w:before="280" w:after="120"/>
        <w:bidi w:val="1"/>
        <w:shd w:val="clear" w:fill="EAF1E4"/>
      </w:pPr>
      <w:r>
        <w:rPr>
          <w:rFonts w:ascii="Calibri" w:hAnsi="Calibri" w:cs="Calibri"/>
          <w:b/>
          <w:color w:val="2F4F2F"/>
          <w:sz w:val="30"/>
        </w:rPr>
        <w:t>10) الخاتمة</w:t>
      </w:r>
    </w:p>
    <w:p>
      <w:pPr>
        <w:spacing w:after="120"/>
        <w:bidi w:val="1"/>
      </w:pPr>
      <w:r>
        <w:rPr>
          <w:rFonts w:ascii="Calibri" w:hAnsi="Calibri" w:cs="Calibri"/>
          <w:b w:val="0"/>
          <w:color w:val="333333"/>
          <w:sz w:val="24"/>
        </w:rPr>
        <w:t>نجح مشروع «حوار» في تقديم رفيق ذكي لطالبات المرحلة الثانوية يجمع بين تنظيم الدراسة، والجدولة المراعية للصلاة، وتتبع العادات، والتذكيرات، والمحادثة الصوتية، في تجربة داعمة ومشجّعة ومتوافقة مع الثقافة الإسلامية. المشروع بلا اعتماديات خارجية، وقابل للنشر على أي استضافة Node.js.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