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71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71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步连奏音符发生器，输出马里奥经典音效。再看模块级细节：11 个 entity 逐个成框、逐根端口连接如下图所示（各模块的职责与端口详见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根线各带一个标签"那种糊成一片的画法；每根主干到底走了哪几根线、多少位，逐条列在 §2.3 的模块接口表里；③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7077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07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728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2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594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5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04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0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589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856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85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307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0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4926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492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297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2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90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386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3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