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spacing w:before="2360"/>
        <w:jc w:val="center"/>
      </w:pPr>
      <w:r>
        <w:rPr>
          <w:rFonts w:ascii="Noto Sans CJK JP" w:hAnsi="Noto Sans CJK JP" w:eastAsia="Noto Sans CJK JP" w:cs="Noto Sans CJK JP"/>
          <w:b/>
          <w:color w:val="183153"/>
          <w:sz w:val="54"/>
        </w:rPr>
        <w:t>Java Stream API</w:t>
        <w:br/>
        <w:t>可視化シミュレーター</w:t>
      </w:r>
    </w:p>
    <w:p>
      <w:pPr>
        <w:pStyle w:val="Subtitle"/>
        <w:jc w:val="center"/>
      </w:pPr>
      <w:r>
        <w:rPr>
          <w:rFonts w:ascii="Noto Sans CJK JP" w:hAnsi="Noto Sans CJK JP" w:eastAsia="Noto Sans CJK JP" w:cs="Noto Sans CJK JP"/>
        </w:rPr>
        <w:t xml:space="preserve">実装基準仕様書</w:t>
      </w:r>
    </w:p>
    <w:p>
      <w:pPr>
        <w:pStyle w:val="Date"/>
        <w:spacing w:before="200" w:after="0"/>
        <w:jc w:val="center"/>
      </w:pPr>
      <w:r>
        <w:t>Draft v0.10 / 2026-08-12</w:t>
      </w:r>
    </w:p>
    <w:bookmarkStart w:id="20" w:name="目次"/>
    <w:p>
      <w:pPr>
        <w:pStyle w:val="Heading1"/>
      </w:pPr>
      <w:r>
        <w:rPr>
          <w:rFonts w:ascii="Noto Sans CJK JP" w:hAnsi="Noto Sans CJK JP" w:eastAsia="Noto Sans CJK JP" w:cs="Noto Sans CJK JP"/>
        </w:rPr>
        <w:t xml:space="preserve">目次</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2991"/>
        <w:gridCol w:w="6980"/>
      </w:tblGrid>
      <w:tr>
        <w:trPr>
          <w:tblHeader w:val="true"/>
          <w:cantSplit w:val="true"/>
        </w:trPr>
        <w:tc>
          <w:tcPr>
            <w:tcW w:w="2991" w:type="dxa"/>
            <w:tcMar>
              <w:top w:w="30" w:type="dxa"/>
              <w:start w:w="120" w:type="dxa"/>
              <w:bottom w:w="30" w:type="dxa"/>
              <w:end w:w="120" w:type="dxa"/>
            </w:tcMar>
            <w:vAlign w:val="center"/>
            <w:shd w:fill="E8EEF5"/>
          </w:tcPr>
          <w:p>
            <w:pPr>
              <w:pStyle w:val="Compact"/>
              <w:keepLines w:val="0"/>
              <w:spacing w:before="0" w:after="0" w:line="240" w:lineRule="auto"/>
              <w:jc w:val="center"/>
            </w:pPr>
            <w:r>
              <w:rPr>
                <w:rFonts w:ascii="Noto Sans CJK JP" w:hAnsi="Noto Sans CJK JP" w:eastAsia="Noto Sans CJK JP" w:cs="Noto Sans CJK JP"/>
                <w:b/>
                <w:color w:val="183153"/>
                <w:sz w:val="16"/>
              </w:rPr>
              <w:t xml:space="preserve">章</w:t>
            </w:r>
          </w:p>
        </w:tc>
        <w:tc>
          <w:tcPr>
            <w:tcW w:w="6980" w:type="dxa"/>
            <w:tcMar>
              <w:top w:w="30" w:type="dxa"/>
              <w:start w:w="120" w:type="dxa"/>
              <w:bottom w:w="30" w:type="dxa"/>
              <w:end w:w="120" w:type="dxa"/>
            </w:tcMar>
            <w:vAlign w:val="center"/>
            <w:shd w:fill="E8EEF5"/>
          </w:tcPr>
          <w:p>
            <w:pPr>
              <w:pStyle w:val="Compact"/>
              <w:keepLines w:val="0"/>
              <w:spacing w:before="0" w:after="0" w:line="240" w:lineRule="auto"/>
              <w:jc w:val="center"/>
            </w:pPr>
            <w:r>
              <w:rPr>
                <w:rFonts w:ascii="Noto Sans CJK JP" w:hAnsi="Noto Sans CJK JP" w:eastAsia="Noto Sans CJK JP" w:cs="Noto Sans CJK JP"/>
                <w:b/>
                <w:color w:val="183153"/>
                <w:sz w:val="16"/>
              </w:rPr>
              <w:t xml:space="preserve">セクション</w:t>
            </w:r>
          </w:p>
        </w:tc>
      </w:tr>
      <w:tr>
        <w:trPr>
          <w:cantSplit w:val="true"/>
        </w:trPr>
        <w:tc>
          <w:tcPr>
            <w:tcW w:w="2991"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1</w:t>
            </w:r>
          </w:p>
        </w:tc>
        <w:tc>
          <w:tcPr>
            <w:tcW w:w="6980"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文書概要</w:t>
            </w:r>
          </w:p>
        </w:tc>
      </w:tr>
      <w:tr>
        <w:trPr>
          <w:cantSplit w:val="true"/>
        </w:trPr>
        <w:tc>
          <w:tcPr>
            <w:tcW w:w="2991"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2</w:t>
            </w:r>
          </w:p>
        </w:tc>
        <w:tc>
          <w:tcPr>
            <w:tcW w:w="6980"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目的・設計原則</w:t>
            </w:r>
          </w:p>
        </w:tc>
      </w:tr>
      <w:tr>
        <w:trPr>
          <w:cantSplit w:val="true"/>
        </w:trPr>
        <w:tc>
          <w:tcPr>
            <w:tcW w:w="2991"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3</w:t>
            </w:r>
          </w:p>
        </w:tc>
        <w:tc>
          <w:tcPr>
            <w:tcW w:w="6980"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初版のスコープ</w:t>
            </w:r>
          </w:p>
        </w:tc>
      </w:tr>
      <w:tr>
        <w:trPr>
          <w:cantSplit w:val="true"/>
        </w:trPr>
        <w:tc>
          <w:tcPr>
            <w:tcW w:w="2991"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4</w:t>
            </w:r>
          </w:p>
        </w:tc>
        <w:tc>
          <w:tcPr>
            <w:tcW w:w="6980"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実装対象メソッド</w:t>
            </w:r>
          </w:p>
        </w:tc>
      </w:tr>
      <w:tr>
        <w:trPr>
          <w:cantSplit w:val="true"/>
        </w:trPr>
        <w:tc>
          <w:tcPr>
            <w:tcW w:w="2991"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5</w:t>
            </w:r>
          </w:p>
        </w:tc>
        <w:tc>
          <w:tcPr>
            <w:tcW w:w="6980"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システムアーキテクチャ</w:t>
            </w:r>
          </w:p>
        </w:tc>
      </w:tr>
      <w:tr>
        <w:trPr>
          <w:cantSplit w:val="true"/>
        </w:trPr>
        <w:tc>
          <w:tcPr>
            <w:tcW w:w="2991"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6</w:t>
            </w:r>
          </w:p>
        </w:tc>
        <w:tc>
          <w:tcPr>
            <w:tcW w:w="6980"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共通データ・型モデル</w:t>
            </w:r>
          </w:p>
        </w:tc>
      </w:tr>
      <w:tr>
        <w:trPr>
          <w:cantSplit w:val="true"/>
        </w:trPr>
        <w:tc>
          <w:tcPr>
            <w:tcW w:w="2991"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7</w:t>
            </w:r>
          </w:p>
        </w:tc>
        <w:tc>
          <w:tcPr>
            <w:tcW w:w="6980"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OperationCatalog</w:t>
            </w:r>
          </w:p>
        </w:tc>
      </w:tr>
      <w:tr>
        <w:trPr>
          <w:cantSplit w:val="true"/>
        </w:trPr>
        <w:tc>
          <w:tcPr>
            <w:tcW w:w="2991"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8</w:t>
            </w:r>
          </w:p>
        </w:tc>
        <w:tc>
          <w:tcPr>
            <w:tcW w:w="6980"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Pipelineテンプレートモデル</w:t>
            </w:r>
          </w:p>
        </w:tc>
      </w:tr>
      <w:tr>
        <w:trPr>
          <w:cantSplit w:val="true"/>
        </w:trPr>
        <w:tc>
          <w:tcPr>
            <w:tcW w:w="2991"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9</w:t>
            </w:r>
          </w:p>
        </w:tc>
        <w:tc>
          <w:tcPr>
            <w:tcW w:w="6980"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DSLモデル</w:t>
            </w:r>
          </w:p>
        </w:tc>
      </w:tr>
      <w:tr>
        <w:trPr>
          <w:cantSplit w:val="true"/>
        </w:trPr>
        <w:tc>
          <w:tcPr>
            <w:tcW w:w="2991"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10</w:t>
            </w:r>
          </w:p>
        </w:tc>
        <w:tc>
          <w:tcPr>
            <w:tcW w:w="6980"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ScenarioProvider境界</w:t>
            </w:r>
          </w:p>
        </w:tc>
      </w:tr>
      <w:tr>
        <w:trPr>
          <w:cantSplit w:val="true"/>
        </w:trPr>
        <w:tc>
          <w:tcPr>
            <w:tcW w:w="2991"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11</w:t>
            </w:r>
          </w:p>
        </w:tc>
        <w:tc>
          <w:tcPr>
            <w:tcW w:w="6980"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シナリオモデルと教材制約</w:t>
            </w:r>
          </w:p>
        </w:tc>
      </w:tr>
      <w:tr>
        <w:trPr>
          <w:cantSplit w:val="true"/>
        </w:trPr>
        <w:tc>
          <w:tcPr>
            <w:tcW w:w="2991"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12</w:t>
            </w:r>
          </w:p>
        </w:tc>
        <w:tc>
          <w:tcPr>
            <w:tcW w:w="6980"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状態モデル</w:t>
            </w:r>
          </w:p>
        </w:tc>
      </w:tr>
      <w:tr>
        <w:trPr>
          <w:cantSplit w:val="true"/>
        </w:trPr>
        <w:tc>
          <w:tcPr>
            <w:tcW w:w="2991"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13</w:t>
            </w:r>
          </w:p>
        </w:tc>
        <w:tc>
          <w:tcPr>
            <w:tcW w:w="6980"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Step Engine</w:t>
            </w:r>
          </w:p>
        </w:tc>
      </w:tr>
      <w:tr>
        <w:trPr>
          <w:cantSplit w:val="true"/>
        </w:trPr>
        <w:tc>
          <w:tcPr>
            <w:tcW w:w="2991"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14</w:t>
            </w:r>
          </w:p>
        </w:tc>
        <w:tc>
          <w:tcPr>
            <w:tcW w:w="6980"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操作別可視化仕様</w:t>
            </w:r>
          </w:p>
        </w:tc>
      </w:tr>
      <w:tr>
        <w:trPr>
          <w:cantSplit w:val="true"/>
        </w:trPr>
        <w:tc>
          <w:tcPr>
            <w:tcW w:w="2991"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15</w:t>
            </w:r>
          </w:p>
        </w:tc>
        <w:tc>
          <w:tcPr>
            <w:tcW w:w="6980"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Collector可視化仕様</w:t>
            </w:r>
          </w:p>
        </w:tc>
      </w:tr>
      <w:tr>
        <w:trPr>
          <w:cantSplit w:val="true"/>
        </w:trPr>
        <w:tc>
          <w:tcPr>
            <w:tcW w:w="2991"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16</w:t>
            </w:r>
          </w:p>
        </w:tc>
        <w:tc>
          <w:tcPr>
            <w:tcW w:w="6980"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Stream生成・空入力・特殊ケース</w:t>
            </w:r>
          </w:p>
        </w:tc>
      </w:tr>
      <w:tr>
        <w:trPr>
          <w:cantSplit w:val="true"/>
        </w:trPr>
        <w:tc>
          <w:tcPr>
            <w:tcW w:w="2991"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17</w:t>
            </w:r>
          </w:p>
        </w:tc>
        <w:tc>
          <w:tcPr>
            <w:tcW w:w="6980"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画面UI仕様</w:t>
            </w:r>
          </w:p>
        </w:tc>
      </w:tr>
      <w:tr>
        <w:trPr>
          <w:cantSplit w:val="true"/>
        </w:trPr>
        <w:tc>
          <w:tcPr>
            <w:tcW w:w="2991"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18</w:t>
            </w:r>
          </w:p>
        </w:tc>
        <w:tc>
          <w:tcPr>
            <w:tcW w:w="6980"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操作・履歴・UI一時状態</w:t>
            </w:r>
          </w:p>
        </w:tc>
      </w:tr>
      <w:tr>
        <w:trPr>
          <w:cantSplit w:val="true"/>
        </w:trPr>
        <w:tc>
          <w:tcPr>
            <w:tcW w:w="2991"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19</w:t>
            </w:r>
          </w:p>
        </w:tc>
        <w:tc>
          <w:tcPr>
            <w:tcW w:w="6980"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非機能・品質要件</w:t>
            </w:r>
          </w:p>
        </w:tc>
      </w:tr>
      <w:tr>
        <w:trPr>
          <w:cantSplit w:val="true"/>
        </w:trPr>
        <w:tc>
          <w:tcPr>
            <w:tcW w:w="2991"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20</w:t>
            </w:r>
          </w:p>
        </w:tc>
        <w:tc>
          <w:tcPr>
            <w:tcW w:w="6980"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Phase別実装計画</w:t>
            </w:r>
          </w:p>
        </w:tc>
      </w:tr>
      <w:tr>
        <w:trPr>
          <w:cantSplit w:val="true"/>
        </w:trPr>
        <w:tc>
          <w:tcPr>
            <w:tcW w:w="2991"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21</w:t>
            </w:r>
          </w:p>
        </w:tc>
        <w:tc>
          <w:tcPr>
            <w:tcW w:w="6980"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Phase 1 実装契約</w:t>
            </w:r>
          </w:p>
        </w:tc>
      </w:tr>
      <w:tr>
        <w:trPr>
          <w:cantSplit w:val="true"/>
        </w:trPr>
        <w:tc>
          <w:tcPr>
            <w:tcW w:w="2991"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22</w:t>
            </w:r>
          </w:p>
        </w:tc>
        <w:tc>
          <w:tcPr>
            <w:tcW w:w="6980"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Phase 1 受入条件</w:t>
            </w:r>
          </w:p>
        </w:tc>
      </w:tr>
      <w:tr>
        <w:trPr>
          <w:cantSplit w:val="true"/>
        </w:trPr>
        <w:tc>
          <w:tcPr>
            <w:tcW w:w="2991"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23</w:t>
            </w:r>
          </w:p>
        </w:tc>
        <w:tc>
          <w:tcPr>
            <w:tcW w:w="6980"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Phase 1 テスト項目</w:t>
            </w:r>
          </w:p>
        </w:tc>
      </w:tr>
      <w:tr>
        <w:trPr>
          <w:cantSplit w:val="true"/>
        </w:trPr>
        <w:tc>
          <w:tcPr>
            <w:tcW w:w="2991"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24</w:t>
            </w:r>
          </w:p>
        </w:tc>
        <w:tc>
          <w:tcPr>
            <w:tcW w:w="6980"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全体テスト戦略</w:t>
            </w:r>
          </w:p>
        </w:tc>
      </w:tr>
      <w:tr>
        <w:trPr>
          <w:cantSplit w:val="true"/>
        </w:trPr>
        <w:tc>
          <w:tcPr>
            <w:tcW w:w="2991"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25</w:t>
            </w:r>
          </w:p>
        </w:tc>
        <w:tc>
          <w:tcPr>
            <w:tcW w:w="6980"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実装開始条件</w:t>
            </w:r>
          </w:p>
        </w:tc>
      </w:tr>
      <w:tr>
        <w:trPr>
          <w:cantSplit w:val="true"/>
        </w:trPr>
        <w:tc>
          <w:tcPr>
            <w:tcW w:w="2991"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26</w:t>
            </w:r>
          </w:p>
        </w:tc>
        <w:tc>
          <w:tcPr>
            <w:tcW w:w="6980"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v0.9差分：Stream.gather / Gatherers</w:t>
            </w:r>
          </w:p>
        </w:tc>
      </w:tr>
      <w:tr>
        <w:trPr>
          <w:cantSplit w:val="true"/>
        </w:trPr>
        <w:tc>
          <w:tcPr>
            <w:tcW w:w="2991"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27</w:t>
            </w:r>
          </w:p>
        </w:tc>
        <w:tc>
          <w:tcPr>
            <w:tcW w:w="6980"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v0.10差分：Phase 6 手動連携</w:t>
            </w:r>
          </w:p>
        </w:tc>
      </w:tr>
      <w:tr>
        <w:trPr>
          <w:cantSplit w:val="true"/>
        </w:trPr>
        <w:tc>
          <w:tcPr>
            <w:tcW w:w="2991"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付録</w:t>
            </w:r>
          </w:p>
        </w:tc>
        <w:tc>
          <w:tcPr>
            <w:tcW w:w="6980"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A〜F</w:t>
            </w:r>
          </w:p>
        </w:tc>
      </w:tr>
    </w:tbl>
    <w:p>
      <w:pPr>
        <w:pStyle w:val="BodyText"/>
        <w:pageBreakBefore/>
        <w:spacing w:before="80" w:after="160"/>
        <w:jc w:val="left"/>
      </w:pPr>
      <w:r>
        <w:rPr>
          <w:bCs/>
          <w:rFonts w:ascii="Noto Sans CJK JP" w:hAnsi="Noto Sans CJK JP" w:eastAsia="Noto Sans CJK JP" w:cs="Noto Sans CJK JP"/>
          <w:b/>
          <w:color w:val="183153"/>
          <w:sz w:val="24"/>
        </w:rPr>
        <w:t>文書ステータス：実装基準（Draft v0.10）</w:t>
      </w:r>
    </w:p>
    <w:p>
      <w:pPr>
        <w:pStyle w:val="BodyText"/>
      </w:pPr>
      <w:r>
        <w:rPr>
          <w:rFonts w:ascii="Noto Sans CJK JP" w:hAnsi="Noto Sans CJK JP" w:eastAsia="Noto Sans CJK JP" w:cs="Noto Sans CJK JP"/>
        </w:rPr>
        <w:t xml:space="preserve">本書は、Java Stream API 可視化シミュレーター初版の設計・実装・テストで参照する唯一の基準文書である。Draft v0.6までの機能・正確性・画面レイアウト仕様と、その後に確定したアーキテクチャ、状態モデル、Pipelineテンプレート、DSL、ScenarioProvider境界、Phase別実装計画を統合する。本書と旧ドラフト、過去の会話、画面モックに差異がある場合は本書を正とする。</w:t>
      </w:r>
    </w:p>
    <w:p>
      <w:pPr>
        <w:pStyle w:val="BodyText"/>
      </w:pPr>
      <w:r>
        <w:rPr>
          <w:rFonts w:ascii="Noto Sans CJK JP" w:hAnsi="Noto Sans CJK JP" w:eastAsia="Noto Sans CJK JP" w:cs="Noto Sans CJK JP"/>
        </w:rPr>
        <w:t>アプリの実装は本書の作成範囲に含まない。実装開始は、Draft v0.8の反映確認後、Phase 1開始の明示的な指示をもって別途開始する。</w:t>
      </w:r>
    </w:p>
    <w:p>
      <w:pPr>
        <w:pStyle w:val="BodyText"/>
      </w:pPr>
      <w:r>
        <w:rPr>
          <w:rFonts w:ascii="Noto Sans CJK JP" w:hAnsi="Noto Sans CJK JP" w:eastAsia="Noto Sans CJK JP" w:cs="Noto Sans CJK JP"/>
        </w:rPr>
        <w:t xml:space="preserve">本書の読み方：本書は Draft v0.8 の本文へ、v0.9（Gatherers差分）と v0.10（Phase 6手動連携差分）を統合したものである。第1〜25章および付録A〜Fは Draft v0.8 の記述をそのまま保持しており、v0.8時点の経緯・当時の契約を述べた記述も歴史的記録として残している。</w:t>
      </w:r>
    </w:p>
    <w:p>
      <w:pPr>
        <w:pStyle w:val="BodyText"/>
      </w:pPr>
      <w:r>
        <w:rPr>
          <w:rFonts w:ascii="Noto Sans CJK JP" w:hAnsi="Noto Sans CJK JP" w:eastAsia="Noto Sans CJK JP" w:cs="Noto Sans CJK JP"/>
        </w:rPr>
        <w:t xml:space="preserve">したがって、第1〜25章および付録A〜Fの記述のうち、v0.9・v0.10によって追加・置換・読み替えとなった箇所には、その直後に【v0.9による追加】【v0.10による変更】の注記と参照先を付している。注記のある記述については、注記が指す第26章・第27章の規定が現行仕様である。差分の本文は第26章（v0.9）・第27章（v0.10）にある。</w:t>
      </w:r>
    </w:p>
    <w:bookmarkEnd w:id="20"/>
    <w:bookmarkStart w:id="23" w:name="文書概要"/>
    <w:p>
      <w:pPr>
        <w:pStyle w:val="Heading1"/>
      </w:pPr>
      <w:r>
        <w:rPr>
          <w:rFonts w:ascii="Noto Sans CJK JP" w:hAnsi="Noto Sans CJK JP" w:eastAsia="Noto Sans CJK JP" w:cs="Noto Sans CJK JP"/>
        </w:rPr>
        <w:t xml:space="preserve">1. 文書概要</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2692"/>
        <w:gridCol w:w="7279"/>
      </w:tblGrid>
      <w:tr>
        <w:trPr>
          <w:tblHeader w:val="true"/>
          <w:cantSplit w:val="true"/>
        </w:trPr>
        <w:tc>
          <w:tcPr>
            <w:tcW w:w="2692"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項目</w:t>
            </w:r>
          </w:p>
        </w:tc>
        <w:tc>
          <w:tcPr>
            <w:tcW w:w="7279"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内容</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文書名</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Java Stream API 可視化シミュレーター 実装基準仕様書</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版</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Draft v0.10</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基準日</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2026-08-12</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Java基準</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Java SE 25 / JDK 25</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フロントエンド</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React + TypeScript + Vite</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初版のPipeline作成方式</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学習対象操作に対応する定義済み教材Pipelineテンプレートを読み込む</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初版のAI接続</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Phase 1〜5は決定的fixture provider、Phase 6でサーバー側AI adapterへ接続</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本書の効力</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初版実装の唯一の仕様。旧ドラフト・モックとの差異は本書を優先</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実装状況</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未着手。本書では計画と受入基準までを確定する</w:t>
            </w:r>
          </w:p>
        </w:tc>
      </w:tr>
    </w:tbl>
    <w:p>
      <w:pPr>
        <w:pStyle w:val="BodyText"/>
      </w:pPr>
      <w:r>
        <w:rPr>
          <w:rFonts w:ascii="Noto Sans CJK JP" w:hAnsi="Noto Sans CJK JP" w:eastAsia="Noto Sans CJK JP" w:cs="Noto Sans CJK JP"/>
        </w:rPr>
        <w:t xml:space="preserve">【v0.10による変更】上表の「初版のAI接続」行と、§1.1の改訂内容のうちAIに関する記述は、Draft v0.8時点の記録である。Phase 6のAI API接続（サーバーAPI・AiScenarioAdapter・RemoteScenarioProvider）は廃止され、手動連携方式へ置換された。現行仕様は§27、v0.8のAI関連記述の全対応表は§27.1.2。</w:t>
      </w:r>
    </w:p>
    <w:bookmarkStart w:id="21" w:name="draft-v0.7の主な改訂点"/>
    <w:p>
      <w:pPr>
        <w:pStyle w:val="Heading2"/>
      </w:pPr>
      <w:r>
        <w:rPr>
          <w:rFonts w:ascii="Noto Sans CJK JP" w:hAnsi="Noto Sans CJK JP" w:eastAsia="Noto Sans CJK JP" w:cs="Noto Sans CJK JP"/>
        </w:rPr>
        <w:t>1.1 主な改訂点（Draft v0.8以降）</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2692"/>
        <w:gridCol w:w="7279"/>
      </w:tblGrid>
      <w:tr>
        <w:trPr>
          <w:tblHeader w:val="true"/>
          <w:cantSplit w:val="true"/>
        </w:trPr>
        <w:tc>
          <w:tcPr>
            <w:tcW w:w="2692"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区分</w:t>
            </w:r>
          </w:p>
        </w:tc>
        <w:tc>
          <w:tcPr>
            <w:tcW w:w="7279"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改訂内容</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文書統合</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Draft v0.6と、その後に確定した設計判断を一つの仕様へ統合</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未決事項の解消</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React + TypeScript + Vite、Java record、1000ms固定再生、500 snapshot上限、parallelStream対象外等を確定事項へ変更</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アーキテクチャ</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React UI、Application、Simulation Core、ScenarioProvider、サーバー側AI adapterの責務境界を追加</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snapshot</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「入力要素1件」ではなく「学習上意味があり、戻る操作で復元可能な1つの確定状態」と再定義</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Pipeline</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定義済みPipelineテンプレート、TemplateInstance、共通PipelineDefinition、将来ビルダー境界を追加</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DSL</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Predicateだけでなくsupplier、mapFactory、finisher、teeing merger、Collector ASTまでホワイトリスト化</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AI</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AIが自由なPipelineや実行コードを生成する方式を廃止。許可済みtemplate IDとDSLパラメータのみを候補として返す</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Phase計画</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Phase 1〜6の責務、完了条件、共通報告項目を確定</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Phase 1</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実装範囲、対象外、受入条件、単体・統合・E2Eテストを独立章として具体化</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整理</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mapToObj()</w:t>
            </w:r>
            <w:r>
              <w:rPr>
                <w:rFonts w:ascii="Noto Sans CJK JP" w:hAnsi="Noto Sans CJK JP" w:eastAsia="Noto Sans CJK JP" w:cs="Noto Sans CJK JP"/>
                <w:color w:val="1B2430"/>
                <w:sz w:val="17"/>
              </w:rPr>
              <w:t xml:space="preserve">の重複、旧「実装前の確認事項」、AIコード文字列の扱いなど、重複・矛盾・古い記述を削除または更新</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M-1</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P1-E06用としてfilter 5ノードの横スクロール検証templateを追加し、基準dataset、期待結果、nodeId前提、snapshotBudget、E2E検証内容を明記</w:t>
            </w:r>
            <w:r>
              <w:rPr>
                <w:rFonts w:ascii="Noto Sans CJK JP" w:hAnsi="Noto Sans CJK JP" w:eastAsia="Noto Sans CJK JP" w:cs="Noto Sans CJK JP"/>
                <w:color w:val="1B2430"/>
                <w:sz w:val="17"/>
              </w:rPr>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J-1</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JDK 25 Oracle TestsのPhase 1での扱いとJDK 25ランタイム調達方法を、判断期限付きのPhase 1中判断事項として登録</w:t>
            </w:r>
            <w:r>
              <w:rPr>
                <w:rFonts w:ascii="Noto Sans CJK JP" w:hAnsi="Noto Sans CJK JP" w:eastAsia="Noto Sans CJK JP" w:cs="Noto Sans CJK JP"/>
                <w:color w:val="1B2430"/>
                <w:sz w:val="17"/>
              </w:rPr>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J-2</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snapshot中の処理中要素を原則1件とする規定の例外を、判断期限付きのPhase 1中判断事項として登録</w:t>
            </w:r>
            <w:r>
              <w:rPr>
                <w:rFonts w:ascii="Noto Sans CJK JP" w:hAnsi="Noto Sans CJK JP" w:eastAsia="Noto Sans CJK JP" w:cs="Noto Sans CJK JP"/>
                <w:color w:val="1B2430"/>
                <w:sz w:val="17"/>
              </w:rPr>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J-3</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playbackState ERRORの遷移条件とUI表示を、Phase 1のhistory / engine実装時の判断事項として登録</w:t>
            </w:r>
            <w:r>
              <w:rPr>
                <w:rFonts w:ascii="Noto Sans CJK JP" w:hAnsi="Noto Sans CJK JP" w:eastAsia="Noto Sans CJK JP" w:cs="Noto Sans CJK JP"/>
                <w:color w:val="1B2430"/>
                <w:sz w:val="17"/>
              </w:rPr>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将来対応</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教材Pipeline最大ノード数ガイドラインの運用方針と、P1-E11期待画像の正本を明記</w:t>
            </w:r>
            <w:r>
              <w:rPr>
                <w:rFonts w:ascii="Noto Sans CJK JP" w:hAnsi="Noto Sans CJK JP" w:eastAsia="Noto Sans CJK JP" w:cs="Noto Sans CJK JP"/>
                <w:color w:val="1B2430"/>
                <w:sz w:val="17"/>
              </w:rPr>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v0.9</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Stream.gather</w:t>
            </w:r>
            <w:r>
              <w:rPr>
                <w:rFonts w:ascii="Noto Sans CJK JP" w:hAnsi="Noto Sans CJK JP" w:eastAsia="Noto Sans CJK JP" w:cs="Noto Sans CJK JP"/>
                <w:color w:val="1B2430"/>
                <w:sz w:val="17"/>
              </w:rPr>
              <w:t xml:space="preserve"> / </w:t>
            </w:r>
            <w:r>
              <w:rPr>
                <w:rStyle w:val="VerbatimChar"/>
                <w:rFonts w:ascii="Noto Sans CJK JP" w:hAnsi="Noto Sans CJK JP" w:eastAsia="Noto Sans CJK JP" w:cs="Noto Sans CJK JP"/>
                <w:color w:val="1B2430"/>
                <w:sz w:val="17"/>
              </w:rPr>
              <w:t xml:space="preserve">Gatherers</w:t>
            </w:r>
            <w:r>
              <w:rPr>
                <w:rFonts w:ascii="Noto Sans CJK JP" w:hAnsi="Noto Sans CJK JP" w:eastAsia="Noto Sans CJK JP" w:cs="Noto Sans CJK JP"/>
                <w:color w:val="1B2430"/>
                <w:sz w:val="17"/>
              </w:rPr>
              <w:t xml:space="preserve"> を教材対象へ追加し、Phase 7を新設（第26章）。v0.8の一般原則・不変条件・検証順序・UI原則は変更しない</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v0.10</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Phase 6のAI API接続（サーバーAPI・AiScenarioAdapter・RemoteScenarioProvider）を廃止し、手動連携方式へ置換（第27章）。v0.8のAI関連記述の全対応表は§27.1.2</w:t>
            </w:r>
          </w:p>
        </w:tc>
      </w:tr>
    </w:tbl>
    <w:bookmarkEnd w:id="21"/>
    <w:bookmarkStart w:id="22" w:name="変更管理"/>
    <w:p>
      <w:pPr>
        <w:pStyle w:val="Heading2"/>
      </w:pPr>
      <w:r>
        <w:rPr>
          <w:rFonts w:ascii="Noto Sans CJK JP" w:hAnsi="Noto Sans CJK JP" w:eastAsia="Noto Sans CJK JP" w:cs="Noto Sans CJK JP"/>
        </w:rPr>
        <w:t xml:space="preserve">1.2 変更管理</w:t>
      </w:r>
    </w:p>
    <w:p>
      <w:pPr>
        <w:numPr>
          <w:ilvl w:val="0"/>
          <w:numId w:val="1001"/>
        </w:numPr>
        <w:pStyle w:val="Compact"/>
        <w:spacing w:after="80" w:line="300" w:lineRule="auto"/>
        <w:ind w:left="540" w:hanging="271"/>
      </w:pPr>
      <w:r>
        <w:rPr>
          <w:rFonts w:ascii="Noto Sans CJK JP" w:hAnsi="Noto Sans CJK JP" w:eastAsia="Noto Sans CJK JP" w:cs="Noto Sans CJK JP"/>
        </w:rPr>
        <w:t xml:space="preserve">本書を変更する場合は、版番号、変更理由、影響するPhase、受入条件・テストへの影響を記録する。</w:t>
      </w:r>
    </w:p>
    <w:p>
      <w:pPr>
        <w:numPr>
          <w:ilvl w:val="0"/>
          <w:numId w:val="1001"/>
        </w:numPr>
        <w:pStyle w:val="Compact"/>
        <w:spacing w:after="80" w:line="300" w:lineRule="auto"/>
        <w:ind w:left="540" w:hanging="271"/>
      </w:pPr>
      <w:r>
        <w:rPr>
          <w:rFonts w:ascii="Noto Sans CJK JP" w:hAnsi="Noto Sans CJK JP" w:eastAsia="Noto Sans CJK JP" w:cs="Noto Sans CJK JP"/>
        </w:rPr>
        <w:t xml:space="preserve">実装中に仕様とコードの差異が見つかった場合、コードを暗黙の正としない。差異を報告し、本書または実装を明示的に修正する。</w:t>
      </w:r>
    </w:p>
    <w:p>
      <w:pPr>
        <w:numPr>
          <w:ilvl w:val="0"/>
          <w:numId w:val="1001"/>
        </w:numPr>
        <w:pStyle w:val="Compact"/>
        <w:spacing w:after="80" w:line="300" w:lineRule="auto"/>
        <w:ind w:left="540" w:hanging="271"/>
      </w:pPr>
      <w:r>
        <w:rPr>
          <w:rFonts w:ascii="Noto Sans CJK JP" w:hAnsi="Noto Sans CJK JP" w:eastAsia="Noto Sans CJK JP" w:cs="Noto Sans CJK JP"/>
        </w:rPr>
        <w:t xml:space="preserve">画面モックは情報配置の参考であり、挙動・意味論・状態定義は本文を正とする。</w:t>
      </w:r>
    </w:p>
    <w:bookmarkEnd w:id="22"/>
    <w:bookmarkEnd w:id="23"/>
    <w:bookmarkStart w:id="24" w:name="目的設計原則"/>
    <w:p>
      <w:pPr>
        <w:pStyle w:val="Heading1"/>
      </w:pPr>
      <w:r>
        <w:rPr>
          <w:rFonts w:ascii="Noto Sans CJK JP" w:hAnsi="Noto Sans CJK JP" w:eastAsia="Noto Sans CJK JP" w:cs="Noto Sans CJK JP"/>
        </w:rPr>
        <w:t xml:space="preserve">2. 目的・設計原則</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2293"/>
        <w:gridCol w:w="3988"/>
        <w:gridCol w:w="3690"/>
      </w:tblGrid>
      <w:tr>
        <w:trPr>
          <w:tblHeader w:val="true"/>
          <w:cantSplit w:val="true"/>
        </w:trPr>
        <w:tc>
          <w:tcPr>
            <w:tcW w:w="2293"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設計原則</w:t>
            </w:r>
          </w:p>
        </w:tc>
        <w:tc>
          <w:tcPr>
            <w:tcW w:w="3988"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仕様</w:t>
            </w:r>
          </w:p>
        </w:tc>
        <w:tc>
          <w:tcPr>
            <w:tcW w:w="369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理由</w:t>
            </w:r>
          </w:p>
        </w:tc>
      </w:tr>
      <w:tr>
        <w:trPr>
          <w:cantSplit w:val="true"/>
        </w:trPr>
        <w:tc>
          <w:tcPr>
            <w:tcW w:w="22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処理の流れを理解する</w:t>
            </w:r>
          </w:p>
        </w:tc>
        <w:tc>
          <w:tcPr>
            <w:tcW w:w="398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最終結果だけでなく、要素がどの操作を通過し、どこで変換・除外・集約されるかを表示する</w:t>
            </w:r>
          </w:p>
        </w:tc>
        <w:tc>
          <w:tcPr>
            <w:tcW w:w="36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チェーンされたコードだけでは遅延評価、融合処理、短絡を把握しづらいため</w:t>
            </w:r>
          </w:p>
        </w:tc>
      </w:tr>
      <w:tr>
        <w:trPr>
          <w:cantSplit w:val="true"/>
        </w:trPr>
        <w:tc>
          <w:tcPr>
            <w:tcW w:w="22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型の変化を見せる</w:t>
            </w:r>
          </w:p>
        </w:tc>
        <w:tc>
          <w:tcPr>
            <w:tcW w:w="3988"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Stream&lt;Employee&gt; → IntStream → OptionalDouble</w:t>
            </w:r>
            <w:r>
              <w:rPr>
                <w:rFonts w:ascii="Noto Sans CJK JP" w:hAnsi="Noto Sans CJK JP" w:eastAsia="Noto Sans CJK JP" w:cs="Noto Sans CJK JP"/>
                <w:color w:val="1B2430"/>
                <w:sz w:val="17"/>
              </w:rPr>
              <w:t xml:space="preserve">等、各区間の型を常時表示する</w:t>
            </w:r>
          </w:p>
        </w:tc>
        <w:tc>
          <w:tcPr>
            <w:tcW w:w="36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primitive特化Stream、Optional、Collectorの理解に型が不可欠なため</w:t>
            </w:r>
          </w:p>
        </w:tc>
      </w:tr>
      <w:tr>
        <w:trPr>
          <w:cantSplit w:val="true"/>
        </w:trPr>
        <w:tc>
          <w:tcPr>
            <w:tcW w:w="22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Collectorを構造として見せる</w:t>
            </w:r>
          </w:p>
        </w:tc>
        <w:tc>
          <w:tcPr>
            <w:tcW w:w="398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構造ツリー、現在要素の経路、蓄積状態、結果型を同期表示する</w:t>
            </w:r>
          </w:p>
        </w:tc>
        <w:tc>
          <w:tcPr>
            <w:tcW w:w="36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downstreamや入れ子Collectorの内外関係を可視化するため</w:t>
            </w:r>
          </w:p>
        </w:tc>
      </w:tr>
      <w:tr>
        <w:trPr>
          <w:cantSplit w:val="true"/>
        </w:trPr>
        <w:tc>
          <w:tcPr>
            <w:tcW w:w="22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空を一級シナリオにする</w:t>
            </w:r>
          </w:p>
        </w:tc>
        <w:tc>
          <w:tcPr>
            <w:tcW w:w="398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標準、途中0件、空ソースを区別する</w:t>
            </w:r>
          </w:p>
        </w:tc>
        <w:tc>
          <w:tcPr>
            <w:tcW w:w="36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空Collection、Optional.empty、0、boolean、identity等の差を学ぶため</w:t>
            </w:r>
          </w:p>
        </w:tc>
      </w:tr>
      <w:tr>
        <w:trPr>
          <w:cantSplit w:val="true"/>
        </w:trPr>
        <w:tc>
          <w:tcPr>
            <w:tcW w:w="22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確定snapshotで同期する</w:t>
            </w:r>
          </w:p>
        </w:tc>
        <w:tc>
          <w:tcPr>
            <w:tcW w:w="398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全パネルは同じsnapshot IDの確定状態だけを描画する</w:t>
            </w:r>
          </w:p>
        </w:tc>
        <w:tc>
          <w:tcPr>
            <w:tcW w:w="36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入力・出力・コード・説明の時点ずれを防ぐため</w:t>
            </w:r>
          </w:p>
        </w:tc>
      </w:tr>
      <w:tr>
        <w:trPr>
          <w:cantSplit w:val="true"/>
        </w:trPr>
        <w:tc>
          <w:tcPr>
            <w:tcW w:w="22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AIと実評価を分離する</w:t>
            </w:r>
          </w:p>
        </w:tc>
        <w:tc>
          <w:tcPr>
            <w:tcW w:w="398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AIは検証前のScenarioCandidateを生成し、結果と途中状態はSimulation Coreが算出する</w:t>
            </w:r>
          </w:p>
        </w:tc>
        <w:tc>
          <w:tcPr>
            <w:tcW w:w="36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AIの生成誤差を結果の正しさへ持ち込まないため</w:t>
            </w:r>
          </w:p>
        </w:tc>
      </w:tr>
      <w:tr>
        <w:trPr>
          <w:cantSplit w:val="true"/>
        </w:trPr>
        <w:tc>
          <w:tcPr>
            <w:tcW w:w="22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共通ASTをSource of Truthにする</w:t>
            </w:r>
          </w:p>
        </w:tc>
        <w:tc>
          <w:tcPr>
            <w:tcW w:w="398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DSL評価、型推論、Javaコード、自然文説明を同じ型付きASTから生成する</w:t>
            </w:r>
          </w:p>
        </w:tc>
        <w:tc>
          <w:tcPr>
            <w:tcW w:w="36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表示と実評価の不一致を防ぐため</w:t>
            </w:r>
          </w:p>
        </w:tc>
      </w:tr>
      <w:tr>
        <w:trPr>
          <w:cantSplit w:val="true"/>
        </w:trPr>
        <w:tc>
          <w:tcPr>
            <w:tcW w:w="22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概念モデルと実JVMを区別する</w:t>
            </w:r>
          </w:p>
        </w:tc>
        <w:tc>
          <w:tcPr>
            <w:tcW w:w="398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論理フローを表示しつつ、評価省略・順序非保証・非決定性を注記する</w:t>
            </w:r>
          </w:p>
        </w:tc>
        <w:tc>
          <w:tcPr>
            <w:tcW w:w="36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count最適化やfindAny等を誤解させないため</w:t>
            </w:r>
          </w:p>
        </w:tc>
      </w:tr>
      <w:tr>
        <w:trPr>
          <w:cantSplit w:val="true"/>
        </w:trPr>
        <w:tc>
          <w:tcPr>
            <w:tcW w:w="22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決定性と仕様保証を区別する</w:t>
            </w:r>
          </w:p>
        </w:tc>
        <w:tc>
          <w:tcPr>
            <w:tcW w:w="398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教材表示は再現可能にするが、JDK上の順序・要素保証とは分けて説明する</w:t>
            </w:r>
          </w:p>
        </w:tc>
        <w:tc>
          <w:tcPr>
            <w:tcW w:w="36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学習しやすさとAPI仕様の正確性を両立するため</w:t>
            </w:r>
          </w:p>
        </w:tc>
      </w:tr>
    </w:tbl>
    <w:p>
      <w:pPr>
        <w:pStyle w:val="BodyText"/>
      </w:pPr>
      <w:r>
        <w:rPr>
          <w:rFonts w:ascii="Noto Sans CJK JP" w:hAnsi="Noto Sans CJK JP" w:eastAsia="Noto Sans CJK JP" w:cs="Noto Sans CJK JP"/>
        </w:rPr>
        <w:t xml:space="preserve">【v0.10による変更】設計原則「AIと実評価を分離する」は「外部生成と実評価を分離する」へ一般化された。仕様は「外部の生成者（AIチャットを使う人間を含む）は検証前のScenarioCandidateを生成し、結果と途中状態はSimulation Coreが算出する」。→ §27.4.3</w:t>
      </w:r>
    </w:p>
    <w:bookmarkEnd w:id="24"/>
    <w:bookmarkStart w:id="28" w:name="初版のスコープ"/>
    <w:p>
      <w:pPr>
        <w:pStyle w:val="Heading1"/>
      </w:pPr>
      <w:r>
        <w:rPr>
          <w:rFonts w:ascii="Noto Sans CJK JP" w:hAnsi="Noto Sans CJK JP" w:eastAsia="Noto Sans CJK JP" w:cs="Noto Sans CJK JP"/>
        </w:rPr>
        <w:t xml:space="preserve">3. 初版のスコープ</w:t>
      </w:r>
    </w:p>
    <w:bookmarkStart w:id="25" w:name="初版に含めるもの"/>
    <w:p>
      <w:pPr>
        <w:pStyle w:val="Heading2"/>
      </w:pPr>
      <w:r>
        <w:rPr>
          <w:rFonts w:ascii="Noto Sans CJK JP" w:hAnsi="Noto Sans CJK JP" w:eastAsia="Noto Sans CJK JP" w:cs="Noto Sans CJK JP"/>
        </w:rPr>
        <w:t xml:space="preserve">3.1 初版に含めるもの</w:t>
      </w:r>
    </w:p>
    <w:p>
      <w:pPr>
        <w:numPr>
          <w:ilvl w:val="0"/>
          <w:numId w:val="1002"/>
        </w:numPr>
        <w:pStyle w:val="Compact"/>
        <w:spacing w:after="80" w:line="300" w:lineRule="auto"/>
        <w:ind w:left="540" w:hanging="271"/>
      </w:pPr>
      <w:r>
        <w:rPr>
          <w:rFonts w:ascii="Noto Sans CJK JP" w:hAnsi="Noto Sans CJK JP" w:eastAsia="Noto Sans CJK JP" w:cs="Noto Sans CJK JP"/>
        </w:rPr>
        <w:t xml:space="preserve">選定済みのStream生成、中間操作、終端操作、Collector / Collectors。</w:t>
      </w:r>
    </w:p>
    <w:p>
      <w:pPr>
        <w:numPr>
          <w:ilvl w:val="0"/>
          <w:numId w:val="1002"/>
        </w:numPr>
        <w:pStyle w:val="Compact"/>
        <w:spacing w:after="80" w:line="300" w:lineRule="auto"/>
        <w:ind w:left="540" w:hanging="271"/>
      </w:pPr>
      <w:r>
        <w:rPr>
          <w:rFonts w:ascii="Noto Sans CJK JP" w:hAnsi="Noto Sans CJK JP" w:eastAsia="Noto Sans CJK JP" w:cs="Noto Sans CJK JP"/>
        </w:rPr>
        <w:t xml:space="preserve">標準、途中0件、空ソースのシナリオ。</w:t>
      </w:r>
    </w:p>
    <w:p>
      <w:pPr>
        <w:numPr>
          <w:ilvl w:val="0"/>
          <w:numId w:val="1002"/>
        </w:numPr>
        <w:pStyle w:val="Compact"/>
        <w:spacing w:after="80" w:line="300" w:lineRule="auto"/>
        <w:ind w:left="540" w:hanging="271"/>
      </w:pPr>
      <w:r>
        <w:rPr>
          <w:rFonts w:ascii="Noto Sans CJK JP" w:hAnsi="Noto Sans CJK JP" w:eastAsia="Noto Sans CJK JP" w:cs="Noto Sans CJK JP"/>
        </w:rPr>
        <w:t xml:space="preserve">定義済み教材Pipelineテンプレート。1操作につき複数テンプレートを登録可能とする。</w:t>
      </w:r>
    </w:p>
    <w:p>
      <w:pPr>
        <w:numPr>
          <w:ilvl w:val="0"/>
          <w:numId w:val="1002"/>
        </w:numPr>
        <w:pStyle w:val="Compact"/>
        <w:spacing w:after="80" w:line="300" w:lineRule="auto"/>
        <w:ind w:left="540" w:hanging="271"/>
      </w:pPr>
      <w:r>
        <w:rPr>
          <w:rFonts w:ascii="Noto Sans CJK JP" w:hAnsi="Noto Sans CJK JP" w:eastAsia="Noto Sans CJK JP" w:cs="Noto Sans CJK JP"/>
        </w:rPr>
        <w:t xml:space="preserve">入力 → 処理中 → 出力、Pipeline、型遷移、Javaコード、説明、操作固有状態の同期表示。</w:t>
      </w:r>
    </w:p>
    <w:p>
      <w:pPr>
        <w:numPr>
          <w:ilvl w:val="0"/>
          <w:numId w:val="1002"/>
        </w:numPr>
        <w:pStyle w:val="Compact"/>
        <w:spacing w:after="80" w:line="300" w:lineRule="auto"/>
        <w:ind w:left="540" w:hanging="271"/>
      </w:pPr>
      <w:r>
        <w:rPr>
          <w:rFonts w:ascii="Noto Sans CJK JP" w:hAnsi="Noto Sans CJK JP" w:eastAsia="Noto Sans CJK JP" w:cs="Noto Sans CJK JP"/>
        </w:rPr>
        <w:t xml:space="preserve">進む、戻る、最初から、自動、停止。</w:t>
      </w:r>
    </w:p>
    <w:p>
      <w:pPr>
        <w:numPr>
          <w:ilvl w:val="0"/>
          <w:numId w:val="1002"/>
        </w:numPr>
        <w:pStyle w:val="Compact"/>
        <w:spacing w:after="80" w:line="300" w:lineRule="auto"/>
        <w:ind w:left="540" w:hanging="271"/>
      </w:pPr>
      <w:r>
        <w:rPr>
          <w:rFonts w:ascii="Noto Sans CJK JP" w:hAnsi="Noto Sans CJK JP" w:eastAsia="Noto Sans CJK JP" w:cs="Noto Sans CJK JP"/>
        </w:rPr>
        <w:t xml:space="preserve">1000ms / snapshot固定の自動再生。</w:t>
      </w:r>
    </w:p>
    <w:p>
      <w:pPr>
        <w:numPr>
          <w:ilvl w:val="0"/>
          <w:numId w:val="1002"/>
        </w:numPr>
        <w:pStyle w:val="Compact"/>
        <w:spacing w:after="80" w:line="300" w:lineRule="auto"/>
        <w:ind w:left="540" w:hanging="271"/>
      </w:pPr>
      <w:r>
        <w:rPr>
          <w:rFonts w:ascii="Noto Sans CJK JP" w:hAnsi="Noto Sans CJK JP" w:eastAsia="Noto Sans CJK JP" w:cs="Noto Sans CJK JP"/>
        </w:rPr>
        <w:t xml:space="preserve">1実行500 snapshotの安全上限。</w:t>
      </w:r>
    </w:p>
    <w:p>
      <w:pPr>
        <w:numPr>
          <w:ilvl w:val="0"/>
          <w:numId w:val="1002"/>
        </w:numPr>
        <w:pStyle w:val="Compact"/>
        <w:spacing w:after="80" w:line="300" w:lineRule="auto"/>
        <w:ind w:left="540" w:hanging="271"/>
      </w:pPr>
      <w:r>
        <w:rPr>
          <w:rFonts w:ascii="Noto Sans CJK JP" w:hAnsi="Noto Sans CJK JP" w:eastAsia="Noto Sans CJK JP" w:cs="Noto Sans CJK JP"/>
        </w:rPr>
        <w:t xml:space="preserve">Phase 1〜5の決定的fixture provider。</w:t>
      </w:r>
    </w:p>
    <w:p>
      <w:pPr>
        <w:numPr>
          <w:ilvl w:val="0"/>
          <w:numId w:val="1002"/>
        </w:numPr>
        <w:pStyle w:val="Compact"/>
        <w:spacing w:after="80" w:line="300" w:lineRule="auto"/>
        <w:ind w:left="540" w:hanging="271"/>
      </w:pPr>
      <w:r>
        <w:rPr>
          <w:rFonts w:ascii="Noto Sans CJK JP" w:hAnsi="Noto Sans CJK JP" w:eastAsia="Noto Sans CJK JP" w:cs="Noto Sans CJK JP"/>
        </w:rPr>
        <w:t xml:space="preserve">Phase 6のサーバー側AI adapterとRemoteScenarioProvider。</w:t>
      </w:r>
    </w:p>
    <w:p>
      <w:pPr>
        <w:numPr>
          <w:ilvl w:val="0"/>
          <w:numId w:val="1002"/>
        </w:numPr>
        <w:pStyle w:val="Compact"/>
        <w:spacing w:after="80" w:line="300" w:lineRule="auto"/>
        <w:ind w:left="540" w:hanging="271"/>
      </w:pPr>
      <w:r>
        <w:rPr>
          <w:rFonts w:ascii="Noto Sans CJK JP" w:hAnsi="Noto Sans CJK JP" w:eastAsia="Noto Sans CJK JP" w:cs="Noto Sans CJK JP"/>
        </w:rPr>
        <w:t xml:space="preserve">【v0.10による変更】上記は「Phase 6の手動連携（Prompt GeneratorとCandidate Import）。」へ置換された。→ §27.3.1</w:t>
      </w:r>
    </w:p>
    <w:p>
      <w:pPr>
        <w:numPr>
          <w:ilvl w:val="0"/>
          <w:numId w:val="1002"/>
        </w:numPr>
        <w:pStyle w:val="Compact"/>
        <w:spacing w:after="80" w:line="300" w:lineRule="auto"/>
        <w:ind w:left="540" w:hanging="271"/>
      </w:pPr>
      <w:r>
        <w:rPr>
          <w:rFonts w:ascii="Noto Sans CJK JP" w:hAnsi="Noto Sans CJK JP" w:eastAsia="Noto Sans CJK JP" w:cs="Noto Sans CJK JP"/>
        </w:rPr>
        <w:t xml:space="preserve">Java 25の固定Oracle Testによる結果照合。</w:t>
      </w:r>
    </w:p>
    <w:bookmarkEnd w:id="25"/>
    <w:bookmarkStart w:id="26" w:name="初版に含めないもの"/>
    <w:p>
      <w:pPr>
        <w:pStyle w:val="Heading2"/>
      </w:pPr>
      <w:r>
        <w:rPr>
          <w:rFonts w:ascii="Noto Sans CJK JP" w:hAnsi="Noto Sans CJK JP" w:eastAsia="Noto Sans CJK JP" w:cs="Noto Sans CJK JP"/>
        </w:rPr>
        <w:t xml:space="preserve">3.2 初版に含めないもの</w:t>
      </w:r>
    </w:p>
    <w:p>
      <w:pPr>
        <w:numPr>
          <w:ilvl w:val="0"/>
          <w:numId w:val="1003"/>
        </w:numPr>
        <w:pStyle w:val="Compact"/>
        <w:spacing w:after="80" w:line="300" w:lineRule="auto"/>
        <w:ind w:left="540" w:hanging="271"/>
      </w:pPr>
      <w:r>
        <w:rPr>
          <w:rFonts w:ascii="Noto Sans CJK JP" w:hAnsi="Noto Sans CJK JP" w:eastAsia="Noto Sans CJK JP" w:cs="Noto Sans CJK JP"/>
        </w:rPr>
        <w:t xml:space="preserve">任意Pipelineビルダー、ノードの追加・削除・並べ替えUI。</w:t>
      </w:r>
    </w:p>
    <w:p>
      <w:pPr>
        <w:numPr>
          <w:ilvl w:val="0"/>
          <w:numId w:val="1003"/>
        </w:numPr>
        <w:pStyle w:val="Compact"/>
        <w:spacing w:after="80" w:line="300" w:lineRule="auto"/>
        <w:ind w:left="540" w:hanging="271"/>
      </w:pPr>
      <w:r>
        <w:rPr>
          <w:rFonts w:ascii="Noto Sans CJK JP" w:hAnsi="Noto Sans CJK JP" w:eastAsia="Noto Sans CJK JP" w:cs="Noto Sans CJK JP"/>
        </w:rPr>
        <w:t xml:space="preserve">Predicate等を自由入力する自由操作モード。</w:t>
      </w:r>
    </w:p>
    <w:p>
      <w:pPr>
        <w:numPr>
          <w:ilvl w:val="0"/>
          <w:numId w:val="1003"/>
        </w:numPr>
        <w:pStyle w:val="Compact"/>
        <w:spacing w:after="80" w:line="300" w:lineRule="auto"/>
        <w:ind w:left="540" w:hanging="271"/>
      </w:pPr>
      <w:r>
        <w:rPr>
          <w:rFonts w:ascii="Noto Sans CJK JP" w:hAnsi="Noto Sans CJK JP" w:eastAsia="Noto Sans CJK JP" w:cs="Noto Sans CJK JP"/>
        </w:rPr>
        <w:t xml:space="preserve">parallelStreamの実行シミュレーション。補助説明のみ対象とする。</w:t>
      </w:r>
    </w:p>
    <w:p>
      <w:pPr>
        <w:numPr>
          <w:ilvl w:val="0"/>
          <w:numId w:val="1003"/>
        </w:numPr>
        <w:pStyle w:val="Compact"/>
        <w:spacing w:after="80" w:line="300" w:lineRule="auto"/>
        <w:ind w:left="540" w:hanging="271"/>
      </w:pPr>
      <w:r>
        <w:rPr>
          <w:rFonts w:ascii="Noto Sans CJK JP" w:hAnsi="Noto Sans CJK JP" w:eastAsia="Noto Sans CJK JP" w:cs="Noto Sans CJK JP"/>
        </w:rPr>
        <w:t xml:space="preserve">自動再生速度の変更UI。</w:t>
      </w:r>
    </w:p>
    <w:p>
      <w:pPr>
        <w:numPr>
          <w:ilvl w:val="0"/>
          <w:numId w:val="1003"/>
        </w:numPr>
        <w:pStyle w:val="Compact"/>
        <w:spacing w:after="80" w:line="300" w:lineRule="auto"/>
        <w:ind w:left="540" w:hanging="271"/>
      </w:pPr>
      <w:r>
        <w:rPr>
          <w:rFonts w:ascii="Noto Sans CJK JP" w:hAnsi="Noto Sans CJK JP" w:eastAsia="Noto Sans CJK JP" w:cs="Noto Sans CJK JP"/>
        </w:rPr>
        <w:t xml:space="preserve">null、NaN、Infinity、overflow、例外を主題とする教材。</w:t>
      </w:r>
    </w:p>
    <w:p>
      <w:pPr>
        <w:numPr>
          <w:ilvl w:val="0"/>
          <w:numId w:val="1003"/>
        </w:numPr>
        <w:pStyle w:val="Compact"/>
        <w:spacing w:after="80" w:line="300" w:lineRule="auto"/>
        <w:ind w:left="540" w:hanging="271"/>
      </w:pPr>
      <w:r>
        <w:rPr>
          <w:rFonts w:ascii="Noto Sans CJK JP" w:hAnsi="Noto Sans CJK JP" w:eastAsia="Noto Sans CJK JP" w:cs="Noto Sans CJK JP"/>
        </w:rPr>
        <w:t xml:space="preserve">AI生成Javaコード、JavaScript</w:t>
      </w:r>
      <w:r>
        <w:rPr>
          <w:rFonts w:ascii="Noto Sans CJK JP" w:hAnsi="Noto Sans CJK JP" w:eastAsia="Noto Sans CJK JP" w:cs="Noto Sans CJK JP"/>
        </w:rPr>
        <w:t xml:space="preserve"> </w:t>
      </w:r>
      <w:r>
        <w:rPr>
          <w:rStyle w:val="VerbatimChar"/>
          <w:rFonts w:ascii="Noto Sans CJK JP" w:hAnsi="Noto Sans CJK JP" w:eastAsia="Noto Sans CJK JP" w:cs="Noto Sans CJK JP"/>
        </w:rPr>
        <w:t xml:space="preserve">eval</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Function</w:t>
      </w:r>
      <w:r>
        <w:rPr>
          <w:rFonts w:ascii="Noto Sans CJK JP" w:hAnsi="Noto Sans CJK JP" w:eastAsia="Noto Sans CJK JP" w:cs="Noto Sans CJK JP"/>
        </w:rPr>
        <w:t xml:space="preserve">、動的関数生成、任意コード実行。</w:t>
      </w:r>
    </w:p>
    <w:p>
      <w:pPr>
        <w:numPr>
          <w:ilvl w:val="0"/>
          <w:numId w:val="1003"/>
        </w:numPr>
        <w:pStyle w:val="Compact"/>
        <w:spacing w:after="80" w:line="300" w:lineRule="auto"/>
        <w:ind w:left="540" w:hanging="271"/>
      </w:pPr>
      <w:r>
        <w:rPr>
          <w:rFonts w:ascii="Noto Sans CJK JP" w:hAnsi="Noto Sans CJK JP" w:eastAsia="Noto Sans CJK JP" w:cs="Noto Sans CJK JP"/>
        </w:rPr>
        <w:t xml:space="preserve">フロントエンドからAI事業者APIを直接呼ぶ構成。</w:t>
      </w:r>
    </w:p>
    <w:p>
      <w:pPr>
        <w:numPr>
          <w:ilvl w:val="0"/>
          <w:numId w:val="1003"/>
        </w:numPr>
        <w:pStyle w:val="Compact"/>
        <w:spacing w:after="80" w:line="300" w:lineRule="auto"/>
        <w:ind w:left="540" w:hanging="271"/>
      </w:pPr>
      <w:r>
        <w:rPr>
          <w:rFonts w:ascii="Noto Sans CJK JP" w:hAnsi="Noto Sans CJK JP" w:eastAsia="Noto Sans CJK JP" w:cs="Noto Sans CJK JP"/>
        </w:rPr>
        <w:t xml:space="preserve">primitive特化Streamの3引数</w:t>
      </w:r>
      <w:r>
        <w:rPr>
          <w:rStyle w:val="VerbatimChar"/>
          <w:rFonts w:ascii="Noto Sans CJK JP" w:hAnsi="Noto Sans CJK JP" w:eastAsia="Noto Sans CJK JP" w:cs="Noto Sans CJK JP"/>
        </w:rPr>
        <w:t xml:space="preserve">collect</w:t>
      </w:r>
      <w:r>
        <w:rPr>
          <w:rFonts w:ascii="Noto Sans CJK JP" w:hAnsi="Noto Sans CJK JP" w:eastAsia="Noto Sans CJK JP" w:cs="Noto Sans CJK JP"/>
        </w:rPr>
        <w:t xml:space="preserve">。</w:t>
      </w:r>
    </w:p>
    <w:p>
      <w:pPr>
        <w:numPr>
          <w:ilvl w:val="0"/>
          <w:numId w:val="1003"/>
        </w:numPr>
        <w:pStyle w:val="Compact"/>
        <w:spacing w:after="80" w:line="300" w:lineRule="auto"/>
        <w:ind w:left="540" w:hanging="271"/>
      </w:pPr>
      <w:r>
        <w:rPr>
          <w:rFonts w:ascii="Noto Sans CJK JP" w:hAnsi="Noto Sans CJK JP" w:eastAsia="Noto Sans CJK JP" w:cs="Noto Sans CJK JP"/>
        </w:rPr>
        <w:t xml:space="preserve">【v0.9による追加】Gathererの対象外範囲（</w:t>
      </w:r>
      <w:r>
        <w:rPr>
          <w:rStyle w:val="VerbatimChar"/>
          <w:rFonts w:ascii="Noto Sans CJK JP" w:hAnsi="Noto Sans CJK JP" w:eastAsia="Noto Sans CJK JP" w:cs="Noto Sans CJK JP"/>
        </w:rPr>
        <w:t xml:space="preserve">Gatherers.mapConcurrent</w:t>
      </w:r>
      <w:r>
        <w:rPr>
          <w:rFonts w:ascii="Noto Sans CJK JP" w:hAnsi="Noto Sans CJK JP" w:eastAsia="Noto Sans CJK JP" w:cs="Noto Sans CJK JP"/>
        </w:rPr>
        <w:t xml:space="preserve">、カスタムGathererの自由記述、short-circuitするGathererの実行、</w:t>
      </w:r>
      <w:r>
        <w:rPr>
          <w:rStyle w:val="VerbatimChar"/>
          <w:rFonts w:ascii="Noto Sans CJK JP" w:hAnsi="Noto Sans CJK JP" w:eastAsia="Noto Sans CJK JP" w:cs="Noto Sans CJK JP"/>
        </w:rPr>
        <w:t xml:space="preserve">Gatherer.andThen</w:t>
      </w:r>
      <w:r>
        <w:rPr>
          <w:rFonts w:ascii="Noto Sans CJK JP" w:hAnsi="Noto Sans CJK JP" w:eastAsia="Noto Sans CJK JP" w:cs="Noto Sans CJK JP"/>
        </w:rPr>
        <w:t xml:space="preserve">による合成、複数gatherノードの連結、gather下流の短絡合成）は§26.2.2を参照。</w:t>
      </w:r>
    </w:p>
    <w:bookmarkEnd w:id="26"/>
    <w:bookmarkStart w:id="27" w:name="将来拡張"/>
    <w:p>
      <w:pPr>
        <w:pStyle w:val="Heading2"/>
      </w:pPr>
      <w:r>
        <w:rPr>
          <w:rFonts w:ascii="Noto Sans CJK JP" w:hAnsi="Noto Sans CJK JP" w:eastAsia="Noto Sans CJK JP" w:cs="Noto Sans CJK JP"/>
        </w:rPr>
        <w:t xml:space="preserve">3.3 将来拡張</w:t>
      </w:r>
    </w:p>
    <w:p>
      <w:pPr>
        <w:pStyle w:val="FirstParagraph"/>
      </w:pPr>
      <w:r>
        <w:rPr>
          <w:rFonts w:ascii="Noto Sans CJK JP" w:hAnsi="Noto Sans CJK JP" w:eastAsia="Noto Sans CJK JP" w:cs="Noto Sans CJK JP"/>
        </w:rPr>
        <w:t xml:space="preserve">自由Pipelineビルダーは将来拡張とする。初版のStep Engineはテンプレートを直接実行せず、検証済みの共通</w:t>
      </w:r>
      <w:r>
        <w:rPr>
          <w:rStyle w:val="VerbatimChar"/>
          <w:rFonts w:ascii="Noto Sans CJK JP" w:hAnsi="Noto Sans CJK JP" w:eastAsia="Noto Sans CJK JP" w:cs="Noto Sans CJK JP"/>
        </w:rPr>
        <w:t xml:space="preserve">PipelineDefinition</w:t>
      </w:r>
      <w:r>
        <w:rPr>
          <w:rFonts w:ascii="Noto Sans CJK JP" w:hAnsi="Noto Sans CJK JP" w:eastAsia="Noto Sans CJK JP" w:cs="Noto Sans CJK JP"/>
        </w:rPr>
        <w:t xml:space="preserve">を実行する。</w:t>
      </w:r>
    </w:p>
    <w:p>
      <w:pPr>
        <w:pStyle w:val="SourceCode"/>
        <w:keepLines/>
        <w:shd w:fill="F4F6F9"/>
        <w:spacing w:before="60" w:after="100"/>
        <w:ind w:left="227" w:right="227"/>
      </w:pPr>
      <w:r>
        <w:rPr>
          <w:rStyle w:val="VerbatimChar"/>
          <w:rFonts w:ascii="Noto Sans Mono CJK JP" w:hAnsi="Noto Sans Mono CJK JP" w:eastAsia="Noto Sans Mono CJK JP" w:cs="Noto Sans Mono CJK JP"/>
        </w:rPr>
        <w:t xml:space="preserve">初版:   PipelineTemplate → TemplateInstantiator → PipelineDefinition → Validator → Step Engine</w:t>
      </w:r>
      <w:r>
        <w:rPr>
          <w:rFonts w:ascii="Noto Sans Mono CJK JP" w:hAnsi="Noto Sans Mono CJK JP" w:eastAsia="Noto Sans Mono CJK JP" w:cs="Noto Sans Mono CJK JP"/>
        </w:rPr>
        <w:br/>
      </w:r>
      <w:r>
        <w:rPr>
          <w:rStyle w:val="VerbatimChar"/>
          <w:rFonts w:ascii="Noto Sans Mono CJK JP" w:hAnsi="Noto Sans Mono CJK JP" w:eastAsia="Noto Sans Mono CJK JP" w:cs="Noto Sans Mono CJK JP"/>
        </w:rPr>
        <w:t xml:space="preserve">将来:   PipelineBuilder  →                       PipelineDefinition → Validator → Step Engine</w:t>
      </w:r>
    </w:p>
    <w:p>
      <w:pPr>
        <w:pStyle w:val="FirstParagraph"/>
      </w:pPr>
      <w:r>
        <w:rPr>
          <w:rFonts w:ascii="Noto Sans CJK JP" w:hAnsi="Noto Sans CJK JP" w:eastAsia="Noto Sans CJK JP" w:cs="Noto Sans CJK JP"/>
        </w:rPr>
        <w:t xml:space="preserve">将来ビルダーを追加しても、snapshot、履歴、DSL評価、Collector Engineを作り直さない境界を維持する。</w:t>
      </w:r>
    </w:p>
    <w:p>
      <w:pPr>
        <w:pStyle w:val="Compact"/>
      </w:pPr>
      <w:r>
        <w:t>教材Pipelineの最大ノード数ガイドラインは、例として「生成1 + 中間最大3 + 終端1」とする。初版はsnapshotBudget（500上限の事前検証）を実質上限として運用する。このガイドラインはPhase 6のAI生成制約への流用を想定する。</w:t>
      </w:r>
    </w:p>
    <w:p>
      <w:pPr>
        <w:pStyle w:val="BodyText"/>
      </w:pPr>
      <w:r>
        <w:rPr>
          <w:rFonts w:ascii="Noto Sans CJK JP" w:hAnsi="Noto Sans CJK JP" w:eastAsia="Noto Sans CJK JP" w:cs="Noto Sans CJK JP"/>
        </w:rPr>
        <w:t xml:space="preserve">【v0.10による変更】ノード数ガイドラインの「AI生成制約への流用」は「取込候補の制約への流用」と読み替える。取込はtemplateId固定であるため、ノード数は実質的にtemplate定義が拘束する。→ §27.4.2</w:t>
      </w:r>
    </w:p>
    <w:bookmarkEnd w:id="27"/>
    <w:bookmarkEnd w:id="28"/>
    <w:bookmarkStart w:id="29" w:name="実装対象メソッド"/>
    <w:p>
      <w:pPr>
        <w:pStyle w:val="Heading1"/>
      </w:pPr>
      <w:r>
        <w:rPr>
          <w:rFonts w:ascii="Noto Sans CJK JP" w:hAnsi="Noto Sans CJK JP" w:eastAsia="Noto Sans CJK JP" w:cs="Noto Sans CJK JP"/>
        </w:rPr>
        <w:t xml:space="preserve">4. 実装対象メソッド</w:t>
      </w:r>
    </w:p>
    <w:p>
      <w:pPr>
        <w:pStyle w:val="FirstParagraph"/>
      </w:pPr>
      <w:r>
        <w:rPr>
          <w:rFonts w:ascii="Noto Sans CJK JP" w:hAnsi="Noto Sans CJK JP" w:eastAsia="Noto Sans CJK JP" w:cs="Noto Sans CJK JP"/>
        </w:rPr>
        <w:t xml:space="preserve">実装対象の完全一覧と優先度は付録Aに示す。主な分類は次のとおり。</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3190"/>
        <w:gridCol w:w="6781"/>
      </w:tblGrid>
      <w:tr>
        <w:trPr>
          <w:tblHeader w:val="true"/>
          <w:cantSplit w:val="true"/>
        </w:trPr>
        <w:tc>
          <w:tcPr>
            <w:tcW w:w="319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分類</w:t>
            </w:r>
          </w:p>
        </w:tc>
        <w:tc>
          <w:tcPr>
            <w:tcW w:w="6781"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対象</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Stream生成</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Collection.stream()</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Arrays.stream()</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Stream.of()</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generate()</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iterate()</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range()</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rangeClosed()</w:t>
            </w:r>
            <w:r>
              <w:rPr>
                <w:rFonts w:ascii="Noto Sans CJK JP" w:hAnsi="Noto Sans CJK JP" w:eastAsia="Noto Sans CJK JP" w:cs="Noto Sans CJK JP"/>
                <w:color w:val="1B2430"/>
                <w:sz w:val="17"/>
              </w:rPr>
              <w:t xml:space="preserve">、各種</w:t>
            </w:r>
            <w:r>
              <w:rPr>
                <w:rStyle w:val="VerbatimChar"/>
                <w:rFonts w:ascii="Noto Sans CJK JP" w:hAnsi="Noto Sans CJK JP" w:eastAsia="Noto Sans CJK JP" w:cs="Noto Sans CJK JP"/>
                <w:color w:val="1B2430"/>
                <w:sz w:val="17"/>
              </w:rPr>
              <w:t xml:space="preserve">empty()</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中間操作</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filter()</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map()</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mapToX()</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boxed()</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mapToObj()</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flatMap</w:t>
            </w:r>
            <w:r>
              <w:rPr>
                <w:rFonts w:ascii="Noto Sans CJK JP" w:hAnsi="Noto Sans CJK JP" w:eastAsia="Noto Sans CJK JP" w:cs="Noto Sans CJK JP"/>
                <w:color w:val="1B2430"/>
                <w:sz w:val="17"/>
              </w:rPr>
              <w:t xml:space="preserve">系、</w:t>
            </w:r>
            <w:r>
              <w:rPr>
                <w:rStyle w:val="VerbatimChar"/>
                <w:rFonts w:ascii="Noto Sans CJK JP" w:hAnsi="Noto Sans CJK JP" w:eastAsia="Noto Sans CJK JP" w:cs="Noto Sans CJK JP"/>
                <w:color w:val="1B2430"/>
                <w:sz w:val="17"/>
              </w:rPr>
              <w:t xml:space="preserve">distinct()</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sorted()</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peek()</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limit()</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skip()</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takeWhile()</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dropWhile()</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終端操作</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forEach</w:t>
            </w:r>
            <w:r>
              <w:rPr>
                <w:rFonts w:ascii="Noto Sans CJK JP" w:hAnsi="Noto Sans CJK JP" w:eastAsia="Noto Sans CJK JP" w:cs="Noto Sans CJK JP"/>
                <w:color w:val="1B2430"/>
                <w:sz w:val="17"/>
              </w:rPr>
              <w:t xml:space="preserve">系、</w:t>
            </w:r>
            <w:r>
              <w:rPr>
                <w:rStyle w:val="VerbatimChar"/>
                <w:rFonts w:ascii="Noto Sans CJK JP" w:hAnsi="Noto Sans CJK JP" w:eastAsia="Noto Sans CJK JP" w:cs="Noto Sans CJK JP"/>
                <w:color w:val="1B2430"/>
                <w:sz w:val="17"/>
              </w:rPr>
              <w:t xml:space="preserve">toList()</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toArray()</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collect()</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reduce()</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count()</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min/max</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find</w:t>
            </w:r>
            <w:r>
              <w:rPr>
                <w:rFonts w:ascii="Noto Sans CJK JP" w:hAnsi="Noto Sans CJK JP" w:eastAsia="Noto Sans CJK JP" w:cs="Noto Sans CJK JP"/>
                <w:color w:val="1B2430"/>
                <w:sz w:val="17"/>
              </w:rPr>
              <w:t xml:space="preserve">系、</w:t>
            </w:r>
            <w:r>
              <w:rPr>
                <w:rStyle w:val="VerbatimChar"/>
                <w:rFonts w:ascii="Noto Sans CJK JP" w:hAnsi="Noto Sans CJK JP" w:eastAsia="Noto Sans CJK JP" w:cs="Noto Sans CJK JP"/>
                <w:color w:val="1B2430"/>
                <w:sz w:val="17"/>
              </w:rPr>
              <w:t xml:space="preserve">match</w:t>
            </w:r>
            <w:r>
              <w:rPr>
                <w:rFonts w:ascii="Noto Sans CJK JP" w:hAnsi="Noto Sans CJK JP" w:eastAsia="Noto Sans CJK JP" w:cs="Noto Sans CJK JP"/>
                <w:color w:val="1B2430"/>
                <w:sz w:val="17"/>
              </w:rPr>
              <w:t xml:space="preserve">系、</w:t>
            </w:r>
            <w:r>
              <w:rPr>
                <w:rStyle w:val="VerbatimChar"/>
                <w:rFonts w:ascii="Noto Sans CJK JP" w:hAnsi="Noto Sans CJK JP" w:eastAsia="Noto Sans CJK JP" w:cs="Noto Sans CJK JP"/>
                <w:color w:val="1B2430"/>
                <w:sz w:val="17"/>
              </w:rPr>
              <w:t xml:space="preserve">sum()</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average()</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summaryStatistics()</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Collector</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toList/toSet/toCollection</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joining</w:t>
            </w:r>
            <w:r>
              <w:rPr>
                <w:rFonts w:ascii="Noto Sans CJK JP" w:hAnsi="Noto Sans CJK JP" w:eastAsia="Noto Sans CJK JP" w:cs="Noto Sans CJK JP"/>
                <w:color w:val="1B2430"/>
                <w:sz w:val="17"/>
              </w:rPr>
              <w:t xml:space="preserve">、数値集計、</w:t>
            </w:r>
            <w:r>
              <w:rPr>
                <w:rStyle w:val="VerbatimChar"/>
                <w:rFonts w:ascii="Noto Sans CJK JP" w:hAnsi="Noto Sans CJK JP" w:eastAsia="Noto Sans CJK JP" w:cs="Noto Sans CJK JP"/>
                <w:color w:val="1B2430"/>
                <w:sz w:val="17"/>
              </w:rPr>
              <w:t xml:space="preserve">minBy/maxBy/reducing</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mapping/filtering/flatMapping</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collectingAndThen</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teeing</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groupingBy</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partitioningBy</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Gatherer</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Stream.gather()</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Gatherers.windowFixed()</w:t>
            </w:r>
            <w:r>
              <w:rPr>
                <w:rFonts w:ascii="Noto Sans CJK JP" w:hAnsi="Noto Sans CJK JP" w:eastAsia="Noto Sans CJK JP" w:cs="Noto Sans CJK JP"/>
                <w:color w:val="1B2430"/>
                <w:sz w:val="17"/>
              </w:rPr>
              <w:t xml:space="preserve"> / </w:t>
            </w:r>
            <w:r>
              <w:rPr>
                <w:rStyle w:val="VerbatimChar"/>
                <w:rFonts w:ascii="Noto Sans CJK JP" w:hAnsi="Noto Sans CJK JP" w:eastAsia="Noto Sans CJK JP" w:cs="Noto Sans CJK JP"/>
                <w:color w:val="1B2430"/>
                <w:sz w:val="17"/>
              </w:rPr>
              <w:t xml:space="preserve">windowSliding()</w:t>
            </w:r>
            <w:r>
              <w:rPr>
                <w:rFonts w:ascii="Noto Sans CJK JP" w:hAnsi="Noto Sans CJK JP" w:eastAsia="Noto Sans CJK JP" w:cs="Noto Sans CJK JP"/>
                <w:color w:val="1B2430"/>
                <w:sz w:val="17"/>
              </w:rPr>
              <w:t xml:space="preserve"> / </w:t>
            </w:r>
            <w:r>
              <w:rPr>
                <w:rStyle w:val="VerbatimChar"/>
                <w:rFonts w:ascii="Noto Sans CJK JP" w:hAnsi="Noto Sans CJK JP" w:eastAsia="Noto Sans CJK JP" w:cs="Noto Sans CJK JP"/>
                <w:color w:val="1B2430"/>
                <w:sz w:val="17"/>
              </w:rPr>
              <w:t xml:space="preserve">scan()</w:t>
            </w:r>
            <w:r>
              <w:rPr>
                <w:rFonts w:ascii="Noto Sans CJK JP" w:hAnsi="Noto Sans CJK JP" w:eastAsia="Noto Sans CJK JP" w:cs="Noto Sans CJK JP"/>
                <w:color w:val="1B2430"/>
                <w:sz w:val="17"/>
              </w:rPr>
              <w:t xml:space="preserve"> / </w:t>
            </w:r>
            <w:r>
              <w:rPr>
                <w:rStyle w:val="VerbatimChar"/>
                <w:rFonts w:ascii="Noto Sans CJK JP" w:hAnsi="Noto Sans CJK JP" w:eastAsia="Noto Sans CJK JP" w:cs="Noto Sans CJK JP"/>
                <w:color w:val="1B2430"/>
                <w:sz w:val="17"/>
              </w:rPr>
              <w:t xml:space="preserve">fold()</w:t>
            </w:r>
            <w:r>
              <w:rPr>
                <w:rFonts w:ascii="Noto Sans CJK JP" w:hAnsi="Noto Sans CJK JP" w:eastAsia="Noto Sans CJK JP" w:cs="Noto Sans CJK JP"/>
                <w:color w:val="1B2430"/>
                <w:sz w:val="17"/>
              </w:rPr>
              <w:t xml:space="preserve">（§26.2.1）</w:t>
            </w:r>
          </w:p>
        </w:tc>
      </w:tr>
    </w:tbl>
    <w:bookmarkEnd w:id="29"/>
    <w:bookmarkStart w:id="33" w:name="システムアーキテクチャ"/>
    <w:p>
      <w:pPr>
        <w:pStyle w:val="Heading1"/>
      </w:pPr>
      <w:r>
        <w:rPr>
          <w:rFonts w:ascii="Noto Sans CJK JP" w:hAnsi="Noto Sans CJK JP" w:eastAsia="Noto Sans CJK JP" w:cs="Noto Sans CJK JP"/>
        </w:rPr>
        <w:t xml:space="preserve">5. システムアーキテクチャ</w:t>
      </w:r>
    </w:p>
    <w:bookmarkStart w:id="30" w:name="レイヤーと依存方向"/>
    <w:p>
      <w:pPr>
        <w:pStyle w:val="Heading2"/>
      </w:pPr>
      <w:r>
        <w:rPr>
          <w:rFonts w:ascii="Noto Sans CJK JP" w:hAnsi="Noto Sans CJK JP" w:eastAsia="Noto Sans CJK JP" w:cs="Noto Sans CJK JP"/>
        </w:rPr>
        <w:t xml:space="preserve">5.1 レイヤーと依存方向</w:t>
      </w:r>
    </w:p>
    <w:p>
      <w:pPr>
        <w:pStyle w:val="SourceCode"/>
        <w:keepLines/>
        <w:shd w:fill="F4F6F9"/>
        <w:spacing w:before="60" w:after="100"/>
        <w:ind w:left="227" w:right="227"/>
      </w:pPr>
      <w:r>
        <w:rPr>
          <w:rStyle w:val="VerbatimChar"/>
          <w:rFonts w:ascii="Noto Sans Mono CJK JP" w:hAnsi="Noto Sans Mono CJK JP" w:eastAsia="Noto Sans Mono CJK JP" w:cs="Noto Sans Mono CJK JP"/>
        </w:rPr>
        <w:t xml:space="preserve">React UI</w:t>
      </w:r>
      <w:r>
        <w:rPr>
          <w:rFonts w:ascii="Noto Sans Mono CJK JP" w:hAnsi="Noto Sans Mono CJK JP" w:eastAsia="Noto Sans Mono CJK JP" w:cs="Noto Sans Mono CJK JP"/>
        </w:rPr>
        <w:br/>
      </w:r>
      <w:r>
        <w:rPr>
          <w:rStyle w:val="VerbatimChar"/>
          <w:rFonts w:ascii="Noto Sans Mono CJK JP" w:hAnsi="Noto Sans Mono CJK JP" w:eastAsia="Noto Sans Mono CJK JP" w:cs="Noto Sans Mono CJK JP"/>
        </w:rPr>
        <w:t xml:space="preserve">  → Application（セッション、履歴、再生、Provider選択）</w:t>
      </w:r>
      <w:r>
        <w:rPr>
          <w:rFonts w:ascii="Noto Sans Mono CJK JP" w:hAnsi="Noto Sans Mono CJK JP" w:eastAsia="Noto Sans Mono CJK JP" w:cs="Noto Sans Mono CJK JP"/>
        </w:rPr>
        <w:br/>
      </w:r>
      <w:r>
        <w:rPr>
          <w:rStyle w:val="VerbatimChar"/>
          <w:rFonts w:ascii="Noto Sans Mono CJK JP" w:hAnsi="Noto Sans Mono CJK JP" w:eastAsia="Noto Sans Mono CJK JP" w:cs="Noto Sans Mono CJK JP"/>
        </w:rPr>
        <w:t xml:space="preserve">    → Simulation Core（型、DSL、Step Engine、Collector Engine）</w:t>
      </w:r>
      <w:r>
        <w:rPr>
          <w:rFonts w:ascii="Noto Sans Mono CJK JP" w:hAnsi="Noto Sans Mono CJK JP" w:eastAsia="Noto Sans Mono CJK JP" w:cs="Noto Sans Mono CJK JP"/>
        </w:rPr>
        <w:br/>
      </w:r>
      <w:r>
        <w:rPr>
          <w:rStyle w:val="VerbatimChar"/>
          <w:rFonts w:ascii="Noto Sans Mono CJK JP" w:hAnsi="Noto Sans Mono CJK JP" w:eastAsia="Noto Sans Mono CJK JP" w:cs="Noto Sans Mono CJK JP"/>
        </w:rPr>
        <w:t xml:space="preserve">    → ScenarioProvider</w:t>
      </w:r>
      <w:r>
        <w:rPr>
          <w:rFonts w:ascii="Noto Sans Mono CJK JP" w:hAnsi="Noto Sans Mono CJK JP" w:eastAsia="Noto Sans Mono CJK JP" w:cs="Noto Sans Mono CJK JP"/>
        </w:rPr>
        <w:br/>
      </w:r>
      <w:r>
        <w:rPr>
          <w:rStyle w:val="VerbatimChar"/>
          <w:rFonts w:ascii="Noto Sans Mono CJK JP" w:hAnsi="Noto Sans Mono CJK JP" w:eastAsia="Noto Sans Mono CJK JP" w:cs="Noto Sans Mono CJK JP"/>
        </w:rPr>
        <w:t xml:space="preserve">        ├─ FixtureScenarioProvider（Phase 1〜5）</w:t>
      </w:r>
      <w:r>
        <w:rPr>
          <w:rFonts w:ascii="Noto Sans Mono CJK JP" w:hAnsi="Noto Sans Mono CJK JP" w:eastAsia="Noto Sans Mono CJK JP" w:cs="Noto Sans Mono CJK JP"/>
        </w:rPr>
        <w:br/>
      </w:r>
      <w:r>
        <w:rPr>
          <w:rStyle w:val="VerbatimChar"/>
          <w:rFonts w:ascii="Noto Sans Mono CJK JP" w:hAnsi="Noto Sans Mono CJK JP" w:eastAsia="Noto Sans Mono CJK JP" w:cs="Noto Sans Mono CJK JP"/>
        </w:rPr>
        <w:t xml:space="preserve">        └─ RemoteScenarioProvider → 自アプリのサーバーAPI → AiScenarioAdapter（Phase 6）</w:t>
      </w:r>
    </w:p>
    <w:p>
      <w:pPr>
        <w:pStyle w:val="FirstParagraph"/>
      </w:pPr>
      <w:r>
        <w:rPr>
          <w:rFonts w:ascii="Noto Sans CJK JP" w:hAnsi="Noto Sans CJK JP" w:eastAsia="Noto Sans CJK JP" w:cs="Noto Sans CJK JP"/>
        </w:rPr>
        <w:t xml:space="preserve">依存方向は外側から内側へ向ける。Simulation CoreはReact、ブラウザDOM、AI SDK、HTTPクライアントへ依存しない。</w:t>
      </w:r>
    </w:p>
    <w:p>
      <w:pPr>
        <w:pStyle w:val="BodyText"/>
      </w:pPr>
      <w:r>
        <w:rPr>
          <w:rFonts w:ascii="Noto Sans CJK JP" w:hAnsi="Noto Sans CJK JP" w:eastAsia="Noto Sans CJK JP" w:cs="Noto Sans CJK JP"/>
        </w:rPr>
        <w:t xml:space="preserve">【v0.10による変更】レイヤー図から </w:t>
      </w:r>
      <w:r>
        <w:rPr>
          <w:rStyle w:val="VerbatimChar"/>
          <w:rFonts w:ascii="Noto Sans CJK JP" w:hAnsi="Noto Sans CJK JP" w:eastAsia="Noto Sans CJK JP" w:cs="Noto Sans CJK JP"/>
        </w:rPr>
        <w:t xml:space="preserve">RemoteScenarioProvider → 自アプリのサーバーAPI → AiScenarioAdapter</w:t>
      </w:r>
      <w:r>
        <w:rPr>
          <w:rFonts w:ascii="Noto Sans CJK JP" w:hAnsi="Noto Sans CJK JP" w:eastAsia="Noto Sans CJK JP" w:cs="Noto Sans CJK JP"/>
        </w:rPr>
        <w:t xml:space="preserve"> の系統を削除し、Application層へPrompt GeneratorとCandidate Importを置く。依存方向の原則そのものは不変。→ §27.3.1</w:t>
      </w:r>
    </w:p>
    <w:bookmarkEnd w:id="30"/>
    <w:bookmarkStart w:id="31" w:name="レイヤー責務"/>
    <w:p>
      <w:pPr>
        <w:pStyle w:val="Heading2"/>
      </w:pPr>
      <w:r>
        <w:rPr>
          <w:rFonts w:ascii="Noto Sans CJK JP" w:hAnsi="Noto Sans CJK JP" w:eastAsia="Noto Sans CJK JP" w:cs="Noto Sans CJK JP"/>
        </w:rPr>
        <w:t xml:space="preserve">5.2 レイヤー責務</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2293"/>
        <w:gridCol w:w="3988"/>
        <w:gridCol w:w="3690"/>
      </w:tblGrid>
      <w:tr>
        <w:trPr>
          <w:tblHeader w:val="true"/>
          <w:cantSplit w:val="true"/>
        </w:trPr>
        <w:tc>
          <w:tcPr>
            <w:tcW w:w="2293"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レイヤー / モジュール</w:t>
            </w:r>
          </w:p>
        </w:tc>
        <w:tc>
          <w:tcPr>
            <w:tcW w:w="3988"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主な責務</w:t>
            </w:r>
          </w:p>
        </w:tc>
        <w:tc>
          <w:tcPr>
            <w:tcW w:w="369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禁止事項</w:t>
            </w:r>
          </w:p>
        </w:tc>
      </w:tr>
      <w:tr>
        <w:trPr>
          <w:cantSplit w:val="true"/>
        </w:trPr>
        <w:tc>
          <w:tcPr>
            <w:tcW w:w="22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React UI</w:t>
            </w:r>
          </w:p>
        </w:tc>
        <w:tc>
          <w:tcPr>
            <w:tcW w:w="398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snapshot描画、操作受付、横スクロール追従、決定的表示順投影、アクセシビリティ</w:t>
            </w:r>
          </w:p>
        </w:tc>
        <w:tc>
          <w:tcPr>
            <w:tcW w:w="36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Stream結果・型・短絡位置を独自計算しない</w:t>
            </w:r>
          </w:p>
        </w:tc>
      </w:tr>
      <w:tr>
        <w:trPr>
          <w:cantSplit w:val="true"/>
        </w:trPr>
        <w:tc>
          <w:tcPr>
            <w:tcW w:w="22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Application</w:t>
            </w:r>
          </w:p>
        </w:tc>
        <w:tc>
          <w:tcPr>
            <w:tcW w:w="398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SimulationSession、履歴cursor、自動再生、停止・再開、Provider選択</w:t>
            </w:r>
          </w:p>
        </w:tc>
        <w:tc>
          <w:tcPr>
            <w:tcW w:w="36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操作固有の意味論を持たない</w:t>
            </w:r>
          </w:p>
        </w:tc>
      </w:tr>
      <w:tr>
        <w:trPr>
          <w:cantSplit w:val="true"/>
        </w:trPr>
        <w:tc>
          <w:tcPr>
            <w:tcW w:w="22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OperationCatalog</w:t>
            </w:r>
          </w:p>
        </w:tc>
        <w:tc>
          <w:tcPr>
            <w:tcW w:w="398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JDK 25準拠の操作性質、型規則、説明、handler ID、Javadoc根拠</w:t>
            </w:r>
          </w:p>
        </w:tc>
        <w:tc>
          <w:tcPr>
            <w:tcW w:w="36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Templateごとに性質を重複定義しない</w:t>
            </w:r>
          </w:p>
        </w:tc>
      </w:tr>
      <w:tr>
        <w:trPr>
          <w:cantSplit w:val="true"/>
        </w:trPr>
        <w:tc>
          <w:tcPr>
            <w:tcW w:w="22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Pipeline Template</w:t>
            </w:r>
          </w:p>
        </w:tc>
        <w:tc>
          <w:tcPr>
            <w:tcW w:w="398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定義済み教材Pipeline、DSLスロット、教材制約、表示ヒント</w:t>
            </w:r>
          </w:p>
        </w:tc>
        <w:tc>
          <w:tcPr>
            <w:tcW w:w="36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JDK性質や結果を独自定義しない</w:t>
            </w:r>
          </w:p>
        </w:tc>
      </w:tr>
      <w:tr>
        <w:trPr>
          <w:cantSplit w:val="true"/>
        </w:trPr>
        <w:tc>
          <w:tcPr>
            <w:tcW w:w="22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DSL Core</w:t>
            </w:r>
          </w:p>
        </w:tc>
        <w:tc>
          <w:tcPr>
            <w:tcW w:w="398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構造検証、許可範囲検証、型検証、安全な評価、コード・説明生成</w:t>
            </w:r>
          </w:p>
        </w:tc>
        <w:tc>
          <w:tcPr>
            <w:tcW w:w="36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コード文字列を実行しない</w:t>
            </w:r>
          </w:p>
        </w:tc>
      </w:tr>
      <w:tr>
        <w:trPr>
          <w:cantSplit w:val="true"/>
        </w:trPr>
        <w:tc>
          <w:tcPr>
            <w:tcW w:w="22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Step Engine</w:t>
            </w:r>
          </w:p>
        </w:tc>
        <w:tc>
          <w:tcPr>
            <w:tcW w:w="398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現snapshotから次の確定snapshotを決定的に生成</w:t>
            </w:r>
          </w:p>
        </w:tc>
        <w:tc>
          <w:tcPr>
            <w:tcW w:w="36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DOM、タイマー、アニメーションへ依存しない</w:t>
            </w:r>
          </w:p>
        </w:tc>
      </w:tr>
      <w:tr>
        <w:trPr>
          <w:cantSplit w:val="true"/>
        </w:trPr>
        <w:tc>
          <w:tcPr>
            <w:tcW w:w="22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Collector Engine</w:t>
            </w:r>
          </w:p>
        </w:tc>
        <w:tc>
          <w:tcPr>
            <w:tcW w:w="398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Collector AST、bucket、downstream、finisher、merger、結果型</w:t>
            </w:r>
          </w:p>
        </w:tc>
        <w:tc>
          <w:tcPr>
            <w:tcW w:w="369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STATEFUL</w:t>
            </w:r>
            <w:r>
              <w:rPr>
                <w:rFonts w:ascii="Noto Sans CJK JP" w:hAnsi="Noto Sans CJK JP" w:eastAsia="Noto Sans CJK JP" w:cs="Noto Sans CJK JP"/>
                <w:color w:val="1B2430"/>
                <w:sz w:val="17"/>
              </w:rPr>
              <w:t xml:space="preserve">共通バッファへ押し込めない</w:t>
            </w:r>
          </w:p>
        </w:tc>
      </w:tr>
      <w:tr>
        <w:trPr>
          <w:cantSplit w:val="true"/>
        </w:trPr>
        <w:tc>
          <w:tcPr>
            <w:tcW w:w="22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Snapshot History</w:t>
            </w:r>
          </w:p>
        </w:tc>
        <w:tc>
          <w:tcPr>
            <w:tcW w:w="398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不変snapshotの保存、cursor移動、完全復元</w:t>
            </w:r>
          </w:p>
        </w:tc>
        <w:tc>
          <w:tcPr>
            <w:tcW w:w="36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戻る時に再計算しない</w:t>
            </w:r>
          </w:p>
        </w:tc>
      </w:tr>
      <w:tr>
        <w:trPr>
          <w:cantSplit w:val="true"/>
        </w:trPr>
        <w:tc>
          <w:tcPr>
            <w:tcW w:w="22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ScenarioProvider</w:t>
            </w:r>
          </w:p>
        </w:tc>
        <w:tc>
          <w:tcPr>
            <w:tcW w:w="398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ScenarioCandidateの取得、利用可否の報告</w:t>
            </w:r>
          </w:p>
        </w:tc>
        <w:tc>
          <w:tcPr>
            <w:tcW w:w="36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snapshot、正解結果、途中状態を生成しない</w:t>
            </w:r>
          </w:p>
        </w:tc>
      </w:tr>
      <w:tr>
        <w:trPr>
          <w:cantSplit w:val="true"/>
        </w:trPr>
        <w:tc>
          <w:tcPr>
            <w:tcW w:w="22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Server AI Adapter</w:t>
            </w:r>
          </w:p>
        </w:tc>
        <w:tc>
          <w:tcPr>
            <w:tcW w:w="398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AI呼び出し、構造化応答、秘密情報、再試行</w:t>
            </w:r>
          </w:p>
        </w:tc>
        <w:tc>
          <w:tcPr>
            <w:tcW w:w="36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APIキーをフロントへ渡さない</w:t>
            </w:r>
          </w:p>
        </w:tc>
      </w:tr>
      <w:tr>
        <w:trPr>
          <w:cantSplit w:val="true"/>
        </w:trPr>
        <w:tc>
          <w:tcPr>
            <w:tcW w:w="22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JDK 25 Oracle Tests</w:t>
            </w:r>
          </w:p>
        </w:tc>
        <w:tc>
          <w:tcPr>
            <w:tcW w:w="398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固定Javaコードで期待結果を生成しCoreと照合</w:t>
            </w:r>
          </w:p>
        </w:tc>
        <w:tc>
          <w:tcPr>
            <w:tcW w:w="36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AI生成コードを実行しない</w:t>
            </w:r>
          </w:p>
        </w:tc>
      </w:tr>
    </w:tbl>
    <w:p>
      <w:pPr>
        <w:pStyle w:val="BodyText"/>
      </w:pPr>
      <w:r>
        <w:rPr>
          <w:rFonts w:ascii="Noto Sans CJK JP" w:hAnsi="Noto Sans CJK JP" w:eastAsia="Noto Sans CJK JP" w:cs="Noto Sans CJK JP"/>
        </w:rPr>
        <w:t xml:space="preserve">【v0.10による変更】上表のServer AI Adapter行は削除され、Prompt Generator・Candidate Importの2行が追加された。Application行の「Provider選択」は「候補入手経路（fixture提示 / 取込受理）の選択」と読み替える。→ §27.3.1・§27.3.2</w:t>
      </w:r>
    </w:p>
    <w:bookmarkEnd w:id="31"/>
    <w:bookmarkStart w:id="32" w:name="source-of-truth"/>
    <w:p>
      <w:pPr>
        <w:pStyle w:val="Heading2"/>
      </w:pPr>
      <w:r>
        <w:rPr>
          <w:rFonts w:ascii="Noto Sans CJK JP" w:hAnsi="Noto Sans CJK JP" w:eastAsia="Noto Sans CJK JP" w:cs="Noto Sans CJK JP"/>
        </w:rPr>
        <w:t xml:space="preserve">5.3 Source of Truth</w:t>
      </w:r>
    </w:p>
    <w:p>
      <w:pPr>
        <w:numPr>
          <w:ilvl w:val="0"/>
          <w:numId w:val="1004"/>
        </w:numPr>
        <w:pStyle w:val="Compact"/>
        <w:spacing w:after="80" w:line="300" w:lineRule="auto"/>
        <w:ind w:left="540" w:hanging="271"/>
      </w:pPr>
      <w:r>
        <w:rPr>
          <w:rFonts w:ascii="Noto Sans CJK JP" w:hAnsi="Noto Sans CJK JP" w:eastAsia="Noto Sans CJK JP" w:cs="Noto Sans CJK JP"/>
        </w:rPr>
        <w:t xml:space="preserve">実行結果と途中状態：Step Engine / Collector Engine。</w:t>
      </w:r>
    </w:p>
    <w:p>
      <w:pPr>
        <w:numPr>
          <w:ilvl w:val="0"/>
          <w:numId w:val="1004"/>
        </w:numPr>
        <w:pStyle w:val="Compact"/>
        <w:spacing w:after="80" w:line="300" w:lineRule="auto"/>
        <w:ind w:left="540" w:hanging="271"/>
      </w:pPr>
      <w:r>
        <w:rPr>
          <w:rFonts w:ascii="Noto Sans CJK JP" w:hAnsi="Noto Sans CJK JP" w:eastAsia="Noto Sans CJK JP" w:cs="Noto Sans CJK JP"/>
        </w:rPr>
        <w:t xml:space="preserve">操作性質と型規則：OperationCatalog。</w:t>
      </w:r>
    </w:p>
    <w:p>
      <w:pPr>
        <w:numPr>
          <w:ilvl w:val="0"/>
          <w:numId w:val="1004"/>
        </w:numPr>
        <w:pStyle w:val="Compact"/>
        <w:spacing w:after="80" w:line="300" w:lineRule="auto"/>
        <w:ind w:left="540" w:hanging="271"/>
      </w:pPr>
      <w:r>
        <w:rPr>
          <w:rFonts w:ascii="Noto Sans CJK JP" w:hAnsi="Noto Sans CJK JP" w:eastAsia="Noto Sans CJK JP" w:cs="Noto Sans CJK JP"/>
        </w:rPr>
        <w:t xml:space="preserve">Predicate、mapper、Comparator、Collector構造：検証済みDSL / AST。</w:t>
      </w:r>
    </w:p>
    <w:p>
      <w:pPr>
        <w:numPr>
          <w:ilvl w:val="0"/>
          <w:numId w:val="1004"/>
        </w:numPr>
        <w:pStyle w:val="Compact"/>
        <w:spacing w:after="80" w:line="300" w:lineRule="auto"/>
        <w:ind w:left="540" w:hanging="271"/>
      </w:pPr>
      <w:r>
        <w:rPr>
          <w:rFonts w:ascii="Noto Sans CJK JP" w:hAnsi="Noto Sans CJK JP" w:eastAsia="Noto Sans CJK JP" w:cs="Noto Sans CJK JP"/>
        </w:rPr>
        <w:t xml:space="preserve">画面：現在の確定snapshotから導出した表示。</w:t>
      </w:r>
    </w:p>
    <w:p>
      <w:pPr>
        <w:numPr>
          <w:ilvl w:val="0"/>
          <w:numId w:val="1004"/>
        </w:numPr>
        <w:pStyle w:val="Compact"/>
        <w:spacing w:after="80" w:line="300" w:lineRule="auto"/>
        <w:ind w:left="540" w:hanging="271"/>
      </w:pPr>
      <w:r>
        <w:rPr>
          <w:rFonts w:ascii="Noto Sans CJK JP" w:hAnsi="Noto Sans CJK JP" w:eastAsia="Noto Sans CJK JP" w:cs="Noto Sans CJK JP"/>
        </w:rPr>
        <w:t xml:space="preserve">Providerが返す値：検証前の候補であり、正解ではない。</w:t>
      </w:r>
    </w:p>
    <w:p>
      <w:pPr>
        <w:pStyle w:val="BodyText"/>
      </w:pPr>
      <w:r>
        <w:rPr>
          <w:rFonts w:ascii="Noto Sans CJK JP" w:hAnsi="Noto Sans CJK JP" w:eastAsia="Noto Sans CJK JP" w:cs="Noto Sans CJK JP"/>
        </w:rPr>
        <w:t xml:space="preserve">【v0.10による変更】最終行の規定は取込候補にも同じく適用する。Candidate Importが組み立てるScenarioCandidateも検証前の候補であり、正解ではない。→ §27.3.2・§27.4.3</w:t>
      </w:r>
    </w:p>
    <w:bookmarkEnd w:id="32"/>
    <w:bookmarkEnd w:id="33"/>
    <w:bookmarkStart w:id="37" w:name="共通データ型モデル"/>
    <w:p>
      <w:pPr>
        <w:pStyle w:val="Heading1"/>
      </w:pPr>
      <w:r>
        <w:rPr>
          <w:rFonts w:ascii="Noto Sans CJK JP" w:hAnsi="Noto Sans CJK JP" w:eastAsia="Noto Sans CJK JP" w:cs="Noto Sans CJK JP"/>
        </w:rPr>
        <w:t xml:space="preserve">6. 共通データ・型モデル</w:t>
      </w:r>
    </w:p>
    <w:bookmarkStart w:id="34" w:name="java表示モデル"/>
    <w:p>
      <w:pPr>
        <w:pStyle w:val="Heading2"/>
      </w:pPr>
      <w:r>
        <w:rPr>
          <w:rFonts w:ascii="Noto Sans CJK JP" w:hAnsi="Noto Sans CJK JP" w:eastAsia="Noto Sans CJK JP" w:cs="Noto Sans CJK JP"/>
        </w:rPr>
        <w:t xml:space="preserve">6.1 Java表示モデル</w:t>
      </w:r>
    </w:p>
    <w:p>
      <w:pPr>
        <w:pStyle w:val="FirstParagraph"/>
      </w:pPr>
      <w:r>
        <w:rPr>
          <w:rFonts w:ascii="Noto Sans CJK JP" w:hAnsi="Noto Sans CJK JP" w:eastAsia="Noto Sans CJK JP" w:cs="Noto Sans CJK JP"/>
        </w:rPr>
        <w:t xml:space="preserve">EmployeeとDepartmentはJava recordとして表示する。画面内部用の安定IDはJava教材コードの業務フィールドと分離する。</w:t>
      </w:r>
    </w:p>
    <w:p>
      <w:pPr>
        <w:pStyle w:val="SourceCode"/>
        <w:keepLines/>
        <w:shd w:fill="F4F6F9"/>
        <w:spacing w:before="60" w:after="100"/>
        <w:ind w:left="227" w:right="227"/>
      </w:pPr>
      <w:r>
        <w:rPr>
          <w:rStyle w:val="KeywordTok"/>
          <w:rFonts w:ascii="Noto Sans Mono CJK JP" w:hAnsi="Noto Sans Mono CJK JP" w:eastAsia="Noto Sans Mono CJK JP" w:cs="Noto Sans Mono CJK JP"/>
        </w:rPr>
        <w:t xml:space="preserve">record</w:t>
      </w:r>
      <w:r>
        <w:rPr>
          <w:rStyle w:val="NormalTok"/>
          <w:rFonts w:ascii="Noto Sans Mono CJK JP" w:hAnsi="Noto Sans Mono CJK JP" w:eastAsia="Noto Sans Mono CJK JP" w:cs="Noto Sans Mono CJK JP"/>
        </w:rPr>
        <w:t xml:space="preserve"> </w:t>
      </w:r>
      <w:r>
        <w:rPr>
          <w:rStyle w:val="FunctionTok"/>
          <w:rFonts w:ascii="Noto Sans Mono CJK JP" w:hAnsi="Noto Sans Mono CJK JP" w:eastAsia="Noto Sans Mono CJK JP" w:cs="Noto Sans Mono CJK JP"/>
        </w:rPr>
        <w:t xml:space="preserve">Department</w:t>
      </w:r>
      <w:r>
        <w:rPr>
          <w:rStyle w:val="OperatorTok"/>
          <w:rFonts w:ascii="Noto Sans Mono CJK JP" w:hAnsi="Noto Sans Mono CJK JP" w:eastAsia="Noto Sans Mono CJK JP" w:cs="Noto Sans Mono CJK JP"/>
        </w:rPr>
        <w:t xml:space="preserve">(</w:t>
      </w:r>
      <w:r>
        <w:rPr>
          <w:rStyle w:val="BuiltInTok"/>
          <w:rFonts w:ascii="Noto Sans Mono CJK JP" w:hAnsi="Noto Sans Mono CJK JP" w:eastAsia="Noto Sans Mono CJK JP" w:cs="Noto Sans Mono CJK JP"/>
        </w:rPr>
        <w:t xml:space="preserve">String</w:t>
      </w:r>
      <w:r>
        <w:rPr>
          <w:rStyle w:val="NormalTok"/>
          <w:rFonts w:ascii="Noto Sans Mono CJK JP" w:hAnsi="Noto Sans Mono CJK JP" w:eastAsia="Noto Sans Mono CJK JP" w:cs="Noto Sans Mono CJK JP"/>
        </w:rPr>
        <w:t xml:space="preserve"> name</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BuiltInTok"/>
          <w:rFonts w:ascii="Noto Sans Mono CJK JP" w:hAnsi="Noto Sans Mono CJK JP" w:eastAsia="Noto Sans Mono CJK JP" w:cs="Noto Sans Mono CJK JP"/>
        </w:rPr>
        <w:t xml:space="preserve">String</w:t>
      </w:r>
      <w:r>
        <w:rPr>
          <w:rStyle w:val="NormalTok"/>
          <w:rFonts w:ascii="Noto Sans Mono CJK JP" w:hAnsi="Noto Sans Mono CJK JP" w:eastAsia="Noto Sans Mono CJK JP" w:cs="Noto Sans Mono CJK JP"/>
        </w:rPr>
        <w:t xml:space="preserve"> division</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OperatorTok"/>
          <w:rFonts w:ascii="Noto Sans Mono CJK JP" w:hAnsi="Noto Sans Mono CJK JP" w:eastAsia="Noto Sans Mono CJK JP" w:cs="Noto Sans Mono CJK JP"/>
        </w:rPr>
        <w:t xml:space="preserve">{}</w:t>
      </w:r>
      <w:r>
        <w:rPr>
          <w:rFonts w:ascii="Noto Sans Mono CJK JP" w:hAnsi="Noto Sans Mono CJK JP" w:eastAsia="Noto Sans Mono CJK JP" w:cs="Noto Sans Mono CJK JP"/>
        </w:rPr>
        <w:br/>
      </w:r>
      <w:r>
        <w:rPr>
          <w:rFonts w:ascii="Noto Sans Mono CJK JP" w:hAnsi="Noto Sans Mono CJK JP" w:eastAsia="Noto Sans Mono CJK JP" w:cs="Noto Sans Mono CJK JP"/>
        </w:rPr>
        <w:br/>
      </w:r>
      <w:r>
        <w:rPr>
          <w:rStyle w:val="KeywordTok"/>
          <w:rFonts w:ascii="Noto Sans Mono CJK JP" w:hAnsi="Noto Sans Mono CJK JP" w:eastAsia="Noto Sans Mono CJK JP" w:cs="Noto Sans Mono CJK JP"/>
        </w:rPr>
        <w:t xml:space="preserve">record</w:t>
      </w:r>
      <w:r>
        <w:rPr>
          <w:rStyle w:val="NormalTok"/>
          <w:rFonts w:ascii="Noto Sans Mono CJK JP" w:hAnsi="Noto Sans Mono CJK JP" w:eastAsia="Noto Sans Mono CJK JP" w:cs="Noto Sans Mono CJK JP"/>
        </w:rPr>
        <w:t xml:space="preserve"> </w:t>
      </w:r>
      <w:r>
        <w:rPr>
          <w:rStyle w:val="FunctionTok"/>
          <w:rFonts w:ascii="Noto Sans Mono CJK JP" w:hAnsi="Noto Sans Mono CJK JP" w:eastAsia="Noto Sans Mono CJK JP" w:cs="Noto Sans Mono CJK JP"/>
        </w:rPr>
        <w:t xml:space="preserve">Employee</w:t>
      </w:r>
      <w:r>
        <w:rPr>
          <w:rStyle w:val="OperatorTok"/>
          <w:rFonts w:ascii="Noto Sans Mono CJK JP" w:hAnsi="Noto Sans Mono CJK JP" w:eastAsia="Noto Sans Mono CJK JP" w:cs="Noto Sans Mono CJK JP"/>
        </w:rPr>
        <w:t xml:space="preserve">(</w:t>
      </w:r>
      <w:r>
        <w:rPr>
          <w:rFonts w:ascii="Noto Sans Mono CJK JP" w:hAnsi="Noto Sans Mono CJK JP" w:eastAsia="Noto Sans Mono CJK JP" w:cs="Noto Sans Mono CJK JP"/>
        </w:rPr>
        <w:br/>
      </w:r>
      <w:r>
        <w:rPr>
          <w:rStyle w:val="NormalTok"/>
          <w:rFonts w:ascii="Noto Sans Mono CJK JP" w:hAnsi="Noto Sans Mono CJK JP" w:eastAsia="Noto Sans Mono CJK JP" w:cs="Noto Sans Mono CJK JP"/>
        </w:rPr>
        <w:t xml:space="preserve">        </w:t>
      </w:r>
      <w:r>
        <w:rPr>
          <w:rStyle w:val="BuiltInTok"/>
          <w:rFonts w:ascii="Noto Sans Mono CJK JP" w:hAnsi="Noto Sans Mono CJK JP" w:eastAsia="Noto Sans Mono CJK JP" w:cs="Noto Sans Mono CJK JP"/>
        </w:rPr>
        <w:t xml:space="preserve">String</w:t>
      </w:r>
      <w:r>
        <w:rPr>
          <w:rStyle w:val="NormalTok"/>
          <w:rFonts w:ascii="Noto Sans Mono CJK JP" w:hAnsi="Noto Sans Mono CJK JP" w:eastAsia="Noto Sans Mono CJK JP" w:cs="Noto Sans Mono CJK JP"/>
        </w:rPr>
        <w:t xml:space="preserve"> name</w:t>
      </w:r>
      <w:r>
        <w:rPr>
          <w:rStyle w:val="OperatorTok"/>
          <w:rFonts w:ascii="Noto Sans Mono CJK JP" w:hAnsi="Noto Sans Mono CJK JP" w:eastAsia="Noto Sans Mono CJK JP" w:cs="Noto Sans Mono CJK JP"/>
        </w:rPr>
        <w:t xml:space="preserve">,</w:t>
      </w:r>
      <w:r>
        <w:rPr>
          <w:rFonts w:ascii="Noto Sans Mono CJK JP" w:hAnsi="Noto Sans Mono CJK JP" w:eastAsia="Noto Sans Mono CJK JP" w:cs="Noto Sans Mono CJK JP"/>
        </w:rPr>
        <w:br/>
      </w:r>
      <w:r>
        <w:rPr>
          <w:rStyle w:val="NormalTok"/>
          <w:rFonts w:ascii="Noto Sans Mono CJK JP" w:hAnsi="Noto Sans Mono CJK JP" w:eastAsia="Noto Sans Mono CJK JP" w:cs="Noto Sans Mono CJK JP"/>
        </w:rPr>
        <w:t xml:space="preserve">        </w:t>
      </w:r>
      <w:r>
        <w:rPr>
          <w:rStyle w:val="DataTypeTok"/>
          <w:rFonts w:ascii="Noto Sans Mono CJK JP" w:hAnsi="Noto Sans Mono CJK JP" w:eastAsia="Noto Sans Mono CJK JP" w:cs="Noto Sans Mono CJK JP"/>
        </w:rPr>
        <w:t xml:space="preserve">int</w:t>
      </w:r>
      <w:r>
        <w:rPr>
          <w:rStyle w:val="NormalTok"/>
          <w:rFonts w:ascii="Noto Sans Mono CJK JP" w:hAnsi="Noto Sans Mono CJK JP" w:eastAsia="Noto Sans Mono CJK JP" w:cs="Noto Sans Mono CJK JP"/>
        </w:rPr>
        <w:t xml:space="preserve"> age</w:t>
      </w:r>
      <w:r>
        <w:rPr>
          <w:rStyle w:val="OperatorTok"/>
          <w:rFonts w:ascii="Noto Sans Mono CJK JP" w:hAnsi="Noto Sans Mono CJK JP" w:eastAsia="Noto Sans Mono CJK JP" w:cs="Noto Sans Mono CJK JP"/>
        </w:rPr>
        <w:t xml:space="preserve">,</w:t>
      </w:r>
      <w:r>
        <w:rPr>
          <w:rFonts w:ascii="Noto Sans Mono CJK JP" w:hAnsi="Noto Sans Mono CJK JP" w:eastAsia="Noto Sans Mono CJK JP" w:cs="Noto Sans Mono CJK JP"/>
        </w:rPr>
        <w:br/>
      </w:r>
      <w:r>
        <w:rPr>
          <w:rStyle w:val="NormalTok"/>
          <w:rFonts w:ascii="Noto Sans Mono CJK JP" w:hAnsi="Noto Sans Mono CJK JP" w:eastAsia="Noto Sans Mono CJK JP" w:cs="Noto Sans Mono CJK JP"/>
        </w:rPr>
        <w:t xml:space="preserve">        </w:t>
      </w:r>
      <w:r>
        <w:rPr>
          <w:rStyle w:val="DataTypeTok"/>
          <w:rFonts w:ascii="Noto Sans Mono CJK JP" w:hAnsi="Noto Sans Mono CJK JP" w:eastAsia="Noto Sans Mono CJK JP" w:cs="Noto Sans Mono CJK JP"/>
        </w:rPr>
        <w:t xml:space="preserve">long</w:t>
      </w:r>
      <w:r>
        <w:rPr>
          <w:rStyle w:val="NormalTok"/>
          <w:rFonts w:ascii="Noto Sans Mono CJK JP" w:hAnsi="Noto Sans Mono CJK JP" w:eastAsia="Noto Sans Mono CJK JP" w:cs="Noto Sans Mono CJK JP"/>
        </w:rPr>
        <w:t xml:space="preserve"> salary</w:t>
      </w:r>
      <w:r>
        <w:rPr>
          <w:rStyle w:val="OperatorTok"/>
          <w:rFonts w:ascii="Noto Sans Mono CJK JP" w:hAnsi="Noto Sans Mono CJK JP" w:eastAsia="Noto Sans Mono CJK JP" w:cs="Noto Sans Mono CJK JP"/>
        </w:rPr>
        <w:t xml:space="preserve">,</w:t>
      </w:r>
      <w:r>
        <w:rPr>
          <w:rFonts w:ascii="Noto Sans Mono CJK JP" w:hAnsi="Noto Sans Mono CJK JP" w:eastAsia="Noto Sans Mono CJK JP" w:cs="Noto Sans Mono CJK JP"/>
        </w:rPr>
        <w:br/>
      </w:r>
      <w:r>
        <w:rPr>
          <w:rStyle w:val="NormalTok"/>
          <w:rFonts w:ascii="Noto Sans Mono CJK JP" w:hAnsi="Noto Sans Mono CJK JP" w:eastAsia="Noto Sans Mono CJK JP" w:cs="Noto Sans Mono CJK JP"/>
        </w:rPr>
        <w:t xml:space="preserve">        </w:t>
      </w:r>
      <w:r>
        <w:rPr>
          <w:rStyle w:val="DataTypeTok"/>
          <w:rFonts w:ascii="Noto Sans Mono CJK JP" w:hAnsi="Noto Sans Mono CJK JP" w:eastAsia="Noto Sans Mono CJK JP" w:cs="Noto Sans Mono CJK JP"/>
        </w:rPr>
        <w:t xml:space="preserve">double</w:t>
      </w:r>
      <w:r>
        <w:rPr>
          <w:rStyle w:val="NormalTok"/>
          <w:rFonts w:ascii="Noto Sans Mono CJK JP" w:hAnsi="Noto Sans Mono CJK JP" w:eastAsia="Noto Sans Mono CJK JP" w:cs="Noto Sans Mono CJK JP"/>
        </w:rPr>
        <w:t xml:space="preserve"> evaluation</w:t>
      </w:r>
      <w:r>
        <w:rPr>
          <w:rStyle w:val="OperatorTok"/>
          <w:rFonts w:ascii="Noto Sans Mono CJK JP" w:hAnsi="Noto Sans Mono CJK JP" w:eastAsia="Noto Sans Mono CJK JP" w:cs="Noto Sans Mono CJK JP"/>
        </w:rPr>
        <w:t xml:space="preserve">,</w:t>
      </w:r>
      <w:r>
        <w:rPr>
          <w:rFonts w:ascii="Noto Sans Mono CJK JP" w:hAnsi="Noto Sans Mono CJK JP" w:eastAsia="Noto Sans Mono CJK JP" w:cs="Noto Sans Mono CJK JP"/>
        </w:rPr>
        <w:br/>
      </w:r>
      <w:r>
        <w:rPr>
          <w:rStyle w:val="NormalTok"/>
          <w:rFonts w:ascii="Noto Sans Mono CJK JP" w:hAnsi="Noto Sans Mono CJK JP" w:eastAsia="Noto Sans Mono CJK JP" w:cs="Noto Sans Mono CJK JP"/>
        </w:rPr>
        <w:t xml:space="preserve">        </w:t>
      </w:r>
      <w:r>
        <w:rPr>
          <w:rStyle w:val="BuiltInTok"/>
          <w:rFonts w:ascii="Noto Sans Mono CJK JP" w:hAnsi="Noto Sans Mono CJK JP" w:eastAsia="Noto Sans Mono CJK JP" w:cs="Noto Sans Mono CJK JP"/>
        </w:rPr>
        <w:t xml:space="preserve">String</w:t>
      </w:r>
      <w:r>
        <w:rPr>
          <w:rStyle w:val="NormalTok"/>
          <w:rFonts w:ascii="Noto Sans Mono CJK JP" w:hAnsi="Noto Sans Mono CJK JP" w:eastAsia="Noto Sans Mono CJK JP" w:cs="Noto Sans Mono CJK JP"/>
        </w:rPr>
        <w:t xml:space="preserve"> region</w:t>
      </w:r>
      <w:r>
        <w:rPr>
          <w:rStyle w:val="OperatorTok"/>
          <w:rFonts w:ascii="Noto Sans Mono CJK JP" w:hAnsi="Noto Sans Mono CJK JP" w:eastAsia="Noto Sans Mono CJK JP" w:cs="Noto Sans Mono CJK JP"/>
        </w:rPr>
        <w:t xml:space="preserve">,</w:t>
      </w:r>
      <w:r>
        <w:rPr>
          <w:rFonts w:ascii="Noto Sans Mono CJK JP" w:hAnsi="Noto Sans Mono CJK JP" w:eastAsia="Noto Sans Mono CJK JP" w:cs="Noto Sans Mono CJK JP"/>
        </w:rPr>
        <w:br/>
      </w:r>
      <w:r>
        <w:rPr>
          <w:rStyle w:val="NormalTok"/>
          <w:rFonts w:ascii="Noto Sans Mono CJK JP" w:hAnsi="Noto Sans Mono CJK JP" w:eastAsia="Noto Sans Mono CJK JP" w:cs="Noto Sans Mono CJK JP"/>
        </w:rPr>
        <w:t xml:space="preserve">        LocalDate hireDate</w:t>
      </w:r>
      <w:r>
        <w:rPr>
          <w:rStyle w:val="OperatorTok"/>
          <w:rFonts w:ascii="Noto Sans Mono CJK JP" w:hAnsi="Noto Sans Mono CJK JP" w:eastAsia="Noto Sans Mono CJK JP" w:cs="Noto Sans Mono CJK JP"/>
        </w:rPr>
        <w:t xml:space="preserve">,</w:t>
      </w:r>
      <w:r>
        <w:rPr>
          <w:rFonts w:ascii="Noto Sans Mono CJK JP" w:hAnsi="Noto Sans Mono CJK JP" w:eastAsia="Noto Sans Mono CJK JP" w:cs="Noto Sans Mono CJK JP"/>
        </w:rPr>
        <w:br/>
      </w:r>
      <w:r>
        <w:rPr>
          <w:rStyle w:val="NormalTok"/>
          <w:rFonts w:ascii="Noto Sans Mono CJK JP" w:hAnsi="Noto Sans Mono CJK JP" w:eastAsia="Noto Sans Mono CJK JP" w:cs="Noto Sans Mono CJK JP"/>
        </w:rPr>
        <w:t xml:space="preserve">        Department department</w:t>
      </w:r>
      <w:r>
        <w:rPr>
          <w:rStyle w:val="OperatorTok"/>
          <w:rFonts w:ascii="Noto Sans Mono CJK JP" w:hAnsi="Noto Sans Mono CJK JP" w:eastAsia="Noto Sans Mono CJK JP" w:cs="Noto Sans Mono CJK JP"/>
        </w:rPr>
        <w:t xml:space="preserve">,</w:t>
      </w:r>
      <w:r>
        <w:rPr>
          <w:rFonts w:ascii="Noto Sans Mono CJK JP" w:hAnsi="Noto Sans Mono CJK JP" w:eastAsia="Noto Sans Mono CJK JP" w:cs="Noto Sans Mono CJK JP"/>
        </w:rPr>
        <w:br/>
      </w:r>
      <w:r>
        <w:rPr>
          <w:rStyle w:val="NormalTok"/>
          <w:rFonts w:ascii="Noto Sans Mono CJK JP" w:hAnsi="Noto Sans Mono CJK JP" w:eastAsia="Noto Sans Mono CJK JP" w:cs="Noto Sans Mono CJK JP"/>
        </w:rPr>
        <w:t xml:space="preserve">        </w:t>
      </w:r>
      <w:r>
        <w:rPr>
          <w:rStyle w:val="BuiltInTok"/>
          <w:rFonts w:ascii="Noto Sans Mono CJK JP" w:hAnsi="Noto Sans Mono CJK JP" w:eastAsia="Noto Sans Mono CJK JP" w:cs="Noto Sans Mono CJK JP"/>
        </w:rPr>
        <w:t xml:space="preserve">List</w:t>
      </w:r>
      <w:r>
        <w:rPr>
          <w:rStyle w:val="OperatorTok"/>
          <w:rFonts w:ascii="Noto Sans Mono CJK JP" w:hAnsi="Noto Sans Mono CJK JP" w:eastAsia="Noto Sans Mono CJK JP" w:cs="Noto Sans Mono CJK JP"/>
        </w:rPr>
        <w:t xml:space="preserve">&lt;</w:t>
      </w:r>
      <w:r>
        <w:rPr>
          <w:rStyle w:val="BuiltInTok"/>
          <w:rFonts w:ascii="Noto Sans Mono CJK JP" w:hAnsi="Noto Sans Mono CJK JP" w:eastAsia="Noto Sans Mono CJK JP" w:cs="Noto Sans Mono CJK JP"/>
        </w:rPr>
        <w:t xml:space="preserve">String</w:t>
      </w:r>
      <w:r>
        <w:rPr>
          <w:rStyle w:val="OperatorTok"/>
          <w:rFonts w:ascii="Noto Sans Mono CJK JP" w:hAnsi="Noto Sans Mono CJK JP" w:eastAsia="Noto Sans Mono CJK JP" w:cs="Noto Sans Mono CJK JP"/>
        </w:rPr>
        <w:t xml:space="preserve">&gt;</w:t>
      </w:r>
      <w:r>
        <w:rPr>
          <w:rStyle w:val="NormalTok"/>
          <w:rFonts w:ascii="Noto Sans Mono CJK JP" w:hAnsi="Noto Sans Mono CJK JP" w:eastAsia="Noto Sans Mono CJK JP" w:cs="Noto Sans Mono CJK JP"/>
        </w:rPr>
        <w:t xml:space="preserve"> skills</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OperatorTok"/>
          <w:rFonts w:ascii="Noto Sans Mono CJK JP" w:hAnsi="Noto Sans Mono CJK JP" w:eastAsia="Noto Sans Mono CJK JP" w:cs="Noto Sans Mono CJK JP"/>
        </w:rPr>
        <w:t xml:space="preserve">{}</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2492"/>
        <w:gridCol w:w="3390"/>
        <w:gridCol w:w="4089"/>
      </w:tblGrid>
      <w:tr>
        <w:trPr>
          <w:tblHeader w:val="true"/>
          <w:cantSplit w:val="true"/>
        </w:trPr>
        <w:tc>
          <w:tcPr>
            <w:tcW w:w="2492"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フィールド</w:t>
            </w:r>
          </w:p>
        </w:tc>
        <w:tc>
          <w:tcPr>
            <w:tcW w:w="339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型</w:t>
            </w:r>
          </w:p>
        </w:tc>
        <w:tc>
          <w:tcPr>
            <w:tcW w:w="4089"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主用途</w:t>
            </w:r>
          </w:p>
        </w:tc>
      </w:tr>
      <w:tr>
        <w:trPr>
          <w:cantSplit w:val="true"/>
        </w:trPr>
        <w:tc>
          <w:tcPr>
            <w:tcW w:w="249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Employee.name</w:t>
            </w:r>
          </w:p>
        </w:tc>
        <w:tc>
          <w:tcPr>
            <w:tcW w:w="339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String</w:t>
            </w:r>
          </w:p>
        </w:tc>
        <w:tc>
          <w:tcPr>
            <w:tcW w:w="408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文字列変換、joining、mapping</w:t>
            </w:r>
          </w:p>
        </w:tc>
      </w:tr>
      <w:tr>
        <w:trPr>
          <w:cantSplit w:val="true"/>
        </w:trPr>
        <w:tc>
          <w:tcPr>
            <w:tcW w:w="249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Employee.age</w:t>
            </w:r>
          </w:p>
        </w:tc>
        <w:tc>
          <w:tcPr>
            <w:tcW w:w="339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int</w:t>
            </w:r>
          </w:p>
        </w:tc>
        <w:tc>
          <w:tcPr>
            <w:tcW w:w="408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filter、mapToInt、int系集計</w:t>
            </w:r>
          </w:p>
        </w:tc>
      </w:tr>
      <w:tr>
        <w:trPr>
          <w:cantSplit w:val="true"/>
        </w:trPr>
        <w:tc>
          <w:tcPr>
            <w:tcW w:w="249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Employee.salary</w:t>
            </w:r>
          </w:p>
        </w:tc>
        <w:tc>
          <w:tcPr>
            <w:tcW w:w="339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long</w:t>
            </w:r>
          </w:p>
        </w:tc>
        <w:tc>
          <w:tcPr>
            <w:tcW w:w="408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mapToLong、long系集計</w:t>
            </w:r>
          </w:p>
        </w:tc>
      </w:tr>
      <w:tr>
        <w:trPr>
          <w:cantSplit w:val="true"/>
        </w:trPr>
        <w:tc>
          <w:tcPr>
            <w:tcW w:w="249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Employee.evaluation</w:t>
            </w:r>
          </w:p>
        </w:tc>
        <w:tc>
          <w:tcPr>
            <w:tcW w:w="339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double</w:t>
            </w:r>
          </w:p>
        </w:tc>
        <w:tc>
          <w:tcPr>
            <w:tcW w:w="408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mapToDouble、double系集計</w:t>
            </w:r>
          </w:p>
        </w:tc>
      </w:tr>
      <w:tr>
        <w:trPr>
          <w:cantSplit w:val="true"/>
        </w:trPr>
        <w:tc>
          <w:tcPr>
            <w:tcW w:w="249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Employee.region</w:t>
            </w:r>
          </w:p>
        </w:tc>
        <w:tc>
          <w:tcPr>
            <w:tcW w:w="339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String</w:t>
            </w:r>
          </w:p>
        </w:tc>
        <w:tc>
          <w:tcPr>
            <w:tcW w:w="408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groupingBy、partitioningBy</w:t>
            </w:r>
          </w:p>
        </w:tc>
      </w:tr>
      <w:tr>
        <w:trPr>
          <w:cantSplit w:val="true"/>
        </w:trPr>
        <w:tc>
          <w:tcPr>
            <w:tcW w:w="249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Employee.hireDate</w:t>
            </w:r>
          </w:p>
        </w:tc>
        <w:tc>
          <w:tcPr>
            <w:tcW w:w="339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LocalDate</w:t>
            </w:r>
          </w:p>
        </w:tc>
        <w:tc>
          <w:tcPr>
            <w:tcW w:w="408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filter、Comparator、min/max</w:t>
            </w:r>
          </w:p>
        </w:tc>
      </w:tr>
      <w:tr>
        <w:trPr>
          <w:cantSplit w:val="true"/>
        </w:trPr>
        <w:tc>
          <w:tcPr>
            <w:tcW w:w="249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Employee.department</w:t>
            </w:r>
          </w:p>
        </w:tc>
        <w:tc>
          <w:tcPr>
            <w:tcW w:w="339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Department</w:t>
            </w:r>
          </w:p>
        </w:tc>
        <w:tc>
          <w:tcPr>
            <w:tcW w:w="408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groupingBy、nested groupingBy</w:t>
            </w:r>
          </w:p>
        </w:tc>
      </w:tr>
      <w:tr>
        <w:trPr>
          <w:cantSplit w:val="true"/>
        </w:trPr>
        <w:tc>
          <w:tcPr>
            <w:tcW w:w="249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Employee.skills</w:t>
            </w:r>
          </w:p>
        </w:tc>
        <w:tc>
          <w:tcPr>
            <w:tcW w:w="339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List&lt;String&gt;</w:t>
            </w:r>
          </w:p>
        </w:tc>
        <w:tc>
          <w:tcPr>
            <w:tcW w:w="408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flatMap、flatMapping、distinct、toSet</w:t>
            </w:r>
          </w:p>
        </w:tc>
      </w:tr>
      <w:tr>
        <w:trPr>
          <w:cantSplit w:val="true"/>
        </w:trPr>
        <w:tc>
          <w:tcPr>
            <w:tcW w:w="249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Department.name</w:t>
            </w:r>
          </w:p>
        </w:tc>
        <w:tc>
          <w:tcPr>
            <w:tcW w:w="339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String</w:t>
            </w:r>
          </w:p>
        </w:tc>
        <w:tc>
          <w:tcPr>
            <w:tcW w:w="408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部署単位のgroupingBy</w:t>
            </w:r>
          </w:p>
        </w:tc>
      </w:tr>
      <w:tr>
        <w:trPr>
          <w:cantSplit w:val="true"/>
        </w:trPr>
        <w:tc>
          <w:tcPr>
            <w:tcW w:w="249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Department.division</w:t>
            </w:r>
          </w:p>
        </w:tc>
        <w:tc>
          <w:tcPr>
            <w:tcW w:w="339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String</w:t>
            </w:r>
          </w:p>
        </w:tc>
        <w:tc>
          <w:tcPr>
            <w:tcW w:w="408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上位分類</w:t>
            </w:r>
          </w:p>
        </w:tc>
      </w:tr>
    </w:tbl>
    <w:p>
      <w:pPr>
        <w:pStyle w:val="BodyText"/>
      </w:pPr>
      <w:r>
        <w:rPr>
          <w:rFonts w:ascii="Noto Sans CJK JP" w:hAnsi="Noto Sans CJK JP" w:eastAsia="Noto Sans CJK JP" w:cs="Noto Sans CJK JP"/>
        </w:rPr>
        <w:t xml:space="preserve">【v0.9による追加】実行値モデル（SimValue）は、窓＝「要素値のList」を保持できる形へ一般化する。合成値・合成要素の安定IDの契約は§26.6.3を参照。</w:t>
      </w:r>
    </w:p>
    <w:bookmarkEnd w:id="34"/>
    <w:bookmarkStart w:id="35" w:name="補助データ"/>
    <w:p>
      <w:pPr>
        <w:pStyle w:val="Heading2"/>
      </w:pPr>
      <w:r>
        <w:rPr>
          <w:rFonts w:ascii="Noto Sans CJK JP" w:hAnsi="Noto Sans CJK JP" w:eastAsia="Noto Sans CJK JP" w:cs="Noto Sans CJK JP"/>
        </w:rPr>
        <w:t xml:space="preserve">6.2 補助データ</w:t>
      </w:r>
    </w:p>
    <w:p>
      <w:pPr>
        <w:numPr>
          <w:ilvl w:val="0"/>
          <w:numId w:val="1005"/>
        </w:numPr>
        <w:pStyle w:val="Compact"/>
        <w:spacing w:after="80" w:line="300" w:lineRule="auto"/>
        <w:ind w:left="540" w:hanging="271"/>
      </w:pPr>
      <w:r>
        <w:rPr>
          <w:rStyle w:val="VerbatimChar"/>
          <w:rFonts w:ascii="Noto Sans CJK JP" w:hAnsi="Noto Sans CJK JP" w:eastAsia="Noto Sans CJK JP" w:cs="Noto Sans CJK JP"/>
        </w:rPr>
        <w:t xml:space="preserve">List&lt;String&gt;</w:t>
      </w:r>
      <w:r>
        <w:rPr>
          <w:rFonts w:ascii="Noto Sans CJK JP" w:hAnsi="Noto Sans CJK JP" w:eastAsia="Noto Sans CJK JP" w:cs="Noto Sans CJK JP"/>
        </w:rPr>
        <w:t xml:space="preserve"> </w:t>
      </w:r>
      <w:r>
        <w:rPr>
          <w:rFonts w:ascii="Noto Sans CJK JP" w:hAnsi="Noto Sans CJK JP" w:eastAsia="Noto Sans CJK JP" w:cs="Noto Sans CJK JP"/>
        </w:rPr>
        <w:t xml:space="preserve">/</w:t>
      </w:r>
      <w:r>
        <w:rPr>
          <w:rFonts w:ascii="Noto Sans CJK JP" w:hAnsi="Noto Sans CJK JP" w:eastAsia="Noto Sans CJK JP" w:cs="Noto Sans CJK JP"/>
        </w:rPr>
        <w:t xml:space="preserve"> </w:t>
      </w:r>
      <w:r>
        <w:rPr>
          <w:rStyle w:val="VerbatimChar"/>
          <w:rFonts w:ascii="Noto Sans CJK JP" w:hAnsi="Noto Sans CJK JP" w:eastAsia="Noto Sans CJK JP" w:cs="Noto Sans CJK JP"/>
        </w:rPr>
        <w:t xml:space="preserve">String[]</w:t>
      </w:r>
      <w:r>
        <w:rPr>
          <w:rFonts w:ascii="Noto Sans CJK JP" w:hAnsi="Noto Sans CJK JP" w:eastAsia="Noto Sans CJK JP" w:cs="Noto Sans CJK JP"/>
        </w:rPr>
        <w:t xml:space="preserve">：distinct、sorted、joining、Stream.of、Arrays.stream。</w:t>
      </w:r>
    </w:p>
    <w:p>
      <w:pPr>
        <w:numPr>
          <w:ilvl w:val="0"/>
          <w:numId w:val="1005"/>
        </w:numPr>
        <w:pStyle w:val="Compact"/>
        <w:spacing w:after="80" w:line="300" w:lineRule="auto"/>
        <w:ind w:left="540" w:hanging="271"/>
      </w:pPr>
      <w:r>
        <w:rPr>
          <w:rStyle w:val="VerbatimChar"/>
          <w:rFonts w:ascii="Noto Sans CJK JP" w:hAnsi="Noto Sans CJK JP" w:eastAsia="Noto Sans CJK JP" w:cs="Noto Sans CJK JP"/>
        </w:rPr>
        <w:t xml:space="preserve">List&lt;List&lt;String&gt;&gt;</w:t>
      </w:r>
      <w:r>
        <w:rPr>
          <w:rFonts w:ascii="Noto Sans CJK JP" w:hAnsi="Noto Sans CJK JP" w:eastAsia="Noto Sans CJK JP" w:cs="Noto Sans CJK JP"/>
        </w:rPr>
        <w:t xml:space="preserve">：単純なflatMap。</w:t>
      </w:r>
    </w:p>
    <w:p>
      <w:pPr>
        <w:numPr>
          <w:ilvl w:val="0"/>
          <w:numId w:val="1005"/>
        </w:numPr>
        <w:pStyle w:val="Compact"/>
        <w:spacing w:after="80" w:line="300" w:lineRule="auto"/>
        <w:ind w:left="540" w:hanging="271"/>
      </w:pPr>
      <w:r>
        <w:rPr>
          <w:rStyle w:val="VerbatimChar"/>
          <w:rFonts w:ascii="Noto Sans CJK JP" w:hAnsi="Noto Sans CJK JP" w:eastAsia="Noto Sans CJK JP" w:cs="Noto Sans CJK JP"/>
        </w:rPr>
        <w:t xml:space="preserve">List&lt;Integer&gt;</w:t>
      </w:r>
      <w:r>
        <w:rPr>
          <w:rFonts w:ascii="Noto Sans CJK JP" w:hAnsi="Noto Sans CJK JP" w:eastAsia="Noto Sans CJK JP" w:cs="Noto Sans CJK JP"/>
        </w:rPr>
        <w:t xml:space="preserve"> </w:t>
      </w:r>
      <w:r>
        <w:rPr>
          <w:rFonts w:ascii="Noto Sans CJK JP" w:hAnsi="Noto Sans CJK JP" w:eastAsia="Noto Sans CJK JP" w:cs="Noto Sans CJK JP"/>
        </w:rPr>
        <w:t xml:space="preserve">/</w:t>
      </w:r>
      <w:r>
        <w:rPr>
          <w:rFonts w:ascii="Noto Sans CJK JP" w:hAnsi="Noto Sans CJK JP" w:eastAsia="Noto Sans CJK JP" w:cs="Noto Sans CJK JP"/>
        </w:rPr>
        <w:t xml:space="preserve"> </w:t>
      </w:r>
      <w:r>
        <w:rPr>
          <w:rStyle w:val="VerbatimChar"/>
          <w:rFonts w:ascii="Noto Sans CJK JP" w:hAnsi="Noto Sans CJK JP" w:eastAsia="Noto Sans CJK JP" w:cs="Noto Sans CJK JP"/>
        </w:rPr>
        <w:t xml:space="preserve">int[]</w:t>
      </w:r>
      <w:r>
        <w:rPr>
          <w:rFonts w:ascii="Noto Sans CJK JP" w:hAnsi="Noto Sans CJK JP" w:eastAsia="Noto Sans CJK JP" w:cs="Noto Sans CJK JP"/>
        </w:rPr>
        <w:t xml:space="preserve"> </w:t>
      </w:r>
      <w:r>
        <w:rPr>
          <w:rFonts w:ascii="Noto Sans CJK JP" w:hAnsi="Noto Sans CJK JP" w:eastAsia="Noto Sans CJK JP" w:cs="Noto Sans CJK JP"/>
        </w:rPr>
        <w:t xml:space="preserve">/</w:t>
      </w:r>
      <w:r>
        <w:rPr>
          <w:rFonts w:ascii="Noto Sans CJK JP" w:hAnsi="Noto Sans CJK JP" w:eastAsia="Noto Sans CJK JP" w:cs="Noto Sans CJK JP"/>
        </w:rPr>
        <w:t xml:space="preserve"> </w:t>
      </w:r>
      <w:r>
        <w:rPr>
          <w:rStyle w:val="VerbatimChar"/>
          <w:rFonts w:ascii="Noto Sans CJK JP" w:hAnsi="Noto Sans CJK JP" w:eastAsia="Noto Sans CJK JP" w:cs="Noto Sans CJK JP"/>
        </w:rPr>
        <w:t xml:space="preserve">IntStream</w:t>
      </w:r>
      <w:r>
        <w:rPr>
          <w:rFonts w:ascii="Noto Sans CJK JP" w:hAnsi="Noto Sans CJK JP" w:eastAsia="Noto Sans CJK JP" w:cs="Noto Sans CJK JP"/>
        </w:rPr>
        <w:t xml:space="preserve">：reduce、takeWhile、dropWhile、range、sum、average。</w:t>
      </w:r>
    </w:p>
    <w:p>
      <w:pPr>
        <w:numPr>
          <w:ilvl w:val="0"/>
          <w:numId w:val="1005"/>
        </w:numPr>
        <w:pStyle w:val="Compact"/>
        <w:spacing w:after="80" w:line="300" w:lineRule="auto"/>
        <w:ind w:left="540" w:hanging="271"/>
      </w:pPr>
      <w:r>
        <w:rPr>
          <w:rStyle w:val="VerbatimChar"/>
          <w:rFonts w:ascii="Noto Sans CJK JP" w:hAnsi="Noto Sans CJK JP" w:eastAsia="Noto Sans CJK JP" w:cs="Noto Sans CJK JP"/>
        </w:rPr>
        <w:t xml:space="preserve">long[]</w:t>
      </w:r>
      <w:r>
        <w:rPr>
          <w:rFonts w:ascii="Noto Sans CJK JP" w:hAnsi="Noto Sans CJK JP" w:eastAsia="Noto Sans CJK JP" w:cs="Noto Sans CJK JP"/>
        </w:rPr>
        <w:t xml:space="preserve"> </w:t>
      </w:r>
      <w:r>
        <w:rPr>
          <w:rFonts w:ascii="Noto Sans CJK JP" w:hAnsi="Noto Sans CJK JP" w:eastAsia="Noto Sans CJK JP" w:cs="Noto Sans CJK JP"/>
        </w:rPr>
        <w:t xml:space="preserve">/</w:t>
      </w:r>
      <w:r>
        <w:rPr>
          <w:rFonts w:ascii="Noto Sans CJK JP" w:hAnsi="Noto Sans CJK JP" w:eastAsia="Noto Sans CJK JP" w:cs="Noto Sans CJK JP"/>
        </w:rPr>
        <w:t xml:space="preserve"> </w:t>
      </w:r>
      <w:r>
        <w:rPr>
          <w:rStyle w:val="VerbatimChar"/>
          <w:rFonts w:ascii="Noto Sans CJK JP" w:hAnsi="Noto Sans CJK JP" w:eastAsia="Noto Sans CJK JP" w:cs="Noto Sans CJK JP"/>
        </w:rPr>
        <w:t xml:space="preserve">LongStream</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double[]</w:t>
      </w:r>
      <w:r>
        <w:rPr>
          <w:rFonts w:ascii="Noto Sans CJK JP" w:hAnsi="Noto Sans CJK JP" w:eastAsia="Noto Sans CJK JP" w:cs="Noto Sans CJK JP"/>
        </w:rPr>
        <w:t xml:space="preserve"> </w:t>
      </w:r>
      <w:r>
        <w:rPr>
          <w:rFonts w:ascii="Noto Sans CJK JP" w:hAnsi="Noto Sans CJK JP" w:eastAsia="Noto Sans CJK JP" w:cs="Noto Sans CJK JP"/>
        </w:rPr>
        <w:t xml:space="preserve">/</w:t>
      </w:r>
      <w:r>
        <w:rPr>
          <w:rFonts w:ascii="Noto Sans CJK JP" w:hAnsi="Noto Sans CJK JP" w:eastAsia="Noto Sans CJK JP" w:cs="Noto Sans CJK JP"/>
        </w:rPr>
        <w:t xml:space="preserve"> </w:t>
      </w:r>
      <w:r>
        <w:rPr>
          <w:rStyle w:val="VerbatimChar"/>
          <w:rFonts w:ascii="Noto Sans CJK JP" w:hAnsi="Noto Sans CJK JP" w:eastAsia="Noto Sans CJK JP" w:cs="Noto Sans CJK JP"/>
        </w:rPr>
        <w:t xml:space="preserve">DoubleStream</w:t>
      </w:r>
      <w:r>
        <w:rPr>
          <w:rFonts w:ascii="Noto Sans CJK JP" w:hAnsi="Noto Sans CJK JP" w:eastAsia="Noto Sans CJK JP" w:cs="Noto Sans CJK JP"/>
        </w:rPr>
        <w:t xml:space="preserve">：primitive特化操作。</w:t>
      </w:r>
    </w:p>
    <w:p>
      <w:pPr>
        <w:numPr>
          <w:ilvl w:val="0"/>
          <w:numId w:val="1005"/>
        </w:numPr>
        <w:pStyle w:val="Compact"/>
        <w:spacing w:after="80" w:line="300" w:lineRule="auto"/>
        <w:ind w:left="540" w:hanging="271"/>
      </w:pPr>
      <w:r>
        <w:rPr>
          <w:rStyle w:val="VerbatimChar"/>
          <w:rFonts w:ascii="Noto Sans CJK JP" w:hAnsi="Noto Sans CJK JP" w:eastAsia="Noto Sans CJK JP" w:cs="Noto Sans CJK JP"/>
        </w:rPr>
        <w:t xml:space="preserve">generate</w:t>
      </w:r>
      <w:r>
        <w:rPr>
          <w:rFonts w:ascii="Noto Sans CJK JP" w:hAnsi="Noto Sans CJK JP" w:eastAsia="Noto Sans CJK JP" w:cs="Noto Sans CJK JP"/>
        </w:rPr>
        <w:t xml:space="preserve"> </w:t>
      </w:r>
      <w:r>
        <w:rPr>
          <w:rFonts w:ascii="Noto Sans CJK JP" w:hAnsi="Noto Sans CJK JP" w:eastAsia="Noto Sans CJK JP" w:cs="Noto Sans CJK JP"/>
        </w:rPr>
        <w:t xml:space="preserve">/</w:t>
      </w:r>
      <w:r>
        <w:rPr>
          <w:rFonts w:ascii="Noto Sans CJK JP" w:hAnsi="Noto Sans CJK JP" w:eastAsia="Noto Sans CJK JP" w:cs="Noto Sans CJK JP"/>
        </w:rPr>
        <w:t xml:space="preserve"> </w:t>
      </w:r>
      <w:r>
        <w:rPr>
          <w:rStyle w:val="VerbatimChar"/>
          <w:rFonts w:ascii="Noto Sans CJK JP" w:hAnsi="Noto Sans CJK JP" w:eastAsia="Noto Sans CJK JP" w:cs="Noto Sans CJK JP"/>
        </w:rPr>
        <w:t xml:space="preserve">iterate</w:t>
      </w:r>
      <w:r>
        <w:rPr>
          <w:rFonts w:ascii="Noto Sans CJK JP" w:hAnsi="Noto Sans CJK JP" w:eastAsia="Noto Sans CJK JP" w:cs="Noto Sans CJK JP"/>
        </w:rPr>
        <w:t xml:space="preserve">：必ず有限化検証を通す。</w:t>
      </w:r>
    </w:p>
    <w:p>
      <w:pPr>
        <w:numPr>
          <w:ilvl w:val="0"/>
          <w:numId w:val="1030"/>
        </w:numPr>
        <w:pStyle w:val="Compact"/>
        <w:spacing w:after="80" w:line="300" w:lineRule="auto"/>
        <w:ind w:left="540" w:hanging="271"/>
      </w:pPr>
      <w:r>
        <w:rPr>
          <w:rFonts w:ascii="Noto Sans CJK JP" w:hAnsi="Noto Sans CJK JP" w:eastAsia="Noto Sans CJK JP" w:cs="Noto Sans CJK JP"/>
        </w:rPr>
        <w:t xml:space="preserve">【v0.9による追加】窓（</w:t>
      </w:r>
      <w:r>
        <w:rPr>
          <w:rStyle w:val="VerbatimChar"/>
          <w:rFonts w:ascii="Noto Sans CJK JP" w:hAnsi="Noto Sans CJK JP" w:eastAsia="Noto Sans CJK JP" w:cs="Noto Sans CJK JP"/>
        </w:rPr>
        <w:t xml:space="preserve">List&lt;T&gt;</w:t>
      </w:r>
      <w:r>
        <w:rPr>
          <w:rFonts w:ascii="Noto Sans CJK JP" w:hAnsi="Noto Sans CJK JP" w:eastAsia="Noto Sans CJK JP" w:cs="Noto Sans CJK JP"/>
        </w:rPr>
        <w:t xml:space="preserve">）を要素とするStream：</w:t>
      </w:r>
      <w:r>
        <w:rPr>
          <w:rStyle w:val="VerbatimChar"/>
          <w:rFonts w:ascii="Noto Sans CJK JP" w:hAnsi="Noto Sans CJK JP" w:eastAsia="Noto Sans CJK JP" w:cs="Noto Sans CJK JP"/>
        </w:rPr>
        <w:t xml:space="preserve">Gatherers.windowFixed</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windowSliding</w:t>
      </w:r>
      <w:r>
        <w:rPr>
          <w:rFonts w:ascii="Noto Sans CJK JP" w:hAnsi="Noto Sans CJK JP" w:eastAsia="Noto Sans CJK JP" w:cs="Noto Sans CJK JP"/>
        </w:rPr>
        <w:t xml:space="preserve">。実行値モデルの一般化（合成値）は§26.6.3を参照。</w:t>
      </w:r>
    </w:p>
    <w:bookmarkEnd w:id="35"/>
    <w:bookmarkStart w:id="36" w:name="typeref"/>
    <w:p>
      <w:pPr>
        <w:pStyle w:val="Heading2"/>
      </w:pPr>
      <w:r>
        <w:rPr>
          <w:rFonts w:ascii="Noto Sans CJK JP" w:hAnsi="Noto Sans CJK JP" w:eastAsia="Noto Sans CJK JP" w:cs="Noto Sans CJK JP"/>
        </w:rPr>
        <w:t xml:space="preserve">6.3 TypeRef</w:t>
      </w:r>
    </w:p>
    <w:p>
      <w:pPr>
        <w:pStyle w:val="FirstParagraph"/>
      </w:pPr>
      <w:r>
        <w:rPr>
          <w:rFonts w:ascii="Noto Sans CJK JP" w:hAnsi="Noto Sans CJK JP" w:eastAsia="Noto Sans CJK JP" w:cs="Noto Sans CJK JP"/>
        </w:rPr>
        <w:t xml:space="preserve">型は表示文字列ではなく構造化した</w:t>
      </w:r>
      <w:r>
        <w:rPr>
          <w:rStyle w:val="VerbatimChar"/>
          <w:rFonts w:ascii="Noto Sans CJK JP" w:hAnsi="Noto Sans CJK JP" w:eastAsia="Noto Sans CJK JP" w:cs="Noto Sans CJK JP"/>
        </w:rPr>
        <w:t xml:space="preserve">TypeRef</w:t>
      </w:r>
      <w:r>
        <w:rPr>
          <w:rFonts w:ascii="Noto Sans CJK JP" w:hAnsi="Noto Sans CJK JP" w:eastAsia="Noto Sans CJK JP" w:cs="Noto Sans CJK JP"/>
        </w:rPr>
        <w:t xml:space="preserve">で保持する。</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2991"/>
        <w:gridCol w:w="6980"/>
      </w:tblGrid>
      <w:tr>
        <w:trPr>
          <w:tblHeader w:val="true"/>
          <w:cantSplit w:val="true"/>
        </w:trPr>
        <w:tc>
          <w:tcPr>
            <w:tcW w:w="2991"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種別</w:t>
            </w:r>
          </w:p>
        </w:tc>
        <w:tc>
          <w:tcPr>
            <w:tcW w:w="698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例</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object</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Employee</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Department</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String</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primitive</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int</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long</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double</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stream</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Stream&lt;Employee&gt;</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IntStream</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LongStream</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DoubleStream</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optional</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Optional&lt;Employee&gt;</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OptionalInt</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OptionalLong</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OptionalDouble</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collection</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List&lt;String&gt;</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Set&lt;String&gt;</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map</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Map&lt;String, List&lt;Employee&gt;&gt;</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array</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Object[]</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Employee[]</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statistics</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IntSummaryStatistics</w:t>
            </w:r>
            <w:r>
              <w:rPr>
                <w:rFonts w:ascii="Noto Sans CJK JP" w:hAnsi="Noto Sans CJK JP" w:eastAsia="Noto Sans CJK JP" w:cs="Noto Sans CJK JP"/>
                <w:color w:val="1B2430"/>
                <w:sz w:val="17"/>
              </w:rPr>
              <w:t xml:space="preserve">等</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scalar / void</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long</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boolean</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void</w:t>
            </w:r>
          </w:p>
        </w:tc>
      </w:tr>
    </w:tbl>
    <w:p>
      <w:pPr>
        <w:pStyle w:val="BodyText"/>
      </w:pPr>
      <w:r>
        <w:rPr>
          <w:rFonts w:ascii="Noto Sans CJK JP" w:hAnsi="Noto Sans CJK JP" w:eastAsia="Noto Sans CJK JP" w:cs="Noto Sans CJK JP"/>
        </w:rPr>
        <w:t xml:space="preserve">型検証、Pipeline型遷移、結果ビュー選択、Javaコード生成は同じ</w:t>
      </w:r>
      <w:r>
        <w:rPr>
          <w:rStyle w:val="VerbatimChar"/>
          <w:rFonts w:ascii="Noto Sans CJK JP" w:hAnsi="Noto Sans CJK JP" w:eastAsia="Noto Sans CJK JP" w:cs="Noto Sans CJK JP"/>
        </w:rPr>
        <w:t xml:space="preserve">TypeRef</w:t>
      </w:r>
      <w:r>
        <w:rPr>
          <w:rFonts w:ascii="Noto Sans CJK JP" w:hAnsi="Noto Sans CJK JP" w:eastAsia="Noto Sans CJK JP" w:cs="Noto Sans CJK JP"/>
        </w:rPr>
        <w:t xml:space="preserve">を参照する。</w:t>
      </w:r>
    </w:p>
    <w:bookmarkEnd w:id="36"/>
    <w:bookmarkEnd w:id="37"/>
    <w:bookmarkStart w:id="38" w:name="operationcatalog"/>
    <w:p>
      <w:pPr>
        <w:pStyle w:val="Heading1"/>
      </w:pPr>
      <w:r>
        <w:rPr>
          <w:rFonts w:ascii="Noto Sans CJK JP" w:hAnsi="Noto Sans CJK JP" w:eastAsia="Noto Sans CJK JP" w:cs="Noto Sans CJK JP"/>
        </w:rPr>
        <w:t xml:space="preserve">7. OperationCatalog</w:t>
      </w:r>
    </w:p>
    <w:p>
      <w:pPr>
        <w:pStyle w:val="FirstParagraph"/>
      </w:pPr>
      <w:r>
        <w:rPr>
          <w:rFonts w:ascii="Noto Sans CJK JP" w:hAnsi="Noto Sans CJK JP" w:eastAsia="Noto Sans CJK JP" w:cs="Noto Sans CJK JP"/>
        </w:rPr>
        <w:t xml:space="preserve">OperationCatalogは、各操作の意味論と表示メタデータを一元管理する。</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2692"/>
        <w:gridCol w:w="7279"/>
      </w:tblGrid>
      <w:tr>
        <w:trPr>
          <w:tblHeader w:val="true"/>
          <w:cantSplit w:val="true"/>
        </w:trPr>
        <w:tc>
          <w:tcPr>
            <w:tcW w:w="2692"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項目</w:t>
            </w:r>
          </w:p>
        </w:tc>
        <w:tc>
          <w:tcPr>
            <w:tcW w:w="7279"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内容</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operationId</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安定した操作ID</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category</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source / intermediate / terminal / collector</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traits</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INTERMEDIATE / TERMINAL、STATELESS / STATEFUL、SHORT-CIRCUITING等</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inputTypeRule</w:t>
            </w:r>
            <w:r>
              <w:rPr>
                <w:rFonts w:ascii="Noto Sans CJK JP" w:hAnsi="Noto Sans CJK JP" w:eastAsia="Noto Sans CJK JP" w:cs="Noto Sans CJK JP"/>
                <w:color w:val="1B2430"/>
                <w:sz w:val="17"/>
              </w:rPr>
              <w:t xml:space="preserve"> </w:t>
            </w:r>
            <w:r>
              <w:rPr>
                <w:rFonts w:ascii="Noto Sans CJK JP" w:hAnsi="Noto Sans CJK JP" w:eastAsia="Noto Sans CJK JP" w:cs="Noto Sans CJK JP"/>
                <w:color w:val="1B2430"/>
                <w:sz w:val="17"/>
              </w:rPr>
              <w:t xml:space="preserve">/</w:t>
            </w:r>
            <w:r>
              <w:rPr>
                <w:rFonts w:ascii="Noto Sans CJK JP" w:hAnsi="Noto Sans CJK JP" w:eastAsia="Noto Sans CJK JP" w:cs="Noto Sans CJK JP"/>
                <w:color w:val="1B2430"/>
                <w:sz w:val="17"/>
              </w:rPr>
              <w:t xml:space="preserve"> </w:t>
            </w:r>
            <w:r>
              <w:rPr>
                <w:rStyle w:val="VerbatimChar"/>
                <w:rFonts w:ascii="Noto Sans CJK JP" w:hAnsi="Noto Sans CJK JP" w:eastAsia="Noto Sans CJK JP" w:cs="Noto Sans CJK JP"/>
                <w:color w:val="1B2430"/>
                <w:sz w:val="17"/>
              </w:rPr>
              <w:t xml:space="preserve">outputTypeRule</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TypeRefの入出力規則</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handlerId</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Step Engine / Collector Engineの処理識別</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visualizationKind</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可視化パターン</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legendStates</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その操作で発生し得る状態</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jdkNotes</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遅延、順序、評価省略、非決定性等</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sourceRefs</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JDK 25根拠ID</w:t>
            </w:r>
          </w:p>
        </w:tc>
      </w:tr>
    </w:tbl>
    <w:p>
      <w:pPr>
        <w:pStyle w:val="BodyText"/>
      </w:pPr>
      <w:r>
        <w:rPr>
          <w:rFonts w:ascii="Noto Sans CJK JP" w:hAnsi="Noto Sans CJK JP" w:eastAsia="Noto Sans CJK JP" w:cs="Noto Sans CJK JP"/>
        </w:rPr>
        <w:t xml:space="preserve">TemplateやAI候補は</w:t>
      </w:r>
      <w:r>
        <w:rPr>
          <w:rStyle w:val="VerbatimChar"/>
          <w:rFonts w:ascii="Noto Sans CJK JP" w:hAnsi="Noto Sans CJK JP" w:eastAsia="Noto Sans CJK JP" w:cs="Noto Sans CJK JP"/>
        </w:rPr>
        <w:t xml:space="preserve">traits</w:t>
      </w:r>
      <w:r>
        <w:rPr>
          <w:rFonts w:ascii="Noto Sans CJK JP" w:hAnsi="Noto Sans CJK JP" w:eastAsia="Noto Sans CJK JP" w:cs="Noto Sans CJK JP"/>
        </w:rPr>
        <w:t xml:space="preserve">を上書きできない。</w:t>
      </w:r>
      <w:r>
        <w:rPr>
          <w:rStyle w:val="VerbatimChar"/>
          <w:rFonts w:ascii="Noto Sans CJK JP" w:hAnsi="Noto Sans CJK JP" w:eastAsia="Noto Sans CJK JP" w:cs="Noto Sans CJK JP"/>
        </w:rPr>
        <w:t xml:space="preserve">STATEFUL</w:t>
      </w:r>
      <w:r>
        <w:rPr>
          <w:rFonts w:ascii="Noto Sans CJK JP" w:hAnsi="Noto Sans CJK JP" w:eastAsia="Noto Sans CJK JP" w:cs="Noto Sans CJK JP"/>
        </w:rPr>
        <w:t xml:space="preserve">という理由だけで共通バッファを使用せず、操作別状態を使用する。</w:t>
      </w:r>
    </w:p>
    <w:p>
      <w:pPr>
        <w:pStyle w:val="BodyText"/>
      </w:pPr>
      <w:r>
        <w:rPr>
          <w:rFonts w:ascii="Noto Sans CJK JP" w:hAnsi="Noto Sans CJK JP" w:eastAsia="Noto Sans CJK JP" w:cs="Noto Sans CJK JP"/>
        </w:rPr>
        <w:t xml:space="preserve">【v0.10による変更】「TemplateやAI候補は」は「Templateや取込候補は」と読み替える。→ §27.4.2</w:t>
      </w:r>
    </w:p>
    <w:p>
      <w:pPr>
        <w:pStyle w:val="BodyText"/>
      </w:pPr>
      <w:r>
        <w:rPr>
          <w:rFonts w:ascii="Noto Sans CJK JP" w:hAnsi="Noto Sans CJK JP" w:eastAsia="Noto Sans CJK JP" w:cs="Noto Sans CJK JP"/>
        </w:rPr>
        <w:t xml:space="preserve">【v0.9による追加】</w:t>
      </w:r>
      <w:r>
        <w:rPr>
          <w:rStyle w:val="VerbatimChar"/>
          <w:rFonts w:ascii="Noto Sans CJK JP" w:hAnsi="Noto Sans CJK JP" w:eastAsia="Noto Sans CJK JP" w:cs="Noto Sans CJK JP"/>
        </w:rPr>
        <w:t xml:space="preserve">gather</w:t>
      </w:r>
      <w:r>
        <w:rPr>
          <w:rFonts w:ascii="Noto Sans CJK JP" w:hAnsi="Noto Sans CJK JP" w:eastAsia="Noto Sans CJK JP" w:cs="Noto Sans CJK JP"/>
        </w:rPr>
        <w:t xml:space="preserve">はINTERMEDIATE + STATEFULとして登録する。Gatherer固有のDSL・可視化パターン・Phase 7実装範囲は§26.8・§26.9を参照。</w:t>
      </w:r>
    </w:p>
    <w:bookmarkEnd w:id="38"/>
    <w:bookmarkStart w:id="43" w:name="pipelineテンプレートモデル"/>
    <w:p>
      <w:pPr>
        <w:pStyle w:val="Heading1"/>
      </w:pPr>
      <w:r>
        <w:rPr>
          <w:rFonts w:ascii="Noto Sans CJK JP" w:hAnsi="Noto Sans CJK JP" w:eastAsia="Noto Sans CJK JP" w:cs="Noto Sans CJK JP"/>
        </w:rPr>
        <w:t xml:space="preserve">8. Pipelineテンプレートモデル</w:t>
      </w:r>
    </w:p>
    <w:bookmarkStart w:id="39" w:name="pipelinetemplate"/>
    <w:p>
      <w:pPr>
        <w:pStyle w:val="Heading2"/>
      </w:pPr>
      <w:r>
        <w:rPr>
          <w:rFonts w:ascii="Noto Sans CJK JP" w:hAnsi="Noto Sans CJK JP" w:eastAsia="Noto Sans CJK JP" w:cs="Noto Sans CJK JP"/>
        </w:rPr>
        <w:t xml:space="preserve">8.1 PipelineTemplate</w:t>
      </w:r>
    </w:p>
    <w:p>
      <w:pPr>
        <w:pStyle w:val="FirstParagraph"/>
      </w:pPr>
      <w:r>
        <w:rPr>
          <w:rFonts w:ascii="Noto Sans CJK JP" w:hAnsi="Noto Sans CJK JP" w:eastAsia="Noto Sans CJK JP" w:cs="Noto Sans CJK JP"/>
        </w:rPr>
        <w:t xml:space="preserve">1つの学習対象操作に複数のテンプレートを登録できる。</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2692"/>
        <w:gridCol w:w="7279"/>
      </w:tblGrid>
      <w:tr>
        <w:trPr>
          <w:tblHeader w:val="true"/>
          <w:cantSplit w:val="true"/>
        </w:trPr>
        <w:tc>
          <w:tcPr>
            <w:tcW w:w="2692"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項目</w:t>
            </w:r>
          </w:p>
        </w:tc>
        <w:tc>
          <w:tcPr>
            <w:tcW w:w="7279"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内容</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templateId</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永続的な一意ID</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version</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テンプレート仕様バージョン</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targetOperationId</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主に学習する操作</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title</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教材Pipeline名</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sourceDefinition</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ソース種別、初期型、ordered/unordered、有限/無限</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nodes</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source、中間、終端の定義済みノード列</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parameterSlots</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fixture / AIが設定可能なDSLパラメータ</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allowedDslProfile</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許可するDSL種類・定義済みID</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supportedModes</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標準、途中0件、空ソース</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teachingConstraints</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教材として成立させる制約</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jdkNotes</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非決定性、最適化、順序保証等</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displayHints</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強調箇所、補助説明、出力ビュー</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snapshotBudget</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500件以内に収まるかの事前検証情報</w:t>
            </w:r>
          </w:p>
        </w:tc>
      </w:tr>
    </w:tbl>
    <w:p>
      <w:pPr>
        <w:pStyle w:val="BodyText"/>
      </w:pPr>
      <w:r>
        <w:rPr>
          <w:rFonts w:ascii="Noto Sans CJK JP" w:hAnsi="Noto Sans CJK JP" w:eastAsia="Noto Sans CJK JP" w:cs="Noto Sans CJK JP"/>
        </w:rPr>
        <w:t xml:space="preserve">【v0.10による変更】parameterSlotsの「fixture / AIが設定可能なDSLパラメータ」は「fixture / 取込候補が設定可能なDSLパラメータ」と読み替える。→ §27.4.2</w:t>
      </w:r>
    </w:p>
    <w:bookmarkEnd w:id="39"/>
    <w:bookmarkStart w:id="40" w:name="pipelinenode"/>
    <w:p>
      <w:pPr>
        <w:pStyle w:val="Heading2"/>
      </w:pPr>
      <w:r>
        <w:rPr>
          <w:rFonts w:ascii="Noto Sans CJK JP" w:hAnsi="Noto Sans CJK JP" w:eastAsia="Noto Sans CJK JP" w:cs="Noto Sans CJK JP"/>
        </w:rPr>
        <w:t xml:space="preserve">8.2 PipelineNode</w:t>
      </w:r>
    </w:p>
    <w:p>
      <w:pPr>
        <w:pStyle w:val="FirstParagraph"/>
      </w:pPr>
      <w:r>
        <w:rPr>
          <w:rFonts w:ascii="Noto Sans CJK JP" w:hAnsi="Noto Sans CJK JP" w:eastAsia="Noto Sans CJK JP" w:cs="Noto Sans CJK JP"/>
        </w:rPr>
        <w:t xml:space="preserve">各ノードは安定した</w:t>
      </w:r>
      <w:r>
        <w:rPr>
          <w:rStyle w:val="VerbatimChar"/>
          <w:rFonts w:ascii="Noto Sans CJK JP" w:hAnsi="Noto Sans CJK JP" w:eastAsia="Noto Sans CJK JP" w:cs="Noto Sans CJK JP"/>
        </w:rPr>
        <w:t xml:space="preserve">nodeId</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operationId</w:t>
      </w:r>
      <w:r>
        <w:rPr>
          <w:rFonts w:ascii="Noto Sans CJK JP" w:hAnsi="Noto Sans CJK JP" w:eastAsia="Noto Sans CJK JP" w:cs="Noto Sans CJK JP"/>
        </w:rPr>
        <w:t xml:space="preserve">、source / intermediate / terminal区分、DSLスロット、型規則参照、handler ID、可視化パターン、Javaコード行IDを持つ。</w:t>
      </w:r>
    </w:p>
    <w:bookmarkEnd w:id="40"/>
    <w:bookmarkStart w:id="41" w:name="templateinstanceとpipelinedefinition"/>
    <w:p>
      <w:pPr>
        <w:pStyle w:val="Heading2"/>
      </w:pPr>
      <w:r>
        <w:rPr>
          <w:rFonts w:ascii="Noto Sans CJK JP" w:hAnsi="Noto Sans CJK JP" w:eastAsia="Noto Sans CJK JP" w:cs="Noto Sans CJK JP"/>
        </w:rPr>
        <w:t xml:space="preserve">8.3 TemplateInstanceとPipelineDefinition</w:t>
      </w:r>
    </w:p>
    <w:p>
      <w:pPr>
        <w:pStyle w:val="SourceCode"/>
        <w:keepLines/>
        <w:shd w:fill="F4F6F9"/>
        <w:spacing w:before="60" w:after="100"/>
        <w:ind w:left="227" w:right="227"/>
      </w:pPr>
      <w:r>
        <w:rPr>
          <w:rStyle w:val="VerbatimChar"/>
          <w:rFonts w:ascii="Noto Sans Mono CJK JP" w:hAnsi="Noto Sans Mono CJK JP" w:eastAsia="Noto Sans Mono CJK JP" w:cs="Noto Sans Mono CJK JP"/>
        </w:rPr>
        <w:t xml:space="preserve">PipelineTemplate</w:t>
      </w:r>
      <w:r>
        <w:rPr>
          <w:rFonts w:ascii="Noto Sans Mono CJK JP" w:hAnsi="Noto Sans Mono CJK JP" w:eastAsia="Noto Sans Mono CJK JP" w:cs="Noto Sans Mono CJK JP"/>
        </w:rPr>
        <w:br/>
      </w:r>
      <w:r>
        <w:rPr>
          <w:rStyle w:val="VerbatimChar"/>
          <w:rFonts w:ascii="Noto Sans Mono CJK JP" w:hAnsi="Noto Sans Mono CJK JP" w:eastAsia="Noto Sans Mono CJK JP" w:cs="Noto Sans Mono CJK JP"/>
        </w:rPr>
        <w:t xml:space="preserve">  + dataset</w:t>
      </w:r>
      <w:r>
        <w:rPr>
          <w:rFonts w:ascii="Noto Sans Mono CJK JP" w:hAnsi="Noto Sans Mono CJK JP" w:eastAsia="Noto Sans Mono CJK JP" w:cs="Noto Sans Mono CJK JP"/>
        </w:rPr>
        <w:br/>
      </w:r>
      <w:r>
        <w:rPr>
          <w:rStyle w:val="VerbatimChar"/>
          <w:rFonts w:ascii="Noto Sans Mono CJK JP" w:hAnsi="Noto Sans Mono CJK JP" w:eastAsia="Noto Sans Mono CJK JP" w:cs="Noto Sans Mono CJK JP"/>
        </w:rPr>
        <w:t xml:space="preserve">  + validated DSL parameters</w:t>
      </w:r>
      <w:r>
        <w:rPr>
          <w:rFonts w:ascii="Noto Sans Mono CJK JP" w:hAnsi="Noto Sans Mono CJK JP" w:eastAsia="Noto Sans Mono CJK JP" w:cs="Noto Sans Mono CJK JP"/>
        </w:rPr>
        <w:br/>
      </w:r>
      <w:r>
        <w:rPr>
          <w:rStyle w:val="VerbatimChar"/>
          <w:rFonts w:ascii="Noto Sans Mono CJK JP" w:hAnsi="Noto Sans Mono CJK JP" w:eastAsia="Noto Sans Mono CJK JP" w:cs="Noto Sans Mono CJK JP"/>
        </w:rPr>
        <w:t xml:space="preserve">  + scenario mode</w:t>
      </w:r>
      <w:r>
        <w:rPr>
          <w:rFonts w:ascii="Noto Sans Mono CJK JP" w:hAnsi="Noto Sans Mono CJK JP" w:eastAsia="Noto Sans Mono CJK JP" w:cs="Noto Sans Mono CJK JP"/>
        </w:rPr>
        <w:br/>
      </w:r>
      <w:r>
        <w:rPr>
          <w:rStyle w:val="VerbatimChar"/>
          <w:rFonts w:ascii="Noto Sans Mono CJK JP" w:hAnsi="Noto Sans Mono CJK JP" w:eastAsia="Noto Sans Mono CJK JP" w:cs="Noto Sans Mono CJK JP"/>
        </w:rPr>
        <w:t xml:space="preserve">  + reproducibility metadata</w:t>
      </w:r>
      <w:r>
        <w:rPr>
          <w:rFonts w:ascii="Noto Sans Mono CJK JP" w:hAnsi="Noto Sans Mono CJK JP" w:eastAsia="Noto Sans Mono CJK JP" w:cs="Noto Sans Mono CJK JP"/>
        </w:rPr>
        <w:br/>
      </w:r>
      <w:r>
        <w:rPr>
          <w:rStyle w:val="VerbatimChar"/>
          <w:rFonts w:ascii="Noto Sans Mono CJK JP" w:hAnsi="Noto Sans Mono CJK JP" w:eastAsia="Noto Sans Mono CJK JP" w:cs="Noto Sans Mono CJK JP"/>
        </w:rPr>
        <w:t xml:space="preserve">  = TemplateInstance</w:t>
      </w:r>
      <w:r>
        <w:rPr>
          <w:rFonts w:ascii="Noto Sans Mono CJK JP" w:hAnsi="Noto Sans Mono CJK JP" w:eastAsia="Noto Sans Mono CJK JP" w:cs="Noto Sans Mono CJK JP"/>
        </w:rPr>
        <w:br/>
      </w:r>
      <w:r>
        <w:rPr>
          <w:rStyle w:val="VerbatimChar"/>
          <w:rFonts w:ascii="Noto Sans Mono CJK JP" w:hAnsi="Noto Sans Mono CJK JP" w:eastAsia="Noto Sans Mono CJK JP" w:cs="Noto Sans Mono CJK JP"/>
        </w:rPr>
        <w:t xml:space="preserve">  → type validation</w:t>
      </w:r>
      <w:r>
        <w:rPr>
          <w:rFonts w:ascii="Noto Sans Mono CJK JP" w:hAnsi="Noto Sans Mono CJK JP" w:eastAsia="Noto Sans Mono CJK JP" w:cs="Noto Sans Mono CJK JP"/>
        </w:rPr>
        <w:br/>
      </w:r>
      <w:r>
        <w:rPr>
          <w:rStyle w:val="VerbatimChar"/>
          <w:rFonts w:ascii="Noto Sans Mono CJK JP" w:hAnsi="Noto Sans Mono CJK JP" w:eastAsia="Noto Sans Mono CJK JP" w:cs="Noto Sans Mono CJK JP"/>
        </w:rPr>
        <w:t xml:space="preserve">  → PipelineDefinition</w:t>
      </w:r>
    </w:p>
    <w:p>
      <w:pPr>
        <w:pStyle w:val="FirstParagraph"/>
      </w:pPr>
      <w:r>
        <w:rPr>
          <w:rFonts w:ascii="Noto Sans CJK JP" w:hAnsi="Noto Sans CJK JP" w:eastAsia="Noto Sans CJK JP" w:cs="Noto Sans CJK JP"/>
        </w:rPr>
        <w:t xml:space="preserve">Step Engineが実行するのは</w:t>
      </w:r>
      <w:r>
        <w:rPr>
          <w:rStyle w:val="VerbatimChar"/>
          <w:rFonts w:ascii="Noto Sans CJK JP" w:hAnsi="Noto Sans CJK JP" w:eastAsia="Noto Sans CJK JP" w:cs="Noto Sans CJK JP"/>
        </w:rPr>
        <w:t xml:space="preserve">PipelineDefinition</w:t>
      </w:r>
      <w:r>
        <w:rPr>
          <w:rFonts w:ascii="Noto Sans CJK JP" w:hAnsi="Noto Sans CJK JP" w:eastAsia="Noto Sans CJK JP" w:cs="Noto Sans CJK JP"/>
        </w:rPr>
        <w:t xml:space="preserve">である。TemplateInstanceは検証前の実行入力、PipelineDefinitionは型と制約の検証を通過した不変定義とする。</w:t>
      </w:r>
    </w:p>
    <w:bookmarkEnd w:id="41"/>
    <w:bookmarkStart w:id="42" w:name="aiが変更できる範囲"/>
    <w:p>
      <w:pPr>
        <w:pStyle w:val="Heading2"/>
      </w:pPr>
      <w:r>
        <w:rPr>
          <w:rFonts w:ascii="Noto Sans CJK JP" w:hAnsi="Noto Sans CJK JP" w:eastAsia="Noto Sans CJK JP" w:cs="Noto Sans CJK JP"/>
        </w:rPr>
        <w:t xml:space="preserve">8.4 AIが変更できる範囲</w:t>
      </w:r>
    </w:p>
    <w:p>
      <w:pPr>
        <w:pStyle w:val="FirstParagraph"/>
      </w:pPr>
      <w:r>
        <w:rPr>
          <w:rFonts w:ascii="Noto Sans CJK JP" w:hAnsi="Noto Sans CJK JP" w:eastAsia="Noto Sans CJK JP" w:cs="Noto Sans CJK JP"/>
        </w:rPr>
        <w:t xml:space="preserve">AIは自由なPipelineを生成しない。返却できるのは、選択中の操作に許可された</w:t>
      </w:r>
      <w:r>
        <w:rPr>
          <w:rStyle w:val="VerbatimChar"/>
          <w:rFonts w:ascii="Noto Sans CJK JP" w:hAnsi="Noto Sans CJK JP" w:eastAsia="Noto Sans CJK JP" w:cs="Noto Sans CJK JP"/>
        </w:rPr>
        <w:t xml:space="preserve">templateId</w:t>
      </w:r>
      <w:r>
        <w:rPr>
          <w:rFonts w:ascii="Noto Sans CJK JP" w:hAnsi="Noto Sans CJK JP" w:eastAsia="Noto Sans CJK JP" w:cs="Noto Sans CJK JP"/>
        </w:rPr>
        <w:t xml:space="preserve">、dataset、公開されたDSLスロットの値、限定された教材メタデータだけである。許可外のノード、操作、コード文字列、schema versionは拒否する。</w:t>
      </w:r>
    </w:p>
    <w:p>
      <w:pPr>
        <w:pStyle w:val="BodyText"/>
      </w:pPr>
      <w:r>
        <w:rPr>
          <w:rFonts w:ascii="Noto Sans CJK JP" w:hAnsi="Noto Sans CJK JP" w:eastAsia="Noto Sans CJK JP" w:cs="Noto Sans CJK JP"/>
        </w:rPr>
        <w:t xml:space="preserve">【v0.10による変更】本節の規定は主体を「取込候補」に置き換えてそのまま適用する。許可外のノード・操作・コード文字列・schema versionを拒否する点は不変。→ §27.4.2</w:t>
      </w:r>
    </w:p>
    <w:p>
      <w:pPr>
        <w:pStyle w:val="BodyText"/>
      </w:pPr>
      <w:r>
        <w:rPr>
          <w:rFonts w:ascii="Noto Sans CJK JP" w:hAnsi="Noto Sans CJK JP" w:eastAsia="Noto Sans CJK JP" w:cs="Noto Sans CJK JP"/>
        </w:rPr>
        <w:t xml:space="preserve">【v0.9による追加】gatherノードを含むtemplateの合成許可範囲（1 Pipelineにgatherは1ノードまで、gather下流に短絡操作を置かない、基準必須template 4形）は§26.8.4を参照。</w:t>
      </w:r>
    </w:p>
    <w:bookmarkEnd w:id="42"/>
    <w:bookmarkEnd w:id="43"/>
    <w:bookmarkStart w:id="47" w:name="dslモデル"/>
    <w:p>
      <w:pPr>
        <w:pStyle w:val="Heading1"/>
      </w:pPr>
      <w:r>
        <w:rPr>
          <w:rFonts w:ascii="Noto Sans CJK JP" w:hAnsi="Noto Sans CJK JP" w:eastAsia="Noto Sans CJK JP" w:cs="Noto Sans CJK JP"/>
        </w:rPr>
        <w:t xml:space="preserve">9. DSLモデル</w:t>
      </w:r>
    </w:p>
    <w:bookmarkStart w:id="44" w:name="基本方針"/>
    <w:p>
      <w:pPr>
        <w:pStyle w:val="Heading2"/>
      </w:pPr>
      <w:r>
        <w:rPr>
          <w:rFonts w:ascii="Noto Sans CJK JP" w:hAnsi="Noto Sans CJK JP" w:eastAsia="Noto Sans CJK JP" w:cs="Noto Sans CJK JP"/>
        </w:rPr>
        <w:t xml:space="preserve">9.1 基本方針</w:t>
      </w:r>
    </w:p>
    <w:p>
      <w:pPr>
        <w:pStyle w:val="FirstParagraph"/>
      </w:pPr>
      <w:r>
        <w:rPr>
          <w:rFonts w:ascii="Noto Sans CJK JP" w:hAnsi="Noto Sans CJK JP" w:eastAsia="Noto Sans CJK JP" w:cs="Noto Sans CJK JP"/>
        </w:rPr>
        <w:t xml:space="preserve">DSLは型付きの識別可能Union / 再帰ASTとする。任意Javaコード文字列、JavaScript式、関数本文は受け付けない。同じASTから安全な評価、型推論、表示用Javaコード、自然文説明を生成する。</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3190"/>
        <w:gridCol w:w="6781"/>
      </w:tblGrid>
      <w:tr>
        <w:trPr>
          <w:tblHeader w:val="true"/>
          <w:cantSplit w:val="true"/>
        </w:trPr>
        <w:tc>
          <w:tcPr>
            <w:tcW w:w="319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分類</w:t>
            </w:r>
          </w:p>
        </w:tc>
        <w:tc>
          <w:tcPr>
            <w:tcW w:w="6781"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許可する主な構造</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値参照</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currentValue、Employeeフィールド、Departmentフィールド</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定数</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型付きString、int、long、double、LocalDate</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Predicate</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比較、AND、OR、NOT、文字列条件、日付条件</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Mapper</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FIELD、TO_UPPER、PREFIX、primitive変換、skills展開</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Comparator</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FIELD + ASC/DESC、許可済み複合キー</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Source</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generate規則、iterate規則、range境界</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Consumer</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定義済みConsole / Side Effect出力</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Reduction</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定義済み加算、最小、最大等</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Supplier</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定義済みコンテナsupplier ID</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MapFactory</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定義済みMap生成ID</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Finisher</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定義済みfinisher IDまたは許可済み宣言構造</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Teeing merger</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定義済みmerger IDまたは許可済み結果record構造</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Collector</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collectorKind、引数、downstream、left / right Collector</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Gatherer</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windowFixed</w:t>
            </w:r>
            <w:r>
              <w:rPr>
                <w:rFonts w:ascii="Noto Sans CJK JP" w:hAnsi="Noto Sans CJK JP" w:eastAsia="Noto Sans CJK JP" w:cs="Noto Sans CJK JP"/>
                <w:color w:val="1B2430"/>
                <w:sz w:val="17"/>
              </w:rPr>
              <w:t xml:space="preserve"> / </w:t>
            </w:r>
            <w:r>
              <w:rPr>
                <w:rStyle w:val="VerbatimChar"/>
                <w:rFonts w:ascii="Noto Sans CJK JP" w:hAnsi="Noto Sans CJK JP" w:eastAsia="Noto Sans CJK JP" w:cs="Noto Sans CJK JP"/>
                <w:color w:val="1B2430"/>
                <w:sz w:val="17"/>
              </w:rPr>
              <w:t xml:space="preserve">windowSliding</w:t>
            </w:r>
            <w:r>
              <w:rPr>
                <w:rFonts w:ascii="Noto Sans CJK JP" w:hAnsi="Noto Sans CJK JP" w:eastAsia="Noto Sans CJK JP" w:cs="Noto Sans CJK JP"/>
                <w:color w:val="1B2430"/>
                <w:sz w:val="17"/>
              </w:rPr>
              <w:t xml:space="preserve"> / </w:t>
            </w:r>
            <w:r>
              <w:rPr>
                <w:rStyle w:val="VerbatimChar"/>
                <w:rFonts w:ascii="Noto Sans CJK JP" w:hAnsi="Noto Sans CJK JP" w:eastAsia="Noto Sans CJK JP" w:cs="Noto Sans CJK JP"/>
                <w:color w:val="1B2430"/>
                <w:sz w:val="17"/>
              </w:rPr>
              <w:t xml:space="preserve">scan</w:t>
            </w:r>
            <w:r>
              <w:rPr>
                <w:rFonts w:ascii="Noto Sans CJK JP" w:hAnsi="Noto Sans CJK JP" w:eastAsia="Noto Sans CJK JP" w:cs="Noto Sans CJK JP"/>
                <w:color w:val="1B2430"/>
                <w:sz w:val="17"/>
              </w:rPr>
              <w:t xml:space="preserve"> / </w:t>
            </w:r>
            <w:r>
              <w:rPr>
                <w:rStyle w:val="VerbatimChar"/>
                <w:rFonts w:ascii="Noto Sans CJK JP" w:hAnsi="Noto Sans CJK JP" w:eastAsia="Noto Sans CJK JP" w:cs="Noto Sans CJK JP"/>
                <w:color w:val="1B2430"/>
                <w:sz w:val="17"/>
              </w:rPr>
              <w:t xml:space="preserve">fold</w:t>
            </w:r>
            <w:r>
              <w:rPr>
                <w:rFonts w:ascii="Noto Sans CJK JP" w:hAnsi="Noto Sans CJK JP" w:eastAsia="Noto Sans CJK JP" w:cs="Noto Sans CJK JP"/>
                <w:color w:val="1B2430"/>
                <w:sz w:val="17"/>
              </w:rPr>
              <w:t xml:space="preserve"> の識別可能Union（§26.8）</w:t>
            </w:r>
          </w:p>
        </w:tc>
      </w:tr>
    </w:tbl>
    <w:bookmarkEnd w:id="44"/>
    <w:bookmarkStart w:id="45" w:name="predicate例"/>
    <w:p>
      <w:pPr>
        <w:pStyle w:val="Heading2"/>
      </w:pPr>
      <w:r>
        <w:rPr>
          <w:rFonts w:ascii="Noto Sans CJK JP" w:hAnsi="Noto Sans CJK JP" w:eastAsia="Noto Sans CJK JP" w:cs="Noto Sans CJK JP"/>
        </w:rPr>
        <w:t xml:space="preserve">9.2 Predicate例</w:t>
      </w:r>
    </w:p>
    <w:p>
      <w:pPr>
        <w:pStyle w:val="SourceCode"/>
        <w:keepLines/>
        <w:shd w:fill="F4F6F9"/>
        <w:spacing w:before="60" w:after="100"/>
        <w:ind w:left="227" w:right="227"/>
      </w:pPr>
      <w:r>
        <w:rPr>
          <w:rStyle w:val="FunctionTok"/>
          <w:rFonts w:ascii="Noto Sans Mono CJK JP" w:hAnsi="Noto Sans Mono CJK JP" w:eastAsia="Noto Sans Mono CJK JP" w:cs="Noto Sans Mono CJK JP"/>
        </w:rPr>
        <w:t xml:space="preserve">{</w:t>
      </w:r>
      <w:r>
        <w:rPr>
          <w:rFonts w:ascii="Noto Sans Mono CJK JP" w:hAnsi="Noto Sans Mono CJK JP" w:eastAsia="Noto Sans Mono CJK JP" w:cs="Noto Sans Mono CJK JP"/>
        </w:rPr>
        <w:br/>
      </w:r>
      <w:r>
        <w:rPr>
          <w:rStyle w:val="NormalTok"/>
          <w:rFonts w:ascii="Noto Sans Mono CJK JP" w:hAnsi="Noto Sans Mono CJK JP" w:eastAsia="Noto Sans Mono CJK JP" w:cs="Noto Sans Mono CJK JP"/>
        </w:rPr>
        <w:t xml:space="preserve">  </w:t>
      </w:r>
      <w:r>
        <w:rPr>
          <w:rStyle w:val="DataTypeTok"/>
          <w:rFonts w:ascii="Noto Sans Mono CJK JP" w:hAnsi="Noto Sans Mono CJK JP" w:eastAsia="Noto Sans Mono CJK JP" w:cs="Noto Sans Mono CJK JP"/>
        </w:rPr>
        <w:t xml:space="preserve">"kind"</w:t>
      </w:r>
      <w:r>
        <w:rPr>
          <w:rStyle w:val="Function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StringTok"/>
          <w:rFonts w:ascii="Noto Sans Mono CJK JP" w:hAnsi="Noto Sans Mono CJK JP" w:eastAsia="Noto Sans Mono CJK JP" w:cs="Noto Sans Mono CJK JP"/>
        </w:rPr>
        <w:t xml:space="preserve">"fieldCompare"</w:t>
      </w:r>
      <w:r>
        <w:rPr>
          <w:rStyle w:val="FunctionTok"/>
          <w:rFonts w:ascii="Noto Sans Mono CJK JP" w:hAnsi="Noto Sans Mono CJK JP" w:eastAsia="Noto Sans Mono CJK JP" w:cs="Noto Sans Mono CJK JP"/>
        </w:rPr>
        <w:t xml:space="preserve">,</w:t>
      </w:r>
      <w:r>
        <w:rPr>
          <w:rFonts w:ascii="Noto Sans Mono CJK JP" w:hAnsi="Noto Sans Mono CJK JP" w:eastAsia="Noto Sans Mono CJK JP" w:cs="Noto Sans Mono CJK JP"/>
        </w:rPr>
        <w:br/>
      </w:r>
      <w:r>
        <w:rPr>
          <w:rStyle w:val="NormalTok"/>
          <w:rFonts w:ascii="Noto Sans Mono CJK JP" w:hAnsi="Noto Sans Mono CJK JP" w:eastAsia="Noto Sans Mono CJK JP" w:cs="Noto Sans Mono CJK JP"/>
        </w:rPr>
        <w:t xml:space="preserve">  </w:t>
      </w:r>
      <w:r>
        <w:rPr>
          <w:rStyle w:val="DataTypeTok"/>
          <w:rFonts w:ascii="Noto Sans Mono CJK JP" w:hAnsi="Noto Sans Mono CJK JP" w:eastAsia="Noto Sans Mono CJK JP" w:cs="Noto Sans Mono CJK JP"/>
        </w:rPr>
        <w:t xml:space="preserve">"field"</w:t>
      </w:r>
      <w:r>
        <w:rPr>
          <w:rStyle w:val="Function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StringTok"/>
          <w:rFonts w:ascii="Noto Sans Mono CJK JP" w:hAnsi="Noto Sans Mono CJK JP" w:eastAsia="Noto Sans Mono CJK JP" w:cs="Noto Sans Mono CJK JP"/>
        </w:rPr>
        <w:t xml:space="preserve">"age"</w:t>
      </w:r>
      <w:r>
        <w:rPr>
          <w:rStyle w:val="FunctionTok"/>
          <w:rFonts w:ascii="Noto Sans Mono CJK JP" w:hAnsi="Noto Sans Mono CJK JP" w:eastAsia="Noto Sans Mono CJK JP" w:cs="Noto Sans Mono CJK JP"/>
        </w:rPr>
        <w:t xml:space="preserve">,</w:t>
      </w:r>
      <w:r>
        <w:rPr>
          <w:rFonts w:ascii="Noto Sans Mono CJK JP" w:hAnsi="Noto Sans Mono CJK JP" w:eastAsia="Noto Sans Mono CJK JP" w:cs="Noto Sans Mono CJK JP"/>
        </w:rPr>
        <w:br/>
      </w:r>
      <w:r>
        <w:rPr>
          <w:rStyle w:val="NormalTok"/>
          <w:rFonts w:ascii="Noto Sans Mono CJK JP" w:hAnsi="Noto Sans Mono CJK JP" w:eastAsia="Noto Sans Mono CJK JP" w:cs="Noto Sans Mono CJK JP"/>
        </w:rPr>
        <w:t xml:space="preserve">  </w:t>
      </w:r>
      <w:r>
        <w:rPr>
          <w:rStyle w:val="DataTypeTok"/>
          <w:rFonts w:ascii="Noto Sans Mono CJK JP" w:hAnsi="Noto Sans Mono CJK JP" w:eastAsia="Noto Sans Mono CJK JP" w:cs="Noto Sans Mono CJK JP"/>
        </w:rPr>
        <w:t xml:space="preserve">"operator"</w:t>
      </w:r>
      <w:r>
        <w:rPr>
          <w:rStyle w:val="Function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StringTok"/>
          <w:rFonts w:ascii="Noto Sans Mono CJK JP" w:hAnsi="Noto Sans Mono CJK JP" w:eastAsia="Noto Sans Mono CJK JP" w:cs="Noto Sans Mono CJK JP"/>
        </w:rPr>
        <w:t xml:space="preserve">"GTE"</w:t>
      </w:r>
      <w:r>
        <w:rPr>
          <w:rStyle w:val="FunctionTok"/>
          <w:rFonts w:ascii="Noto Sans Mono CJK JP" w:hAnsi="Noto Sans Mono CJK JP" w:eastAsia="Noto Sans Mono CJK JP" w:cs="Noto Sans Mono CJK JP"/>
        </w:rPr>
        <w:t xml:space="preserve">,</w:t>
      </w:r>
      <w:r>
        <w:rPr>
          <w:rFonts w:ascii="Noto Sans Mono CJK JP" w:hAnsi="Noto Sans Mono CJK JP" w:eastAsia="Noto Sans Mono CJK JP" w:cs="Noto Sans Mono CJK JP"/>
        </w:rPr>
        <w:br/>
      </w:r>
      <w:r>
        <w:rPr>
          <w:rStyle w:val="NormalTok"/>
          <w:rFonts w:ascii="Noto Sans Mono CJK JP" w:hAnsi="Noto Sans Mono CJK JP" w:eastAsia="Noto Sans Mono CJK JP" w:cs="Noto Sans Mono CJK JP"/>
        </w:rPr>
        <w:t xml:space="preserve">  </w:t>
      </w:r>
      <w:r>
        <w:rPr>
          <w:rStyle w:val="DataTypeTok"/>
          <w:rFonts w:ascii="Noto Sans Mono CJK JP" w:hAnsi="Noto Sans Mono CJK JP" w:eastAsia="Noto Sans Mono CJK JP" w:cs="Noto Sans Mono CJK JP"/>
        </w:rPr>
        <w:t xml:space="preserve">"value"</w:t>
      </w:r>
      <w:r>
        <w:rPr>
          <w:rStyle w:val="Function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Function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DataTypeTok"/>
          <w:rFonts w:ascii="Noto Sans Mono CJK JP" w:hAnsi="Noto Sans Mono CJK JP" w:eastAsia="Noto Sans Mono CJK JP" w:cs="Noto Sans Mono CJK JP"/>
        </w:rPr>
        <w:t xml:space="preserve">"type"</w:t>
      </w:r>
      <w:r>
        <w:rPr>
          <w:rStyle w:val="Function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StringTok"/>
          <w:rFonts w:ascii="Noto Sans Mono CJK JP" w:hAnsi="Noto Sans Mono CJK JP" w:eastAsia="Noto Sans Mono CJK JP" w:cs="Noto Sans Mono CJK JP"/>
        </w:rPr>
        <w:t xml:space="preserve">"int"</w:t>
      </w:r>
      <w:r>
        <w:rPr>
          <w:rStyle w:val="Function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DataTypeTok"/>
          <w:rFonts w:ascii="Noto Sans Mono CJK JP" w:hAnsi="Noto Sans Mono CJK JP" w:eastAsia="Noto Sans Mono CJK JP" w:cs="Noto Sans Mono CJK JP"/>
        </w:rPr>
        <w:t xml:space="preserve">"value"</w:t>
      </w:r>
      <w:r>
        <w:rPr>
          <w:rStyle w:val="Function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DecValTok"/>
          <w:rFonts w:ascii="Noto Sans Mono CJK JP" w:hAnsi="Noto Sans Mono CJK JP" w:eastAsia="Noto Sans Mono CJK JP" w:cs="Noto Sans Mono CJK JP"/>
        </w:rPr>
        <w:t xml:space="preserve">30</w:t>
      </w:r>
      <w:r>
        <w:rPr>
          <w:rStyle w:val="NormalTok"/>
          <w:rFonts w:ascii="Noto Sans Mono CJK JP" w:hAnsi="Noto Sans Mono CJK JP" w:eastAsia="Noto Sans Mono CJK JP" w:cs="Noto Sans Mono CJK JP"/>
        </w:rPr>
        <w:t xml:space="preserve"> </w:t>
      </w:r>
      <w:r>
        <w:rPr>
          <w:rStyle w:val="FunctionTok"/>
          <w:rFonts w:ascii="Noto Sans Mono CJK JP" w:hAnsi="Noto Sans Mono CJK JP" w:eastAsia="Noto Sans Mono CJK JP" w:cs="Noto Sans Mono CJK JP"/>
        </w:rPr>
        <w:t xml:space="preserve">}</w:t>
      </w:r>
      <w:r>
        <w:rPr>
          <w:rFonts w:ascii="Noto Sans Mono CJK JP" w:hAnsi="Noto Sans Mono CJK JP" w:eastAsia="Noto Sans Mono CJK JP" w:cs="Noto Sans Mono CJK JP"/>
        </w:rPr>
        <w:br/>
      </w:r>
      <w:r>
        <w:rPr>
          <w:rStyle w:val="FunctionTok"/>
          <w:rFonts w:ascii="Noto Sans Mono CJK JP" w:hAnsi="Noto Sans Mono CJK JP" w:eastAsia="Noto Sans Mono CJK JP" w:cs="Noto Sans Mono CJK JP"/>
        </w:rPr>
        <w:t xml:space="preserve">}</w:t>
      </w:r>
    </w:p>
    <w:p>
      <w:pPr>
        <w:pStyle w:val="FirstParagraph"/>
      </w:pPr>
      <w:r>
        <w:rPr>
          <w:rFonts w:ascii="Noto Sans CJK JP" w:hAnsi="Noto Sans CJK JP" w:eastAsia="Noto Sans CJK JP" w:cs="Noto Sans CJK JP"/>
        </w:rPr>
        <w:t xml:space="preserve">同じASTから表示用Java式</w:t>
      </w:r>
      <w:r>
        <w:rPr>
          <w:rStyle w:val="VerbatimChar"/>
          <w:rFonts w:ascii="Noto Sans CJK JP" w:hAnsi="Noto Sans CJK JP" w:eastAsia="Noto Sans CJK JP" w:cs="Noto Sans CJK JP"/>
        </w:rPr>
        <w:t xml:space="preserve">e -&gt; e.age() &gt;= 30</w:t>
      </w:r>
      <w:r>
        <w:rPr>
          <w:rFonts w:ascii="Noto Sans CJK JP" w:hAnsi="Noto Sans CJK JP" w:eastAsia="Noto Sans CJK JP" w:cs="Noto Sans CJK JP"/>
        </w:rPr>
        <w:t xml:space="preserve">と、説明用の「ageが30以上かを判定」を生成する。</w:t>
      </w:r>
    </w:p>
    <w:bookmarkEnd w:id="45"/>
    <w:bookmarkStart w:id="46" w:name="検証順序"/>
    <w:p>
      <w:pPr>
        <w:pStyle w:val="Heading2"/>
      </w:pPr>
      <w:r>
        <w:rPr>
          <w:rFonts w:ascii="Noto Sans CJK JP" w:hAnsi="Noto Sans CJK JP" w:eastAsia="Noto Sans CJK JP" w:cs="Noto Sans CJK JP"/>
        </w:rPr>
        <w:t xml:space="preserve">9.3 検証順序</w:t>
      </w:r>
    </w:p>
    <w:p>
      <w:pPr>
        <w:numPr>
          <w:ilvl w:val="0"/>
          <w:numId w:val="1006"/>
        </w:numPr>
        <w:pStyle w:val="Compact"/>
        <w:spacing w:after="80" w:line="300" w:lineRule="auto"/>
        <w:ind w:left="540" w:hanging="271"/>
      </w:pPr>
      <w:r>
        <w:rPr>
          <w:rFonts w:ascii="Noto Sans CJK JP" w:hAnsi="Noto Sans CJK JP" w:eastAsia="Noto Sans CJK JP" w:cs="Noto Sans CJK JP"/>
        </w:rPr>
        <w:t xml:space="preserve">JSON Schema相当の構造検証。</w:t>
      </w:r>
    </w:p>
    <w:p>
      <w:pPr>
        <w:numPr>
          <w:ilvl w:val="0"/>
          <w:numId w:val="1006"/>
        </w:numPr>
        <w:pStyle w:val="Compact"/>
        <w:spacing w:after="80" w:line="300" w:lineRule="auto"/>
        <w:ind w:left="540" w:hanging="271"/>
      </w:pPr>
      <w:r>
        <w:rPr>
          <w:rFonts w:ascii="Noto Sans CJK JP" w:hAnsi="Noto Sans CJK JP" w:eastAsia="Noto Sans CJK JP" w:cs="Noto Sans CJK JP"/>
        </w:rPr>
        <w:t xml:space="preserve">template / slot許可範囲検証。</w:t>
      </w:r>
    </w:p>
    <w:p>
      <w:pPr>
        <w:numPr>
          <w:ilvl w:val="0"/>
          <w:numId w:val="1006"/>
        </w:numPr>
        <w:pStyle w:val="Compact"/>
        <w:spacing w:after="80" w:line="300" w:lineRule="auto"/>
        <w:ind w:left="540" w:hanging="271"/>
      </w:pPr>
      <w:r>
        <w:rPr>
          <w:rFonts w:ascii="Noto Sans CJK JP" w:hAnsi="Noto Sans CJK JP" w:eastAsia="Noto Sans CJK JP" w:cs="Noto Sans CJK JP"/>
        </w:rPr>
        <w:t xml:space="preserve">DSLホワイトリスト検証。</w:t>
      </w:r>
    </w:p>
    <w:p>
      <w:pPr>
        <w:numPr>
          <w:ilvl w:val="0"/>
          <w:numId w:val="1006"/>
        </w:numPr>
        <w:pStyle w:val="Compact"/>
        <w:spacing w:after="80" w:line="300" w:lineRule="auto"/>
        <w:ind w:left="540" w:hanging="271"/>
      </w:pPr>
      <w:r>
        <w:rPr>
          <w:rFonts w:ascii="Noto Sans CJK JP" w:hAnsi="Noto Sans CJK JP" w:eastAsia="Noto Sans CJK JP" w:cs="Noto Sans CJK JP"/>
        </w:rPr>
        <w:t xml:space="preserve">TypeRefによる型検証。</w:t>
      </w:r>
    </w:p>
    <w:p>
      <w:pPr>
        <w:numPr>
          <w:ilvl w:val="0"/>
          <w:numId w:val="1006"/>
        </w:numPr>
        <w:pStyle w:val="Compact"/>
        <w:spacing w:after="80" w:line="300" w:lineRule="auto"/>
        <w:ind w:left="540" w:hanging="271"/>
      </w:pPr>
      <w:r>
        <w:rPr>
          <w:rFonts w:ascii="Noto Sans CJK JP" w:hAnsi="Noto Sans CJK JP" w:eastAsia="Noto Sans CJK JP" w:cs="Noto Sans CJK JP"/>
        </w:rPr>
        <w:t xml:space="preserve">教材制約検証。</w:t>
      </w:r>
    </w:p>
    <w:p>
      <w:pPr>
        <w:numPr>
          <w:ilvl w:val="0"/>
          <w:numId w:val="1006"/>
        </w:numPr>
        <w:pStyle w:val="Compact"/>
        <w:spacing w:after="80" w:line="300" w:lineRule="auto"/>
        <w:ind w:left="540" w:hanging="271"/>
      </w:pPr>
      <w:r>
        <w:rPr>
          <w:rFonts w:ascii="Noto Sans CJK JP" w:hAnsi="Noto Sans CJK JP" w:eastAsia="Noto Sans CJK JP" w:cs="Noto Sans CJK JP"/>
        </w:rPr>
        <w:t xml:space="preserve">有限化と500 snapshot以内の事前実行。</w:t>
      </w:r>
    </w:p>
    <w:p>
      <w:pPr>
        <w:numPr>
          <w:ilvl w:val="0"/>
          <w:numId w:val="1006"/>
        </w:numPr>
        <w:pStyle w:val="Compact"/>
        <w:spacing w:after="80" w:line="300" w:lineRule="auto"/>
        <w:ind w:left="540" w:hanging="271"/>
      </w:pPr>
      <w:r>
        <w:rPr>
          <w:rFonts w:ascii="Noto Sans CJK JP" w:hAnsi="Noto Sans CJK JP" w:eastAsia="Noto Sans CJK JP" w:cs="Noto Sans CJK JP"/>
        </w:rPr>
        <w:t xml:space="preserve">PipelineDefinition生成。</w:t>
      </w:r>
    </w:p>
    <w:p>
      <w:pPr>
        <w:pStyle w:val="FirstParagraph"/>
      </w:pPr>
      <w:r>
        <w:rPr>
          <w:rFonts w:ascii="Noto Sans CJK JP" w:hAnsi="Noto Sans CJK JP" w:eastAsia="Noto Sans CJK JP" w:cs="Noto Sans CJK JP"/>
        </w:rPr>
        <w:t xml:space="preserve">不成立の候補はStep Engineへ渡さない。AI返却のコード文字列は表示にも評価にも使用せず、表示用Javaコードは必ずDSLから再生成する。</w:t>
      </w:r>
    </w:p>
    <w:p>
      <w:pPr>
        <w:pStyle w:val="BodyText"/>
      </w:pPr>
      <w:r>
        <w:rPr>
          <w:rFonts w:ascii="Noto Sans CJK JP" w:hAnsi="Noto Sans CJK JP" w:eastAsia="Noto Sans CJK JP" w:cs="Noto Sans CJK JP"/>
        </w:rPr>
        <w:t xml:space="preserve">【v0.10による変更】「AI返却のコード文字列」は「取込候補のコード文字列」と読み替え、貼付経路にも同じ規定を適用する。→ §27.7.2</w:t>
      </w:r>
    </w:p>
    <w:bookmarkEnd w:id="46"/>
    <w:bookmarkEnd w:id="47"/>
    <w:bookmarkStart w:id="53" w:name="scenarioprovider境界"/>
    <w:p>
      <w:pPr>
        <w:pStyle w:val="Heading1"/>
      </w:pPr>
      <w:r>
        <w:rPr>
          <w:rFonts w:ascii="Noto Sans CJK JP" w:hAnsi="Noto Sans CJK JP" w:eastAsia="Noto Sans CJK JP" w:cs="Noto Sans CJK JP"/>
        </w:rPr>
        <w:t xml:space="preserve">10. ScenarioProvider境界</w:t>
      </w:r>
    </w:p>
    <w:bookmarkStart w:id="48" w:name="インターフェース責務"/>
    <w:p>
      <w:pPr>
        <w:pStyle w:val="Heading2"/>
      </w:pPr>
      <w:r>
        <w:rPr>
          <w:rFonts w:ascii="Noto Sans CJK JP" w:hAnsi="Noto Sans CJK JP" w:eastAsia="Noto Sans CJK JP" w:cs="Noto Sans CJK JP"/>
        </w:rPr>
        <w:t xml:space="preserve">10.1 インターフェース責務</w:t>
      </w:r>
    </w:p>
    <w:p>
      <w:pPr>
        <w:pStyle w:val="SourceCode"/>
        <w:keepLines/>
        <w:shd w:fill="F4F6F9"/>
        <w:spacing w:before="60" w:after="100"/>
        <w:ind w:left="227" w:right="227"/>
      </w:pPr>
      <w:r>
        <w:rPr>
          <w:rStyle w:val="VerbatimChar"/>
          <w:rFonts w:ascii="Noto Sans Mono CJK JP" w:hAnsi="Noto Sans Mono CJK JP" w:eastAsia="Noto Sans Mono CJK JP" w:cs="Noto Sans Mono CJK JP"/>
        </w:rPr>
        <w:t xml:space="preserve">ScenarioProvider</w:t>
      </w:r>
      <w:r>
        <w:rPr>
          <w:rFonts w:ascii="Noto Sans Mono CJK JP" w:hAnsi="Noto Sans Mono CJK JP" w:eastAsia="Noto Sans Mono CJK JP" w:cs="Noto Sans Mono CJK JP"/>
        </w:rPr>
        <w:br/>
      </w:r>
      <w:r>
        <w:rPr>
          <w:rStyle w:val="VerbatimChar"/>
          <w:rFonts w:ascii="Noto Sans Mono CJK JP" w:hAnsi="Noto Sans Mono CJK JP" w:eastAsia="Noto Sans Mono CJK JP" w:cs="Noto Sans Mono CJK JP"/>
        </w:rPr>
        <w:t xml:space="preserve">  ├─ capability(): 利用可否と理由</w:t>
      </w:r>
      <w:r>
        <w:rPr>
          <w:rFonts w:ascii="Noto Sans Mono CJK JP" w:hAnsi="Noto Sans Mono CJK JP" w:eastAsia="Noto Sans Mono CJK JP" w:cs="Noto Sans Mono CJK JP"/>
        </w:rPr>
        <w:br/>
      </w:r>
      <w:r>
        <w:rPr>
          <w:rStyle w:val="VerbatimChar"/>
          <w:rFonts w:ascii="Noto Sans Mono CJK JP" w:hAnsi="Noto Sans Mono CJK JP" w:eastAsia="Noto Sans Mono CJK JP" w:cs="Noto Sans Mono CJK JP"/>
        </w:rPr>
        <w:t xml:space="preserve">  └─ generate(request): ScenarioCandidate</w:t>
      </w:r>
    </w:p>
    <w:p>
      <w:pPr>
        <w:pStyle w:val="FirstParagraph"/>
      </w:pPr>
      <w:r>
        <w:rPr>
          <w:rStyle w:val="VerbatimChar"/>
          <w:rFonts w:ascii="Noto Sans CJK JP" w:hAnsi="Noto Sans CJK JP" w:eastAsia="Noto Sans CJK JP" w:cs="Noto Sans CJK JP"/>
        </w:rPr>
        <w:t xml:space="preserve">ScenarioProvider</w:t>
      </w:r>
      <w:r>
        <w:rPr>
          <w:rFonts w:ascii="Noto Sans CJK JP" w:hAnsi="Noto Sans CJK JP" w:eastAsia="Noto Sans CJK JP" w:cs="Noto Sans CJK JP"/>
        </w:rPr>
        <w:t xml:space="preserve">が返すのは候補データであり、snapshot、途中状態、期待結果、Javaコード全文ではない。</w:t>
      </w:r>
    </w:p>
    <w:p>
      <w:pPr>
        <w:pStyle w:val="BodyText"/>
      </w:pPr>
      <w:r>
        <w:rPr>
          <w:rFonts w:ascii="Noto Sans CJK JP" w:hAnsi="Noto Sans CJK JP" w:eastAsia="Noto Sans CJK JP" w:cs="Noto Sans CJK JP"/>
        </w:rPr>
        <w:t xml:space="preserve">【v0.10による変更】§10.1・§10.2はfixture用契約として無変更で存続する。手動連携の取込経路はScenarioProviderを実装しない独立したApplicationサービスとする。→ §27.3.2</w:t>
      </w:r>
    </w:p>
    <w:bookmarkEnd w:id="48"/>
    <w:bookmarkStart w:id="49" w:name="generaterequest"/>
    <w:p>
      <w:pPr>
        <w:pStyle w:val="Heading2"/>
      </w:pPr>
      <w:r>
        <w:rPr>
          <w:rFonts w:ascii="Noto Sans CJK JP" w:hAnsi="Noto Sans CJK JP" w:eastAsia="Noto Sans CJK JP" w:cs="Noto Sans CJK JP"/>
        </w:rPr>
        <w:t xml:space="preserve">10.2 GenerateRequest</w:t>
      </w:r>
    </w:p>
    <w:p>
      <w:pPr>
        <w:numPr>
          <w:ilvl w:val="0"/>
          <w:numId w:val="1007"/>
        </w:numPr>
        <w:pStyle w:val="Compact"/>
        <w:spacing w:after="80" w:line="300" w:lineRule="auto"/>
        <w:ind w:left="540" w:hanging="271"/>
      </w:pPr>
      <w:r>
        <w:rPr>
          <w:rFonts w:ascii="Noto Sans CJK JP" w:hAnsi="Noto Sans CJK JP" w:eastAsia="Noto Sans CJK JP" w:cs="Noto Sans CJK JP"/>
        </w:rPr>
        <w:t xml:space="preserve">学習対象操作。</w:t>
      </w:r>
    </w:p>
    <w:p>
      <w:pPr>
        <w:numPr>
          <w:ilvl w:val="0"/>
          <w:numId w:val="1007"/>
        </w:numPr>
        <w:pStyle w:val="Compact"/>
        <w:spacing w:after="80" w:line="300" w:lineRule="auto"/>
        <w:ind w:left="540" w:hanging="271"/>
      </w:pPr>
      <w:r>
        <w:rPr>
          <w:rFonts w:ascii="Noto Sans CJK JP" w:hAnsi="Noto Sans CJK JP" w:eastAsia="Noto Sans CJK JP" w:cs="Noto Sans CJK JP"/>
        </w:rPr>
        <w:t xml:space="preserve">シナリオ種別。</w:t>
      </w:r>
    </w:p>
    <w:p>
      <w:pPr>
        <w:numPr>
          <w:ilvl w:val="0"/>
          <w:numId w:val="1007"/>
        </w:numPr>
        <w:pStyle w:val="Compact"/>
        <w:spacing w:after="80" w:line="300" w:lineRule="auto"/>
        <w:ind w:left="540" w:hanging="271"/>
      </w:pPr>
      <w:r>
        <w:rPr>
          <w:rFonts w:ascii="Noto Sans CJK JP" w:hAnsi="Noto Sans CJK JP" w:eastAsia="Noto Sans CJK JP" w:cs="Noto Sans CJK JP"/>
        </w:rPr>
        <w:t xml:space="preserve">許可されたtemplate ID一覧。</w:t>
      </w:r>
    </w:p>
    <w:p>
      <w:pPr>
        <w:numPr>
          <w:ilvl w:val="0"/>
          <w:numId w:val="1007"/>
        </w:numPr>
        <w:pStyle w:val="Compact"/>
        <w:spacing w:after="80" w:line="300" w:lineRule="auto"/>
        <w:ind w:left="540" w:hanging="271"/>
      </w:pPr>
      <w:r>
        <w:rPr>
          <w:rFonts w:ascii="Noto Sans CJK JP" w:hAnsi="Noto Sans CJK JP" w:eastAsia="Noto Sans CJK JP" w:cs="Noto Sans CJK JP"/>
        </w:rPr>
        <w:t xml:space="preserve">template / DSL schema version。</w:t>
      </w:r>
    </w:p>
    <w:p>
      <w:pPr>
        <w:numPr>
          <w:ilvl w:val="0"/>
          <w:numId w:val="1007"/>
        </w:numPr>
        <w:pStyle w:val="Compact"/>
        <w:spacing w:after="80" w:line="300" w:lineRule="auto"/>
        <w:ind w:left="540" w:hanging="271"/>
      </w:pPr>
      <w:r>
        <w:rPr>
          <w:rFonts w:ascii="Noto Sans CJK JP" w:hAnsi="Noto Sans CJK JP" w:eastAsia="Noto Sans CJK JP" w:cs="Noto Sans CJK JP"/>
        </w:rPr>
        <w:t xml:space="preserve">必須教材制約。</w:t>
      </w:r>
    </w:p>
    <w:p>
      <w:pPr>
        <w:numPr>
          <w:ilvl w:val="0"/>
          <w:numId w:val="1007"/>
        </w:numPr>
        <w:pStyle w:val="Compact"/>
        <w:spacing w:after="80" w:line="300" w:lineRule="auto"/>
        <w:ind w:left="540" w:hanging="271"/>
      </w:pPr>
      <w:r>
        <w:rPr>
          <w:rFonts w:ascii="Noto Sans CJK JP" w:hAnsi="Noto Sans CJK JP" w:eastAsia="Noto Sans CJK JP" w:cs="Noto Sans CJK JP"/>
        </w:rPr>
        <w:t xml:space="preserve">現在のscenario revision。</w:t>
      </w:r>
    </w:p>
    <w:bookmarkEnd w:id="49"/>
    <w:bookmarkStart w:id="50" w:name="scenariocandidate"/>
    <w:p>
      <w:pPr>
        <w:pStyle w:val="Heading2"/>
      </w:pPr>
      <w:r>
        <w:rPr>
          <w:rFonts w:ascii="Noto Sans CJK JP" w:hAnsi="Noto Sans CJK JP" w:eastAsia="Noto Sans CJK JP" w:cs="Noto Sans CJK JP"/>
        </w:rPr>
        <w:t xml:space="preserve">10.3 ScenarioCandidate</w:t>
      </w:r>
    </w:p>
    <w:p>
      <w:pPr>
        <w:numPr>
          <w:ilvl w:val="0"/>
          <w:numId w:val="1008"/>
        </w:numPr>
        <w:pStyle w:val="Compact"/>
        <w:spacing w:after="80" w:line="300" w:lineRule="auto"/>
        <w:ind w:left="540" w:hanging="271"/>
      </w:pPr>
      <w:r>
        <w:rPr>
          <w:rFonts w:ascii="Noto Sans CJK JP" w:hAnsi="Noto Sans CJK JP" w:eastAsia="Noto Sans CJK JP" w:cs="Noto Sans CJK JP"/>
        </w:rPr>
        <w:t xml:space="preserve">provider種別：</w:t>
      </w:r>
      <w:r>
        <w:rPr>
          <w:rStyle w:val="VerbatimChar"/>
          <w:rFonts w:ascii="Noto Sans CJK JP" w:hAnsi="Noto Sans CJK JP" w:eastAsia="Noto Sans CJK JP" w:cs="Noto Sans CJK JP"/>
        </w:rPr>
        <w:t xml:space="preserve">FIXTURE</w:t>
      </w:r>
      <w:r>
        <w:rPr>
          <w:rFonts w:ascii="Noto Sans CJK JP" w:hAnsi="Noto Sans CJK JP" w:eastAsia="Noto Sans CJK JP" w:cs="Noto Sans CJK JP"/>
        </w:rPr>
        <w:t xml:space="preserve">または</w:t>
      </w:r>
      <w:r>
        <w:rPr>
          <w:rStyle w:val="VerbatimChar"/>
          <w:rFonts w:ascii="Noto Sans CJK JP" w:hAnsi="Noto Sans CJK JP" w:eastAsia="Noto Sans CJK JP" w:cs="Noto Sans CJK JP"/>
        </w:rPr>
        <w:t xml:space="preserve">AI</w:t>
      </w:r>
      <w:r>
        <w:rPr>
          <w:rFonts w:ascii="Noto Sans CJK JP" w:hAnsi="Noto Sans CJK JP" w:eastAsia="Noto Sans CJK JP" w:cs="Noto Sans CJK JP"/>
        </w:rPr>
        <w:t xml:space="preserve">。</w:t>
      </w:r>
    </w:p>
    <w:p>
      <w:pPr>
        <w:numPr>
          <w:ilvl w:val="0"/>
          <w:numId w:val="1008"/>
        </w:numPr>
        <w:pStyle w:val="Compact"/>
        <w:spacing w:after="80" w:line="300" w:lineRule="auto"/>
        <w:ind w:left="540" w:hanging="271"/>
      </w:pPr>
      <w:r>
        <w:rPr>
          <w:rFonts w:ascii="Noto Sans CJK JP" w:hAnsi="Noto Sans CJK JP" w:eastAsia="Noto Sans CJK JP" w:cs="Noto Sans CJK JP"/>
        </w:rPr>
        <w:t xml:space="preserve">template ID / version。</w:t>
      </w:r>
    </w:p>
    <w:p>
      <w:pPr>
        <w:numPr>
          <w:ilvl w:val="0"/>
          <w:numId w:val="1008"/>
        </w:numPr>
        <w:pStyle w:val="Compact"/>
        <w:spacing w:after="80" w:line="300" w:lineRule="auto"/>
        <w:ind w:left="540" w:hanging="271"/>
      </w:pPr>
      <w:r>
        <w:rPr>
          <w:rFonts w:ascii="Noto Sans CJK JP" w:hAnsi="Noto Sans CJK JP" w:eastAsia="Noto Sans CJK JP" w:cs="Noto Sans CJK JP"/>
        </w:rPr>
        <w:t xml:space="preserve">datasetと安定要素ID。</w:t>
      </w:r>
    </w:p>
    <w:p>
      <w:pPr>
        <w:numPr>
          <w:ilvl w:val="0"/>
          <w:numId w:val="1008"/>
        </w:numPr>
        <w:pStyle w:val="Compact"/>
        <w:spacing w:after="80" w:line="300" w:lineRule="auto"/>
        <w:ind w:left="540" w:hanging="271"/>
      </w:pPr>
      <w:r>
        <w:rPr>
          <w:rFonts w:ascii="Noto Sans CJK JP" w:hAnsi="Noto Sans CJK JP" w:eastAsia="Noto Sans CJK JP" w:cs="Noto Sans CJK JP"/>
        </w:rPr>
        <w:t xml:space="preserve">DSLパラメータ。</w:t>
      </w:r>
    </w:p>
    <w:p>
      <w:pPr>
        <w:numPr>
          <w:ilvl w:val="0"/>
          <w:numId w:val="1008"/>
        </w:numPr>
        <w:pStyle w:val="Compact"/>
        <w:spacing w:after="80" w:line="300" w:lineRule="auto"/>
        <w:ind w:left="540" w:hanging="271"/>
      </w:pPr>
      <w:r>
        <w:rPr>
          <w:rFonts w:ascii="Noto Sans CJK JP" w:hAnsi="Noto Sans CJK JP" w:eastAsia="Noto Sans CJK JP" w:cs="Noto Sans CJK JP"/>
        </w:rPr>
        <w:t xml:space="preserve">限定されたタイトル・説明メタデータ。</w:t>
      </w:r>
    </w:p>
    <w:p>
      <w:pPr>
        <w:numPr>
          <w:ilvl w:val="0"/>
          <w:numId w:val="1008"/>
        </w:numPr>
        <w:pStyle w:val="Compact"/>
        <w:spacing w:after="80" w:line="300" w:lineRule="auto"/>
        <w:ind w:left="540" w:hanging="271"/>
      </w:pPr>
      <w:r>
        <w:rPr>
          <w:rFonts w:ascii="Noto Sans CJK JP" w:hAnsi="Noto Sans CJK JP" w:eastAsia="Noto Sans CJK JP" w:cs="Noto Sans CJK JP"/>
        </w:rPr>
        <w:t xml:space="preserve">provenance、生成時刻、DSL version、seedまたはrevision。</w:t>
      </w:r>
    </w:p>
    <w:p>
      <w:pPr>
        <w:numPr>
          <w:ilvl w:val="0"/>
          <w:numId w:val="1024"/>
        </w:numPr>
        <w:pStyle w:val="Compact"/>
        <w:spacing w:after="80" w:line="300" w:lineRule="auto"/>
        <w:ind w:left="540" w:hanging="271"/>
      </w:pPr>
      <w:r>
        <w:rPr>
          <w:rFonts w:ascii="Noto Sans CJK JP" w:hAnsi="Noto Sans CJK JP" w:eastAsia="Noto Sans CJK JP" w:cs="Noto Sans CJK JP"/>
        </w:rPr>
        <w:t xml:space="preserve">【v0.10による変更】provider種別は </w:t>
      </w:r>
      <w:r>
        <w:rPr>
          <w:rStyle w:val="VerbatimChar"/>
          <w:rFonts w:ascii="Noto Sans CJK JP" w:hAnsi="Noto Sans CJK JP" w:eastAsia="Noto Sans CJK JP" w:cs="Noto Sans CJK JP"/>
        </w:rPr>
        <w:t xml:space="preserve">FIXTURE | AI</w:t>
      </w:r>
      <w:r>
        <w:rPr>
          <w:rFonts w:ascii="Noto Sans CJK JP" w:hAnsi="Noto Sans CJK JP" w:eastAsia="Noto Sans CJK JP" w:cs="Noto Sans CJK JP"/>
        </w:rPr>
        <w:t xml:space="preserve"> から </w:t>
      </w:r>
      <w:r>
        <w:rPr>
          <w:rStyle w:val="VerbatimChar"/>
          <w:rFonts w:ascii="Noto Sans CJK JP" w:hAnsi="Noto Sans CJK JP" w:eastAsia="Noto Sans CJK JP" w:cs="Noto Sans CJK JP"/>
        </w:rPr>
        <w:t xml:space="preserve">FIXTURE | IMPORTED</w:t>
      </w:r>
      <w:r>
        <w:rPr>
          <w:rFonts w:ascii="Noto Sans CJK JP" w:hAnsi="Noto Sans CJK JP" w:eastAsia="Noto Sans CJK JP" w:cs="Noto Sans CJK JP"/>
        </w:rPr>
        <w:t xml:space="preserve"> へ変更された。表示名は「固定サンプル」「取込サンプル」。→ §27.4.1</w:t>
      </w:r>
    </w:p>
    <w:bookmarkEnd w:id="50"/>
    <w:bookmarkStart w:id="51" w:name="provider構成"/>
    <w:p>
      <w:pPr>
        <w:pStyle w:val="Heading2"/>
      </w:pPr>
      <w:r>
        <w:rPr>
          <w:rFonts w:ascii="Noto Sans CJK JP" w:hAnsi="Noto Sans CJK JP" w:eastAsia="Noto Sans CJK JP" w:cs="Noto Sans CJK JP"/>
        </w:rPr>
        <w:t xml:space="preserve">10.4 Provider構成</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2492"/>
        <w:gridCol w:w="3390"/>
        <w:gridCol w:w="4089"/>
      </w:tblGrid>
      <w:tr>
        <w:trPr>
          <w:tblHeader w:val="true"/>
          <w:cantSplit w:val="true"/>
        </w:trPr>
        <w:tc>
          <w:tcPr>
            <w:tcW w:w="2492"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Phase</w:t>
            </w:r>
          </w:p>
        </w:tc>
        <w:tc>
          <w:tcPr>
            <w:tcW w:w="339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Provider</w:t>
            </w:r>
          </w:p>
        </w:tc>
        <w:tc>
          <w:tcPr>
            <w:tcW w:w="4089"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表示上の扱い</w:t>
            </w:r>
          </w:p>
        </w:tc>
      </w:tr>
      <w:tr>
        <w:trPr>
          <w:cantSplit w:val="true"/>
        </w:trPr>
        <w:tc>
          <w:tcPr>
            <w:tcW w:w="24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Phase 1〜5</w:t>
            </w:r>
          </w:p>
        </w:tc>
        <w:tc>
          <w:tcPr>
            <w:tcW w:w="339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FixtureScenarioProvider</w:t>
            </w:r>
          </w:p>
        </w:tc>
        <w:tc>
          <w:tcPr>
            <w:tcW w:w="408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「固定サンプル」「別の固定サンプル」。AI生成とは表示しない</w:t>
            </w:r>
          </w:p>
        </w:tc>
      </w:tr>
      <w:tr>
        <w:trPr>
          <w:cantSplit w:val="true"/>
        </w:trPr>
        <w:tc>
          <w:tcPr>
            <w:tcW w:w="24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Phase 6</w:t>
            </w:r>
          </w:p>
        </w:tc>
        <w:tc>
          <w:tcPr>
            <w:tcW w:w="339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RemoteScenarioProvider</w:t>
            </w:r>
            <w:r>
              <w:rPr>
                <w:rFonts w:ascii="Noto Sans CJK JP" w:hAnsi="Noto Sans CJK JP" w:eastAsia="Noto Sans CJK JP" w:cs="Noto Sans CJK JP"/>
                <w:color w:val="1B2430"/>
                <w:sz w:val="17"/>
              </w:rPr>
              <w:t xml:space="preserve"> </w:t>
            </w:r>
            <w:r>
              <w:rPr>
                <w:rFonts w:ascii="Noto Sans CJK JP" w:hAnsi="Noto Sans CJK JP" w:eastAsia="Noto Sans CJK JP" w:cs="Noto Sans CJK JP"/>
                <w:color w:val="1B2430"/>
                <w:sz w:val="17"/>
              </w:rPr>
              <w:t xml:space="preserve">→ 自アプリのサーバーAPI →</w:t>
            </w:r>
            <w:r>
              <w:rPr>
                <w:rFonts w:ascii="Noto Sans CJK JP" w:hAnsi="Noto Sans CJK JP" w:eastAsia="Noto Sans CJK JP" w:cs="Noto Sans CJK JP"/>
                <w:color w:val="1B2430"/>
                <w:sz w:val="17"/>
              </w:rPr>
              <w:t xml:space="preserve"> </w:t>
            </w:r>
            <w:r>
              <w:rPr>
                <w:rStyle w:val="VerbatimChar"/>
                <w:rFonts w:ascii="Noto Sans CJK JP" w:hAnsi="Noto Sans CJK JP" w:eastAsia="Noto Sans CJK JP" w:cs="Noto Sans CJK JP"/>
                <w:color w:val="1B2430"/>
                <w:sz w:val="17"/>
              </w:rPr>
              <w:t xml:space="preserve">AiScenarioAdapter</w:t>
            </w:r>
          </w:p>
        </w:tc>
        <w:tc>
          <w:tcPr>
            <w:tcW w:w="408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検証済み候補だけを「AIで別サンプル」として確定</w:t>
            </w:r>
          </w:p>
        </w:tc>
      </w:tr>
    </w:tbl>
    <w:p>
      <w:pPr>
        <w:pStyle w:val="BodyText"/>
      </w:pPr>
      <w:r>
        <w:rPr>
          <w:rFonts w:ascii="Noto Sans CJK JP" w:hAnsi="Noto Sans CJK JP" w:eastAsia="Noto Sans CJK JP" w:cs="Noto Sans CJK JP"/>
        </w:rPr>
        <w:t xml:space="preserve">AI APIキー、モデル呼び出し、再試行はサーバー側だけに置く。</w:t>
      </w:r>
    </w:p>
    <w:p>
      <w:pPr>
        <w:pStyle w:val="BodyText"/>
      </w:pPr>
      <w:r>
        <w:rPr>
          <w:rFonts w:ascii="Noto Sans CJK JP" w:hAnsi="Noto Sans CJK JP" w:eastAsia="Noto Sans CJK JP" w:cs="Noto Sans CJK JP"/>
        </w:rPr>
        <w:t xml:space="preserve">【v0.10による変更】§10.4のPhase 6行とAPIキー規定は廃止された。Phase 6は純フロントエンド構成（手動連携）となり、保護すべきAPIキー・秘密情報そのものが存在しなくなる。→ §27.3・§27.5</w:t>
      </w:r>
    </w:p>
    <w:bookmarkEnd w:id="51"/>
    <w:bookmarkStart w:id="52" w:name="ai利用不能時"/>
    <w:p>
      <w:pPr>
        <w:pStyle w:val="Heading2"/>
      </w:pPr>
      <w:r>
        <w:rPr>
          <w:rFonts w:ascii="Noto Sans CJK JP" w:hAnsi="Noto Sans CJK JP" w:eastAsia="Noto Sans CJK JP" w:cs="Noto Sans CJK JP"/>
        </w:rPr>
        <w:t xml:space="preserve">10.5 AI利用不能時</w:t>
      </w:r>
    </w:p>
    <w:p>
      <w:pPr>
        <w:numPr>
          <w:ilvl w:val="0"/>
          <w:numId w:val="1009"/>
        </w:numPr>
        <w:pStyle w:val="Compact"/>
        <w:spacing w:after="80" w:line="300" w:lineRule="auto"/>
        <w:ind w:left="540" w:hanging="271"/>
      </w:pPr>
      <w:r>
        <w:rPr>
          <w:rFonts w:ascii="Noto Sans CJK JP" w:hAnsi="Noto Sans CJK JP" w:eastAsia="Noto Sans CJK JP" w:cs="Noto Sans CJK JP"/>
        </w:rPr>
        <w:t xml:space="preserve">AI生成ボタンをdisabledにし、理由を表示する。</w:t>
      </w:r>
    </w:p>
    <w:p>
      <w:pPr>
        <w:numPr>
          <w:ilvl w:val="0"/>
          <w:numId w:val="1009"/>
        </w:numPr>
        <w:pStyle w:val="Compact"/>
        <w:spacing w:after="80" w:line="300" w:lineRule="auto"/>
        <w:ind w:left="540" w:hanging="271"/>
      </w:pPr>
      <w:r>
        <w:rPr>
          <w:rFonts w:ascii="Noto Sans CJK JP" w:hAnsi="Noto Sans CJK JP" w:eastAsia="Noto Sans CJK JP" w:cs="Noto Sans CJK JP"/>
        </w:rPr>
        <w:t xml:space="preserve">fixtureへ自動フォールバックしない。</w:t>
      </w:r>
    </w:p>
    <w:p>
      <w:pPr>
        <w:numPr>
          <w:ilvl w:val="0"/>
          <w:numId w:val="1009"/>
        </w:numPr>
        <w:pStyle w:val="Compact"/>
        <w:spacing w:after="80" w:line="300" w:lineRule="auto"/>
        <w:ind w:left="540" w:hanging="271"/>
      </w:pPr>
      <w:r>
        <w:rPr>
          <w:rFonts w:ascii="Noto Sans CJK JP" w:hAnsi="Noto Sans CJK JP" w:eastAsia="Noto Sans CJK JP" w:cs="Noto Sans CJK JP"/>
        </w:rPr>
        <w:t xml:space="preserve">fixtureをAI生成と表示しない。</w:t>
      </w:r>
    </w:p>
    <w:p>
      <w:pPr>
        <w:numPr>
          <w:ilvl w:val="0"/>
          <w:numId w:val="1009"/>
        </w:numPr>
        <w:pStyle w:val="Compact"/>
        <w:spacing w:after="80" w:line="300" w:lineRule="auto"/>
        <w:ind w:left="540" w:hanging="271"/>
      </w:pPr>
      <w:r>
        <w:rPr>
          <w:rFonts w:ascii="Noto Sans CJK JP" w:hAnsi="Noto Sans CJK JP" w:eastAsia="Noto Sans CJK JP" w:cs="Noto Sans CJK JP"/>
        </w:rPr>
        <w:t xml:space="preserve">構造検証・型検証・教材制約検証に失敗した候補は再試行し、最終失敗時は理由を示す。</w:t>
      </w:r>
    </w:p>
    <w:p>
      <w:pPr>
        <w:numPr>
          <w:ilvl w:val="0"/>
          <w:numId w:val="1026"/>
        </w:numPr>
        <w:pStyle w:val="Compact"/>
        <w:spacing w:after="80" w:line="300" w:lineRule="auto"/>
        <w:ind w:left="540" w:hanging="271"/>
      </w:pPr>
      <w:r>
        <w:rPr>
          <w:rFonts w:ascii="Noto Sans CJK JP" w:hAnsi="Noto Sans CJK JP" w:eastAsia="Noto Sans CJK JP" w:cs="Noto Sans CJK JP"/>
        </w:rPr>
        <w:t xml:space="preserve">【v0.10による変更】§10.5全体は§27.5.3へ置換された。AI利用不能状態は存在しない。「fixtureへ自動フォールバックしない」は「取込の検証が失敗しても現在表示中のシナリオを変更せず、失敗理由を表示するのみとする」へ読み替える。アプリ側の自動再試行は行わない。</w:t>
      </w:r>
    </w:p>
    <w:bookmarkEnd w:id="52"/>
    <w:bookmarkEnd w:id="53"/>
    <w:bookmarkStart w:id="58" w:name="シナリオモデルと教材制約"/>
    <w:p>
      <w:pPr>
        <w:pStyle w:val="Heading1"/>
      </w:pPr>
      <w:r>
        <w:rPr>
          <w:rFonts w:ascii="Noto Sans CJK JP" w:hAnsi="Noto Sans CJK JP" w:eastAsia="Noto Sans CJK JP" w:cs="Noto Sans CJK JP"/>
        </w:rPr>
        <w:t xml:space="preserve">11. シナリオモデルと教材制約</w:t>
      </w:r>
    </w:p>
    <w:bookmarkStart w:id="54" w:name="scenario"/>
    <w:p>
      <w:pPr>
        <w:pStyle w:val="Heading2"/>
      </w:pPr>
      <w:r>
        <w:rPr>
          <w:rFonts w:ascii="Noto Sans CJK JP" w:hAnsi="Noto Sans CJK JP" w:eastAsia="Noto Sans CJK JP" w:cs="Noto Sans CJK JP"/>
        </w:rPr>
        <w:t xml:space="preserve">11.1 Scenario</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2692"/>
        <w:gridCol w:w="7279"/>
      </w:tblGrid>
      <w:tr>
        <w:trPr>
          <w:tblHeader w:val="true"/>
          <w:cantSplit w:val="true"/>
        </w:trPr>
        <w:tc>
          <w:tcPr>
            <w:tcW w:w="2692"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項目</w:t>
            </w:r>
          </w:p>
        </w:tc>
        <w:tc>
          <w:tcPr>
            <w:tcW w:w="7279"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内容</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基本情報</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ID、名称、対象操作、モード、説明</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source</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種別、Stream種別、ordered/unordered、有限/無限</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dataset</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安定した要素IDを持つ入力データ</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pipeline</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検証済みPipelineDefinition</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targetOperation</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教材上の主対象ノード</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operationDsl</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Predicate、mapper、Comparator、Consumer等</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collectorAst</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再帰的Collector構造</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expectedTeachingFeatures</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true/false双方、重複、短絡位置等</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displayHints</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強調箇所、補助説明</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jdkNotes</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非決定性、最適化、順序保証</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provenance</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FIXTURE / AI、生成時刻、DSL version</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reproducibility</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scenario revisionまたはseed</w:t>
            </w:r>
          </w:p>
        </w:tc>
      </w:tr>
    </w:tbl>
    <w:p>
      <w:pPr>
        <w:pStyle w:val="BodyText"/>
      </w:pPr>
      <w:r>
        <w:rPr>
          <w:rFonts w:ascii="Noto Sans CJK JP" w:hAnsi="Noto Sans CJK JP" w:eastAsia="Noto Sans CJK JP" w:cs="Noto Sans CJK JP"/>
        </w:rPr>
        <w:t xml:space="preserve">【v0.10による変更】provenanceの「FIXTURE / AI」は「FIXTURE / IMPORTED」へ変更された。取込候補のprovenance・revisionはアプリ側が取込時に付与する。→ §27.4.1・§27.6.5</w:t>
      </w:r>
    </w:p>
    <w:bookmarkEnd w:id="54"/>
    <w:bookmarkStart w:id="55" w:name="シナリオモード"/>
    <w:p>
      <w:pPr>
        <w:pStyle w:val="Heading2"/>
      </w:pPr>
      <w:r>
        <w:rPr>
          <w:rFonts w:ascii="Noto Sans CJK JP" w:hAnsi="Noto Sans CJK JP" w:eastAsia="Noto Sans CJK JP" w:cs="Noto Sans CJK JP"/>
        </w:rPr>
        <w:t xml:space="preserve">11.2 シナリオモード</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2991"/>
        <w:gridCol w:w="6980"/>
      </w:tblGrid>
      <w:tr>
        <w:trPr>
          <w:tblHeader w:val="true"/>
          <w:cantSplit w:val="true"/>
        </w:trPr>
        <w:tc>
          <w:tcPr>
            <w:tcW w:w="2991"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モード</w:t>
            </w:r>
          </w:p>
        </w:tc>
        <w:tc>
          <w:tcPr>
            <w:tcW w:w="698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目的</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標準</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対象操作の特徴が最も見えるデータ</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途中0件</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元データはあるが中間操作で後段が0件になる</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空ソース</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入力が最初から0件で、終端・Collectorの空結果を確認する</w:t>
            </w:r>
          </w:p>
        </w:tc>
      </w:tr>
    </w:tbl>
    <w:bookmarkEnd w:id="55"/>
    <w:bookmarkStart w:id="56" w:name="代表的な教材制約"/>
    <w:p>
      <w:pPr>
        <w:pStyle w:val="Heading2"/>
      </w:pPr>
      <w:r>
        <w:rPr>
          <w:rFonts w:ascii="Noto Sans CJK JP" w:hAnsi="Noto Sans CJK JP" w:eastAsia="Noto Sans CJK JP" w:cs="Noto Sans CJK JP"/>
        </w:rPr>
        <w:t xml:space="preserve">11.3 代表的な教材制約</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3190"/>
        <w:gridCol w:w="6781"/>
      </w:tblGrid>
      <w:tr>
        <w:trPr>
          <w:tblHeader w:val="true"/>
          <w:cantSplit w:val="true"/>
        </w:trPr>
        <w:tc>
          <w:tcPr>
            <w:tcW w:w="319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対象</w:t>
            </w:r>
          </w:p>
        </w:tc>
        <w:tc>
          <w:tcPr>
            <w:tcW w:w="6781"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制約</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filter</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標準はtrue / false双方を含む。途中0件は全件false</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map</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変換前後が視覚的に異なる</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flatMap</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親から複数子要素を生成する</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distinct</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重複を含む</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sorted</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入力が事前に整列済みではない</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limit</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元要素数がlimit値より多い</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takeWhile</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sequential + ordered。最初のfalse後にもPredicateならtrueとなる未評価値を置く</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dropWhile</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sequential + ordered。最初のfalse後にtrueとなる値を置き、通過モードを示す</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match系</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短絡が途中で発生する決定要素を置く</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groupingBy</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最低2グループ、推奨3グループ</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nested groupingBy</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外側と内側の双方に複数キーを含む</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partitioningBy</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標準はtrue / false双方に要素。空ケースも用意</w:t>
            </w:r>
          </w:p>
        </w:tc>
      </w:tr>
    </w:tbl>
    <w:bookmarkEnd w:id="56"/>
    <w:bookmarkStart w:id="57" w:name="無限stream対策"/>
    <w:p>
      <w:pPr>
        <w:pStyle w:val="Heading2"/>
      </w:pPr>
      <w:r>
        <w:rPr>
          <w:rFonts w:ascii="Noto Sans CJK JP" w:hAnsi="Noto Sans CJK JP" w:eastAsia="Noto Sans CJK JP" w:cs="Noto Sans CJK JP"/>
        </w:rPr>
        <w:t xml:space="preserve">11.4 無限Stream対策</w:t>
      </w:r>
    </w:p>
    <w:p>
      <w:pPr>
        <w:numPr>
          <w:ilvl w:val="0"/>
          <w:numId w:val="1010"/>
        </w:numPr>
        <w:pStyle w:val="Compact"/>
        <w:spacing w:after="80" w:line="300" w:lineRule="auto"/>
        <w:ind w:left="540" w:hanging="271"/>
      </w:pPr>
      <w:r>
        <w:rPr>
          <w:rFonts w:ascii="Noto Sans CJK JP" w:hAnsi="Noto Sans CJK JP" w:eastAsia="Noto Sans CJK JP" w:cs="Noto Sans CJK JP"/>
        </w:rPr>
        <w:t xml:space="preserve">Pipeline検証で必ず有限化されることを確認する。</w:t>
      </w:r>
    </w:p>
    <w:p>
      <w:pPr>
        <w:numPr>
          <w:ilvl w:val="0"/>
          <w:numId w:val="1010"/>
        </w:numPr>
        <w:pStyle w:val="Compact"/>
        <w:spacing w:after="80" w:line="300" w:lineRule="auto"/>
        <w:ind w:left="540" w:hanging="271"/>
      </w:pPr>
      <w:r>
        <w:rPr>
          <w:rFonts w:ascii="Noto Sans CJK JP" w:hAnsi="Noto Sans CJK JP" w:eastAsia="Noto Sans CJK JP" w:cs="Noto Sans CJK JP"/>
        </w:rPr>
        <w:t xml:space="preserve">事前実行でsnapshot予算を確認する。</w:t>
      </w:r>
    </w:p>
    <w:p>
      <w:pPr>
        <w:numPr>
          <w:ilvl w:val="0"/>
          <w:numId w:val="1010"/>
        </w:numPr>
        <w:pStyle w:val="Compact"/>
        <w:spacing w:after="80" w:line="300" w:lineRule="auto"/>
        <w:ind w:left="540" w:hanging="271"/>
      </w:pPr>
      <w:r>
        <w:rPr>
          <w:rFonts w:ascii="Noto Sans CJK JP" w:hAnsi="Noto Sans CJK JP" w:eastAsia="Noto Sans CJK JP" w:cs="Noto Sans CJK JP"/>
        </w:rPr>
        <w:t xml:space="preserve">実行時も1実行500 snapshotの上限を適用する。</w:t>
      </w:r>
    </w:p>
    <w:p>
      <w:pPr>
        <w:numPr>
          <w:ilvl w:val="0"/>
          <w:numId w:val="1010"/>
        </w:numPr>
        <w:pStyle w:val="Compact"/>
        <w:spacing w:after="80" w:line="300" w:lineRule="auto"/>
        <w:ind w:left="540" w:hanging="271"/>
      </w:pPr>
      <w:r>
        <w:rPr>
          <w:rStyle w:val="VerbatimChar"/>
          <w:rFonts w:ascii="Noto Sans CJK JP" w:hAnsi="Noto Sans CJK JP" w:eastAsia="Noto Sans CJK JP" w:cs="Noto Sans CJK JP"/>
        </w:rPr>
        <w:t xml:space="preserve">generate</w:t>
      </w:r>
      <w:r>
        <w:rPr>
          <w:rFonts w:ascii="Noto Sans CJK JP" w:hAnsi="Noto Sans CJK JP" w:eastAsia="Noto Sans CJK JP" w:cs="Noto Sans CJK JP"/>
        </w:rPr>
        <w:t xml:space="preserve">はunorderedであることを補助表示する。</w:t>
      </w:r>
    </w:p>
    <w:bookmarkEnd w:id="57"/>
    <w:bookmarkEnd w:id="58"/>
    <w:bookmarkStart w:id="66" w:name="状態モデル"/>
    <w:p>
      <w:pPr>
        <w:pStyle w:val="Heading1"/>
      </w:pPr>
      <w:r>
        <w:rPr>
          <w:rFonts w:ascii="Noto Sans CJK JP" w:hAnsi="Noto Sans CJK JP" w:eastAsia="Noto Sans CJK JP" w:cs="Noto Sans CJK JP"/>
        </w:rPr>
        <w:t xml:space="preserve">12. 状態モデル</w:t>
      </w:r>
    </w:p>
    <w:bookmarkStart w:id="59" w:name="simulationsession"/>
    <w:p>
      <w:pPr>
        <w:pStyle w:val="Heading2"/>
      </w:pPr>
      <w:r>
        <w:rPr>
          <w:rFonts w:ascii="Noto Sans CJK JP" w:hAnsi="Noto Sans CJK JP" w:eastAsia="Noto Sans CJK JP" w:cs="Noto Sans CJK JP"/>
        </w:rPr>
        <w:t xml:space="preserve">12.1 SimulationSession</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2692"/>
        <w:gridCol w:w="7279"/>
      </w:tblGrid>
      <w:tr>
        <w:trPr>
          <w:tblHeader w:val="true"/>
          <w:cantSplit w:val="true"/>
        </w:trPr>
        <w:tc>
          <w:tcPr>
            <w:tcW w:w="2692"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項目</w:t>
            </w:r>
          </w:p>
        </w:tc>
        <w:tc>
          <w:tcPr>
            <w:tcW w:w="7279"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内容</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scenario</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検証済みシナリオ</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history</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確定snapshotの不変配列</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cursor</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現在表示するsnapshot位置</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playbackState</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READY / PLAYING / PAUSED / COMPLETED / LIMIT_REACHED / ERROR</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intervalMs</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1000固定</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snapshotLimit</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初期状態を含め最大500</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scenarioRevision</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シナリオ再生成・切替の識別子</w:t>
            </w:r>
          </w:p>
        </w:tc>
      </w:tr>
    </w:tbl>
    <w:p>
      <w:pPr>
        <w:pStyle w:val="BodyText"/>
      </w:pPr>
      <w:r>
        <w:rPr>
          <w:rStyle w:val="VerbatimChar"/>
          <w:rFonts w:ascii="Noto Sans CJK JP" w:hAnsi="Noto Sans CJK JP" w:eastAsia="Noto Sans CJK JP" w:cs="Noto Sans CJK JP"/>
        </w:rPr>
        <w:t xml:space="preserve">戻る</w:t>
      </w:r>
      <w:r>
        <w:rPr>
          <w:rFonts w:ascii="Noto Sans CJK JP" w:hAnsi="Noto Sans CJK JP" w:eastAsia="Noto Sans CJK JP" w:cs="Noto Sans CJK JP"/>
        </w:rPr>
        <w:t xml:space="preserve">は再計算ではなくcursorを1つ前へ移し、保存済みsnapshotをそのまま描画する。</w:t>
      </w:r>
    </w:p>
    <w:p>
      <w:pPr>
        <w:pStyle w:val="BodyText"/>
      </w:pPr>
      <w:r>
        <w:rPr>
          <w:rFonts w:ascii="Noto Sans CJK JP" w:hAnsi="Noto Sans CJK JP" w:eastAsia="Noto Sans CJK JP" w:cs="Noto Sans CJK JP"/>
        </w:rPr>
        <w:t xml:space="preserve">【v0.10による変更】Applicationの「Provider選択」責務は「候補入手経路（fixture提示 / 取込受理）の選択」として存続する。→ §27.3.2</w:t>
      </w:r>
    </w:p>
    <w:bookmarkEnd w:id="59"/>
    <w:bookmarkStart w:id="60" w:name="snapshotの定義"/>
    <w:p>
      <w:pPr>
        <w:pStyle w:val="Heading2"/>
      </w:pPr>
      <w:r>
        <w:rPr>
          <w:rFonts w:ascii="Noto Sans CJK JP" w:hAnsi="Noto Sans CJK JP" w:eastAsia="Noto Sans CJK JP" w:cs="Noto Sans CJK JP"/>
        </w:rPr>
        <w:t xml:space="preserve">12.2 snapshotの定義</w:t>
      </w:r>
    </w:p>
    <w:p>
      <w:pPr>
        <w:pStyle w:val="FirstParagraph"/>
      </w:pPr>
      <w:r>
        <w:rPr>
          <w:rFonts w:ascii="Noto Sans CJK JP" w:hAnsi="Noto Sans CJK JP" w:eastAsia="Noto Sans CJK JP" w:cs="Noto Sans CJK JP"/>
        </w:rPr>
        <w:t xml:space="preserve">snapshotとは、</w:t>
      </w:r>
      <w:r>
        <w:rPr>
          <w:bCs/>
          <w:rFonts w:ascii="Noto Sans CJK JP" w:hAnsi="Noto Sans CJK JP" w:eastAsia="Noto Sans CJK JP" w:cs="Noto Sans CJK JP"/>
          <w:b/>
        </w:rPr>
        <w:t xml:space="preserve">学習上意味があり、全画面が同一時点を示し、「戻る」で完全に復元できる1つの確定状態</w:t>
      </w:r>
      <w:r>
        <w:rPr>
          <w:rFonts w:ascii="Noto Sans CJK JP" w:hAnsi="Noto Sans CJK JP" w:eastAsia="Noto Sans CJK JP" w:cs="Noto Sans CJK JP"/>
        </w:rPr>
        <w:t xml:space="preserve">である。入力要素1件と同義ではない。要素を処理しない構造処理も独立snapshotになり得る。</w:t>
      </w:r>
    </w:p>
    <w:bookmarkEnd w:id="60"/>
    <w:bookmarkStart w:id="61" w:name="snapshot構造"/>
    <w:p>
      <w:pPr>
        <w:pStyle w:val="Heading2"/>
      </w:pPr>
      <w:r>
        <w:rPr>
          <w:rFonts w:ascii="Noto Sans CJK JP" w:hAnsi="Noto Sans CJK JP" w:eastAsia="Noto Sans CJK JP" w:cs="Noto Sans CJK JP"/>
        </w:rPr>
        <w:t xml:space="preserve">12.3 Snapshot構造</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2692"/>
        <w:gridCol w:w="7279"/>
      </w:tblGrid>
      <w:tr>
        <w:trPr>
          <w:tblHeader w:val="true"/>
          <w:cantSplit w:val="true"/>
        </w:trPr>
        <w:tc>
          <w:tcPr>
            <w:tcW w:w="2692"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区分</w:t>
            </w:r>
          </w:p>
        </w:tc>
        <w:tc>
          <w:tcPr>
            <w:tcW w:w="7279"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主な内容</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識別</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snapshot ID、連番、scenario revision、snapshot種別</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実行位置</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node ID、element ID、flatMap親子位置、Collector経路</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要素状態</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操作ノードごとの未評価・処理中・通過・除外・バッファ履歴</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操作状態</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seen、buffer、件数、境界、accumulator等</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Pipeline</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active node、型区間、JDK性質</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処理中</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入力値、式、評価値、比較内容</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出力</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論理結果、結果TypeRef、件数、出力ビュー</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Collector</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AST、現在経路、ノード別蓄積、finisher状態</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コード</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DSLから生成済みのJavaコード、ハイライト行ID</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説明</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現在処理、次の動作、JDK補足</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凡例</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現操作で発生可能な状態だけ</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副作用</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peek / forEachの出力履歴</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完了</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short-circuit、通常完了、STREAM CONSUMED</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Gatherer</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Gatherer専用context：中間状態、窓バッファ、累積値、合成要素のメンバー参照（§26.6）</w:t>
            </w:r>
          </w:p>
        </w:tc>
      </w:tr>
    </w:tbl>
    <w:bookmarkEnd w:id="61"/>
    <w:bookmarkStart w:id="62" w:name="要素状態"/>
    <w:p>
      <w:pPr>
        <w:pStyle w:val="Heading2"/>
      </w:pPr>
      <w:r>
        <w:rPr>
          <w:rFonts w:ascii="Noto Sans CJK JP" w:hAnsi="Noto Sans CJK JP" w:eastAsia="Noto Sans CJK JP" w:cs="Noto Sans CJK JP"/>
        </w:rPr>
        <w:t xml:space="preserve">12.4 要素状態</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3190"/>
        <w:gridCol w:w="6781"/>
      </w:tblGrid>
      <w:tr>
        <w:trPr>
          <w:tblHeader w:val="true"/>
          <w:cantSplit w:val="true"/>
        </w:trPr>
        <w:tc>
          <w:tcPr>
            <w:tcW w:w="319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状態</w:t>
            </w:r>
          </w:p>
        </w:tc>
        <w:tc>
          <w:tcPr>
            <w:tcW w:w="6781"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意味</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 未評価</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まだ実行されていない。短絡後の残りも含む</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 処理中</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現snapshotの対象</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 通過済み</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当該操作を通過し後段へ渡された</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 除外済み</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Predicate、重複、skip、drop等で除外された</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 バッファ済み</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操作固有状態へ取り込まれたが未放出</w:t>
            </w:r>
          </w:p>
        </w:tc>
      </w:tr>
    </w:tbl>
    <w:p>
      <w:pPr>
        <w:pStyle w:val="BodyText"/>
      </w:pPr>
      <w:r>
        <w:rPr>
          <w:rFonts w:ascii="Noto Sans CJK JP" w:hAnsi="Noto Sans CJK JP" w:eastAsia="Noto Sans CJK JP" w:cs="Noto Sans CJK JP"/>
        </w:rPr>
        <w:t xml:space="preserve">各要素は操作ノードごとの状態履歴を持つ。入力パネルの状態は、その要素の最新状態から導出する。</w:t>
      </w:r>
    </w:p>
    <w:p>
      <w:pPr>
        <w:pStyle w:val="BodyText"/>
      </w:pPr>
      <w:r>
        <w:rPr>
          <w:rFonts w:ascii="Noto Sans CJK JP" w:hAnsi="Noto Sans CJK JP" w:eastAsia="Noto Sans CJK JP" w:cs="Noto Sans CJK JP"/>
        </w:rPr>
        <w:t xml:space="preserve">【v0.9による追加】window系gathererでは既存の「□ バッファ済み」「○ 通過済み」をそのまま用いる。要素の最新状態と、バッファ所属・窓所属は分離し、後者はGatherer専用contextで表す（§26.6.3）。</w:t>
      </w:r>
    </w:p>
    <w:bookmarkEnd w:id="62"/>
    <w:bookmarkStart w:id="63" w:name="操作固有状態"/>
    <w:p>
      <w:pPr>
        <w:pStyle w:val="Heading2"/>
      </w:pPr>
      <w:r>
        <w:rPr>
          <w:rFonts w:ascii="Noto Sans CJK JP" w:hAnsi="Noto Sans CJK JP" w:eastAsia="Noto Sans CJK JP" w:cs="Noto Sans CJK JP"/>
        </w:rPr>
        <w:t xml:space="preserve">12.5 操作固有状態</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3190"/>
        <w:gridCol w:w="6781"/>
      </w:tblGrid>
      <w:tr>
        <w:trPr>
          <w:tblHeader w:val="true"/>
          <w:cantSplit w:val="true"/>
        </w:trPr>
        <w:tc>
          <w:tcPr>
            <w:tcW w:w="319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操作</w:t>
            </w:r>
          </w:p>
        </w:tc>
        <w:tc>
          <w:tcPr>
            <w:tcW w:w="6781"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内部状態</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distinct</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既出値・既出キー</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sorted</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buffer、並べ替え済み順序、放出位置</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limit</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通過件数、上限到達</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skip</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スキップ件数</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takeWhile</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境界到達、短絡済み</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dropWhile</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drop中 / 通過モード</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flatMap</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親位置、子位置、mapped Stream、close状態</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reduce</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accumulator、identity、値の有無</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min/max</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現在候補</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match/find</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暫定結果、確定済み、未評価範囲</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Collector</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ノード別コンテナ、bucket、finisher状態</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gather</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Gatherer中間状態、窓バッファ、累積値、放出済み合成要素（§26.6）</w:t>
            </w:r>
          </w:p>
        </w:tc>
      </w:tr>
    </w:tbl>
    <w:bookmarkEnd w:id="63"/>
    <w:bookmarkStart w:id="64" w:name="snapshot不変条件"/>
    <w:p>
      <w:pPr>
        <w:pStyle w:val="Heading2"/>
      </w:pPr>
      <w:r>
        <w:rPr>
          <w:rFonts w:ascii="Noto Sans CJK JP" w:hAnsi="Noto Sans CJK JP" w:eastAsia="Noto Sans CJK JP" w:cs="Noto Sans CJK JP"/>
        </w:rPr>
        <w:t xml:space="preserve">12.6 snapshot不変条件</w:t>
      </w:r>
    </w:p>
    <w:p>
      <w:pPr>
        <w:numPr>
          <w:ilvl w:val="0"/>
          <w:numId w:val="1011"/>
        </w:numPr>
        <w:pStyle w:val="Compact"/>
        <w:spacing w:after="80" w:line="300" w:lineRule="auto"/>
        <w:ind w:left="540" w:hanging="271"/>
      </w:pPr>
      <w:r>
        <w:rPr>
          <w:rFonts w:ascii="Noto Sans CJK JP" w:hAnsi="Noto Sans CJK JP" w:eastAsia="Noto Sans CJK JP" w:cs="Noto Sans CJK JP"/>
        </w:rPr>
        <w:t xml:space="preserve">全パネルが同じsnapshot IDを描画する。</w:t>
      </w:r>
    </w:p>
    <w:p>
      <w:pPr>
        <w:numPr>
          <w:ilvl w:val="0"/>
          <w:numId w:val="1011"/>
        </w:numPr>
        <w:pStyle w:val="Compact"/>
        <w:spacing w:after="80" w:line="300" w:lineRule="auto"/>
        <w:ind w:left="540" w:hanging="271"/>
      </w:pPr>
      <w:r>
        <w:rPr>
          <w:rFonts w:ascii="Noto Sans CJK JP" w:hAnsi="Noto Sans CJK JP" w:eastAsia="Noto Sans CJK JP" w:cs="Noto Sans CJK JP"/>
        </w:rPr>
        <w:t xml:space="preserve">active nodeとJavaコードのハイライト行が一致する。</w:t>
      </w:r>
    </w:p>
    <w:p>
      <w:pPr>
        <w:numPr>
          <w:ilvl w:val="0"/>
          <w:numId w:val="1011"/>
        </w:numPr>
        <w:pStyle w:val="Compact"/>
        <w:spacing w:after="80" w:line="300" w:lineRule="auto"/>
        <w:ind w:left="540" w:hanging="271"/>
      </w:pPr>
      <w:r>
        <w:rPr>
          <w:rFonts w:ascii="Noto Sans CJK JP" w:hAnsi="Noto Sans CJK JP" w:eastAsia="Noto Sans CJK JP" w:cs="Noto Sans CJK JP"/>
        </w:rPr>
        <w:t xml:space="preserve">TypeRefとPipeline上の入出力型表示が一致する。</w:t>
      </w:r>
    </w:p>
    <w:p>
      <w:pPr>
        <w:numPr>
          <w:ilvl w:val="0"/>
          <w:numId w:val="1011"/>
        </w:numPr>
        <w:pStyle w:val="Compact"/>
        <w:spacing w:after="80" w:line="300" w:lineRule="auto"/>
        <w:ind w:left="540" w:hanging="271"/>
      </w:pPr>
      <w:r>
        <w:rPr>
          <w:rFonts w:ascii="Noto Sans CJK JP" w:hAnsi="Noto Sans CJK JP" w:eastAsia="Noto Sans CJK JP" w:cs="Noto Sans CJK JP"/>
        </w:rPr>
        <w:t xml:space="preserve">出力へ追加された要素は必要な操作を通過済みである。</w:t>
      </w:r>
    </w:p>
    <w:p>
      <w:pPr>
        <w:numPr>
          <w:ilvl w:val="0"/>
          <w:numId w:val="1011"/>
        </w:numPr>
        <w:pStyle w:val="Compact"/>
        <w:spacing w:after="80" w:line="300" w:lineRule="auto"/>
        <w:ind w:left="540" w:hanging="271"/>
      </w:pPr>
      <w:r>
        <w:rPr>
          <w:rFonts w:ascii="Noto Sans CJK JP" w:hAnsi="Noto Sans CJK JP" w:eastAsia="Noto Sans CJK JP" w:cs="Noto Sans CJK JP"/>
        </w:rPr>
        <w:t xml:space="preserve">short-circuit後の残りは未評価である。</w:t>
      </w:r>
    </w:p>
    <w:p>
      <w:pPr>
        <w:numPr>
          <w:ilvl w:val="0"/>
          <w:numId w:val="1011"/>
        </w:numPr>
        <w:pStyle w:val="Compact"/>
        <w:spacing w:after="80" w:line="300" w:lineRule="auto"/>
        <w:ind w:left="540" w:hanging="271"/>
      </w:pPr>
      <w:r>
        <w:rPr>
          <w:rFonts w:ascii="Noto Sans CJK JP" w:hAnsi="Noto Sans CJK JP" w:eastAsia="Noto Sans CJK JP" w:cs="Noto Sans CJK JP"/>
        </w:rPr>
        <w:t xml:space="preserve">Collectorツリー、蓄積状態、最終結果が同じ時点を表す。</w:t>
      </w:r>
    </w:p>
    <w:p>
      <w:pPr>
        <w:numPr>
          <w:ilvl w:val="0"/>
          <w:numId w:val="1011"/>
        </w:numPr>
        <w:pStyle w:val="Compact"/>
        <w:spacing w:after="80" w:line="300" w:lineRule="auto"/>
        <w:ind w:left="540" w:hanging="271"/>
      </w:pPr>
      <w:r>
        <w:rPr>
          <w:rFonts w:ascii="Noto Sans CJK JP" w:hAnsi="Noto Sans CJK JP" w:eastAsia="Noto Sans CJK JP" w:cs="Noto Sans CJK JP"/>
        </w:rPr>
        <w:t xml:space="preserve">確定snapshotに未完了アニメーション状態を含めない。</w:t>
      </w:r>
    </w:p>
    <w:p>
      <w:pPr>
        <w:numPr>
          <w:ilvl w:val="0"/>
          <w:numId w:val="1011"/>
        </w:numPr>
        <w:pStyle w:val="Compact"/>
        <w:spacing w:after="80" w:line="300" w:lineRule="auto"/>
        <w:ind w:left="540" w:hanging="271"/>
      </w:pPr>
      <w:r>
        <w:rPr>
          <w:rStyle w:val="VerbatimChar"/>
          <w:rFonts w:ascii="Noto Sans CJK JP" w:hAnsi="Noto Sans CJK JP" w:eastAsia="Noto Sans CJK JP" w:cs="Noto Sans CJK JP"/>
        </w:rPr>
        <w:t xml:space="preserve">戻る → 進む</w:t>
      </w:r>
      <w:r>
        <w:rPr>
          <w:rFonts w:ascii="Noto Sans CJK JP" w:hAnsi="Noto Sans CJK JP" w:eastAsia="Noto Sans CJK JP" w:cs="Noto Sans CJK JP"/>
        </w:rPr>
        <w:t xml:space="preserve">で同じシナリオなら同一snapshotを再現する。</w:t>
      </w:r>
    </w:p>
    <w:p>
      <w:pPr>
        <w:numPr>
          <w:ilvl w:val="0"/>
          <w:numId w:val="1011"/>
        </w:numPr>
        <w:pStyle w:val="Compact"/>
        <w:spacing w:after="80" w:line="300" w:lineRule="auto"/>
        <w:ind w:left="540" w:hanging="271"/>
      </w:pPr>
      <w:r>
        <w:rPr>
          <w:rFonts w:ascii="Noto Sans CJK JP" w:hAnsi="Noto Sans CJK JP" w:eastAsia="Noto Sans CJK JP" w:cs="Noto Sans CJK JP"/>
        </w:rPr>
        <w:t xml:space="preserve">1つの確定snapshotに処理中要素は原則1件だけとする。</w:t>
      </w:r>
    </w:p>
    <w:bookmarkEnd w:id="64"/>
    <w:bookmarkStart w:id="65" w:name="snapshot制限"/>
    <w:p>
      <w:pPr>
        <w:pStyle w:val="Heading2"/>
      </w:pPr>
      <w:r>
        <w:rPr>
          <w:rFonts w:ascii="Noto Sans CJK JP" w:hAnsi="Noto Sans CJK JP" w:eastAsia="Noto Sans CJK JP" w:cs="Noto Sans CJK JP"/>
        </w:rPr>
        <w:t xml:space="preserve">12.7 500 snapshot制限</w:t>
      </w:r>
    </w:p>
    <w:p>
      <w:pPr>
        <w:pStyle w:val="FirstParagraph"/>
      </w:pPr>
      <w:r>
        <w:rPr>
          <w:rFonts w:ascii="Noto Sans CJK JP" w:hAnsi="Noto Sans CJK JP" w:eastAsia="Noto Sans CJK JP" w:cs="Noto Sans CJK JP"/>
        </w:rPr>
        <w:t xml:space="preserve">初期状態を含め最大500件を保持する。501件目が必要になった場合は新しいsnapshotを追加せず、500件目を保持したまま</w:t>
      </w:r>
      <w:r>
        <w:rPr>
          <w:rStyle w:val="VerbatimChar"/>
          <w:rFonts w:ascii="Noto Sans CJK JP" w:hAnsi="Noto Sans CJK JP" w:eastAsia="Noto Sans CJK JP" w:cs="Noto Sans CJK JP"/>
        </w:rPr>
        <w:t xml:space="preserve">playbackState</w:t>
      </w:r>
      <w:r>
        <w:rPr>
          <w:rFonts w:ascii="Noto Sans CJK JP" w:hAnsi="Noto Sans CJK JP" w:eastAsia="Noto Sans CJK JP" w:cs="Noto Sans CJK JP"/>
        </w:rPr>
        <w:t xml:space="preserve">を</w:t>
      </w:r>
      <w:r>
        <w:rPr>
          <w:rStyle w:val="VerbatimChar"/>
          <w:rFonts w:ascii="Noto Sans CJK JP" w:hAnsi="Noto Sans CJK JP" w:eastAsia="Noto Sans CJK JP" w:cs="Noto Sans CJK JP"/>
        </w:rPr>
        <w:t xml:space="preserve">LIMIT_REACHED</w:t>
      </w:r>
      <w:r>
        <w:rPr>
          <w:rFonts w:ascii="Noto Sans CJK JP" w:hAnsi="Noto Sans CJK JP" w:eastAsia="Noto Sans CJK JP" w:cs="Noto Sans CJK JP"/>
        </w:rPr>
        <w:t xml:space="preserve">へ変更する。UIには安全上限による停止理由を表示する。</w:t>
      </w:r>
    </w:p>
    <w:bookmarkEnd w:id="65"/>
    <w:bookmarkEnd w:id="66"/>
    <w:bookmarkStart w:id="70" w:name="step-engine"/>
    <w:p>
      <w:pPr>
        <w:pStyle w:val="Heading1"/>
      </w:pPr>
      <w:r>
        <w:rPr>
          <w:rFonts w:ascii="Noto Sans CJK JP" w:hAnsi="Noto Sans CJK JP" w:eastAsia="Noto Sans CJK JP" w:cs="Noto Sans CJK JP"/>
        </w:rPr>
        <w:t xml:space="preserve">13. Step Engine</w:t>
      </w:r>
    </w:p>
    <w:bookmarkStart w:id="67" w:name="基本規則"/>
    <w:p>
      <w:pPr>
        <w:pStyle w:val="Heading2"/>
      </w:pPr>
      <w:r>
        <w:rPr>
          <w:rFonts w:ascii="Noto Sans CJK JP" w:hAnsi="Noto Sans CJK JP" w:eastAsia="Noto Sans CJK JP" w:cs="Noto Sans CJK JP"/>
        </w:rPr>
        <w:t xml:space="preserve">13.1 基本規則</w:t>
      </w:r>
    </w:p>
    <w:p>
      <w:pPr>
        <w:numPr>
          <w:ilvl w:val="0"/>
          <w:numId w:val="1012"/>
        </w:numPr>
        <w:pStyle w:val="Compact"/>
        <w:spacing w:after="80" w:line="300" w:lineRule="auto"/>
        <w:ind w:left="540" w:hanging="271"/>
      </w:pPr>
      <w:r>
        <w:rPr>
          <w:rStyle w:val="VerbatimChar"/>
          <w:rFonts w:ascii="Noto Sans CJK JP" w:hAnsi="Noto Sans CJK JP" w:eastAsia="Noto Sans CJK JP" w:cs="Noto Sans CJK JP"/>
        </w:rPr>
        <w:t xml:space="preserve">next(currentSnapshot, pipelineDefinition)</w:t>
      </w:r>
      <w:r>
        <w:rPr>
          <w:rFonts w:ascii="Noto Sans CJK JP" w:hAnsi="Noto Sans CJK JP" w:eastAsia="Noto Sans CJK JP" w:cs="Noto Sans CJK JP"/>
        </w:rPr>
        <w:t xml:space="preserve">は次の確定snapshotを決定的に生成する純粋なDomain処理を基本とする。</w:t>
      </w:r>
    </w:p>
    <w:p>
      <w:pPr>
        <w:numPr>
          <w:ilvl w:val="0"/>
          <w:numId w:val="1012"/>
        </w:numPr>
        <w:pStyle w:val="Compact"/>
        <w:spacing w:after="80" w:line="300" w:lineRule="auto"/>
        <w:ind w:left="540" w:hanging="271"/>
      </w:pPr>
      <w:r>
        <w:rPr>
          <w:rFonts w:ascii="Noto Sans CJK JP" w:hAnsi="Noto Sans CJK JP" w:eastAsia="Noto Sans CJK JP" w:cs="Noto Sans CJK JP"/>
        </w:rPr>
        <w:t xml:space="preserve">通常の要素到着に加え、構造処理と結果確定も独立stepとして扱う。</w:t>
      </w:r>
    </w:p>
    <w:p>
      <w:pPr>
        <w:numPr>
          <w:ilvl w:val="0"/>
          <w:numId w:val="1012"/>
        </w:numPr>
        <w:pStyle w:val="Compact"/>
        <w:spacing w:after="80" w:line="300" w:lineRule="auto"/>
        <w:ind w:left="540" w:hanging="271"/>
      </w:pPr>
      <w:r>
        <w:rPr>
          <w:rFonts w:ascii="Noto Sans CJK JP" w:hAnsi="Noto Sans CJK JP" w:eastAsia="Noto Sans CJK JP" w:cs="Noto Sans CJK JP"/>
        </w:rPr>
        <w:t xml:space="preserve">アニメーション進捗、タイマーID、実DOMスクロール座標はsnapshot外の一時UI状態とする。</w:t>
      </w:r>
    </w:p>
    <w:p>
      <w:pPr>
        <w:numPr>
          <w:ilvl w:val="0"/>
          <w:numId w:val="1012"/>
        </w:numPr>
        <w:pStyle w:val="Compact"/>
        <w:spacing w:after="80" w:line="300" w:lineRule="auto"/>
        <w:ind w:left="540" w:hanging="271"/>
      </w:pPr>
      <w:r>
        <w:rPr>
          <w:rFonts w:ascii="Noto Sans CJK JP" w:hAnsi="Noto Sans CJK JP" w:eastAsia="Noto Sans CJK JP" w:cs="Noto Sans CJK JP"/>
        </w:rPr>
        <w:t xml:space="preserve">DOMスクロール位置はsnapshotのactive nodeから導出する。</w:t>
      </w:r>
    </w:p>
    <w:bookmarkEnd w:id="67"/>
    <w:bookmarkStart w:id="68" w:name="独立snapshotになる処理"/>
    <w:p>
      <w:pPr>
        <w:pStyle w:val="Heading2"/>
      </w:pPr>
      <w:r>
        <w:rPr>
          <w:rFonts w:ascii="Noto Sans CJK JP" w:hAnsi="Noto Sans CJK JP" w:eastAsia="Noto Sans CJK JP" w:cs="Noto Sans CJK JP"/>
        </w:rPr>
        <w:t xml:space="preserve">13.2 独立snapshotになる処理</w:t>
      </w:r>
    </w:p>
    <w:p>
      <w:pPr>
        <w:numPr>
          <w:ilvl w:val="0"/>
          <w:numId w:val="1013"/>
        </w:numPr>
        <w:pStyle w:val="Compact"/>
        <w:spacing w:after="80" w:line="300" w:lineRule="auto"/>
        <w:ind w:left="540" w:hanging="271"/>
      </w:pPr>
      <w:r>
        <w:rPr>
          <w:rFonts w:ascii="Noto Sans CJK JP" w:hAnsi="Noto Sans CJK JP" w:eastAsia="Noto Sans CJK JP" w:cs="Noto Sans CJK JP"/>
        </w:rPr>
        <w:t xml:space="preserve">ソースからの要素送出。</w:t>
      </w:r>
    </w:p>
    <w:p>
      <w:pPr>
        <w:numPr>
          <w:ilvl w:val="0"/>
          <w:numId w:val="1013"/>
        </w:numPr>
        <w:pStyle w:val="Compact"/>
        <w:spacing w:after="80" w:line="300" w:lineRule="auto"/>
        <w:ind w:left="540" w:hanging="271"/>
      </w:pPr>
      <w:r>
        <w:rPr>
          <w:rFonts w:ascii="Noto Sans CJK JP" w:hAnsi="Noto Sans CJK JP" w:eastAsia="Noto Sans CJK JP" w:cs="Noto Sans CJK JP"/>
        </w:rPr>
        <w:t xml:space="preserve">操作ノードへの要素到着。</w:t>
      </w:r>
    </w:p>
    <w:p>
      <w:pPr>
        <w:numPr>
          <w:ilvl w:val="0"/>
          <w:numId w:val="1013"/>
        </w:numPr>
        <w:pStyle w:val="Compact"/>
        <w:spacing w:after="80" w:line="300" w:lineRule="auto"/>
        <w:ind w:left="540" w:hanging="271"/>
      </w:pPr>
      <w:r>
        <w:rPr>
          <w:rFonts w:ascii="Noto Sans CJK JP" w:hAnsi="Noto Sans CJK JP" w:eastAsia="Noto Sans CJK JP" w:cs="Noto Sans CJK JP"/>
        </w:rPr>
        <w:t xml:space="preserve">Predicate評価確定、mapper適用確定。</w:t>
      </w:r>
    </w:p>
    <w:p>
      <w:pPr>
        <w:numPr>
          <w:ilvl w:val="0"/>
          <w:numId w:val="1013"/>
        </w:numPr>
        <w:pStyle w:val="Compact"/>
        <w:spacing w:after="80" w:line="300" w:lineRule="auto"/>
        <w:ind w:left="540" w:hanging="271"/>
      </w:pPr>
      <w:r>
        <w:rPr>
          <w:rFonts w:ascii="Noto Sans CJK JP" w:hAnsi="Noto Sans CJK JP" w:eastAsia="Noto Sans CJK JP" w:cs="Noto Sans CJK JP"/>
        </w:rPr>
        <w:t xml:space="preserve">flatMapのmapped Stream生成、子要素1件送出。</w:t>
      </w:r>
    </w:p>
    <w:p>
      <w:pPr>
        <w:numPr>
          <w:ilvl w:val="0"/>
          <w:numId w:val="1013"/>
        </w:numPr>
        <w:pStyle w:val="Compact"/>
        <w:spacing w:after="80" w:line="300" w:lineRule="auto"/>
        <w:ind w:left="540" w:hanging="271"/>
      </w:pPr>
      <w:r>
        <w:rPr>
          <w:rFonts w:ascii="Noto Sans CJK JP" w:hAnsi="Noto Sans CJK JP" w:eastAsia="Noto Sans CJK JP" w:cs="Noto Sans CJK JP"/>
        </w:rPr>
        <w:t xml:space="preserve">distinctのseen更新。</w:t>
      </w:r>
    </w:p>
    <w:p>
      <w:pPr>
        <w:numPr>
          <w:ilvl w:val="0"/>
          <w:numId w:val="1013"/>
        </w:numPr>
        <w:pStyle w:val="Compact"/>
        <w:spacing w:after="80" w:line="300" w:lineRule="auto"/>
        <w:ind w:left="540" w:hanging="271"/>
      </w:pPr>
      <w:r>
        <w:rPr>
          <w:rFonts w:ascii="Noto Sans CJK JP" w:hAnsi="Noto Sans CJK JP" w:eastAsia="Noto Sans CJK JP" w:cs="Noto Sans CJK JP"/>
        </w:rPr>
        <w:t xml:space="preserve">sortedの蓄積、並べ替え確定、1要素放出。</w:t>
      </w:r>
    </w:p>
    <w:p>
      <w:pPr>
        <w:numPr>
          <w:ilvl w:val="0"/>
          <w:numId w:val="1013"/>
        </w:numPr>
        <w:pStyle w:val="Compact"/>
        <w:spacing w:after="80" w:line="300" w:lineRule="auto"/>
        <w:ind w:left="540" w:hanging="271"/>
      </w:pPr>
      <w:r>
        <w:rPr>
          <w:rFonts w:ascii="Noto Sans CJK JP" w:hAnsi="Noto Sans CJK JP" w:eastAsia="Noto Sans CJK JP" w:cs="Noto Sans CJK JP"/>
        </w:rPr>
        <w:t xml:space="preserve">reduceのaccumulator更新。</w:t>
      </w:r>
    </w:p>
    <w:p>
      <w:pPr>
        <w:numPr>
          <w:ilvl w:val="0"/>
          <w:numId w:val="1013"/>
        </w:numPr>
        <w:pStyle w:val="Compact"/>
        <w:spacing w:after="80" w:line="300" w:lineRule="auto"/>
        <w:ind w:left="540" w:hanging="271"/>
      </w:pPr>
      <w:r>
        <w:rPr>
          <w:rFonts w:ascii="Noto Sans CJK JP" w:hAnsi="Noto Sans CJK JP" w:eastAsia="Noto Sans CJK JP" w:cs="Noto Sans CJK JP"/>
        </w:rPr>
        <w:t xml:space="preserve">Collectorのbucket / コンテナ更新。</w:t>
      </w:r>
    </w:p>
    <w:p>
      <w:pPr>
        <w:numPr>
          <w:ilvl w:val="0"/>
          <w:numId w:val="1013"/>
        </w:numPr>
        <w:pStyle w:val="Compact"/>
        <w:spacing w:after="80" w:line="300" w:lineRule="auto"/>
        <w:ind w:left="540" w:hanging="271"/>
      </w:pPr>
      <w:r>
        <w:rPr>
          <w:rFonts w:ascii="Noto Sans CJK JP" w:hAnsi="Noto Sans CJK JP" w:eastAsia="Noto Sans CJK JP" w:cs="Noto Sans CJK JP"/>
        </w:rPr>
        <w:t xml:space="preserve">Collector finisher、collectingAndThen finisher、teeing merger。</w:t>
      </w:r>
    </w:p>
    <w:p>
      <w:pPr>
        <w:numPr>
          <w:ilvl w:val="0"/>
          <w:numId w:val="1013"/>
        </w:numPr>
        <w:pStyle w:val="Compact"/>
        <w:spacing w:after="80" w:line="300" w:lineRule="auto"/>
        <w:ind w:left="540" w:hanging="271"/>
      </w:pPr>
      <w:r>
        <w:rPr>
          <w:rFonts w:ascii="Noto Sans CJK JP" w:hAnsi="Noto Sans CJK JP" w:eastAsia="Noto Sans CJK JP" w:cs="Noto Sans CJK JP"/>
        </w:rPr>
        <w:t xml:space="preserve">short-circuit確定。</w:t>
      </w:r>
    </w:p>
    <w:p>
      <w:pPr>
        <w:numPr>
          <w:ilvl w:val="0"/>
          <w:numId w:val="1013"/>
        </w:numPr>
        <w:pStyle w:val="Compact"/>
        <w:spacing w:after="80" w:line="300" w:lineRule="auto"/>
        <w:ind w:left="540" w:hanging="271"/>
      </w:pPr>
      <w:r>
        <w:rPr>
          <w:rFonts w:ascii="Noto Sans CJK JP" w:hAnsi="Noto Sans CJK JP" w:eastAsia="Noto Sans CJK JP" w:cs="Noto Sans CJK JP"/>
        </w:rPr>
        <w:t xml:space="preserve">終端結果確定とSTREAM CONSUMED。</w:t>
      </w:r>
    </w:p>
    <w:p>
      <w:pPr>
        <w:numPr>
          <w:ilvl w:val="0"/>
          <w:numId w:val="1013"/>
        </w:numPr>
        <w:pStyle w:val="Compact"/>
        <w:spacing w:after="80" w:line="300" w:lineRule="auto"/>
        <w:ind w:left="540" w:hanging="271"/>
      </w:pPr>
      <w:r>
        <w:rPr>
          <w:rFonts w:ascii="Noto Sans CJK JP" w:hAnsi="Noto Sans CJK JP" w:eastAsia="Noto Sans CJK JP" w:cs="Noto Sans CJK JP"/>
        </w:rPr>
        <w:t xml:space="preserve">【v0.9による追加】Gathererのinitializer確定、窓バッファ更新、累積値更新、finisher確定、gather出力の放出（§26.6.1）。</w:t>
      </w:r>
    </w:p>
    <w:p>
      <w:pPr>
        <w:pStyle w:val="FirstParagraph"/>
      </w:pPr>
      <w:r>
        <w:rPr>
          <w:rFonts w:ascii="Noto Sans CJK JP" w:hAnsi="Noto Sans CJK JP" w:eastAsia="Noto Sans CJK JP" w:cs="Noto Sans CJK JP"/>
        </w:rPr>
        <w:t xml:space="preserve">mapped Streamのcloseは独立snapshotにせず、該当snapshotの詳細へ含める。</w:t>
      </w:r>
    </w:p>
    <w:bookmarkEnd w:id="68"/>
    <w:bookmarkStart w:id="69" w:name="自動再生"/>
    <w:p>
      <w:pPr>
        <w:pStyle w:val="Heading2"/>
      </w:pPr>
      <w:r>
        <w:rPr>
          <w:rFonts w:ascii="Noto Sans CJK JP" w:hAnsi="Noto Sans CJK JP" w:eastAsia="Noto Sans CJK JP" w:cs="Noto Sans CJK JP"/>
        </w:rPr>
        <w:t xml:space="preserve">13.3 自動再生</w:t>
      </w:r>
    </w:p>
    <w:p>
      <w:pPr>
        <w:numPr>
          <w:ilvl w:val="0"/>
          <w:numId w:val="1014"/>
        </w:numPr>
        <w:pStyle w:val="Compact"/>
        <w:spacing w:after="80" w:line="300" w:lineRule="auto"/>
        <w:ind w:left="540" w:hanging="271"/>
      </w:pPr>
      <w:r>
        <w:rPr>
          <w:rFonts w:ascii="Noto Sans CJK JP" w:hAnsi="Noto Sans CJK JP" w:eastAsia="Noto Sans CJK JP" w:cs="Noto Sans CJK JP"/>
        </w:rPr>
        <w:t xml:space="preserve">1000msごとに通常の「進む」と同じ1 snapshotだけを確定する。</w:t>
      </w:r>
    </w:p>
    <w:p>
      <w:pPr>
        <w:numPr>
          <w:ilvl w:val="0"/>
          <w:numId w:val="1014"/>
        </w:numPr>
        <w:pStyle w:val="Compact"/>
        <w:spacing w:after="80" w:line="300" w:lineRule="auto"/>
        <w:ind w:left="540" w:hanging="271"/>
      </w:pPr>
      <w:r>
        <w:rPr>
          <w:rFonts w:ascii="Noto Sans CJK JP" w:hAnsi="Noto Sans CJK JP" w:eastAsia="Noto Sans CJK JP" w:cs="Noto Sans CJK JP"/>
        </w:rPr>
        <w:t xml:space="preserve">現在cursorの次から再開する。</w:t>
      </w:r>
    </w:p>
    <w:p>
      <w:pPr>
        <w:numPr>
          <w:ilvl w:val="0"/>
          <w:numId w:val="1014"/>
        </w:numPr>
        <w:pStyle w:val="Compact"/>
        <w:spacing w:after="80" w:line="300" w:lineRule="auto"/>
        <w:ind w:left="540" w:hanging="271"/>
      </w:pPr>
      <w:r>
        <w:rPr>
          <w:rFonts w:ascii="Noto Sans CJK JP" w:hAnsi="Noto Sans CJK JP" w:eastAsia="Noto Sans CJK JP" w:cs="Noto Sans CJK JP"/>
        </w:rPr>
        <w:t xml:space="preserve">停止時はタイマーを解除し、最後の確定snapshotを保持する。</w:t>
      </w:r>
    </w:p>
    <w:p>
      <w:pPr>
        <w:numPr>
          <w:ilvl w:val="0"/>
          <w:numId w:val="1014"/>
        </w:numPr>
        <w:pStyle w:val="Compact"/>
        <w:spacing w:after="80" w:line="300" w:lineRule="auto"/>
        <w:ind w:left="540" w:hanging="271"/>
      </w:pPr>
      <w:r>
        <w:rPr>
          <w:rFonts w:ascii="Noto Sans CJK JP" w:hAnsi="Noto Sans CJK JP" w:eastAsia="Noto Sans CJK JP" w:cs="Noto Sans CJK JP"/>
        </w:rPr>
        <w:t xml:space="preserve">ブラウザが遅延しても複数snapshotをまとめて追い越さない。</w:t>
      </w:r>
    </w:p>
    <w:p>
      <w:pPr>
        <w:numPr>
          <w:ilvl w:val="0"/>
          <w:numId w:val="1014"/>
        </w:numPr>
        <w:pStyle w:val="Compact"/>
        <w:spacing w:after="80" w:line="300" w:lineRule="auto"/>
        <w:ind w:left="540" w:hanging="271"/>
      </w:pPr>
      <w:r>
        <w:rPr>
          <w:rFonts w:ascii="Noto Sans CJK JP" w:hAnsi="Noto Sans CJK JP" w:eastAsia="Noto Sans CJK JP" w:cs="Noto Sans CJK JP"/>
        </w:rPr>
        <w:t xml:space="preserve">完了、上限到達、エラー、scenario revision変更で停止する。</w:t>
      </w:r>
    </w:p>
    <w:bookmarkEnd w:id="69"/>
    <w:bookmarkEnd w:id="70"/>
    <w:bookmarkStart w:id="73" w:name="操作別可視化仕様"/>
    <w:p>
      <w:pPr>
        <w:pStyle w:val="Heading1"/>
      </w:pPr>
      <w:r>
        <w:rPr>
          <w:rFonts w:ascii="Noto Sans CJK JP" w:hAnsi="Noto Sans CJK JP" w:eastAsia="Noto Sans CJK JP" w:cs="Noto Sans CJK JP"/>
        </w:rPr>
        <w:t xml:space="preserve">14. 操作別可視化仕様</w:t>
      </w:r>
    </w:p>
    <w:bookmarkStart w:id="71" w:name="中間操作"/>
    <w:p>
      <w:pPr>
        <w:pStyle w:val="Heading2"/>
      </w:pPr>
      <w:r>
        <w:rPr>
          <w:rFonts w:ascii="Noto Sans CJK JP" w:hAnsi="Noto Sans CJK JP" w:eastAsia="Noto Sans CJK JP" w:cs="Noto Sans CJK JP"/>
        </w:rPr>
        <w:t xml:space="preserve">14.1 中間操作</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3190"/>
        <w:gridCol w:w="6781"/>
      </w:tblGrid>
      <w:tr>
        <w:trPr>
          <w:tblHeader w:val="true"/>
          <w:cantSplit w:val="true"/>
        </w:trPr>
        <w:tc>
          <w:tcPr>
            <w:tcW w:w="319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対象</w:t>
            </w:r>
          </w:p>
        </w:tc>
        <w:tc>
          <w:tcPr>
            <w:tcW w:w="6781"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可視化仕様</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filter</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値取得 → Predicate式 → true / false → 通過 / 除外</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map</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元要素 → mapper → 新要素。型変化を強調</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mapToInt/Long/Double</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object → primitive値。</w:t>
            </w:r>
            <w:r>
              <w:rPr>
                <w:rStyle w:val="VerbatimChar"/>
                <w:rFonts w:ascii="Noto Sans CJK JP" w:hAnsi="Noto Sans CJK JP" w:eastAsia="Noto Sans CJK JP" w:cs="Noto Sans CJK JP"/>
                <w:color w:val="1B2430"/>
                <w:sz w:val="17"/>
              </w:rPr>
              <w:t xml:space="preserve">Stream&lt;T&gt; → Int/Long/DoubleStream</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boxed</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primitive → wrapper。primitive Stream → object Stream</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mapToObj</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primitive → mapper → 任意object。boxedとの差を示す</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flatMap系</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親要素 → mapped Stream生成 → 子要素を1件ずつ送出 → flatten。close詳細を表示</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distinct</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既出状態を表示し、初登場 / 重複を判定</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sorted系</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全入力をbuffer → 並べ替え確定 → 1件ずつ放出。Comparatorキーを表示</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limit</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通過数n/N。上限後は除外ではなく未評価</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skip</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スキップ数n/N</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takeWhile</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sequential + ordered。最初のfalseでSTOPし残りは未評価</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dropWhile</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sequential + ordered。最初のfalseまで除外し、その後は通過モード</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peek</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値・型を変えずSide Effectビューへ表示</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gather</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Gatherer構造（initializer / integrator / combiner / finisherの4行）と現在の中間状態を表示。詳細は§26.5</w:t>
            </w:r>
          </w:p>
        </w:tc>
      </w:tr>
    </w:tbl>
    <w:bookmarkEnd w:id="71"/>
    <w:bookmarkStart w:id="72" w:name="リダクション検索終端"/>
    <w:p>
      <w:pPr>
        <w:pStyle w:val="Heading2"/>
      </w:pPr>
      <w:r>
        <w:rPr>
          <w:rFonts w:ascii="Noto Sans CJK JP" w:hAnsi="Noto Sans CJK JP" w:eastAsia="Noto Sans CJK JP" w:cs="Noto Sans CJK JP"/>
        </w:rPr>
        <w:t xml:space="preserve">14.2 リダクション・検索・終端</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3190"/>
        <w:gridCol w:w="6781"/>
      </w:tblGrid>
      <w:tr>
        <w:trPr>
          <w:tblHeader w:val="true"/>
          <w:cantSplit w:val="true"/>
        </w:trPr>
        <w:tc>
          <w:tcPr>
            <w:tcW w:w="319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対象</w:t>
            </w:r>
          </w:p>
        </w:tc>
        <w:tc>
          <w:tcPr>
            <w:tcW w:w="6781"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可視化仕様</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reduce(accumulator)</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最初の要素を初期累積値として履歴表示。空入力は型別Optional</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reduce(identity, …)</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identityとaccumulatorを常時表示。空入力はidentity</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reduce 3引数</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逐次表示を主とし、combinerは補助説明</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count</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概念上の寄与を表示し、実装が評価を省略し得る注記を常設</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min/max</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現在候補と現在要素を比較し更新 / 維持</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findFirst</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結果確定でSTOP。encounter orderなしでは任意要素になり得ると表示</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findAny</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fixtureでは今回の選択要素を固定。JDK上は要素非保証と常時表示</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match系</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Predicate結果を1件ずつ表示し、結果確定時にSTOP</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sum</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累積合計を更新</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average</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合計・件数・平均を表示。0件はOptionalDouble.empty()</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summaryStatistics</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count / sum / min / average / maxを同時更新</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toList</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通過要素をListへ追加しunmodifiable性を注記</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toArray</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indexへ格納しObject[]と指定型[]を比較</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forEach系</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Consumer実行をConsole / Side Effectビューへ表示</w:t>
            </w:r>
          </w:p>
        </w:tc>
      </w:tr>
    </w:tbl>
    <w:bookmarkEnd w:id="72"/>
    <w:bookmarkEnd w:id="73"/>
    <w:bookmarkStart w:id="76" w:name="collector可視化仕様"/>
    <w:p>
      <w:pPr>
        <w:pStyle w:val="Heading1"/>
      </w:pPr>
      <w:r>
        <w:rPr>
          <w:rFonts w:ascii="Noto Sans CJK JP" w:hAnsi="Noto Sans CJK JP" w:eastAsia="Noto Sans CJK JP" w:cs="Noto Sans CJK JP"/>
        </w:rPr>
        <w:t xml:space="preserve">15. Collector可視化仕様</w:t>
      </w:r>
    </w:p>
    <w:p>
      <w:pPr>
        <w:pStyle w:val="FirstParagraph"/>
      </w:pPr>
      <w:r>
        <w:rPr>
          <w:rFonts w:ascii="Noto Sans CJK JP" w:hAnsi="Noto Sans CJK JP" w:eastAsia="Noto Sans CJK JP" w:cs="Noto Sans CJK JP"/>
        </w:rPr>
        <w:t xml:space="preserve">Collectorでも全体骨格は「入力 → 処理中 → 出力」を維持し、中央を構造ツリー、現在経路、蓄積状態へ切り替える。</w:t>
      </w:r>
    </w:p>
    <w:bookmarkStart w:id="74" w:name="引数collect"/>
    <w:p>
      <w:pPr>
        <w:pStyle w:val="Heading2"/>
      </w:pPr>
      <w:r>
        <w:rPr>
          <w:rFonts w:ascii="Noto Sans CJK JP" w:hAnsi="Noto Sans CJK JP" w:eastAsia="Noto Sans CJK JP" w:cs="Noto Sans CJK JP"/>
        </w:rPr>
        <w:t xml:space="preserve">15.1 3引数collect</w:t>
      </w:r>
    </w:p>
    <w:p>
      <w:pPr>
        <w:pStyle w:val="FirstParagraph"/>
      </w:pPr>
      <w:r>
        <w:rPr>
          <w:rStyle w:val="VerbatimChar"/>
          <w:rFonts w:ascii="Noto Sans CJK JP" w:hAnsi="Noto Sans CJK JP" w:eastAsia="Noto Sans CJK JP" w:cs="Noto Sans CJK JP"/>
        </w:rPr>
        <w:t xml:space="preserve">Stream&lt;T&gt;.collect(Supplier, BiConsumer accumulator, BiConsumer combiner)</w:t>
      </w:r>
      <w:r>
        <w:rPr>
          <w:rFonts w:ascii="Noto Sans CJK JP" w:hAnsi="Noto Sans CJK JP" w:eastAsia="Noto Sans CJK JP" w:cs="Noto Sans CJK JP"/>
        </w:rPr>
        <w:t xml:space="preserve">をCollector導入教材として扱う。supplier → accumulator → combinerを裸の可変リダクションとして示し、その抽象化がCollectorであることを説明する。primitive特化Stream版は初版対象外。</w:t>
      </w:r>
    </w:p>
    <w:bookmarkEnd w:id="74"/>
    <w:bookmarkStart w:id="75" w:name="collector-astと画面"/>
    <w:p>
      <w:pPr>
        <w:pStyle w:val="Heading2"/>
      </w:pPr>
      <w:r>
        <w:rPr>
          <w:rFonts w:ascii="Noto Sans CJK JP" w:hAnsi="Noto Sans CJK JP" w:eastAsia="Noto Sans CJK JP" w:cs="Noto Sans CJK JP"/>
        </w:rPr>
        <w:t xml:space="preserve">15.2 Collector ASTと画面</w:t>
      </w:r>
    </w:p>
    <w:p>
      <w:pPr>
        <w:numPr>
          <w:ilvl w:val="0"/>
          <w:numId w:val="1015"/>
        </w:numPr>
        <w:pStyle w:val="Compact"/>
        <w:spacing w:after="80" w:line="300" w:lineRule="auto"/>
        <w:ind w:left="540" w:hanging="271"/>
      </w:pPr>
      <w:r>
        <w:rPr>
          <w:rFonts w:ascii="Noto Sans CJK JP" w:hAnsi="Noto Sans CJK JP" w:eastAsia="Noto Sans CJK JP" w:cs="Noto Sans CJK JP"/>
        </w:rPr>
        <w:t xml:space="preserve">Collector構造ツリー。</w:t>
      </w:r>
    </w:p>
    <w:p>
      <w:pPr>
        <w:numPr>
          <w:ilvl w:val="0"/>
          <w:numId w:val="1015"/>
        </w:numPr>
        <w:pStyle w:val="Compact"/>
        <w:spacing w:after="80" w:line="300" w:lineRule="auto"/>
        <w:ind w:left="540" w:hanging="271"/>
      </w:pPr>
      <w:r>
        <w:rPr>
          <w:rFonts w:ascii="Noto Sans CJK JP" w:hAnsi="Noto Sans CJK JP" w:eastAsia="Noto Sans CJK JP" w:cs="Noto Sans CJK JP"/>
        </w:rPr>
        <w:t xml:space="preserve">現在要素：Employee → classifier → bucket → downstream。</w:t>
      </w:r>
    </w:p>
    <w:p>
      <w:pPr>
        <w:numPr>
          <w:ilvl w:val="0"/>
          <w:numId w:val="1015"/>
        </w:numPr>
        <w:pStyle w:val="Compact"/>
        <w:spacing w:after="80" w:line="300" w:lineRule="auto"/>
        <w:ind w:left="540" w:hanging="271"/>
      </w:pPr>
      <w:r>
        <w:rPr>
          <w:rFonts w:ascii="Noto Sans CJK JP" w:hAnsi="Noto Sans CJK JP" w:eastAsia="Noto Sans CJK JP" w:cs="Noto Sans CJK JP"/>
        </w:rPr>
        <w:t xml:space="preserve">ノード別の現在蓄積状態。</w:t>
      </w:r>
    </w:p>
    <w:p>
      <w:pPr>
        <w:numPr>
          <w:ilvl w:val="0"/>
          <w:numId w:val="1015"/>
        </w:numPr>
        <w:pStyle w:val="Compact"/>
        <w:spacing w:after="80" w:line="300" w:lineRule="auto"/>
        <w:ind w:left="540" w:hanging="271"/>
      </w:pPr>
      <w:r>
        <w:rPr>
          <w:rFonts w:ascii="Noto Sans CJK JP" w:hAnsi="Noto Sans CJK JP" w:eastAsia="Noto Sans CJK JP" w:cs="Noto Sans CJK JP"/>
        </w:rPr>
        <w:t xml:space="preserve">内側から外側へ組み上がる結果TypeRef。</w:t>
      </w:r>
    </w:p>
    <w:p>
      <w:pPr>
        <w:numPr>
          <w:ilvl w:val="0"/>
          <w:numId w:val="1015"/>
        </w:numPr>
        <w:pStyle w:val="Compact"/>
        <w:spacing w:after="80" w:line="300" w:lineRule="auto"/>
        <w:ind w:left="540" w:hanging="271"/>
      </w:pPr>
      <w:r>
        <w:rPr>
          <w:rFonts w:ascii="Noto Sans CJK JP" w:hAnsi="Noto Sans CJK JP" w:eastAsia="Noto Sans CJK JP" w:cs="Noto Sans CJK JP"/>
        </w:rPr>
        <w:t xml:space="preserve">finisher / mergerの独立snapshot。</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2991"/>
        <w:gridCol w:w="6980"/>
      </w:tblGrid>
      <w:tr>
        <w:trPr>
          <w:tblHeader w:val="true"/>
          <w:cantSplit w:val="true"/>
        </w:trPr>
        <w:tc>
          <w:tcPr>
            <w:tcW w:w="2991"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Collector</w:t>
            </w:r>
          </w:p>
        </w:tc>
        <w:tc>
          <w:tcPr>
            <w:tcW w:w="698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表示方針</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toList/toSet/toCollection</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可変コンテナへ追加。Setは重複で変化しない状態も表示</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joining</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現在文字列を順次連結</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counting/summing/averaging/summarizing</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集約表示をCollector文脈で再利用</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minBy/maxBy/reducing</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候補 / accumulatorを表示</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groupingBy</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classifier結果のbucketへ追加しMapが成長</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groupingBy + downstream</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bucket決定後にdownstreamを実行</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mapping</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mapper後にdownstreamへ渡す</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filtering</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bucket決定後にPredicateを評価。Stream.filterとの差を示す</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flatMapping</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bucket内で展開 → flatten → downstream</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nested groupingBy</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外側classifier → 内側groupingBy → 最終コンテナ</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partitioningBy</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true / falseの2分岐を固定表示</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collectingAndThen</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downstream完了後にfinisherを独立snapshotで適用</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teeing</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1要素を左右Collectorへ送り、最後にmergerを独立snapshotで適用</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groupingBy + mapFactory</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classifier / mapFactory / downstreamを分離表示</w:t>
            </w:r>
          </w:p>
        </w:tc>
      </w:tr>
    </w:tbl>
    <w:p>
      <w:pPr>
        <w:pStyle w:val="BodyText"/>
      </w:pPr>
      <w:r>
        <w:rPr>
          <w:rFonts w:ascii="Noto Sans CJK JP" w:hAnsi="Noto Sans CJK JP" w:eastAsia="Noto Sans CJK JP" w:cs="Noto Sans CJK JP"/>
        </w:rPr>
        <w:t xml:space="preserve">【v0.9による追加】Gathererの構造表示は、上記Collector構造ツリーのCSS・ツリー描画パターンのみを流用する。Collector AST・CollectorContextへは押し込めず、Gatherer専用のcontextと表示コンポーネントを新設する（§26.5）。</w:t>
      </w:r>
    </w:p>
    <w:bookmarkEnd w:id="75"/>
    <w:bookmarkEnd w:id="76"/>
    <w:bookmarkStart w:id="81" w:name="stream生成空入力特殊ケース"/>
    <w:p>
      <w:pPr>
        <w:pStyle w:val="Heading1"/>
      </w:pPr>
      <w:r>
        <w:rPr>
          <w:rFonts w:ascii="Noto Sans CJK JP" w:hAnsi="Noto Sans CJK JP" w:eastAsia="Noto Sans CJK JP" w:cs="Noto Sans CJK JP"/>
        </w:rPr>
        <w:t xml:space="preserve">16. Stream生成・空入力・特殊ケース</w:t>
      </w:r>
    </w:p>
    <w:bookmarkStart w:id="77" w:name="stream生成"/>
    <w:p>
      <w:pPr>
        <w:pStyle w:val="Heading2"/>
      </w:pPr>
      <w:r>
        <w:rPr>
          <w:rFonts w:ascii="Noto Sans CJK JP" w:hAnsi="Noto Sans CJK JP" w:eastAsia="Noto Sans CJK JP" w:cs="Noto Sans CJK JP"/>
        </w:rPr>
        <w:t xml:space="preserve">16.1 Stream生成</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3190"/>
        <w:gridCol w:w="6781"/>
      </w:tblGrid>
      <w:tr>
        <w:trPr>
          <w:tblHeader w:val="true"/>
          <w:cantSplit w:val="true"/>
        </w:trPr>
        <w:tc>
          <w:tcPr>
            <w:tcW w:w="319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対象</w:t>
            </w:r>
          </w:p>
        </w:tc>
        <w:tc>
          <w:tcPr>
            <w:tcW w:w="6781"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可視化仕様</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Collection.stream</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既存Collectionから1要素ずつ送出</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Arrays.stream</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indexと要素を表示。primitive配列の戻り型を強調</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Stream.of</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引数値を順にStream要素化</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Stream.generate</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Supplier呼び出し回数と生成値。無限・unorderedを表示</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Stream.iterate 2引数</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seed → operator → 次値。無限を表示</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Stream.iterate 3引数</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生成候補をPredicate判定しfalseで終了</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IntStream.range</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start &lt;= n &amp;&amp; n &lt; end</w:t>
            </w:r>
            <w:r>
              <w:rPr>
                <w:rFonts w:ascii="Noto Sans CJK JP" w:hAnsi="Noto Sans CJK JP" w:eastAsia="Noto Sans CJK JP" w:cs="Noto Sans CJK JP"/>
                <w:color w:val="1B2430"/>
                <w:sz w:val="17"/>
              </w:rPr>
              <w:t xml:space="preserve">を表示</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IntStream.rangeClosed</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start &lt;= n &amp;&amp; n &lt;= end</w:t>
            </w:r>
            <w:r>
              <w:rPr>
                <w:rFonts w:ascii="Noto Sans CJK JP" w:hAnsi="Noto Sans CJK JP" w:eastAsia="Noto Sans CJK JP" w:cs="Noto Sans CJK JP"/>
                <w:color w:val="1B2430"/>
                <w:sz w:val="17"/>
              </w:rPr>
              <w:t xml:space="preserve">を表示</w:t>
            </w:r>
          </w:p>
        </w:tc>
      </w:tr>
    </w:tbl>
    <w:bookmarkEnd w:id="77"/>
    <w:bookmarkStart w:id="78" w:name="空結果"/>
    <w:p>
      <w:pPr>
        <w:pStyle w:val="Heading2"/>
      </w:pPr>
      <w:r>
        <w:rPr>
          <w:rFonts w:ascii="Noto Sans CJK JP" w:hAnsi="Noto Sans CJK JP" w:eastAsia="Noto Sans CJK JP" w:cs="Noto Sans CJK JP"/>
        </w:rPr>
        <w:t xml:space="preserve">16.2 空結果</w:t>
      </w:r>
    </w:p>
    <w:p>
      <w:pPr>
        <w:pStyle w:val="FirstParagraph"/>
      </w:pPr>
      <w:r>
        <w:rPr>
          <w:rFonts w:ascii="Noto Sans CJK JP" w:hAnsi="Noto Sans CJK JP" w:eastAsia="Noto Sans CJK JP" w:cs="Noto Sans CJK JP"/>
        </w:rPr>
        <w:t xml:space="preserve">「空」はnullと同義にしない。主な結果は次のように区別する。完全な一覧は付録Bに示す。</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3190"/>
        <w:gridCol w:w="6781"/>
      </w:tblGrid>
      <w:tr>
        <w:trPr>
          <w:tblHeader w:val="true"/>
          <w:cantSplit w:val="true"/>
        </w:trPr>
        <w:tc>
          <w:tcPr>
            <w:tcW w:w="319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種類</w:t>
            </w:r>
          </w:p>
        </w:tc>
        <w:tc>
          <w:tcPr>
            <w:tcW w:w="6781"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代表的な空結果</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Collection / Map / Array</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w:t>
            </w:r>
            <w:r>
              <w:rPr>
                <w:rFonts w:ascii="Noto Sans CJK JP" w:hAnsi="Noto Sans CJK JP" w:eastAsia="Noto Sans CJK JP" w:cs="Noto Sans CJK JP"/>
                <w:color w:val="1B2430"/>
                <w:sz w:val="17"/>
              </w:rPr>
              <w:t xml:space="preserve">、長さ0配列</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object Optional</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Optional.empty()</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primitive Optional</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OptionalInt.empty()</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OptionalLong.empty()</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OptionalDouble.empty()</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count / sum / averaging Collector</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0L</w:t>
            </w:r>
            <w:r>
              <w:rPr>
                <w:rFonts w:ascii="Noto Sans CJK JP" w:hAnsi="Noto Sans CJK JP" w:eastAsia="Noto Sans CJK JP" w:cs="Noto Sans CJK JP"/>
                <w:color w:val="1B2430"/>
                <w:sz w:val="17"/>
              </w:rPr>
              <w:t xml:space="preserve">、型別0、</w:t>
            </w:r>
            <w:r>
              <w:rPr>
                <w:rStyle w:val="VerbatimChar"/>
                <w:rFonts w:ascii="Noto Sans CJK JP" w:hAnsi="Noto Sans CJK JP" w:eastAsia="Noto Sans CJK JP" w:cs="Noto Sans CJK JP"/>
                <w:color w:val="1B2430"/>
                <w:sz w:val="17"/>
              </w:rPr>
              <w:t xml:space="preserve">0.0</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match</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anyMatch=false</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allMatch=true</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noneMatch=true</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identity reduction</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identity</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forEach</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Consumer 0回、戻り値</w:t>
            </w:r>
            <w:r>
              <w:rPr>
                <w:rStyle w:val="VerbatimChar"/>
                <w:rFonts w:ascii="Noto Sans CJK JP" w:hAnsi="Noto Sans CJK JP" w:eastAsia="Noto Sans CJK JP" w:cs="Noto Sans CJK JP"/>
                <w:color w:val="1B2430"/>
                <w:sz w:val="17"/>
              </w:rPr>
              <w:t xml:space="preserve">void</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partitioningBy</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true / false両キーを保持し、各downstreamの空結果</w:t>
            </w:r>
          </w:p>
        </w:tc>
      </w:tr>
    </w:tbl>
    <w:bookmarkEnd w:id="78"/>
    <w:bookmarkStart w:id="79" w:name="set-map表示順"/>
    <w:p>
      <w:pPr>
        <w:pStyle w:val="Heading2"/>
      </w:pPr>
      <w:r>
        <w:rPr>
          <w:rFonts w:ascii="Noto Sans CJK JP" w:hAnsi="Noto Sans CJK JP" w:eastAsia="Noto Sans CJK JP" w:cs="Noto Sans CJK JP"/>
        </w:rPr>
        <w:t xml:space="preserve">16.3 Set / Map表示順</w:t>
      </w:r>
    </w:p>
    <w:p>
      <w:pPr>
        <w:numPr>
          <w:ilvl w:val="0"/>
          <w:numId w:val="1016"/>
        </w:numPr>
        <w:pStyle w:val="Compact"/>
        <w:spacing w:after="80" w:line="300" w:lineRule="auto"/>
        <w:ind w:left="540" w:hanging="271"/>
      </w:pPr>
      <w:r>
        <w:rPr>
          <w:rFonts w:ascii="Noto Sans CJK JP" w:hAnsi="Noto Sans CJK JP" w:eastAsia="Noto Sans CJK JP" w:cs="Noto Sans CJK JP"/>
        </w:rPr>
        <w:t xml:space="preserve">Domain層は論理値とJDK上の順序性を保持する。</w:t>
      </w:r>
    </w:p>
    <w:p>
      <w:pPr>
        <w:numPr>
          <w:ilvl w:val="0"/>
          <w:numId w:val="1016"/>
        </w:numPr>
        <w:pStyle w:val="Compact"/>
        <w:spacing w:after="80" w:line="300" w:lineRule="auto"/>
        <w:ind w:left="540" w:hanging="271"/>
      </w:pPr>
      <w:r>
        <w:rPr>
          <w:rFonts w:ascii="Noto Sans CJK JP" w:hAnsi="Noto Sans CJK JP" w:eastAsia="Noto Sans CJK JP" w:cs="Noto Sans CJK JP"/>
        </w:rPr>
        <w:t xml:space="preserve">学習用の決定的表示順はUIの純粋な</w:t>
      </w:r>
      <w:r>
        <w:rPr>
          <w:rStyle w:val="VerbatimChar"/>
          <w:rFonts w:ascii="Noto Sans CJK JP" w:hAnsi="Noto Sans CJK JP" w:eastAsia="Noto Sans CJK JP" w:cs="Noto Sans CJK JP"/>
        </w:rPr>
        <w:t xml:space="preserve">DisplayOrderProjection</w:t>
      </w:r>
      <w:r>
        <w:rPr>
          <w:rFonts w:ascii="Noto Sans CJK JP" w:hAnsi="Noto Sans CJK JP" w:eastAsia="Noto Sans CJK JP" w:cs="Noto Sans CJK JP"/>
        </w:rPr>
        <w:t xml:space="preserve">で生成する。</w:t>
      </w:r>
    </w:p>
    <w:p>
      <w:pPr>
        <w:numPr>
          <w:ilvl w:val="0"/>
          <w:numId w:val="1016"/>
        </w:numPr>
        <w:pStyle w:val="Compact"/>
        <w:spacing w:after="80" w:line="300" w:lineRule="auto"/>
        <w:ind w:left="540" w:hanging="271"/>
      </w:pPr>
      <w:r>
        <w:rPr>
          <w:rFonts w:ascii="Noto Sans CJK JP" w:hAnsi="Noto Sans CJK JP" w:eastAsia="Noto Sans CJK JP" w:cs="Noto Sans CJK JP"/>
        </w:rPr>
        <w:t xml:space="preserve">同じsnapshotから常に同じ順序を導出する。</w:t>
      </w:r>
    </w:p>
    <w:p>
      <w:pPr>
        <w:numPr>
          <w:ilvl w:val="0"/>
          <w:numId w:val="1016"/>
        </w:numPr>
        <w:pStyle w:val="Compact"/>
        <w:spacing w:after="80" w:line="300" w:lineRule="auto"/>
        <w:ind w:left="540" w:hanging="271"/>
      </w:pPr>
      <w:r>
        <w:rPr>
          <w:rFonts w:ascii="Noto Sans CJK JP" w:hAnsi="Noto Sans CJK JP" w:eastAsia="Noto Sans CJK JP" w:cs="Noto Sans CJK JP"/>
        </w:rPr>
        <w:t xml:space="preserve">「表示を安定させるための順序」であることを注記し、JDKのiteration order保証とは分ける。</w:t>
      </w:r>
    </w:p>
    <w:p>
      <w:pPr>
        <w:numPr>
          <w:ilvl w:val="0"/>
          <w:numId w:val="1016"/>
        </w:numPr>
        <w:pStyle w:val="Compact"/>
        <w:spacing w:after="80" w:line="300" w:lineRule="auto"/>
        <w:ind w:left="540" w:hanging="271"/>
      </w:pPr>
      <w:r>
        <w:rPr>
          <w:rStyle w:val="VerbatimChar"/>
          <w:rFonts w:ascii="Noto Sans CJK JP" w:hAnsi="Noto Sans CJK JP" w:eastAsia="Noto Sans CJK JP" w:cs="Noto Sans CJK JP"/>
        </w:rPr>
        <w:t xml:space="preserve">TreeMap</w:t>
      </w:r>
      <w:r>
        <w:rPr>
          <w:rFonts w:ascii="Noto Sans CJK JP" w:hAnsi="Noto Sans CJK JP" w:eastAsia="Noto Sans CJK JP" w:cs="Noto Sans CJK JP"/>
        </w:rPr>
        <w:t xml:space="preserve">等、実際に順序性を持つ結果はその意味論を優先する。</w:t>
      </w:r>
    </w:p>
    <w:bookmarkEnd w:id="79"/>
    <w:bookmarkStart w:id="80" w:name="jdk仕様上の補助説明"/>
    <w:p>
      <w:pPr>
        <w:pStyle w:val="Heading2"/>
      </w:pPr>
      <w:r>
        <w:rPr>
          <w:rFonts w:ascii="Noto Sans CJK JP" w:hAnsi="Noto Sans CJK JP" w:eastAsia="Noto Sans CJK JP" w:cs="Noto Sans CJK JP"/>
        </w:rPr>
        <w:t xml:space="preserve">16.4 JDK仕様上の補助説明</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2991"/>
        <w:gridCol w:w="6980"/>
      </w:tblGrid>
      <w:tr>
        <w:trPr>
          <w:tblHeader w:val="true"/>
          <w:cantSplit w:val="true"/>
        </w:trPr>
        <w:tc>
          <w:tcPr>
            <w:tcW w:w="2991"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ケース</w:t>
            </w:r>
          </w:p>
        </w:tc>
        <w:tc>
          <w:tcPr>
            <w:tcW w:w="698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必須説明</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findAny</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fixture選択は再現可能だが、JDKは特定要素を保証しない</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count + peek</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結果を直接算出できる場合、中間操作評価が省略され得る</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takeWhile / dropWhile</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初版実行はsequential + ordered。unorderedの意味論は補助説明</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forEach / forEachOrdered</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parallelStreamは実行せず、順序差は説明のみ</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Stream.toList / Collectors.toList</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前者はunmodifiable、後者は可変性等を保証しない</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STREAM CONSUMED</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終端後は消費済み。再利用検出時はIllegalStateExceptionの場合がある</w:t>
            </w:r>
          </w:p>
        </w:tc>
      </w:tr>
    </w:tbl>
    <w:bookmarkEnd w:id="80"/>
    <w:bookmarkEnd w:id="81"/>
    <w:bookmarkStart w:id="90" w:name="画面ui仕様"/>
    <w:p>
      <w:pPr>
        <w:pStyle w:val="Heading1"/>
      </w:pPr>
      <w:r>
        <w:rPr>
          <w:rFonts w:ascii="Noto Sans CJK JP" w:hAnsi="Noto Sans CJK JP" w:eastAsia="Noto Sans CJK JP" w:cs="Noto Sans CJK JP"/>
        </w:rPr>
        <w:t xml:space="preserve">17. 画面UI仕様</w:t>
      </w:r>
    </w:p>
    <w:bookmarkStart w:id="82" w:name="画面領域"/>
    <w:p>
      <w:pPr>
        <w:pStyle w:val="Heading2"/>
      </w:pPr>
      <w:r>
        <w:rPr>
          <w:rFonts w:ascii="Noto Sans CJK JP" w:hAnsi="Noto Sans CJK JP" w:eastAsia="Noto Sans CJK JP" w:cs="Noto Sans CJK JP"/>
        </w:rPr>
        <w:t xml:space="preserve">17.1 画面領域</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2991"/>
        <w:gridCol w:w="6980"/>
      </w:tblGrid>
      <w:tr>
        <w:trPr>
          <w:tblHeader w:val="true"/>
          <w:cantSplit w:val="true"/>
        </w:trPr>
        <w:tc>
          <w:tcPr>
            <w:tcW w:w="2991"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領域</w:t>
            </w:r>
          </w:p>
        </w:tc>
        <w:tc>
          <w:tcPr>
            <w:tcW w:w="698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内容</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操作選択・シナリオ</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生成 / 中間 / 終端 / Collector、対象操作、標準 / 途中0件 / 空ソース、固定またはAIサンプル</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PipelineViewport</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ノード、型ラベル、性質バッジを全幅・左詰め・1行・非折返しで表示</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MainSimulation</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全幅の入力 → 処理中 → 出力。snapshot確定時に全列を同期</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JavaCodePanel</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DSLから生成したJavaコードを常時表示し、line IDで強調</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ExplanationPanel</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値、式、判定、型変化、次の動作、JDK補足</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DetailsDisclosure</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record定義、元データ、Collector構造、比較補足。重複情報は置かない</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StickyPlaybackBar</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最初から / 戻る / 進む / 自動・停止、現在位置、停止理由</w:t>
            </w:r>
          </w:p>
        </w:tc>
      </w:tr>
    </w:tbl>
    <w:p>
      <w:pPr>
        <w:pStyle w:val="BodyText"/>
      </w:pPr>
      <w:r>
        <w:rPr>
          <w:rFonts w:ascii="Noto Sans CJK JP" w:hAnsi="Noto Sans CJK JP" w:eastAsia="Noto Sans CJK JP" w:cs="Noto Sans CJK JP"/>
        </w:rPr>
        <w:t xml:space="preserve">【v0.10による変更】「操作選択・シナリオ」行の「固定またはAIサンプル」は「固定または取込サンプル」へ置換された。→ §27.8</w:t>
      </w:r>
    </w:p>
    <w:bookmarkEnd w:id="82"/>
    <w:bookmarkStart w:id="83" w:name="pipelineviewport"/>
    <w:p>
      <w:pPr>
        <w:pStyle w:val="Heading2"/>
      </w:pPr>
      <w:r>
        <w:rPr>
          <w:rFonts w:ascii="Noto Sans CJK JP" w:hAnsi="Noto Sans CJK JP" w:eastAsia="Noto Sans CJK JP" w:cs="Noto Sans CJK JP"/>
        </w:rPr>
        <w:t xml:space="preserve">17.2 PipelineViewport</w:t>
      </w:r>
    </w:p>
    <w:p>
      <w:pPr>
        <w:numPr>
          <w:ilvl w:val="0"/>
          <w:numId w:val="1017"/>
        </w:numPr>
        <w:pStyle w:val="Compact"/>
        <w:spacing w:after="80" w:line="300" w:lineRule="auto"/>
        <w:ind w:left="540" w:hanging="271"/>
      </w:pPr>
      <w:r>
        <w:rPr>
          <w:rFonts w:ascii="Noto Sans CJK JP" w:hAnsi="Noto Sans CJK JP" w:eastAsia="Noto Sans CJK JP" w:cs="Noto Sans CJK JP"/>
        </w:rPr>
        <w:t xml:space="preserve">短いPipelineでは右側余白を残し、補助情報で埋めない。</w:t>
      </w:r>
    </w:p>
    <w:p>
      <w:pPr>
        <w:numPr>
          <w:ilvl w:val="0"/>
          <w:numId w:val="1017"/>
        </w:numPr>
        <w:pStyle w:val="Compact"/>
        <w:spacing w:after="80" w:line="300" w:lineRule="auto"/>
        <w:ind w:left="540" w:hanging="271"/>
      </w:pPr>
      <w:r>
        <w:rPr>
          <w:rFonts w:ascii="Noto Sans CJK JP" w:hAnsi="Noto Sans CJK JP" w:eastAsia="Noto Sans CJK JP" w:cs="Noto Sans CJK JP"/>
        </w:rPr>
        <w:t xml:space="preserve">横幅を超える場合はPipeline領域だけを横スクロールする。</w:t>
      </w:r>
    </w:p>
    <w:p>
      <w:pPr>
        <w:numPr>
          <w:ilvl w:val="0"/>
          <w:numId w:val="1017"/>
        </w:numPr>
        <w:pStyle w:val="Compact"/>
        <w:spacing w:after="80" w:line="300" w:lineRule="auto"/>
        <w:ind w:left="540" w:hanging="271"/>
      </w:pPr>
      <w:r>
        <w:rPr>
          <w:rFonts w:ascii="Noto Sans CJK JP" w:hAnsi="Noto Sans CJK JP" w:eastAsia="Noto Sans CJK JP" w:cs="Noto Sans CJK JP"/>
        </w:rPr>
        <w:t xml:space="preserve">active nodeが変わったとき、そのノードが可視範囲へ入るよう自動追従する。</w:t>
      </w:r>
    </w:p>
    <w:p>
      <w:pPr>
        <w:numPr>
          <w:ilvl w:val="0"/>
          <w:numId w:val="1017"/>
        </w:numPr>
        <w:pStyle w:val="Compact"/>
        <w:spacing w:after="80" w:line="300" w:lineRule="auto"/>
        <w:ind w:left="540" w:hanging="271"/>
      </w:pPr>
      <w:r>
        <w:rPr>
          <w:rFonts w:ascii="Noto Sans CJK JP" w:hAnsi="Noto Sans CJK JP" w:eastAsia="Noto Sans CJK JP" w:cs="Noto Sans CJK JP"/>
        </w:rPr>
        <w:t xml:space="preserve">ノード、型、性質バッジを一体でスクロールする。</w:t>
      </w:r>
    </w:p>
    <w:p>
      <w:pPr>
        <w:numPr>
          <w:ilvl w:val="0"/>
          <w:numId w:val="1017"/>
        </w:numPr>
        <w:pStyle w:val="Compact"/>
        <w:spacing w:after="80" w:line="300" w:lineRule="auto"/>
        <w:ind w:left="540" w:hanging="271"/>
      </w:pPr>
      <w:r>
        <w:rPr>
          <w:rFonts w:ascii="Noto Sans CJK JP" w:hAnsi="Noto Sans CJK JP" w:eastAsia="Noto Sans CJK JP" w:cs="Noto Sans CJK JP"/>
        </w:rPr>
        <w:t xml:space="preserve">高さは固定せず</w:t>
      </w:r>
      <w:r>
        <w:rPr>
          <w:rStyle w:val="VerbatimChar"/>
          <w:rFonts w:ascii="Noto Sans CJK JP" w:hAnsi="Noto Sans CJK JP" w:eastAsia="Noto Sans CJK JP" w:cs="Noto Sans CJK JP"/>
        </w:rPr>
        <w:t xml:space="preserve">min-height + auto height</w:t>
      </w:r>
      <w:r>
        <w:rPr>
          <w:rFonts w:ascii="Noto Sans CJK JP" w:hAnsi="Noto Sans CJK JP" w:eastAsia="Noto Sans CJK JP" w:cs="Noto Sans CJK JP"/>
        </w:rPr>
        <w:t xml:space="preserve">とし、型ラベルやバッジに必要な分だけ拡張する。</w:t>
      </w:r>
    </w:p>
    <w:p>
      <w:pPr>
        <w:numPr>
          <w:ilvl w:val="0"/>
          <w:numId w:val="1017"/>
        </w:numPr>
        <w:pStyle w:val="Compact"/>
        <w:spacing w:after="80" w:line="300" w:lineRule="auto"/>
        <w:ind w:left="540" w:hanging="271"/>
      </w:pPr>
      <w:r>
        <w:rPr>
          <w:rFonts w:ascii="Noto Sans CJK JP" w:hAnsi="Noto Sans CJK JP" w:eastAsia="Noto Sans CJK JP" w:cs="Noto Sans CJK JP"/>
        </w:rPr>
        <w:t xml:space="preserve">縦方向にはノードを折り返さない。</w:t>
      </w:r>
    </w:p>
    <w:bookmarkEnd w:id="83"/>
    <w:bookmarkStart w:id="87" w:name="画面レイアウトイメージ"/>
    <w:p>
      <w:pPr>
        <w:pStyle w:val="Heading2"/>
      </w:pPr>
      <w:r>
        <w:rPr>
          <w:rFonts w:ascii="Noto Sans CJK JP" w:hAnsi="Noto Sans CJK JP" w:eastAsia="Noto Sans CJK JP" w:cs="Noto Sans CJK JP"/>
        </w:rPr>
        <w:t xml:space="preserve">17.3 画面レイアウトイメージ</w:t>
      </w:r>
    </w:p>
    <w:p>
      <w:pPr>
        <w:pStyle w:val="FirstParagraph"/>
      </w:pPr>
      <w:r>
        <w:rPr>
          <w:rFonts w:ascii="Noto Sans CJK JP" w:hAnsi="Noto Sans CJK JP" w:eastAsia="Noto Sans CJK JP" w:cs="Noto Sans CJK JP"/>
        </w:rPr>
        <w:t>次図はDraft v0.6で確定し、Draft v0.8へ継承する情報配置の概念モックである。本文と差異がある場合は本文を正とする。</w:t>
      </w:r>
    </w:p>
    <w:p>
      <w:pPr>
        <w:pStyle w:val="CaptionedFigure"/>
      </w:pPr>
      <w:r>
        <w:rPr>
          <w:rFonts w:ascii="Noto Sans CJK JP" w:hAnsi="Noto Sans CJK JP" w:eastAsia="Noto Sans CJK JP" w:cs="Noto Sans CJK JP"/>
        </w:rPr>
        <w:drawing>
          <wp:inline>
            <wp:extent cx="5334000" cy="2716039"/>
            <wp:effectExtent b="0" l="0" r="0" t="0"/>
            <wp:docPr descr="画面レイアウトイメージ" title="" id="85" name="Picture"/>
            <a:graphic>
              <a:graphicData uri="http://schemas.openxmlformats.org/drawingml/2006/picture">
                <pic:pic>
                  <pic:nvPicPr>
                    <pic:cNvPr descr="v06_media/media/image6.png" id="86" name="Picture"/>
                    <pic:cNvPicPr>
                      <a:picLocks noChangeArrowheads="1" noChangeAspect="1"/>
                    </pic:cNvPicPr>
                  </pic:nvPicPr>
                  <pic:blipFill>
                    <a:blip r:embed="rId84"/>
                    <a:stretch>
                      <a:fillRect/>
                    </a:stretch>
                  </pic:blipFill>
                  <pic:spPr bwMode="auto">
                    <a:xfrm>
                      <a:off x="0" y="0"/>
                      <a:ext cx="5334000" cy="2716039"/>
                    </a:xfrm>
                    <a:prstGeom prst="rect">
                      <a:avLst/>
                    </a:prstGeom>
                    <a:noFill/>
                    <a:ln w="9525">
                      <a:noFill/>
                      <a:headEnd/>
                      <a:tailEnd/>
                    </a:ln>
                  </pic:spPr>
                </pic:pic>
              </a:graphicData>
            </a:graphic>
          </wp:inline>
        </w:drawing>
      </w:r>
    </w:p>
    <w:p>
      <w:pPr>
        <w:pStyle w:val="ImageCaption"/>
      </w:pPr>
      <w:r>
        <w:rPr>
          <w:rFonts w:ascii="Noto Sans CJK JP" w:hAnsi="Noto Sans CJK JP" w:eastAsia="Noto Sans CJK JP" w:cs="Noto Sans CJK JP"/>
        </w:rPr>
        <w:t xml:space="preserve">画面レイアウトイメージ</w:t>
      </w:r>
    </w:p>
    <w:p>
      <w:pPr>
        <w:pStyle w:val="BodyText"/>
      </w:pPr>
      <w:r>
        <w:rPr>
          <w:iCs/>
          <w:rFonts w:ascii="Noto Sans CJK JP" w:hAnsi="Noto Sans CJK JP" w:eastAsia="Noto Sans CJK JP" w:cs="Noto Sans CJK JP"/>
          <w:i/>
        </w:rPr>
        <w:t xml:space="preserve">図1　filter() / 標準ケース / 通過確定snapshotの画面レイアウト。右側余白は長いPipeline用に保持する。</w:t>
      </w:r>
    </w:p>
    <w:bookmarkEnd w:id="87"/>
    <w:bookmarkStart w:id="88" w:name="表記規則"/>
    <w:p>
      <w:pPr>
        <w:pStyle w:val="Heading2"/>
      </w:pPr>
      <w:r>
        <w:rPr>
          <w:rFonts w:ascii="Noto Sans CJK JP" w:hAnsi="Noto Sans CJK JP" w:eastAsia="Noto Sans CJK JP" w:cs="Noto Sans CJK JP"/>
        </w:rPr>
        <w:t xml:space="preserve">17.4 表記規則</w:t>
      </w:r>
    </w:p>
    <w:p>
      <w:pPr>
        <w:numPr>
          <w:ilvl w:val="0"/>
          <w:numId w:val="1018"/>
        </w:numPr>
        <w:pStyle w:val="Compact"/>
        <w:spacing w:after="80" w:line="300" w:lineRule="auto"/>
        <w:ind w:left="540" w:hanging="271"/>
      </w:pPr>
      <w:r>
        <w:rPr>
          <w:rFonts w:ascii="Noto Sans CJK JP" w:hAnsi="Noto Sans CJK JP" w:eastAsia="Noto Sans CJK JP" w:cs="Noto Sans CJK JP"/>
        </w:rPr>
        <w:t xml:space="preserve">Javaコード・Java式は正当なASCII構文を使用する：</w:t>
      </w:r>
      <w:r>
        <w:rPr>
          <w:rStyle w:val="VerbatimChar"/>
          <w:rFonts w:ascii="Noto Sans CJK JP" w:hAnsi="Noto Sans CJK JP" w:eastAsia="Noto Sans CJK JP" w:cs="Noto Sans CJK JP"/>
        </w:rPr>
        <w:t xml:space="preserve">e -&gt; e.age() &gt;= 30</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35 &gt;= 30</w:t>
      </w:r>
      <w:r>
        <w:rPr>
          <w:rFonts w:ascii="Noto Sans CJK JP" w:hAnsi="Noto Sans CJK JP" w:eastAsia="Noto Sans CJK JP" w:cs="Noto Sans CJK JP"/>
        </w:rPr>
        <w:t xml:space="preserve">。</w:t>
      </w:r>
    </w:p>
    <w:p>
      <w:pPr>
        <w:numPr>
          <w:ilvl w:val="0"/>
          <w:numId w:val="1018"/>
        </w:numPr>
        <w:pStyle w:val="Compact"/>
        <w:spacing w:after="80" w:line="300" w:lineRule="auto"/>
        <w:ind w:left="540" w:hanging="271"/>
      </w:pPr>
      <w:r>
        <w:rPr>
          <w:rFonts w:ascii="Noto Sans CJK JP" w:hAnsi="Noto Sans CJK JP" w:eastAsia="Noto Sans CJK JP" w:cs="Noto Sans CJK JP"/>
        </w:rPr>
        <w:t xml:space="preserve">データフロー・値遷移・型遷移・接続はUnicode矢印を使用する：</w:t>
      </w:r>
      <w:r>
        <w:rPr>
          <w:rStyle w:val="VerbatimChar"/>
          <w:rFonts w:ascii="Noto Sans CJK JP" w:hAnsi="Noto Sans CJK JP" w:eastAsia="Noto Sans CJK JP" w:cs="Noto Sans CJK JP"/>
        </w:rPr>
        <w:t xml:space="preserve">佐藤.age() → 35</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Stream&lt;Employee&gt; → Stream&lt;Employee&gt;</w:t>
      </w:r>
      <w:r>
        <w:rPr>
          <w:rFonts w:ascii="Noto Sans CJK JP" w:hAnsi="Noto Sans CJK JP" w:eastAsia="Noto Sans CJK JP" w:cs="Noto Sans CJK JP"/>
        </w:rPr>
        <w:t xml:space="preserve">。</w:t>
      </w:r>
    </w:p>
    <w:p>
      <w:pPr>
        <w:numPr>
          <w:ilvl w:val="0"/>
          <w:numId w:val="1018"/>
        </w:numPr>
        <w:pStyle w:val="Compact"/>
        <w:spacing w:after="80" w:line="300" w:lineRule="auto"/>
        <w:ind w:left="540" w:hanging="271"/>
      </w:pPr>
      <w:r>
        <w:rPr>
          <w:rFonts w:ascii="Noto Sans CJK JP" w:hAnsi="Noto Sans CJK JP" w:eastAsia="Noto Sans CJK JP" w:cs="Noto Sans CJK JP"/>
        </w:rPr>
        <w:t xml:space="preserve">Javaの</w:t>
      </w:r>
      <w:r>
        <w:rPr>
          <w:rStyle w:val="VerbatimChar"/>
          <w:rFonts w:ascii="Noto Sans CJK JP" w:hAnsi="Noto Sans CJK JP" w:eastAsia="Noto Sans CJK JP" w:cs="Noto Sans CJK JP"/>
        </w:rPr>
        <w:t xml:space="preserve">-&gt;</w:t>
      </w:r>
      <w:r>
        <w:rPr>
          <w:rFonts w:ascii="Noto Sans CJK JP" w:hAnsi="Noto Sans CJK JP" w:eastAsia="Noto Sans CJK JP" w:cs="Noto Sans CJK JP"/>
        </w:rPr>
        <w:t xml:space="preserve">を視覚的方向矢印として使わず、Unicode</w:t>
      </w:r>
      <w:r>
        <w:rPr>
          <w:rFonts w:ascii="Noto Sans CJK JP" w:hAnsi="Noto Sans CJK JP" w:eastAsia="Noto Sans CJK JP" w:cs="Noto Sans CJK JP"/>
        </w:rPr>
        <w:t xml:space="preserve"> </w:t>
      </w:r>
      <w:r>
        <w:rPr>
          <w:rStyle w:val="VerbatimChar"/>
          <w:rFonts w:ascii="Noto Sans CJK JP" w:hAnsi="Noto Sans CJK JP" w:eastAsia="Noto Sans CJK JP" w:cs="Noto Sans CJK JP"/>
        </w:rPr>
        <w:t xml:space="preserve">→</w:t>
      </w:r>
      <w:r>
        <w:rPr>
          <w:rFonts w:ascii="Noto Sans CJK JP" w:hAnsi="Noto Sans CJK JP" w:eastAsia="Noto Sans CJK JP" w:cs="Noto Sans CJK JP"/>
        </w:rPr>
        <w:t xml:space="preserve">をJavaコードへ混入させない。</w:t>
      </w:r>
    </w:p>
    <w:p>
      <w:pPr>
        <w:numPr>
          <w:ilvl w:val="0"/>
          <w:numId w:val="1018"/>
        </w:numPr>
        <w:pStyle w:val="Compact"/>
        <w:spacing w:after="80" w:line="300" w:lineRule="auto"/>
        <w:ind w:left="540" w:hanging="271"/>
      </w:pPr>
      <w:r>
        <w:rPr>
          <w:rFonts w:ascii="Noto Sans CJK JP" w:hAnsi="Noto Sans CJK JP" w:eastAsia="Noto Sans CJK JP" w:cs="Noto Sans CJK JP"/>
        </w:rPr>
        <w:t xml:space="preserve">凡例は共通5状態のうち、選択操作で発生し得るものだけを表示する。</w:t>
      </w:r>
    </w:p>
    <w:bookmarkEnd w:id="88"/>
    <w:bookmarkStart w:id="89" w:name="レスポンシブとアクセシビリティ"/>
    <w:p>
      <w:pPr>
        <w:pStyle w:val="Heading2"/>
      </w:pPr>
      <w:r>
        <w:rPr>
          <w:rFonts w:ascii="Noto Sans CJK JP" w:hAnsi="Noto Sans CJK JP" w:eastAsia="Noto Sans CJK JP" w:cs="Noto Sans CJK JP"/>
        </w:rPr>
        <w:t xml:space="preserve">17.5 レスポンシブとアクセシビリティ</w:t>
      </w:r>
    </w:p>
    <w:p>
      <w:pPr>
        <w:numPr>
          <w:ilvl w:val="0"/>
          <w:numId w:val="1019"/>
        </w:numPr>
        <w:pStyle w:val="Compact"/>
        <w:spacing w:after="80" w:line="300" w:lineRule="auto"/>
        <w:ind w:left="540" w:hanging="271"/>
      </w:pPr>
      <w:r>
        <w:rPr>
          <w:rFonts w:ascii="Noto Sans CJK JP" w:hAnsi="Noto Sans CJK JP" w:eastAsia="Noto Sans CJK JP" w:cs="Noto Sans CJK JP"/>
        </w:rPr>
        <w:t xml:space="preserve">PCではMainSimulationを全幅、その直下にJavaコードと説明を2カラム表示する。</w:t>
      </w:r>
    </w:p>
    <w:p>
      <w:pPr>
        <w:numPr>
          <w:ilvl w:val="0"/>
          <w:numId w:val="1019"/>
        </w:numPr>
        <w:pStyle w:val="Compact"/>
        <w:spacing w:after="80" w:line="300" w:lineRule="auto"/>
        <w:ind w:left="540" w:hanging="271"/>
      </w:pPr>
      <w:r>
        <w:rPr>
          <w:rFonts w:ascii="Noto Sans CJK JP" w:hAnsi="Noto Sans CJK JP" w:eastAsia="Noto Sans CJK JP" w:cs="Noto Sans CJK JP"/>
        </w:rPr>
        <w:t xml:space="preserve">狭幅ではコードと説明を縦積みにし、MainSimulationも可読性を保つ段階で縦積みにする。</w:t>
      </w:r>
    </w:p>
    <w:p>
      <w:pPr>
        <w:numPr>
          <w:ilvl w:val="0"/>
          <w:numId w:val="1019"/>
        </w:numPr>
        <w:pStyle w:val="Compact"/>
        <w:spacing w:after="80" w:line="300" w:lineRule="auto"/>
        <w:ind w:left="540" w:hanging="271"/>
      </w:pPr>
      <w:r>
        <w:rPr>
          <w:rFonts w:ascii="Noto Sans CJK JP" w:hAnsi="Noto Sans CJK JP" w:eastAsia="Noto Sans CJK JP" w:cs="Noto Sans CJK JP"/>
        </w:rPr>
        <w:t xml:space="preserve">Pipelineは狭幅でも非折返し・専用横スクロールを維持する。</w:t>
      </w:r>
    </w:p>
    <w:p>
      <w:pPr>
        <w:numPr>
          <w:ilvl w:val="0"/>
          <w:numId w:val="1019"/>
        </w:numPr>
        <w:pStyle w:val="Compact"/>
        <w:spacing w:after="80" w:line="300" w:lineRule="auto"/>
        <w:ind w:left="540" w:hanging="271"/>
      </w:pPr>
      <w:r>
        <w:rPr>
          <w:rFonts w:ascii="Noto Sans CJK JP" w:hAnsi="Noto Sans CJK JP" w:eastAsia="Noto Sans CJK JP" w:cs="Noto Sans CJK JP"/>
        </w:rPr>
        <w:t xml:space="preserve">stickyバーの高さ分だけ本文下部へ余白を確保する。</w:t>
      </w:r>
    </w:p>
    <w:p>
      <w:pPr>
        <w:numPr>
          <w:ilvl w:val="0"/>
          <w:numId w:val="1019"/>
        </w:numPr>
        <w:pStyle w:val="Compact"/>
        <w:spacing w:after="80" w:line="300" w:lineRule="auto"/>
        <w:ind w:left="540" w:hanging="271"/>
      </w:pPr>
      <w:r>
        <w:rPr>
          <w:rFonts w:ascii="Noto Sans CJK JP" w:hAnsi="Noto Sans CJK JP" w:eastAsia="Noto Sans CJK JP" w:cs="Noto Sans CJK JP"/>
        </w:rPr>
        <w:t xml:space="preserve">状態は色だけでなく記号と文言で区別する。</w:t>
      </w:r>
    </w:p>
    <w:p>
      <w:pPr>
        <w:numPr>
          <w:ilvl w:val="0"/>
          <w:numId w:val="1019"/>
        </w:numPr>
        <w:pStyle w:val="Compact"/>
        <w:spacing w:after="80" w:line="300" w:lineRule="auto"/>
        <w:ind w:left="540" w:hanging="271"/>
      </w:pPr>
      <w:r>
        <w:rPr>
          <w:rFonts w:ascii="Noto Sans CJK JP" w:hAnsi="Noto Sans CJK JP" w:eastAsia="Noto Sans CJK JP" w:cs="Noto Sans CJK JP"/>
        </w:rPr>
        <w:t xml:space="preserve">キーボード操作、フォーカス可視化、適切なラベルを備える。</w:t>
      </w:r>
    </w:p>
    <w:p>
      <w:pPr>
        <w:numPr>
          <w:ilvl w:val="0"/>
          <w:numId w:val="1019"/>
        </w:numPr>
        <w:pStyle w:val="Compact"/>
        <w:spacing w:after="80" w:line="300" w:lineRule="auto"/>
        <w:ind w:left="540" w:hanging="271"/>
      </w:pPr>
      <w:r>
        <w:rPr>
          <w:rFonts w:ascii="Noto Sans CJK JP" w:hAnsi="Noto Sans CJK JP" w:eastAsia="Noto Sans CJK JP" w:cs="Noto Sans CJK JP"/>
        </w:rPr>
        <w:t xml:space="preserve">アニメーション軽減設定を尊重する。</w:t>
      </w:r>
    </w:p>
    <w:bookmarkEnd w:id="89"/>
    <w:bookmarkEnd w:id="90"/>
    <w:bookmarkStart w:id="91" w:name="操作履歴ui一時状態"/>
    <w:p>
      <w:pPr>
        <w:pStyle w:val="Heading1"/>
      </w:pPr>
      <w:r>
        <w:rPr>
          <w:rFonts w:ascii="Noto Sans CJK JP" w:hAnsi="Noto Sans CJK JP" w:eastAsia="Noto Sans CJK JP" w:cs="Noto Sans CJK JP"/>
        </w:rPr>
        <w:t xml:space="preserve">18. 操作・履歴・UI一時状態</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3190"/>
        <w:gridCol w:w="6781"/>
      </w:tblGrid>
      <w:tr>
        <w:trPr>
          <w:tblHeader w:val="true"/>
          <w:cantSplit w:val="true"/>
        </w:trPr>
        <w:tc>
          <w:tcPr>
            <w:tcW w:w="319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操作</w:t>
            </w:r>
          </w:p>
        </w:tc>
        <w:tc>
          <w:tcPr>
            <w:tcW w:w="6781"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仕様</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最初から</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scenarioとrevisionを維持し、初期snapshotへ戻す</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戻る</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保存済みの直前snapshotへcursorを移す。全領域を完全復元</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進む</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次の確定snapshotを1件生成または既存historyの次へ進む</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自動</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現在位置の次から1000msごとに1 snapshot進む</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停止</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タイマー解除。最後の確定snapshotを保持</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シナリオ切替</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対応Scenarioを読み、historyとcursorを新revisionで初期化</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固定サンプル切替</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fixture providerの別候補を読み、AIとは表示しない</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AIで別サンプル</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Phase 6で利用可能な場合のみ。操作・モードを維持して検証済み候補へ切替</w:t>
            </w:r>
          </w:p>
        </w:tc>
      </w:tr>
    </w:tbl>
    <w:p>
      <w:pPr>
        <w:pStyle w:val="BodyText"/>
      </w:pPr>
      <w:r>
        <w:rPr>
          <w:rFonts w:ascii="Noto Sans CJK JP" w:hAnsi="Noto Sans CJK JP" w:eastAsia="Noto Sans CJK JP" w:cs="Noto Sans CJK JP"/>
        </w:rPr>
        <w:t xml:space="preserve">snapshot外に置くUI一時状態は、アニメーション進捗、タイマーID、実スクロール座標、hover / focus等である。これらは履歴復元の対象にしない。</w:t>
      </w:r>
    </w:p>
    <w:p>
      <w:pPr>
        <w:pStyle w:val="BodyText"/>
      </w:pPr>
      <w:r>
        <w:rPr>
          <w:rFonts w:ascii="Noto Sans CJK JP" w:hAnsi="Noto Sans CJK JP" w:eastAsia="Noto Sans CJK JP" w:cs="Noto Sans CJK JP"/>
        </w:rPr>
        <w:t xml:space="preserve">【v0.10による変更】操作一覧の「AIで別サンプル」行は削除され、「プロンプトをコピー」「候補を貼り付け」の2操作が追加された。貼付テキスト・取込パネルの開閉状態はUI一時状態とし、履歴復元の対象にしない。→ §27.8</w:t>
      </w:r>
    </w:p>
    <w:bookmarkEnd w:id="91"/>
    <w:bookmarkStart w:id="92" w:name="非機能品質要件"/>
    <w:p>
      <w:pPr>
        <w:pStyle w:val="Heading1"/>
      </w:pPr>
      <w:r>
        <w:rPr>
          <w:rFonts w:ascii="Noto Sans CJK JP" w:hAnsi="Noto Sans CJK JP" w:eastAsia="Noto Sans CJK JP" w:cs="Noto Sans CJK JP"/>
        </w:rPr>
        <w:t xml:space="preserve">19. 非機能・品質要件</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3190"/>
        <w:gridCol w:w="6781"/>
      </w:tblGrid>
      <w:tr>
        <w:trPr>
          <w:tblHeader w:val="true"/>
          <w:cantSplit w:val="true"/>
        </w:trPr>
        <w:tc>
          <w:tcPr>
            <w:tcW w:w="319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分類</w:t>
            </w:r>
          </w:p>
        </w:tc>
        <w:tc>
          <w:tcPr>
            <w:tcW w:w="6781"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要件</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正確性</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JDK 25の意味論、型、空入力、短絡、順序保証と一致</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決定性</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同じScenario revisionと操作列から同じsnapshot列を生成</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安全性</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任意コード実行なし。DSLホワイトリスト。AIキーはサーバーのみ</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性能</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教材規模で操作応答を阻害しない。500 snapshot上限を維持</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UI</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ライトテーマ、十分なコントラスト、派手すぎないアニメーション</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アクセシビリティ</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色以外の識別、キーボード、フォーカス、reduced motion</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保守性</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OperationCatalog、TypeRef、PipelineDefinition、Provider境界を一元化</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テスト可能性</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CoreはDOMなしで単体テスト可能。snapshotは構造比較可能</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追跡可能性</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template version、DSL version、scenario revision、provenanceを保持</w:t>
            </w:r>
          </w:p>
        </w:tc>
      </w:tr>
    </w:tbl>
    <w:p>
      <w:pPr>
        <w:pStyle w:val="BodyText"/>
      </w:pPr>
      <w:r>
        <w:rPr>
          <w:rFonts w:ascii="Noto Sans CJK JP" w:hAnsi="Noto Sans CJK JP" w:eastAsia="Noto Sans CJK JP" w:cs="Noto Sans CJK JP"/>
        </w:rPr>
        <w:t xml:space="preserve">【v0.10による変更】安全性行は「任意コード実行なし。DSLホワイトリスト。貼付JSONはデータとしてのみ扱い、秘密情報を保持しない」へ改訂された。→ §27.7.1</w:t>
      </w:r>
    </w:p>
    <w:bookmarkEnd w:id="92"/>
    <w:bookmarkStart w:id="94" w:name="phase別実装計画"/>
    <w:p>
      <w:pPr>
        <w:pStyle w:val="Heading1"/>
      </w:pPr>
      <w:r>
        <w:rPr>
          <w:rFonts w:ascii="Noto Sans CJK JP" w:hAnsi="Noto Sans CJK JP" w:eastAsia="Noto Sans CJK JP" w:cs="Noto Sans CJK JP"/>
        </w:rPr>
        <w:t xml:space="preserve">20. Phase別実装計画</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2492"/>
        <w:gridCol w:w="3390"/>
        <w:gridCol w:w="4089"/>
      </w:tblGrid>
      <w:tr>
        <w:trPr>
          <w:tblHeader w:val="true"/>
          <w:cantSplit w:val="true"/>
        </w:trPr>
        <w:tc>
          <w:tcPr>
            <w:tcW w:w="2492"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Phase</w:t>
            </w:r>
          </w:p>
        </w:tc>
        <w:tc>
          <w:tcPr>
            <w:tcW w:w="339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実装内容</w:t>
            </w:r>
          </w:p>
        </w:tc>
        <w:tc>
          <w:tcPr>
            <w:tcW w:w="4089"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完了条件</w:t>
            </w:r>
          </w:p>
        </w:tc>
      </w:tr>
      <w:tr>
        <w:trPr>
          <w:cantSplit w:val="true"/>
        </w:trPr>
        <w:tc>
          <w:tcPr>
            <w:tcW w:w="24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1</w:t>
            </w:r>
          </w:p>
        </w:tc>
        <w:tc>
          <w:tcPr>
            <w:tcW w:w="33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React + TS + Vite、OperationCatalog、TypeRef、PipelineTemplate基盤、DSL基盤、snapshot、history、Step Engine、fixture provider、1000ms再生、500上限、UI骨格、filter縦断</w:t>
            </w:r>
          </w:p>
        </w:tc>
        <w:tc>
          <w:tcPr>
            <w:tcW w:w="408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進む・戻る・自動停止再開、全パネル同期、コード行同期、Pipeline横スクロール追従が成立</w:t>
            </w:r>
          </w:p>
        </w:tc>
      </w:tr>
      <w:tr>
        <w:trPr>
          <w:cantSplit w:val="true"/>
        </w:trPr>
        <w:tc>
          <w:tcPr>
            <w:tcW w:w="24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2</w:t>
            </w:r>
          </w:p>
        </w:tc>
        <w:tc>
          <w:tcPr>
            <w:tcW w:w="33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Stream生成、filter、map、mapToX、boxed、mapToObj、flatMap系、recordコード生成</w:t>
            </w:r>
          </w:p>
        </w:tc>
        <w:tc>
          <w:tcPr>
            <w:tcW w:w="408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型変化、flatMap親子snapshot、複数template登録が正しい</w:t>
            </w:r>
          </w:p>
        </w:tc>
      </w:tr>
      <w:tr>
        <w:trPr>
          <w:cantSplit w:val="true"/>
        </w:trPr>
        <w:tc>
          <w:tcPr>
            <w:tcW w:w="24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3</w:t>
            </w:r>
          </w:p>
        </w:tc>
        <w:tc>
          <w:tcPr>
            <w:tcW w:w="33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distinct、sorted、limit、skip、takeWhile、dropWhile、peek</w:t>
            </w:r>
          </w:p>
        </w:tc>
        <w:tc>
          <w:tcPr>
            <w:tcW w:w="408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操作固有状態、sorted構造snapshot、短絡後未評価、Side Effect表示が正しい</w:t>
            </w:r>
          </w:p>
        </w:tc>
      </w:tr>
      <w:tr>
        <w:trPr>
          <w:cantSplit w:val="true"/>
        </w:trPr>
        <w:tc>
          <w:tcPr>
            <w:tcW w:w="24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4</w:t>
            </w:r>
          </w:p>
        </w:tc>
        <w:tc>
          <w:tcPr>
            <w:tcW w:w="33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reduce、count、min/max、find、match、sum、average、statistics、toList、toArray、forEach系</w:t>
            </w:r>
          </w:p>
        </w:tc>
        <w:tc>
          <w:tcPr>
            <w:tcW w:w="408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Optional、空Stream、vacuous truth、findAny・count注記がJDK 25と一致</w:t>
            </w:r>
          </w:p>
        </w:tc>
      </w:tr>
      <w:tr>
        <w:trPr>
          <w:cantSplit w:val="true"/>
        </w:trPr>
        <w:tc>
          <w:tcPr>
            <w:tcW w:w="24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5</w:t>
            </w:r>
          </w:p>
        </w:tc>
        <w:tc>
          <w:tcPr>
            <w:tcW w:w="33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3引数collect、Collector AST、単純Collector、downstream、grouping、partitioning、collectingAndThen、teeing</w:t>
            </w:r>
          </w:p>
        </w:tc>
        <w:tc>
          <w:tcPr>
            <w:tcW w:w="408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構造ツリー、蓄積、結果型、空partition、finisher / merger snapshotが正しい</w:t>
            </w:r>
          </w:p>
        </w:tc>
      </w:tr>
      <w:tr>
        <w:trPr>
          <w:cantSplit w:val="true"/>
        </w:trPr>
        <w:tc>
          <w:tcPr>
            <w:tcW w:w="24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6</w:t>
            </w:r>
          </w:p>
        </w:tc>
        <w:tc>
          <w:tcPr>
            <w:tcW w:w="33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サーバーAPI、AI adapter、RemoteScenarioProvider、AI capability、候補検証、全シナリオ種別、レスポンシブ、総合試験</w:t>
            </w:r>
          </w:p>
        </w:tc>
        <w:tc>
          <w:tcPr>
            <w:tcW w:w="408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実AI生成がtemplate / DSL制約内で動作し、完成要件として成立</w:t>
            </w:r>
          </w:p>
        </w:tc>
      </w:tr>
      <w:tr>
        <w:trPr>
          <w:cantSplit w:val="true"/>
        </w:trPr>
        <w:tc>
          <w:tcPr>
            <w:tcW w:w="24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7</w:t>
            </w:r>
          </w:p>
        </w:tc>
        <w:tc>
          <w:tcPr>
            <w:tcW w:w="339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Stream.gather</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Gatherers.windowFixed</w:t>
            </w:r>
            <w:r>
              <w:rPr>
                <w:rFonts w:ascii="Noto Sans CJK JP" w:hAnsi="Noto Sans CJK JP" w:eastAsia="Noto Sans CJK JP" w:cs="Noto Sans CJK JP"/>
                <w:color w:val="1B2430"/>
                <w:sz w:val="17"/>
              </w:rPr>
              <w:t xml:space="preserve"> / </w:t>
            </w:r>
            <w:r>
              <w:rPr>
                <w:rStyle w:val="VerbatimChar"/>
                <w:rFonts w:ascii="Noto Sans CJK JP" w:hAnsi="Noto Sans CJK JP" w:eastAsia="Noto Sans CJK JP" w:cs="Noto Sans CJK JP"/>
                <w:color w:val="1B2430"/>
                <w:sz w:val="17"/>
              </w:rPr>
              <w:t xml:space="preserve">windowSliding</w:t>
            </w:r>
            <w:r>
              <w:rPr>
                <w:rFonts w:ascii="Noto Sans CJK JP" w:hAnsi="Noto Sans CJK JP" w:eastAsia="Noto Sans CJK JP" w:cs="Noto Sans CJK JP"/>
                <w:color w:val="1B2430"/>
                <w:sz w:val="17"/>
              </w:rPr>
              <w:t xml:space="preserve"> / </w:t>
            </w:r>
            <w:r>
              <w:rPr>
                <w:rStyle w:val="VerbatimChar"/>
                <w:rFonts w:ascii="Noto Sans CJK JP" w:hAnsi="Noto Sans CJK JP" w:eastAsia="Noto Sans CJK JP" w:cs="Noto Sans CJK JP"/>
                <w:color w:val="1B2430"/>
                <w:sz w:val="17"/>
              </w:rPr>
              <w:t xml:space="preserve">scan</w:t>
            </w:r>
            <w:r>
              <w:rPr>
                <w:rFonts w:ascii="Noto Sans CJK JP" w:hAnsi="Noto Sans CJK JP" w:eastAsia="Noto Sans CJK JP" w:cs="Noto Sans CJK JP"/>
                <w:color w:val="1B2430"/>
                <w:sz w:val="17"/>
              </w:rPr>
              <w:t xml:space="preserve"> / </w:t>
            </w:r>
            <w:r>
              <w:rPr>
                <w:rStyle w:val="VerbatimChar"/>
                <w:rFonts w:ascii="Noto Sans CJK JP" w:hAnsi="Noto Sans CJK JP" w:eastAsia="Noto Sans CJK JP" w:cs="Noto Sans CJK JP"/>
                <w:color w:val="1B2430"/>
                <w:sz w:val="17"/>
              </w:rPr>
              <w:t xml:space="preserve">fold</w:t>
            </w:r>
            <w:r>
              <w:rPr>
                <w:rFonts w:ascii="Noto Sans CJK JP" w:hAnsi="Noto Sans CJK JP" w:eastAsia="Noto Sans CJK JP" w:cs="Noto Sans CJK JP"/>
                <w:color w:val="1B2430"/>
                <w:sz w:val="17"/>
              </w:rPr>
              <w:t xml:space="preserve"> をOperationCatalog・DSL・Step Engine・template / fixture・UI・テスト・Oracleまで縦断実装</w:t>
            </w:r>
          </w:p>
        </w:tc>
        <w:tc>
          <w:tcPr>
            <w:tcW w:w="408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Gatherer構造表示、§26.6.2のsnapshot列、§26.6.3のID契約、§26.7の空入力、型遷移がJDK 25実測との回帰照合を含めて成立し、既存P1〜P6テストが全件成功（詳細は§26.9）</w:t>
            </w:r>
          </w:p>
        </w:tc>
      </w:tr>
    </w:tbl>
    <w:p>
      <w:pPr>
        <w:pStyle w:val="BodyText"/>
      </w:pPr>
      <w:r>
        <w:rPr>
          <w:rFonts w:ascii="Noto Sans CJK JP" w:hAnsi="Noto Sans CJK JP" w:eastAsia="Noto Sans CJK JP" w:cs="Noto Sans CJK JP"/>
        </w:rPr>
        <w:t xml:space="preserve">【v0.10による変更】上表のPhase 6行は§27.9のとおり書き換えられた。サーバーAPI・AI adapter・RemoteScenarioProvider・AI capabilityは実装対象から削除され、手動連携（Import Contract、Prompt Generator、Candidate Import、取込UI）へ置換された。必須テストIDは</w:t>
      </w:r>
      <w:r>
        <w:rPr>
          <w:rStyle w:val="VerbatimChar"/>
          <w:rFonts w:ascii="Noto Sans CJK JP" w:hAnsi="Noto Sans CJK JP" w:eastAsia="Noto Sans CJK JP" w:cs="Noto Sans CJK JP"/>
        </w:rPr>
        <w:t xml:space="preserve">P6-*</w:t>
      </w:r>
      <w:r>
        <w:rPr>
          <w:rFonts w:ascii="Noto Sans CJK JP" w:hAnsi="Noto Sans CJK JP" w:eastAsia="Noto Sans CJK JP" w:cs="Noto Sans CJK JP"/>
        </w:rPr>
        <w:t xml:space="preserve">。</w:t>
      </w:r>
    </w:p>
    <w:bookmarkStart w:id="93" w:name="各phaseの完了報告"/>
    <w:p>
      <w:pPr>
        <w:pStyle w:val="Heading2"/>
      </w:pPr>
      <w:r>
        <w:rPr>
          <w:rFonts w:ascii="Noto Sans CJK JP" w:hAnsi="Noto Sans CJK JP" w:eastAsia="Noto Sans CJK JP" w:cs="Noto Sans CJK JP"/>
        </w:rPr>
        <w:t xml:space="preserve">20.1 各Phaseの完了報告</w:t>
      </w:r>
    </w:p>
    <w:p>
      <w:pPr>
        <w:numPr>
          <w:ilvl w:val="0"/>
          <w:numId w:val="1020"/>
        </w:numPr>
        <w:pStyle w:val="Compact"/>
        <w:spacing w:after="80" w:line="300" w:lineRule="auto"/>
        <w:ind w:left="540" w:hanging="271"/>
      </w:pPr>
      <w:r>
        <w:rPr>
          <w:rFonts w:ascii="Noto Sans CJK JP" w:hAnsi="Noto Sans CJK JP" w:eastAsia="Noto Sans CJK JP" w:cs="Noto Sans CJK JP"/>
        </w:rPr>
        <w:t xml:space="preserve">実装済み機能。</w:t>
      </w:r>
    </w:p>
    <w:p>
      <w:pPr>
        <w:numPr>
          <w:ilvl w:val="0"/>
          <w:numId w:val="1020"/>
        </w:numPr>
        <w:pStyle w:val="Compact"/>
        <w:spacing w:after="80" w:line="300" w:lineRule="auto"/>
        <w:ind w:left="540" w:hanging="271"/>
      </w:pPr>
      <w:r>
        <w:rPr>
          <w:rFonts w:ascii="Noto Sans CJK JP" w:hAnsi="Noto Sans CJK JP" w:eastAsia="Noto Sans CJK JP" w:cs="Noto Sans CJK JP"/>
        </w:rPr>
        <w:t xml:space="preserve">未実装機能。</w:t>
      </w:r>
    </w:p>
    <w:p>
      <w:pPr>
        <w:numPr>
          <w:ilvl w:val="0"/>
          <w:numId w:val="1020"/>
        </w:numPr>
        <w:pStyle w:val="Compact"/>
        <w:spacing w:after="80" w:line="300" w:lineRule="auto"/>
        <w:ind w:left="540" w:hanging="271"/>
      </w:pPr>
      <w:r>
        <w:rPr>
          <w:rFonts w:ascii="Noto Sans CJK JP" w:hAnsi="Noto Sans CJK JP" w:eastAsia="Noto Sans CJK JP" w:cs="Noto Sans CJK JP"/>
        </w:rPr>
        <w:t xml:space="preserve">単体・統合・E2Eテスト結果。</w:t>
      </w:r>
    </w:p>
    <w:p>
      <w:pPr>
        <w:numPr>
          <w:ilvl w:val="0"/>
          <w:numId w:val="1020"/>
        </w:numPr>
        <w:pStyle w:val="Compact"/>
        <w:spacing w:after="80" w:line="300" w:lineRule="auto"/>
        <w:ind w:left="540" w:hanging="271"/>
      </w:pPr>
      <w:r>
        <w:rPr>
          <w:rFonts w:ascii="Noto Sans CJK JP" w:hAnsi="Noto Sans CJK JP" w:eastAsia="Noto Sans CJK JP" w:cs="Noto Sans CJK JP"/>
        </w:rPr>
        <w:t xml:space="preserve">JDK 25 Oracle Test結果。</w:t>
      </w:r>
    </w:p>
    <w:p>
      <w:pPr>
        <w:numPr>
          <w:ilvl w:val="0"/>
          <w:numId w:val="1020"/>
        </w:numPr>
        <w:pStyle w:val="Compact"/>
        <w:spacing w:after="80" w:line="300" w:lineRule="auto"/>
        <w:ind w:left="540" w:hanging="271"/>
      </w:pPr>
      <w:r>
        <w:rPr>
          <w:rFonts w:ascii="Noto Sans CJK JP" w:hAnsi="Noto Sans CJK JP" w:eastAsia="Noto Sans CJK JP" w:cs="Noto Sans CJK JP"/>
        </w:rPr>
        <w:t xml:space="preserve">仕様との差異。</w:t>
      </w:r>
    </w:p>
    <w:p>
      <w:pPr>
        <w:numPr>
          <w:ilvl w:val="0"/>
          <w:numId w:val="1020"/>
        </w:numPr>
        <w:pStyle w:val="Compact"/>
        <w:spacing w:after="80" w:line="300" w:lineRule="auto"/>
        <w:ind w:left="540" w:hanging="271"/>
      </w:pPr>
      <w:r>
        <w:rPr>
          <w:rFonts w:ascii="Noto Sans CJK JP" w:hAnsi="Noto Sans CJK JP" w:eastAsia="Noto Sans CJK JP" w:cs="Noto Sans CJK JP"/>
        </w:rPr>
        <w:t xml:space="preserve">500 snapshot上限への影響。</w:t>
      </w:r>
    </w:p>
    <w:p>
      <w:pPr>
        <w:numPr>
          <w:ilvl w:val="0"/>
          <w:numId w:val="1020"/>
        </w:numPr>
        <w:pStyle w:val="Compact"/>
        <w:spacing w:after="80" w:line="300" w:lineRule="auto"/>
        <w:ind w:left="540" w:hanging="271"/>
      </w:pPr>
      <w:r>
        <w:rPr>
          <w:rFonts w:ascii="Noto Sans CJK JP" w:hAnsi="Noto Sans CJK JP" w:eastAsia="Noto Sans CJK JP" w:cs="Noto Sans CJK JP"/>
        </w:rPr>
        <w:t xml:space="preserve">次Phaseへの持越し事項。</w:t>
      </w:r>
    </w:p>
    <w:bookmarkEnd w:id="93"/>
    <w:bookmarkEnd w:id="94"/>
    <w:bookmarkStart w:id="99" w:name="phase-1-実装契約"/>
    <w:p>
      <w:pPr>
        <w:pStyle w:val="Heading1"/>
      </w:pPr>
      <w:r>
        <w:rPr>
          <w:rFonts w:ascii="Noto Sans CJK JP" w:hAnsi="Noto Sans CJK JP" w:eastAsia="Noto Sans CJK JP" w:cs="Noto Sans CJK JP"/>
        </w:rPr>
        <w:t xml:space="preserve">21. Phase 1 実装契約</w:t>
      </w:r>
    </w:p>
    <w:bookmarkStart w:id="95" w:name="phase-1の目的"/>
    <w:p>
      <w:pPr>
        <w:pStyle w:val="Heading2"/>
      </w:pPr>
      <w:r>
        <w:rPr>
          <w:rFonts w:ascii="Noto Sans CJK JP" w:hAnsi="Noto Sans CJK JP" w:eastAsia="Noto Sans CJK JP" w:cs="Noto Sans CJK JP"/>
        </w:rPr>
        <w:t xml:space="preserve">21.1 Phase 1の目的</w:t>
      </w:r>
    </w:p>
    <w:p>
      <w:pPr>
        <w:pStyle w:val="FirstParagraph"/>
      </w:pPr>
      <w:r>
        <w:rPr>
          <w:rFonts w:ascii="Noto Sans CJK JP" w:hAnsi="Noto Sans CJK JP" w:eastAsia="Noto Sans CJK JP" w:cs="Noto Sans CJK JP"/>
        </w:rPr>
        <w:t xml:space="preserve">filterの縦断fixtureを用い、Provider → Template → DSL → TypeRef → Step Engine → Snapshot History → React UIまでの最小完全経路を成立させる。Phase 1は機能数を増やす段階ではなく、後続Phaseで操作を追加できる基盤の正しさを検証する段階である。</w:t>
      </w:r>
    </w:p>
    <w:bookmarkEnd w:id="95"/>
    <w:bookmarkStart w:id="96" w:name="phase-1で実装する範囲"/>
    <w:p>
      <w:pPr>
        <w:pStyle w:val="Heading2"/>
      </w:pPr>
      <w:r>
        <w:rPr>
          <w:rFonts w:ascii="Noto Sans CJK JP" w:hAnsi="Noto Sans CJK JP" w:eastAsia="Noto Sans CJK JP" w:cs="Noto Sans CJK JP"/>
        </w:rPr>
        <w:t xml:space="preserve">21.2 Phase 1で実装する範囲</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2692"/>
        <w:gridCol w:w="7279"/>
      </w:tblGrid>
      <w:tr>
        <w:trPr>
          <w:tblHeader w:val="true"/>
          <w:cantSplit w:val="true"/>
        </w:trPr>
        <w:tc>
          <w:tcPr>
            <w:tcW w:w="2692"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区分</w:t>
            </w:r>
          </w:p>
        </w:tc>
        <w:tc>
          <w:tcPr>
            <w:tcW w:w="7279"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実装内容</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プロジェクト</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React + TypeScript + Vite、開発・build・test・E2Eの基本設定</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Domain型</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TypeRef、OperationDefinition、PipelineTemplate、TemplateInstance、PipelineDefinition、Scenario、Snapshot、SimulationSession</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Catalog</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source、filter、toListに必要な最小OperationCatalogと拡張可能な登録方式</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Template</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基準：Employee age filter → toListの縦断template。横スクロール検証：stream() → filter(age &gt;= 25) → filter(age &gt;= 28) → filter(age &gt;= 30) → filter(age &gt;= 35) → filter(age &gt;= 40) → toList()（filterノード5個。DSLはPhase 1の許可範囲であるfield参照 + int定数 + GTEのみ）。同一操作filterの複数ノードは、§8.2のnodeIdで区別する。1操作に複数templateを登録できるRegistry構造。snapshotBudget：4要素 × 5ノード ≒ 60前後、500上限内。</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fixture</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filterの標準、途中0件、空ソース。安定ID、revision、provenanceを保持</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DSL</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field参照、int定数、比較</w:t>
            </w:r>
            <w:r>
              <w:rPr>
                <w:rStyle w:val="VerbatimChar"/>
                <w:rFonts w:ascii="Noto Sans CJK JP" w:hAnsi="Noto Sans CJK JP" w:eastAsia="Noto Sans CJK JP" w:cs="Noto Sans CJK JP"/>
                <w:color w:val="1B2430"/>
                <w:sz w:val="17"/>
              </w:rPr>
              <w:t xml:space="preserve">GTE</w:t>
            </w:r>
            <w:r>
              <w:rPr>
                <w:rFonts w:ascii="Noto Sans CJK JP" w:hAnsi="Noto Sans CJK JP" w:eastAsia="Noto Sans CJK JP" w:cs="Noto Sans CJK JP"/>
                <w:color w:val="1B2430"/>
                <w:sz w:val="17"/>
              </w:rPr>
              <w:t xml:space="preserve">、filter Predicateの構造・許可・型検証</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コード生成</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record定義、dataset、</w:t>
            </w:r>
            <w:r>
              <w:rPr>
                <w:rStyle w:val="VerbatimChar"/>
                <w:rFonts w:ascii="Noto Sans CJK JP" w:hAnsi="Noto Sans CJK JP" w:eastAsia="Noto Sans CJK JP" w:cs="Noto Sans CJK JP"/>
                <w:color w:val="1B2430"/>
                <w:sz w:val="17"/>
              </w:rPr>
              <w:t xml:space="preserve">.filter(e -&gt; e.age() &gt;= 30).toList()</w:t>
            </w:r>
            <w:r>
              <w:rPr>
                <w:rFonts w:ascii="Noto Sans CJK JP" w:hAnsi="Noto Sans CJK JP" w:eastAsia="Noto Sans CJK JP" w:cs="Noto Sans CJK JP"/>
                <w:color w:val="1B2430"/>
                <w:sz w:val="17"/>
              </w:rPr>
              <w:t xml:space="preserve">、安定line ID</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Step Engine</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INITIAL、source送出、node到着、Predicate確定、通過 / 除外、toList蓄積、結果確定、STREAM CONSUMED</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snapshot</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全パネル用の確定状態、不変条件、history、cursor、完全復元</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再生</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最初から、戻る、進む、自動、停止。1000ms固定。現在位置から再開</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安全上限</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初期snapshotを含む500件上限とLIMIT_REACHED表示</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UI</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ScenarioControls、PipelineViewport、Input / Processing / Output、JavaCode、Explanation、Details、StickyPlaybackBar</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Pipeline表示</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左詰め、非折返し、専用横スクロール、active node追従、min-height + auto height</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Provider</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FixtureScenarioProviderとScenarioProvider interface。AI capabilityはdisabled理由を返す</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表示規則</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状態記号、Java ASCII構文、視覚フローのUnicode矢印、操作別凡例</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最小レスポンシブ</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PC 3列 + 下段2列、狭幅の縦積み、stickyバー下余白</w:t>
            </w:r>
          </w:p>
        </w:tc>
      </w:tr>
    </w:tbl>
    <w:p>
      <w:pPr>
        <w:pStyle w:val="BodyText"/>
      </w:pPr>
      <w:r>
        <w:rPr>
          <w:rFonts w:ascii="Noto Sans CJK JP" w:hAnsi="Noto Sans CJK JP" w:eastAsia="Noto Sans CJK JP" w:cs="Noto Sans CJK JP"/>
        </w:rPr>
        <w:t xml:space="preserve">【v0.10による変更】上表のProvider行「AI capabilityはdisabled理由を返す」は、当時のPhase 1実装契約の歴史的記録として不変のまま保持する。</w:t>
      </w:r>
      <w:r>
        <w:rPr>
          <w:rStyle w:val="VerbatimChar"/>
          <w:rFonts w:ascii="Noto Sans CJK JP" w:hAnsi="Noto Sans CJK JP" w:eastAsia="Noto Sans CJK JP" w:cs="Noto Sans CJK JP"/>
        </w:rPr>
        <w:t xml:space="preserve">AI_CAPABILITY</w:t>
      </w:r>
      <w:r>
        <w:rPr>
          <w:rFonts w:ascii="Noto Sans CJK JP" w:hAnsi="Noto Sans CJK JP" w:eastAsia="Noto Sans CJK JP" w:cs="Noto Sans CJK JP"/>
        </w:rPr>
        <w:t xml:space="preserve">定数とdisabled AIボタンは廃止された。現行のUI規定は§27.8、回帰suiteの扱いは§27.1.3。</w:t>
      </w:r>
    </w:p>
    <w:bookmarkEnd w:id="96"/>
    <w:bookmarkStart w:id="97" w:name="phase-1の基準fixture"/>
    <w:p>
      <w:pPr>
        <w:pStyle w:val="Heading2"/>
      </w:pPr>
      <w:r>
        <w:rPr>
          <w:rFonts w:ascii="Noto Sans CJK JP" w:hAnsi="Noto Sans CJK JP" w:eastAsia="Noto Sans CJK JP" w:cs="Noto Sans CJK JP"/>
        </w:rPr>
        <w:t xml:space="preserve">21.3 Phase 1の基準fixture</w:t>
      </w:r>
    </w:p>
    <w:p>
      <w:pPr>
        <w:pStyle w:val="SourceCode"/>
        <w:keepLines/>
        <w:shd w:fill="F4F6F9"/>
        <w:spacing w:before="60" w:after="100"/>
        <w:ind w:left="227" w:right="227"/>
      </w:pPr>
      <w:r>
        <w:rPr>
          <w:rStyle w:val="NormalTok"/>
          <w:rFonts w:ascii="Noto Sans Mono CJK JP" w:hAnsi="Noto Sans Mono CJK JP" w:eastAsia="Noto Sans Mono CJK JP" w:cs="Noto Sans Mono CJK JP"/>
        </w:rPr>
        <w:t xml:space="preserve">Department development </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KeywordTok"/>
          <w:rFonts w:ascii="Noto Sans Mono CJK JP" w:hAnsi="Noto Sans Mono CJK JP" w:eastAsia="Noto Sans Mono CJK JP" w:cs="Noto Sans Mono CJK JP"/>
        </w:rPr>
        <w:t xml:space="preserve">new</w:t>
      </w:r>
      <w:r>
        <w:rPr>
          <w:rStyle w:val="NormalTok"/>
          <w:rFonts w:ascii="Noto Sans Mono CJK JP" w:hAnsi="Noto Sans Mono CJK JP" w:eastAsia="Noto Sans Mono CJK JP" w:cs="Noto Sans Mono CJK JP"/>
        </w:rPr>
        <w:t xml:space="preserve"> </w:t>
      </w:r>
      <w:r>
        <w:rPr>
          <w:rStyle w:val="FunctionTok"/>
          <w:rFonts w:ascii="Noto Sans Mono CJK JP" w:hAnsi="Noto Sans Mono CJK JP" w:eastAsia="Noto Sans Mono CJK JP" w:cs="Noto Sans Mono CJK JP"/>
        </w:rPr>
        <w:t xml:space="preserve">Department</w:t>
      </w:r>
      <w:r>
        <w:rPr>
          <w:rStyle w:val="OperatorTok"/>
          <w:rFonts w:ascii="Noto Sans Mono CJK JP" w:hAnsi="Noto Sans Mono CJK JP" w:eastAsia="Noto Sans Mono CJK JP" w:cs="Noto Sans Mono CJK JP"/>
        </w:rPr>
        <w:t xml:space="preserve">(</w:t>
      </w:r>
      <w:r>
        <w:rPr>
          <w:rStyle w:val="StringTok"/>
          <w:rFonts w:ascii="Noto Sans Mono CJK JP" w:hAnsi="Noto Sans Mono CJK JP" w:eastAsia="Noto Sans Mono CJK JP" w:cs="Noto Sans Mono CJK JP"/>
        </w:rPr>
        <w:t xml:space="preserve">"開発部"</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StringTok"/>
          <w:rFonts w:ascii="Noto Sans Mono CJK JP" w:hAnsi="Noto Sans Mono CJK JP" w:eastAsia="Noto Sans Mono CJK JP" w:cs="Noto Sans Mono CJK JP"/>
        </w:rPr>
        <w:t xml:space="preserve">"技術本部"</w:t>
      </w:r>
      <w:r>
        <w:rPr>
          <w:rStyle w:val="OperatorTok"/>
          <w:rFonts w:ascii="Noto Sans Mono CJK JP" w:hAnsi="Noto Sans Mono CJK JP" w:eastAsia="Noto Sans Mono CJK JP" w:cs="Noto Sans Mono CJK JP"/>
        </w:rPr>
        <w:t xml:space="preserve">);</w:t>
      </w:r>
      <w:r>
        <w:rPr>
          <w:rFonts w:ascii="Noto Sans Mono CJK JP" w:hAnsi="Noto Sans Mono CJK JP" w:eastAsia="Noto Sans Mono CJK JP" w:cs="Noto Sans Mono CJK JP"/>
        </w:rPr>
        <w:br/>
      </w:r>
      <w:r>
        <w:rPr>
          <w:rStyle w:val="NormalTok"/>
          <w:rFonts w:ascii="Noto Sans Mono CJK JP" w:hAnsi="Noto Sans Mono CJK JP" w:eastAsia="Noto Sans Mono CJK JP" w:cs="Noto Sans Mono CJK JP"/>
        </w:rPr>
        <w:t xml:space="preserve">Department sales </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KeywordTok"/>
          <w:rFonts w:ascii="Noto Sans Mono CJK JP" w:hAnsi="Noto Sans Mono CJK JP" w:eastAsia="Noto Sans Mono CJK JP" w:cs="Noto Sans Mono CJK JP"/>
        </w:rPr>
        <w:t xml:space="preserve">new</w:t>
      </w:r>
      <w:r>
        <w:rPr>
          <w:rStyle w:val="NormalTok"/>
          <w:rFonts w:ascii="Noto Sans Mono CJK JP" w:hAnsi="Noto Sans Mono CJK JP" w:eastAsia="Noto Sans Mono CJK JP" w:cs="Noto Sans Mono CJK JP"/>
        </w:rPr>
        <w:t xml:space="preserve"> </w:t>
      </w:r>
      <w:r>
        <w:rPr>
          <w:rStyle w:val="FunctionTok"/>
          <w:rFonts w:ascii="Noto Sans Mono CJK JP" w:hAnsi="Noto Sans Mono CJK JP" w:eastAsia="Noto Sans Mono CJK JP" w:cs="Noto Sans Mono CJK JP"/>
        </w:rPr>
        <w:t xml:space="preserve">Department</w:t>
      </w:r>
      <w:r>
        <w:rPr>
          <w:rStyle w:val="OperatorTok"/>
          <w:rFonts w:ascii="Noto Sans Mono CJK JP" w:hAnsi="Noto Sans Mono CJK JP" w:eastAsia="Noto Sans Mono CJK JP" w:cs="Noto Sans Mono CJK JP"/>
        </w:rPr>
        <w:t xml:space="preserve">(</w:t>
      </w:r>
      <w:r>
        <w:rPr>
          <w:rStyle w:val="StringTok"/>
          <w:rFonts w:ascii="Noto Sans Mono CJK JP" w:hAnsi="Noto Sans Mono CJK JP" w:eastAsia="Noto Sans Mono CJK JP" w:cs="Noto Sans Mono CJK JP"/>
        </w:rPr>
        <w:t xml:space="preserve">"営業部"</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StringTok"/>
          <w:rFonts w:ascii="Noto Sans Mono CJK JP" w:hAnsi="Noto Sans Mono CJK JP" w:eastAsia="Noto Sans Mono CJK JP" w:cs="Noto Sans Mono CJK JP"/>
        </w:rPr>
        <w:t xml:space="preserve">"営業本部"</w:t>
      </w:r>
      <w:r>
        <w:rPr>
          <w:rStyle w:val="OperatorTok"/>
          <w:rFonts w:ascii="Noto Sans Mono CJK JP" w:hAnsi="Noto Sans Mono CJK JP" w:eastAsia="Noto Sans Mono CJK JP" w:cs="Noto Sans Mono CJK JP"/>
        </w:rPr>
        <w:t xml:space="preserve">);</w:t>
      </w:r>
      <w:r>
        <w:rPr>
          <w:rFonts w:ascii="Noto Sans Mono CJK JP" w:hAnsi="Noto Sans Mono CJK JP" w:eastAsia="Noto Sans Mono CJK JP" w:cs="Noto Sans Mono CJK JP"/>
        </w:rPr>
        <w:br/>
      </w:r>
      <w:r>
        <w:rPr>
          <w:rFonts w:ascii="Noto Sans Mono CJK JP" w:hAnsi="Noto Sans Mono CJK JP" w:eastAsia="Noto Sans Mono CJK JP" w:cs="Noto Sans Mono CJK JP"/>
        </w:rPr>
        <w:br/>
      </w:r>
      <w:r>
        <w:rPr>
          <w:rStyle w:val="BuiltInTok"/>
          <w:rFonts w:ascii="Noto Sans Mono CJK JP" w:hAnsi="Noto Sans Mono CJK JP" w:eastAsia="Noto Sans Mono CJK JP" w:cs="Noto Sans Mono CJK JP"/>
        </w:rPr>
        <w:t xml:space="preserve">List</w:t>
      </w:r>
      <w:r>
        <w:rPr>
          <w:rStyle w:val="OperatorTok"/>
          <w:rFonts w:ascii="Noto Sans Mono CJK JP" w:hAnsi="Noto Sans Mono CJK JP" w:eastAsia="Noto Sans Mono CJK JP" w:cs="Noto Sans Mono CJK JP"/>
        </w:rPr>
        <w:t xml:space="preserve">&lt;</w:t>
      </w:r>
      <w:r>
        <w:rPr>
          <w:rStyle w:val="NormalTok"/>
          <w:rFonts w:ascii="Noto Sans Mono CJK JP" w:hAnsi="Noto Sans Mono CJK JP" w:eastAsia="Noto Sans Mono CJK JP" w:cs="Noto Sans Mono CJK JP"/>
        </w:rPr>
        <w:t xml:space="preserve">Employee</w:t>
      </w:r>
      <w:r>
        <w:rPr>
          <w:rStyle w:val="OperatorTok"/>
          <w:rFonts w:ascii="Noto Sans Mono CJK JP" w:hAnsi="Noto Sans Mono CJK JP" w:eastAsia="Noto Sans Mono CJK JP" w:cs="Noto Sans Mono CJK JP"/>
        </w:rPr>
        <w:t xml:space="preserve">&gt;</w:t>
      </w:r>
      <w:r>
        <w:rPr>
          <w:rStyle w:val="NormalTok"/>
          <w:rFonts w:ascii="Noto Sans Mono CJK JP" w:hAnsi="Noto Sans Mono CJK JP" w:eastAsia="Noto Sans Mono CJK JP" w:cs="Noto Sans Mono CJK JP"/>
        </w:rPr>
        <w:t xml:space="preserve"> employees </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BuiltInTok"/>
          <w:rFonts w:ascii="Noto Sans Mono CJK JP" w:hAnsi="Noto Sans Mono CJK JP" w:eastAsia="Noto Sans Mono CJK JP" w:cs="Noto Sans Mono CJK JP"/>
        </w:rPr>
        <w:t xml:space="preserve">List</w:t>
      </w:r>
      <w:r>
        <w:rPr>
          <w:rStyle w:val="OperatorTok"/>
          <w:rFonts w:ascii="Noto Sans Mono CJK JP" w:hAnsi="Noto Sans Mono CJK JP" w:eastAsia="Noto Sans Mono CJK JP" w:cs="Noto Sans Mono CJK JP"/>
        </w:rPr>
        <w:t xml:space="preserve">.</w:t>
      </w:r>
      <w:r>
        <w:rPr>
          <w:rStyle w:val="FunctionTok"/>
          <w:rFonts w:ascii="Noto Sans Mono CJK JP" w:hAnsi="Noto Sans Mono CJK JP" w:eastAsia="Noto Sans Mono CJK JP" w:cs="Noto Sans Mono CJK JP"/>
        </w:rPr>
        <w:t xml:space="preserve">of</w:t>
      </w:r>
      <w:r>
        <w:rPr>
          <w:rStyle w:val="OperatorTok"/>
          <w:rFonts w:ascii="Noto Sans Mono CJK JP" w:hAnsi="Noto Sans Mono CJK JP" w:eastAsia="Noto Sans Mono CJK JP" w:cs="Noto Sans Mono CJK JP"/>
        </w:rPr>
        <w:t xml:space="preserve">(</w:t>
      </w:r>
      <w:r>
        <w:rPr>
          <w:rFonts w:ascii="Noto Sans Mono CJK JP" w:hAnsi="Noto Sans Mono CJK JP" w:eastAsia="Noto Sans Mono CJK JP" w:cs="Noto Sans Mono CJK JP"/>
        </w:rPr>
        <w:br/>
      </w:r>
      <w:r>
        <w:rPr>
          <w:rStyle w:val="NormalTok"/>
          <w:rFonts w:ascii="Noto Sans Mono CJK JP" w:hAnsi="Noto Sans Mono CJK JP" w:eastAsia="Noto Sans Mono CJK JP" w:cs="Noto Sans Mono CJK JP"/>
        </w:rPr>
        <w:t xml:space="preserve">        </w:t>
      </w:r>
      <w:r>
        <w:rPr>
          <w:rStyle w:val="KeywordTok"/>
          <w:rFonts w:ascii="Noto Sans Mono CJK JP" w:hAnsi="Noto Sans Mono CJK JP" w:eastAsia="Noto Sans Mono CJK JP" w:cs="Noto Sans Mono CJK JP"/>
        </w:rPr>
        <w:t xml:space="preserve">new</w:t>
      </w:r>
      <w:r>
        <w:rPr>
          <w:rStyle w:val="NormalTok"/>
          <w:rFonts w:ascii="Noto Sans Mono CJK JP" w:hAnsi="Noto Sans Mono CJK JP" w:eastAsia="Noto Sans Mono CJK JP" w:cs="Noto Sans Mono CJK JP"/>
        </w:rPr>
        <w:t xml:space="preserve"> </w:t>
      </w:r>
      <w:r>
        <w:rPr>
          <w:rStyle w:val="FunctionTok"/>
          <w:rFonts w:ascii="Noto Sans Mono CJK JP" w:hAnsi="Noto Sans Mono CJK JP" w:eastAsia="Noto Sans Mono CJK JP" w:cs="Noto Sans Mono CJK JP"/>
        </w:rPr>
        <w:t xml:space="preserve">Employee</w:t>
      </w:r>
      <w:r>
        <w:rPr>
          <w:rStyle w:val="OperatorTok"/>
          <w:rFonts w:ascii="Noto Sans Mono CJK JP" w:hAnsi="Noto Sans Mono CJK JP" w:eastAsia="Noto Sans Mono CJK JP" w:cs="Noto Sans Mono CJK JP"/>
        </w:rPr>
        <w:t xml:space="preserve">(</w:t>
      </w:r>
      <w:r>
        <w:rPr>
          <w:rStyle w:val="StringTok"/>
          <w:rFonts w:ascii="Noto Sans Mono CJK JP" w:hAnsi="Noto Sans Mono CJK JP" w:eastAsia="Noto Sans Mono CJK JP" w:cs="Noto Sans Mono CJK JP"/>
        </w:rPr>
        <w:t xml:space="preserve">"佐藤"</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DecValTok"/>
          <w:rFonts w:ascii="Noto Sans Mono CJK JP" w:hAnsi="Noto Sans Mono CJK JP" w:eastAsia="Noto Sans Mono CJK JP" w:cs="Noto Sans Mono CJK JP"/>
        </w:rPr>
        <w:t xml:space="preserve">35</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DecValTok"/>
          <w:rFonts w:ascii="Noto Sans Mono CJK JP" w:hAnsi="Noto Sans Mono CJK JP" w:eastAsia="Noto Sans Mono CJK JP" w:cs="Noto Sans Mono CJK JP"/>
        </w:rPr>
        <w:t xml:space="preserve">5_500_000L</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FloatTok"/>
          <w:rFonts w:ascii="Noto Sans Mono CJK JP" w:hAnsi="Noto Sans Mono CJK JP" w:eastAsia="Noto Sans Mono CJK JP" w:cs="Noto Sans Mono CJK JP"/>
        </w:rPr>
        <w:t xml:space="preserve">4.2</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StringTok"/>
          <w:rFonts w:ascii="Noto Sans Mono CJK JP" w:hAnsi="Noto Sans Mono CJK JP" w:eastAsia="Noto Sans Mono CJK JP" w:cs="Noto Sans Mono CJK JP"/>
        </w:rPr>
        <w:t xml:space="preserve">"関東"</w:t>
      </w:r>
      <w:r>
        <w:rPr>
          <w:rStyle w:val="OperatorTok"/>
          <w:rFonts w:ascii="Noto Sans Mono CJK JP" w:hAnsi="Noto Sans Mono CJK JP" w:eastAsia="Noto Sans Mono CJK JP" w:cs="Noto Sans Mono CJK JP"/>
        </w:rPr>
        <w:t xml:space="preserve">,</w:t>
      </w:r>
      <w:r>
        <w:rPr>
          <w:rFonts w:ascii="Noto Sans Mono CJK JP" w:hAnsi="Noto Sans Mono CJK JP" w:eastAsia="Noto Sans Mono CJK JP" w:cs="Noto Sans Mono CJK JP"/>
        </w:rPr>
        <w:br/>
      </w:r>
      <w:r>
        <w:rPr>
          <w:rStyle w:val="NormalTok"/>
          <w:rFonts w:ascii="Noto Sans Mono CJK JP" w:hAnsi="Noto Sans Mono CJK JP" w:eastAsia="Noto Sans Mono CJK JP" w:cs="Noto Sans Mono CJK JP"/>
        </w:rPr>
        <w:t xml:space="preserve">                LocalDate</w:t>
      </w:r>
      <w:r>
        <w:rPr>
          <w:rStyle w:val="OperatorTok"/>
          <w:rFonts w:ascii="Noto Sans Mono CJK JP" w:hAnsi="Noto Sans Mono CJK JP" w:eastAsia="Noto Sans Mono CJK JP" w:cs="Noto Sans Mono CJK JP"/>
        </w:rPr>
        <w:t xml:space="preserve">.</w:t>
      </w:r>
      <w:r>
        <w:rPr>
          <w:rStyle w:val="FunctionTok"/>
          <w:rFonts w:ascii="Noto Sans Mono CJK JP" w:hAnsi="Noto Sans Mono CJK JP" w:eastAsia="Noto Sans Mono CJK JP" w:cs="Noto Sans Mono CJK JP"/>
        </w:rPr>
        <w:t xml:space="preserve">of</w:t>
      </w:r>
      <w:r>
        <w:rPr>
          <w:rStyle w:val="OperatorTok"/>
          <w:rFonts w:ascii="Noto Sans Mono CJK JP" w:hAnsi="Noto Sans Mono CJK JP" w:eastAsia="Noto Sans Mono CJK JP" w:cs="Noto Sans Mono CJK JP"/>
        </w:rPr>
        <w:t xml:space="preserve">(</w:t>
      </w:r>
      <w:r>
        <w:rPr>
          <w:rStyle w:val="DecValTok"/>
          <w:rFonts w:ascii="Noto Sans Mono CJK JP" w:hAnsi="Noto Sans Mono CJK JP" w:eastAsia="Noto Sans Mono CJK JP" w:cs="Noto Sans Mono CJK JP"/>
        </w:rPr>
        <w:t xml:space="preserve">2022</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DecValTok"/>
          <w:rFonts w:ascii="Noto Sans Mono CJK JP" w:hAnsi="Noto Sans Mono CJK JP" w:eastAsia="Noto Sans Mono CJK JP" w:cs="Noto Sans Mono CJK JP"/>
        </w:rPr>
        <w:t xml:space="preserve">4</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DecValTok"/>
          <w:rFonts w:ascii="Noto Sans Mono CJK JP" w:hAnsi="Noto Sans Mono CJK JP" w:eastAsia="Noto Sans Mono CJK JP" w:cs="Noto Sans Mono CJK JP"/>
        </w:rPr>
        <w:t xml:space="preserve">1</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development</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BuiltInTok"/>
          <w:rFonts w:ascii="Noto Sans Mono CJK JP" w:hAnsi="Noto Sans Mono CJK JP" w:eastAsia="Noto Sans Mono CJK JP" w:cs="Noto Sans Mono CJK JP"/>
        </w:rPr>
        <w:t xml:space="preserve">List</w:t>
      </w:r>
      <w:r>
        <w:rPr>
          <w:rStyle w:val="OperatorTok"/>
          <w:rFonts w:ascii="Noto Sans Mono CJK JP" w:hAnsi="Noto Sans Mono CJK JP" w:eastAsia="Noto Sans Mono CJK JP" w:cs="Noto Sans Mono CJK JP"/>
        </w:rPr>
        <w:t xml:space="preserve">.</w:t>
      </w:r>
      <w:r>
        <w:rPr>
          <w:rStyle w:val="FunctionTok"/>
          <w:rFonts w:ascii="Noto Sans Mono CJK JP" w:hAnsi="Noto Sans Mono CJK JP" w:eastAsia="Noto Sans Mono CJK JP" w:cs="Noto Sans Mono CJK JP"/>
        </w:rPr>
        <w:t xml:space="preserve">of</w:t>
      </w:r>
      <w:r>
        <w:rPr>
          <w:rStyle w:val="OperatorTok"/>
          <w:rFonts w:ascii="Noto Sans Mono CJK JP" w:hAnsi="Noto Sans Mono CJK JP" w:eastAsia="Noto Sans Mono CJK JP" w:cs="Noto Sans Mono CJK JP"/>
        </w:rPr>
        <w:t xml:space="preserve">(</w:t>
      </w:r>
      <w:r>
        <w:rPr>
          <w:rStyle w:val="StringTok"/>
          <w:rFonts w:ascii="Noto Sans Mono CJK JP" w:hAnsi="Noto Sans Mono CJK JP" w:eastAsia="Noto Sans Mono CJK JP" w:cs="Noto Sans Mono CJK JP"/>
        </w:rPr>
        <w:t xml:space="preserve">"Java"</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StringTok"/>
          <w:rFonts w:ascii="Noto Sans Mono CJK JP" w:hAnsi="Noto Sans Mono CJK JP" w:eastAsia="Noto Sans Mono CJK JP" w:cs="Noto Sans Mono CJK JP"/>
        </w:rPr>
        <w:t xml:space="preserve">"SQL"</w:t>
      </w:r>
      <w:r>
        <w:rPr>
          <w:rStyle w:val="OperatorTok"/>
          <w:rFonts w:ascii="Noto Sans Mono CJK JP" w:hAnsi="Noto Sans Mono CJK JP" w:eastAsia="Noto Sans Mono CJK JP" w:cs="Noto Sans Mono CJK JP"/>
        </w:rPr>
        <w:t xml:space="preserve">)),</w:t>
      </w:r>
      <w:r>
        <w:rPr>
          <w:rFonts w:ascii="Noto Sans Mono CJK JP" w:hAnsi="Noto Sans Mono CJK JP" w:eastAsia="Noto Sans Mono CJK JP" w:cs="Noto Sans Mono CJK JP"/>
        </w:rPr>
        <w:br/>
      </w:r>
      <w:r>
        <w:rPr>
          <w:rStyle w:val="NormalTok"/>
          <w:rFonts w:ascii="Noto Sans Mono CJK JP" w:hAnsi="Noto Sans Mono CJK JP" w:eastAsia="Noto Sans Mono CJK JP" w:cs="Noto Sans Mono CJK JP"/>
        </w:rPr>
        <w:t xml:space="preserve">        </w:t>
      </w:r>
      <w:r>
        <w:rPr>
          <w:rStyle w:val="KeywordTok"/>
          <w:rFonts w:ascii="Noto Sans Mono CJK JP" w:hAnsi="Noto Sans Mono CJK JP" w:eastAsia="Noto Sans Mono CJK JP" w:cs="Noto Sans Mono CJK JP"/>
        </w:rPr>
        <w:t xml:space="preserve">new</w:t>
      </w:r>
      <w:r>
        <w:rPr>
          <w:rStyle w:val="NormalTok"/>
          <w:rFonts w:ascii="Noto Sans Mono CJK JP" w:hAnsi="Noto Sans Mono CJK JP" w:eastAsia="Noto Sans Mono CJK JP" w:cs="Noto Sans Mono CJK JP"/>
        </w:rPr>
        <w:t xml:space="preserve"> </w:t>
      </w:r>
      <w:r>
        <w:rPr>
          <w:rStyle w:val="FunctionTok"/>
          <w:rFonts w:ascii="Noto Sans Mono CJK JP" w:hAnsi="Noto Sans Mono CJK JP" w:eastAsia="Noto Sans Mono CJK JP" w:cs="Noto Sans Mono CJK JP"/>
        </w:rPr>
        <w:t xml:space="preserve">Employee</w:t>
      </w:r>
      <w:r>
        <w:rPr>
          <w:rStyle w:val="OperatorTok"/>
          <w:rFonts w:ascii="Noto Sans Mono CJK JP" w:hAnsi="Noto Sans Mono CJK JP" w:eastAsia="Noto Sans Mono CJK JP" w:cs="Noto Sans Mono CJK JP"/>
        </w:rPr>
        <w:t xml:space="preserve">(</w:t>
      </w:r>
      <w:r>
        <w:rPr>
          <w:rStyle w:val="StringTok"/>
          <w:rFonts w:ascii="Noto Sans Mono CJK JP" w:hAnsi="Noto Sans Mono CJK JP" w:eastAsia="Noto Sans Mono CJK JP" w:cs="Noto Sans Mono CJK JP"/>
        </w:rPr>
        <w:t xml:space="preserve">"鈴木"</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DecValTok"/>
          <w:rFonts w:ascii="Noto Sans Mono CJK JP" w:hAnsi="Noto Sans Mono CJK JP" w:eastAsia="Noto Sans Mono CJK JP" w:cs="Noto Sans Mono CJK JP"/>
        </w:rPr>
        <w:t xml:space="preserve">27</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DecValTok"/>
          <w:rFonts w:ascii="Noto Sans Mono CJK JP" w:hAnsi="Noto Sans Mono CJK JP" w:eastAsia="Noto Sans Mono CJK JP" w:cs="Noto Sans Mono CJK JP"/>
        </w:rPr>
        <w:t xml:space="preserve">4_200_000L</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FloatTok"/>
          <w:rFonts w:ascii="Noto Sans Mono CJK JP" w:hAnsi="Noto Sans Mono CJK JP" w:eastAsia="Noto Sans Mono CJK JP" w:cs="Noto Sans Mono CJK JP"/>
        </w:rPr>
        <w:t xml:space="preserve">3.8</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StringTok"/>
          <w:rFonts w:ascii="Noto Sans Mono CJK JP" w:hAnsi="Noto Sans Mono CJK JP" w:eastAsia="Noto Sans Mono CJK JP" w:cs="Noto Sans Mono CJK JP"/>
        </w:rPr>
        <w:t xml:space="preserve">"関西"</w:t>
      </w:r>
      <w:r>
        <w:rPr>
          <w:rStyle w:val="OperatorTok"/>
          <w:rFonts w:ascii="Noto Sans Mono CJK JP" w:hAnsi="Noto Sans Mono CJK JP" w:eastAsia="Noto Sans Mono CJK JP" w:cs="Noto Sans Mono CJK JP"/>
        </w:rPr>
        <w:t xml:space="preserve">,</w:t>
      </w:r>
      <w:r>
        <w:rPr>
          <w:rFonts w:ascii="Noto Sans Mono CJK JP" w:hAnsi="Noto Sans Mono CJK JP" w:eastAsia="Noto Sans Mono CJK JP" w:cs="Noto Sans Mono CJK JP"/>
        </w:rPr>
        <w:br/>
      </w:r>
      <w:r>
        <w:rPr>
          <w:rStyle w:val="NormalTok"/>
          <w:rFonts w:ascii="Noto Sans Mono CJK JP" w:hAnsi="Noto Sans Mono CJK JP" w:eastAsia="Noto Sans Mono CJK JP" w:cs="Noto Sans Mono CJK JP"/>
        </w:rPr>
        <w:t xml:space="preserve">                LocalDate</w:t>
      </w:r>
      <w:r>
        <w:rPr>
          <w:rStyle w:val="OperatorTok"/>
          <w:rFonts w:ascii="Noto Sans Mono CJK JP" w:hAnsi="Noto Sans Mono CJK JP" w:eastAsia="Noto Sans Mono CJK JP" w:cs="Noto Sans Mono CJK JP"/>
        </w:rPr>
        <w:t xml:space="preserve">.</w:t>
      </w:r>
      <w:r>
        <w:rPr>
          <w:rStyle w:val="FunctionTok"/>
          <w:rFonts w:ascii="Noto Sans Mono CJK JP" w:hAnsi="Noto Sans Mono CJK JP" w:eastAsia="Noto Sans Mono CJK JP" w:cs="Noto Sans Mono CJK JP"/>
        </w:rPr>
        <w:t xml:space="preserve">of</w:t>
      </w:r>
      <w:r>
        <w:rPr>
          <w:rStyle w:val="OperatorTok"/>
          <w:rFonts w:ascii="Noto Sans Mono CJK JP" w:hAnsi="Noto Sans Mono CJK JP" w:eastAsia="Noto Sans Mono CJK JP" w:cs="Noto Sans Mono CJK JP"/>
        </w:rPr>
        <w:t xml:space="preserve">(</w:t>
      </w:r>
      <w:r>
        <w:rPr>
          <w:rStyle w:val="DecValTok"/>
          <w:rFonts w:ascii="Noto Sans Mono CJK JP" w:hAnsi="Noto Sans Mono CJK JP" w:eastAsia="Noto Sans Mono CJK JP" w:cs="Noto Sans Mono CJK JP"/>
        </w:rPr>
        <w:t xml:space="preserve">2023</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DecValTok"/>
          <w:rFonts w:ascii="Noto Sans Mono CJK JP" w:hAnsi="Noto Sans Mono CJK JP" w:eastAsia="Noto Sans Mono CJK JP" w:cs="Noto Sans Mono CJK JP"/>
        </w:rPr>
        <w:t xml:space="preserve">10</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DecValTok"/>
          <w:rFonts w:ascii="Noto Sans Mono CJK JP" w:hAnsi="Noto Sans Mono CJK JP" w:eastAsia="Noto Sans Mono CJK JP" w:cs="Noto Sans Mono CJK JP"/>
        </w:rPr>
        <w:t xml:space="preserve">1</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sales</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BuiltInTok"/>
          <w:rFonts w:ascii="Noto Sans Mono CJK JP" w:hAnsi="Noto Sans Mono CJK JP" w:eastAsia="Noto Sans Mono CJK JP" w:cs="Noto Sans Mono CJK JP"/>
        </w:rPr>
        <w:t xml:space="preserve">List</w:t>
      </w:r>
      <w:r>
        <w:rPr>
          <w:rStyle w:val="OperatorTok"/>
          <w:rFonts w:ascii="Noto Sans Mono CJK JP" w:hAnsi="Noto Sans Mono CJK JP" w:eastAsia="Noto Sans Mono CJK JP" w:cs="Noto Sans Mono CJK JP"/>
        </w:rPr>
        <w:t xml:space="preserve">.</w:t>
      </w:r>
      <w:r>
        <w:rPr>
          <w:rStyle w:val="FunctionTok"/>
          <w:rFonts w:ascii="Noto Sans Mono CJK JP" w:hAnsi="Noto Sans Mono CJK JP" w:eastAsia="Noto Sans Mono CJK JP" w:cs="Noto Sans Mono CJK JP"/>
        </w:rPr>
        <w:t xml:space="preserve">of</w:t>
      </w:r>
      <w:r>
        <w:rPr>
          <w:rStyle w:val="OperatorTok"/>
          <w:rFonts w:ascii="Noto Sans Mono CJK JP" w:hAnsi="Noto Sans Mono CJK JP" w:eastAsia="Noto Sans Mono CJK JP" w:cs="Noto Sans Mono CJK JP"/>
        </w:rPr>
        <w:t xml:space="preserve">(</w:t>
      </w:r>
      <w:r>
        <w:rPr>
          <w:rStyle w:val="StringTok"/>
          <w:rFonts w:ascii="Noto Sans Mono CJK JP" w:hAnsi="Noto Sans Mono CJK JP" w:eastAsia="Noto Sans Mono CJK JP" w:cs="Noto Sans Mono CJK JP"/>
        </w:rPr>
        <w:t xml:space="preserve">"営業"</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StringTok"/>
          <w:rFonts w:ascii="Noto Sans Mono CJK JP" w:hAnsi="Noto Sans Mono CJK JP" w:eastAsia="Noto Sans Mono CJK JP" w:cs="Noto Sans Mono CJK JP"/>
        </w:rPr>
        <w:t xml:space="preserve">"英語"</w:t>
      </w:r>
      <w:r>
        <w:rPr>
          <w:rStyle w:val="OperatorTok"/>
          <w:rFonts w:ascii="Noto Sans Mono CJK JP" w:hAnsi="Noto Sans Mono CJK JP" w:eastAsia="Noto Sans Mono CJK JP" w:cs="Noto Sans Mono CJK JP"/>
        </w:rPr>
        <w:t xml:space="preserve">)),</w:t>
      </w:r>
      <w:r>
        <w:rPr>
          <w:rFonts w:ascii="Noto Sans Mono CJK JP" w:hAnsi="Noto Sans Mono CJK JP" w:eastAsia="Noto Sans Mono CJK JP" w:cs="Noto Sans Mono CJK JP"/>
        </w:rPr>
        <w:br/>
      </w:r>
      <w:r>
        <w:rPr>
          <w:rStyle w:val="NormalTok"/>
          <w:rFonts w:ascii="Noto Sans Mono CJK JP" w:hAnsi="Noto Sans Mono CJK JP" w:eastAsia="Noto Sans Mono CJK JP" w:cs="Noto Sans Mono CJK JP"/>
        </w:rPr>
        <w:t xml:space="preserve">        </w:t>
      </w:r>
      <w:r>
        <w:rPr>
          <w:rStyle w:val="KeywordTok"/>
          <w:rFonts w:ascii="Noto Sans Mono CJK JP" w:hAnsi="Noto Sans Mono CJK JP" w:eastAsia="Noto Sans Mono CJK JP" w:cs="Noto Sans Mono CJK JP"/>
        </w:rPr>
        <w:t xml:space="preserve">new</w:t>
      </w:r>
      <w:r>
        <w:rPr>
          <w:rStyle w:val="NormalTok"/>
          <w:rFonts w:ascii="Noto Sans Mono CJK JP" w:hAnsi="Noto Sans Mono CJK JP" w:eastAsia="Noto Sans Mono CJK JP" w:cs="Noto Sans Mono CJK JP"/>
        </w:rPr>
        <w:t xml:space="preserve"> </w:t>
      </w:r>
      <w:r>
        <w:rPr>
          <w:rStyle w:val="FunctionTok"/>
          <w:rFonts w:ascii="Noto Sans Mono CJK JP" w:hAnsi="Noto Sans Mono CJK JP" w:eastAsia="Noto Sans Mono CJK JP" w:cs="Noto Sans Mono CJK JP"/>
        </w:rPr>
        <w:t xml:space="preserve">Employee</w:t>
      </w:r>
      <w:r>
        <w:rPr>
          <w:rStyle w:val="OperatorTok"/>
          <w:rFonts w:ascii="Noto Sans Mono CJK JP" w:hAnsi="Noto Sans Mono CJK JP" w:eastAsia="Noto Sans Mono CJK JP" w:cs="Noto Sans Mono CJK JP"/>
        </w:rPr>
        <w:t xml:space="preserve">(</w:t>
      </w:r>
      <w:r>
        <w:rPr>
          <w:rStyle w:val="StringTok"/>
          <w:rFonts w:ascii="Noto Sans Mono CJK JP" w:hAnsi="Noto Sans Mono CJK JP" w:eastAsia="Noto Sans Mono CJK JP" w:cs="Noto Sans Mono CJK JP"/>
        </w:rPr>
        <w:t xml:space="preserve">"高橋"</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DecValTok"/>
          <w:rFonts w:ascii="Noto Sans Mono CJK JP" w:hAnsi="Noto Sans Mono CJK JP" w:eastAsia="Noto Sans Mono CJK JP" w:cs="Noto Sans Mono CJK JP"/>
        </w:rPr>
        <w:t xml:space="preserve">42</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DecValTok"/>
          <w:rFonts w:ascii="Noto Sans Mono CJK JP" w:hAnsi="Noto Sans Mono CJK JP" w:eastAsia="Noto Sans Mono CJK JP" w:cs="Noto Sans Mono CJK JP"/>
        </w:rPr>
        <w:t xml:space="preserve">7_200_000L</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FloatTok"/>
          <w:rFonts w:ascii="Noto Sans Mono CJK JP" w:hAnsi="Noto Sans Mono CJK JP" w:eastAsia="Noto Sans Mono CJK JP" w:cs="Noto Sans Mono CJK JP"/>
        </w:rPr>
        <w:t xml:space="preserve">4.6</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StringTok"/>
          <w:rFonts w:ascii="Noto Sans Mono CJK JP" w:hAnsi="Noto Sans Mono CJK JP" w:eastAsia="Noto Sans Mono CJK JP" w:cs="Noto Sans Mono CJK JP"/>
        </w:rPr>
        <w:t xml:space="preserve">"関東"</w:t>
      </w:r>
      <w:r>
        <w:rPr>
          <w:rStyle w:val="OperatorTok"/>
          <w:rFonts w:ascii="Noto Sans Mono CJK JP" w:hAnsi="Noto Sans Mono CJK JP" w:eastAsia="Noto Sans Mono CJK JP" w:cs="Noto Sans Mono CJK JP"/>
        </w:rPr>
        <w:t xml:space="preserve">,</w:t>
      </w:r>
      <w:r>
        <w:rPr>
          <w:rFonts w:ascii="Noto Sans Mono CJK JP" w:hAnsi="Noto Sans Mono CJK JP" w:eastAsia="Noto Sans Mono CJK JP" w:cs="Noto Sans Mono CJK JP"/>
        </w:rPr>
        <w:br/>
      </w:r>
      <w:r>
        <w:rPr>
          <w:rStyle w:val="NormalTok"/>
          <w:rFonts w:ascii="Noto Sans Mono CJK JP" w:hAnsi="Noto Sans Mono CJK JP" w:eastAsia="Noto Sans Mono CJK JP" w:cs="Noto Sans Mono CJK JP"/>
        </w:rPr>
        <w:t xml:space="preserve">                LocalDate</w:t>
      </w:r>
      <w:r>
        <w:rPr>
          <w:rStyle w:val="OperatorTok"/>
          <w:rFonts w:ascii="Noto Sans Mono CJK JP" w:hAnsi="Noto Sans Mono CJK JP" w:eastAsia="Noto Sans Mono CJK JP" w:cs="Noto Sans Mono CJK JP"/>
        </w:rPr>
        <w:t xml:space="preserve">.</w:t>
      </w:r>
      <w:r>
        <w:rPr>
          <w:rStyle w:val="FunctionTok"/>
          <w:rFonts w:ascii="Noto Sans Mono CJK JP" w:hAnsi="Noto Sans Mono CJK JP" w:eastAsia="Noto Sans Mono CJK JP" w:cs="Noto Sans Mono CJK JP"/>
        </w:rPr>
        <w:t xml:space="preserve">of</w:t>
      </w:r>
      <w:r>
        <w:rPr>
          <w:rStyle w:val="OperatorTok"/>
          <w:rFonts w:ascii="Noto Sans Mono CJK JP" w:hAnsi="Noto Sans Mono CJK JP" w:eastAsia="Noto Sans Mono CJK JP" w:cs="Noto Sans Mono CJK JP"/>
        </w:rPr>
        <w:t xml:space="preserve">(</w:t>
      </w:r>
      <w:r>
        <w:rPr>
          <w:rStyle w:val="DecValTok"/>
          <w:rFonts w:ascii="Noto Sans Mono CJK JP" w:hAnsi="Noto Sans Mono CJK JP" w:eastAsia="Noto Sans Mono CJK JP" w:cs="Noto Sans Mono CJK JP"/>
        </w:rPr>
        <w:t xml:space="preserve">2018</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DecValTok"/>
          <w:rFonts w:ascii="Noto Sans Mono CJK JP" w:hAnsi="Noto Sans Mono CJK JP" w:eastAsia="Noto Sans Mono CJK JP" w:cs="Noto Sans Mono CJK JP"/>
        </w:rPr>
        <w:t xml:space="preserve">7</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DecValTok"/>
          <w:rFonts w:ascii="Noto Sans Mono CJK JP" w:hAnsi="Noto Sans Mono CJK JP" w:eastAsia="Noto Sans Mono CJK JP" w:cs="Noto Sans Mono CJK JP"/>
        </w:rPr>
        <w:t xml:space="preserve">15</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development</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BuiltInTok"/>
          <w:rFonts w:ascii="Noto Sans Mono CJK JP" w:hAnsi="Noto Sans Mono CJK JP" w:eastAsia="Noto Sans Mono CJK JP" w:cs="Noto Sans Mono CJK JP"/>
        </w:rPr>
        <w:t xml:space="preserve">List</w:t>
      </w:r>
      <w:r>
        <w:rPr>
          <w:rStyle w:val="OperatorTok"/>
          <w:rFonts w:ascii="Noto Sans Mono CJK JP" w:hAnsi="Noto Sans Mono CJK JP" w:eastAsia="Noto Sans Mono CJK JP" w:cs="Noto Sans Mono CJK JP"/>
        </w:rPr>
        <w:t xml:space="preserve">.</w:t>
      </w:r>
      <w:r>
        <w:rPr>
          <w:rStyle w:val="FunctionTok"/>
          <w:rFonts w:ascii="Noto Sans Mono CJK JP" w:hAnsi="Noto Sans Mono CJK JP" w:eastAsia="Noto Sans Mono CJK JP" w:cs="Noto Sans Mono CJK JP"/>
        </w:rPr>
        <w:t xml:space="preserve">of</w:t>
      </w:r>
      <w:r>
        <w:rPr>
          <w:rStyle w:val="OperatorTok"/>
          <w:rFonts w:ascii="Noto Sans Mono CJK JP" w:hAnsi="Noto Sans Mono CJK JP" w:eastAsia="Noto Sans Mono CJK JP" w:cs="Noto Sans Mono CJK JP"/>
        </w:rPr>
        <w:t xml:space="preserve">(</w:t>
      </w:r>
      <w:r>
        <w:rPr>
          <w:rStyle w:val="StringTok"/>
          <w:rFonts w:ascii="Noto Sans Mono CJK JP" w:hAnsi="Noto Sans Mono CJK JP" w:eastAsia="Noto Sans Mono CJK JP" w:cs="Noto Sans Mono CJK JP"/>
        </w:rPr>
        <w:t xml:space="preserve">"Java"</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StringTok"/>
          <w:rFonts w:ascii="Noto Sans Mono CJK JP" w:hAnsi="Noto Sans Mono CJK JP" w:eastAsia="Noto Sans Mono CJK JP" w:cs="Noto Sans Mono CJK JP"/>
        </w:rPr>
        <w:t xml:space="preserve">"設計"</w:t>
      </w:r>
      <w:r>
        <w:rPr>
          <w:rStyle w:val="OperatorTok"/>
          <w:rFonts w:ascii="Noto Sans Mono CJK JP" w:hAnsi="Noto Sans Mono CJK JP" w:eastAsia="Noto Sans Mono CJK JP" w:cs="Noto Sans Mono CJK JP"/>
        </w:rPr>
        <w:t xml:space="preserve">)),</w:t>
      </w:r>
      <w:r>
        <w:rPr>
          <w:rFonts w:ascii="Noto Sans Mono CJK JP" w:hAnsi="Noto Sans Mono CJK JP" w:eastAsia="Noto Sans Mono CJK JP" w:cs="Noto Sans Mono CJK JP"/>
        </w:rPr>
        <w:br/>
      </w:r>
      <w:r>
        <w:rPr>
          <w:rStyle w:val="NormalTok"/>
          <w:rFonts w:ascii="Noto Sans Mono CJK JP" w:hAnsi="Noto Sans Mono CJK JP" w:eastAsia="Noto Sans Mono CJK JP" w:cs="Noto Sans Mono CJK JP"/>
        </w:rPr>
        <w:t xml:space="preserve">        </w:t>
      </w:r>
      <w:r>
        <w:rPr>
          <w:rStyle w:val="KeywordTok"/>
          <w:rFonts w:ascii="Noto Sans Mono CJK JP" w:hAnsi="Noto Sans Mono CJK JP" w:eastAsia="Noto Sans Mono CJK JP" w:cs="Noto Sans Mono CJK JP"/>
        </w:rPr>
        <w:t xml:space="preserve">new</w:t>
      </w:r>
      <w:r>
        <w:rPr>
          <w:rStyle w:val="NormalTok"/>
          <w:rFonts w:ascii="Noto Sans Mono CJK JP" w:hAnsi="Noto Sans Mono CJK JP" w:eastAsia="Noto Sans Mono CJK JP" w:cs="Noto Sans Mono CJK JP"/>
        </w:rPr>
        <w:t xml:space="preserve"> </w:t>
      </w:r>
      <w:r>
        <w:rPr>
          <w:rStyle w:val="FunctionTok"/>
          <w:rFonts w:ascii="Noto Sans Mono CJK JP" w:hAnsi="Noto Sans Mono CJK JP" w:eastAsia="Noto Sans Mono CJK JP" w:cs="Noto Sans Mono CJK JP"/>
        </w:rPr>
        <w:t xml:space="preserve">Employee</w:t>
      </w:r>
      <w:r>
        <w:rPr>
          <w:rStyle w:val="OperatorTok"/>
          <w:rFonts w:ascii="Noto Sans Mono CJK JP" w:hAnsi="Noto Sans Mono CJK JP" w:eastAsia="Noto Sans Mono CJK JP" w:cs="Noto Sans Mono CJK JP"/>
        </w:rPr>
        <w:t xml:space="preserve">(</w:t>
      </w:r>
      <w:r>
        <w:rPr>
          <w:rStyle w:val="StringTok"/>
          <w:rFonts w:ascii="Noto Sans Mono CJK JP" w:hAnsi="Noto Sans Mono CJK JP" w:eastAsia="Noto Sans Mono CJK JP" w:cs="Noto Sans Mono CJK JP"/>
        </w:rPr>
        <w:t xml:space="preserve">"田中"</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DecValTok"/>
          <w:rFonts w:ascii="Noto Sans Mono CJK JP" w:hAnsi="Noto Sans Mono CJK JP" w:eastAsia="Noto Sans Mono CJK JP" w:cs="Noto Sans Mono CJK JP"/>
        </w:rPr>
        <w:t xml:space="preserve">29</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DecValTok"/>
          <w:rFonts w:ascii="Noto Sans Mono CJK JP" w:hAnsi="Noto Sans Mono CJK JP" w:eastAsia="Noto Sans Mono CJK JP" w:cs="Noto Sans Mono CJK JP"/>
        </w:rPr>
        <w:t xml:space="preserve">4_800_000L</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FloatTok"/>
          <w:rFonts w:ascii="Noto Sans Mono CJK JP" w:hAnsi="Noto Sans Mono CJK JP" w:eastAsia="Noto Sans Mono CJK JP" w:cs="Noto Sans Mono CJK JP"/>
        </w:rPr>
        <w:t xml:space="preserve">4.0</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StringTok"/>
          <w:rFonts w:ascii="Noto Sans Mono CJK JP" w:hAnsi="Noto Sans Mono CJK JP" w:eastAsia="Noto Sans Mono CJK JP" w:cs="Noto Sans Mono CJK JP"/>
        </w:rPr>
        <w:t xml:space="preserve">"中部"</w:t>
      </w:r>
      <w:r>
        <w:rPr>
          <w:rStyle w:val="OperatorTok"/>
          <w:rFonts w:ascii="Noto Sans Mono CJK JP" w:hAnsi="Noto Sans Mono CJK JP" w:eastAsia="Noto Sans Mono CJK JP" w:cs="Noto Sans Mono CJK JP"/>
        </w:rPr>
        <w:t xml:space="preserve">,</w:t>
      </w:r>
      <w:r>
        <w:rPr>
          <w:rFonts w:ascii="Noto Sans Mono CJK JP" w:hAnsi="Noto Sans Mono CJK JP" w:eastAsia="Noto Sans Mono CJK JP" w:cs="Noto Sans Mono CJK JP"/>
        </w:rPr>
        <w:br/>
      </w:r>
      <w:r>
        <w:rPr>
          <w:rStyle w:val="NormalTok"/>
          <w:rFonts w:ascii="Noto Sans Mono CJK JP" w:hAnsi="Noto Sans Mono CJK JP" w:eastAsia="Noto Sans Mono CJK JP" w:cs="Noto Sans Mono CJK JP"/>
        </w:rPr>
        <w:t xml:space="preserve">                LocalDate</w:t>
      </w:r>
      <w:r>
        <w:rPr>
          <w:rStyle w:val="OperatorTok"/>
          <w:rFonts w:ascii="Noto Sans Mono CJK JP" w:hAnsi="Noto Sans Mono CJK JP" w:eastAsia="Noto Sans Mono CJK JP" w:cs="Noto Sans Mono CJK JP"/>
        </w:rPr>
        <w:t xml:space="preserve">.</w:t>
      </w:r>
      <w:r>
        <w:rPr>
          <w:rStyle w:val="FunctionTok"/>
          <w:rFonts w:ascii="Noto Sans Mono CJK JP" w:hAnsi="Noto Sans Mono CJK JP" w:eastAsia="Noto Sans Mono CJK JP" w:cs="Noto Sans Mono CJK JP"/>
        </w:rPr>
        <w:t xml:space="preserve">of</w:t>
      </w:r>
      <w:r>
        <w:rPr>
          <w:rStyle w:val="OperatorTok"/>
          <w:rFonts w:ascii="Noto Sans Mono CJK JP" w:hAnsi="Noto Sans Mono CJK JP" w:eastAsia="Noto Sans Mono CJK JP" w:cs="Noto Sans Mono CJK JP"/>
        </w:rPr>
        <w:t xml:space="preserve">(</w:t>
      </w:r>
      <w:r>
        <w:rPr>
          <w:rStyle w:val="DecValTok"/>
          <w:rFonts w:ascii="Noto Sans Mono CJK JP" w:hAnsi="Noto Sans Mono CJK JP" w:eastAsia="Noto Sans Mono CJK JP" w:cs="Noto Sans Mono CJK JP"/>
        </w:rPr>
        <w:t xml:space="preserve">2021</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DecValTok"/>
          <w:rFonts w:ascii="Noto Sans Mono CJK JP" w:hAnsi="Noto Sans Mono CJK JP" w:eastAsia="Noto Sans Mono CJK JP" w:cs="Noto Sans Mono CJK JP"/>
        </w:rPr>
        <w:t xml:space="preserve">1</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DecValTok"/>
          <w:rFonts w:ascii="Noto Sans Mono CJK JP" w:hAnsi="Noto Sans Mono CJK JP" w:eastAsia="Noto Sans Mono CJK JP" w:cs="Noto Sans Mono CJK JP"/>
        </w:rPr>
        <w:t xml:space="preserve">5</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sales</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BuiltInTok"/>
          <w:rFonts w:ascii="Noto Sans Mono CJK JP" w:hAnsi="Noto Sans Mono CJK JP" w:eastAsia="Noto Sans Mono CJK JP" w:cs="Noto Sans Mono CJK JP"/>
        </w:rPr>
        <w:t xml:space="preserve">List</w:t>
      </w:r>
      <w:r>
        <w:rPr>
          <w:rStyle w:val="OperatorTok"/>
          <w:rFonts w:ascii="Noto Sans Mono CJK JP" w:hAnsi="Noto Sans Mono CJK JP" w:eastAsia="Noto Sans Mono CJK JP" w:cs="Noto Sans Mono CJK JP"/>
        </w:rPr>
        <w:t xml:space="preserve">.</w:t>
      </w:r>
      <w:r>
        <w:rPr>
          <w:rStyle w:val="FunctionTok"/>
          <w:rFonts w:ascii="Noto Sans Mono CJK JP" w:hAnsi="Noto Sans Mono CJK JP" w:eastAsia="Noto Sans Mono CJK JP" w:cs="Noto Sans Mono CJK JP"/>
        </w:rPr>
        <w:t xml:space="preserve">of</w:t>
      </w:r>
      <w:r>
        <w:rPr>
          <w:rStyle w:val="OperatorTok"/>
          <w:rFonts w:ascii="Noto Sans Mono CJK JP" w:hAnsi="Noto Sans Mono CJK JP" w:eastAsia="Noto Sans Mono CJK JP" w:cs="Noto Sans Mono CJK JP"/>
        </w:rPr>
        <w:t xml:space="preserve">(</w:t>
      </w:r>
      <w:r>
        <w:rPr>
          <w:rStyle w:val="StringTok"/>
          <w:rFonts w:ascii="Noto Sans Mono CJK JP" w:hAnsi="Noto Sans Mono CJK JP" w:eastAsia="Noto Sans Mono CJK JP" w:cs="Noto Sans Mono CJK JP"/>
        </w:rPr>
        <w:t xml:space="preserve">"SQL"</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StringTok"/>
          <w:rFonts w:ascii="Noto Sans Mono CJK JP" w:hAnsi="Noto Sans Mono CJK JP" w:eastAsia="Noto Sans Mono CJK JP" w:cs="Noto Sans Mono CJK JP"/>
        </w:rPr>
        <w:t xml:space="preserve">"分析"</w:t>
      </w:r>
      <w:r>
        <w:rPr>
          <w:rStyle w:val="OperatorTok"/>
          <w:rFonts w:ascii="Noto Sans Mono CJK JP" w:hAnsi="Noto Sans Mono CJK JP" w:eastAsia="Noto Sans Mono CJK JP" w:cs="Noto Sans Mono CJK JP"/>
        </w:rPr>
        <w:t xml:space="preserve">)));</w:t>
      </w:r>
      <w:r>
        <w:rPr>
          <w:rFonts w:ascii="Noto Sans Mono CJK JP" w:hAnsi="Noto Sans Mono CJK JP" w:eastAsia="Noto Sans Mono CJK JP" w:cs="Noto Sans Mono CJK JP"/>
        </w:rPr>
        <w:br/>
      </w:r>
      <w:r>
        <w:rPr>
          <w:rFonts w:ascii="Noto Sans Mono CJK JP" w:hAnsi="Noto Sans Mono CJK JP" w:eastAsia="Noto Sans Mono CJK JP" w:cs="Noto Sans Mono CJK JP"/>
        </w:rPr>
        <w:br/>
      </w:r>
      <w:r>
        <w:rPr>
          <w:rStyle w:val="BuiltInTok"/>
          <w:rFonts w:ascii="Noto Sans Mono CJK JP" w:hAnsi="Noto Sans Mono CJK JP" w:eastAsia="Noto Sans Mono CJK JP" w:cs="Noto Sans Mono CJK JP"/>
        </w:rPr>
        <w:t xml:space="preserve">List</w:t>
      </w:r>
      <w:r>
        <w:rPr>
          <w:rStyle w:val="OperatorTok"/>
          <w:rFonts w:ascii="Noto Sans Mono CJK JP" w:hAnsi="Noto Sans Mono CJK JP" w:eastAsia="Noto Sans Mono CJK JP" w:cs="Noto Sans Mono CJK JP"/>
        </w:rPr>
        <w:t xml:space="preserve">&lt;</w:t>
      </w:r>
      <w:r>
        <w:rPr>
          <w:rStyle w:val="NormalTok"/>
          <w:rFonts w:ascii="Noto Sans Mono CJK JP" w:hAnsi="Noto Sans Mono CJK JP" w:eastAsia="Noto Sans Mono CJK JP" w:cs="Noto Sans Mono CJK JP"/>
        </w:rPr>
        <w:t xml:space="preserve">Employee</w:t>
      </w:r>
      <w:r>
        <w:rPr>
          <w:rStyle w:val="OperatorTok"/>
          <w:rFonts w:ascii="Noto Sans Mono CJK JP" w:hAnsi="Noto Sans Mono CJK JP" w:eastAsia="Noto Sans Mono CJK JP" w:cs="Noto Sans Mono CJK JP"/>
        </w:rPr>
        <w:t xml:space="preserve">&gt;</w:t>
      </w:r>
      <w:r>
        <w:rPr>
          <w:rStyle w:val="NormalTok"/>
          <w:rFonts w:ascii="Noto Sans Mono CJK JP" w:hAnsi="Noto Sans Mono CJK JP" w:eastAsia="Noto Sans Mono CJK JP" w:cs="Noto Sans Mono CJK JP"/>
        </w:rPr>
        <w:t xml:space="preserve"> result </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employees</w:t>
      </w:r>
      <w:r>
        <w:rPr>
          <w:rStyle w:val="OperatorTok"/>
          <w:rFonts w:ascii="Noto Sans Mono CJK JP" w:hAnsi="Noto Sans Mono CJK JP" w:eastAsia="Noto Sans Mono CJK JP" w:cs="Noto Sans Mono CJK JP"/>
        </w:rPr>
        <w:t xml:space="preserve">.</w:t>
      </w:r>
      <w:r>
        <w:rPr>
          <w:rStyle w:val="FunctionTok"/>
          <w:rFonts w:ascii="Noto Sans Mono CJK JP" w:hAnsi="Noto Sans Mono CJK JP" w:eastAsia="Noto Sans Mono CJK JP" w:cs="Noto Sans Mono CJK JP"/>
        </w:rPr>
        <w:t xml:space="preserve">stream</w:t>
      </w:r>
      <w:r>
        <w:rPr>
          <w:rStyle w:val="OperatorTok"/>
          <w:rFonts w:ascii="Noto Sans Mono CJK JP" w:hAnsi="Noto Sans Mono CJK JP" w:eastAsia="Noto Sans Mono CJK JP" w:cs="Noto Sans Mono CJK JP"/>
        </w:rPr>
        <w:t xml:space="preserve">()</w:t>
      </w:r>
      <w:r>
        <w:rPr>
          <w:rFonts w:ascii="Noto Sans Mono CJK JP" w:hAnsi="Noto Sans Mono CJK JP" w:eastAsia="Noto Sans Mono CJK JP" w:cs="Noto Sans Mono CJK JP"/>
        </w:rPr>
        <w:br/>
      </w:r>
      <w:r>
        <w:rPr>
          <w:rStyle w:val="NormalTok"/>
          <w:rFonts w:ascii="Noto Sans Mono CJK JP" w:hAnsi="Noto Sans Mono CJK JP" w:eastAsia="Noto Sans Mono CJK JP" w:cs="Noto Sans Mono CJK JP"/>
        </w:rPr>
        <w:t xml:space="preserve">        </w:t>
      </w:r>
      <w:r>
        <w:rPr>
          <w:rStyle w:val="OperatorTok"/>
          <w:rFonts w:ascii="Noto Sans Mono CJK JP" w:hAnsi="Noto Sans Mono CJK JP" w:eastAsia="Noto Sans Mono CJK JP" w:cs="Noto Sans Mono CJK JP"/>
        </w:rPr>
        <w:t xml:space="preserve">.</w:t>
      </w:r>
      <w:r>
        <w:rPr>
          <w:rStyle w:val="FunctionTok"/>
          <w:rFonts w:ascii="Noto Sans Mono CJK JP" w:hAnsi="Noto Sans Mono CJK JP" w:eastAsia="Noto Sans Mono CJK JP" w:cs="Noto Sans Mono CJK JP"/>
        </w:rPr>
        <w:t xml:space="preserve">filter</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e </w:t>
      </w:r>
      <w:r>
        <w:rPr>
          <w:rStyle w:val="OperatorTok"/>
          <w:rFonts w:ascii="Noto Sans Mono CJK JP" w:hAnsi="Noto Sans Mono CJK JP" w:eastAsia="Noto Sans Mono CJK JP" w:cs="Noto Sans Mono CJK JP"/>
        </w:rPr>
        <w:t xml:space="preserve">-&gt;</w:t>
      </w:r>
      <w:r>
        <w:rPr>
          <w:rStyle w:val="NormalTok"/>
          <w:rFonts w:ascii="Noto Sans Mono CJK JP" w:hAnsi="Noto Sans Mono CJK JP" w:eastAsia="Noto Sans Mono CJK JP" w:cs="Noto Sans Mono CJK JP"/>
        </w:rPr>
        <w:t xml:space="preserve"> e</w:t>
      </w:r>
      <w:r>
        <w:rPr>
          <w:rStyle w:val="OperatorTok"/>
          <w:rFonts w:ascii="Noto Sans Mono CJK JP" w:hAnsi="Noto Sans Mono CJK JP" w:eastAsia="Noto Sans Mono CJK JP" w:cs="Noto Sans Mono CJK JP"/>
        </w:rPr>
        <w:t xml:space="preserve">.</w:t>
      </w:r>
      <w:r>
        <w:rPr>
          <w:rStyle w:val="FunctionTok"/>
          <w:rFonts w:ascii="Noto Sans Mono CJK JP" w:hAnsi="Noto Sans Mono CJK JP" w:eastAsia="Noto Sans Mono CJK JP" w:cs="Noto Sans Mono CJK JP"/>
        </w:rPr>
        <w:t xml:space="preserve">age</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OperatorTok"/>
          <w:rFonts w:ascii="Noto Sans Mono CJK JP" w:hAnsi="Noto Sans Mono CJK JP" w:eastAsia="Noto Sans Mono CJK JP" w:cs="Noto Sans Mono CJK JP"/>
        </w:rPr>
        <w:t xml:space="preserve">&gt;=</w:t>
      </w:r>
      <w:r>
        <w:rPr>
          <w:rStyle w:val="NormalTok"/>
          <w:rFonts w:ascii="Noto Sans Mono CJK JP" w:hAnsi="Noto Sans Mono CJK JP" w:eastAsia="Noto Sans Mono CJK JP" w:cs="Noto Sans Mono CJK JP"/>
        </w:rPr>
        <w:t xml:space="preserve"> </w:t>
      </w:r>
      <w:r>
        <w:rPr>
          <w:rStyle w:val="DecValTok"/>
          <w:rFonts w:ascii="Noto Sans Mono CJK JP" w:hAnsi="Noto Sans Mono CJK JP" w:eastAsia="Noto Sans Mono CJK JP" w:cs="Noto Sans Mono CJK JP"/>
        </w:rPr>
        <w:t xml:space="preserve">30</w:t>
      </w:r>
      <w:r>
        <w:rPr>
          <w:rStyle w:val="OperatorTok"/>
          <w:rFonts w:ascii="Noto Sans Mono CJK JP" w:hAnsi="Noto Sans Mono CJK JP" w:eastAsia="Noto Sans Mono CJK JP" w:cs="Noto Sans Mono CJK JP"/>
        </w:rPr>
        <w:t xml:space="preserve">)</w:t>
      </w:r>
      <w:r>
        <w:rPr>
          <w:rFonts w:ascii="Noto Sans Mono CJK JP" w:hAnsi="Noto Sans Mono CJK JP" w:eastAsia="Noto Sans Mono CJK JP" w:cs="Noto Sans Mono CJK JP"/>
        </w:rPr>
        <w:br/>
      </w:r>
      <w:r>
        <w:rPr>
          <w:rStyle w:val="NormalTok"/>
          <w:rFonts w:ascii="Noto Sans Mono CJK JP" w:hAnsi="Noto Sans Mono CJK JP" w:eastAsia="Noto Sans Mono CJK JP" w:cs="Noto Sans Mono CJK JP"/>
        </w:rPr>
        <w:t xml:space="preserve">        </w:t>
      </w:r>
      <w:r>
        <w:rPr>
          <w:rStyle w:val="OperatorTok"/>
          <w:rFonts w:ascii="Noto Sans Mono CJK JP" w:hAnsi="Noto Sans Mono CJK JP" w:eastAsia="Noto Sans Mono CJK JP" w:cs="Noto Sans Mono CJK JP"/>
        </w:rPr>
        <w:t xml:space="preserve">.</w:t>
      </w:r>
      <w:r>
        <w:rPr>
          <w:rStyle w:val="FunctionTok"/>
          <w:rFonts w:ascii="Noto Sans Mono CJK JP" w:hAnsi="Noto Sans Mono CJK JP" w:eastAsia="Noto Sans Mono CJK JP" w:cs="Noto Sans Mono CJK JP"/>
        </w:rPr>
        <w:t xml:space="preserve">toList</w:t>
      </w:r>
      <w:r>
        <w:rPr>
          <w:rStyle w:val="OperatorTok"/>
          <w:rFonts w:ascii="Noto Sans Mono CJK JP" w:hAnsi="Noto Sans Mono CJK JP" w:eastAsia="Noto Sans Mono CJK JP" w:cs="Noto Sans Mono CJK JP"/>
        </w:rPr>
        <w:t xml:space="preserve">();</w:t>
      </w:r>
    </w:p>
    <w:p>
      <w:pPr>
        <w:pStyle w:val="FirstParagraph"/>
      </w:pPr>
      <w:r>
        <w:rPr>
          <w:rFonts w:ascii="Noto Sans CJK JP" w:hAnsi="Noto Sans CJK JP" w:eastAsia="Noto Sans CJK JP" w:cs="Noto Sans CJK JP"/>
        </w:rPr>
        <w:t xml:space="preserve">標準ケースはtrue / false双方を含み、結果は佐藤・高橋。途中0件は全件false、空ソースは入力0件とする。画面内部では</w:t>
      </w:r>
      <w:r>
        <w:rPr>
          <w:rStyle w:val="VerbatimChar"/>
          <w:rFonts w:ascii="Noto Sans CJK JP" w:hAnsi="Noto Sans CJK JP" w:eastAsia="Noto Sans CJK JP" w:cs="Noto Sans CJK JP"/>
        </w:rPr>
        <w:t xml:space="preserve">emp-001</w:t>
      </w:r>
      <w:r>
        <w:rPr>
          <w:rFonts w:ascii="Noto Sans CJK JP" w:hAnsi="Noto Sans CJK JP" w:eastAsia="Noto Sans CJK JP" w:cs="Noto Sans CJK JP"/>
        </w:rPr>
        <w:t xml:space="preserve">等の安定IDを付け、同値要素も区別できるようにする。</w:t>
      </w:r>
    </w:p>
    <w:p>
      <w:pPr>
        <w:pStyle w:val="FirstParagraph"/>
      </w:pPr>
      <w:r>
        <w:t>横スクロール検証用filterチェーンtemplateは、この節の基準fixtureと同じEmployeeデータセットを使用する。期待結果は、age &gt;= 40を満たす高橋のみ（List&lt;Employee&gt; 1件）である。</w:t>
      </w:r>
    </w:p>
    <w:bookmarkEnd w:id="97"/>
    <w:bookmarkStart w:id="98" w:name="phase-1で実装しない範囲"/>
    <w:p>
      <w:pPr>
        <w:pStyle w:val="Heading2"/>
      </w:pPr>
      <w:r>
        <w:rPr>
          <w:rFonts w:ascii="Noto Sans CJK JP" w:hAnsi="Noto Sans CJK JP" w:eastAsia="Noto Sans CJK JP" w:cs="Noto Sans CJK JP"/>
        </w:rPr>
        <w:t xml:space="preserve">21.4 Phase 1で実装しない範囲</w:t>
      </w:r>
    </w:p>
    <w:p>
      <w:pPr>
        <w:numPr>
          <w:ilvl w:val="0"/>
          <w:numId w:val="1021"/>
        </w:numPr>
        <w:pStyle w:val="Compact"/>
        <w:spacing w:after="80" w:line="300" w:lineRule="auto"/>
        <w:ind w:left="540" w:hanging="271"/>
      </w:pPr>
      <w:r>
        <w:rPr>
          <w:rFonts w:ascii="Noto Sans CJK JP" w:hAnsi="Noto Sans CJK JP" w:eastAsia="Noto Sans CJK JP" w:cs="Noto Sans CJK JP"/>
        </w:rPr>
        <w:t xml:space="preserve">filter以外の本実装。sourceとtoListは縦断fixtureに必要な最小実装のみ。</w:t>
      </w:r>
    </w:p>
    <w:p>
      <w:pPr>
        <w:numPr>
          <w:ilvl w:val="0"/>
          <w:numId w:val="1021"/>
        </w:numPr>
        <w:pStyle w:val="Compact"/>
        <w:spacing w:after="80" w:line="300" w:lineRule="auto"/>
        <w:ind w:left="540" w:hanging="271"/>
      </w:pPr>
      <w:r>
        <w:rPr>
          <w:rFonts w:ascii="Noto Sans CJK JP" w:hAnsi="Noto Sans CJK JP" w:eastAsia="Noto Sans CJK JP" w:cs="Noto Sans CJK JP"/>
        </w:rPr>
        <w:t xml:space="preserve">primitive特化Stream、map、flatMap、stateful操作、短絡終端、Collector Engine。</w:t>
      </w:r>
    </w:p>
    <w:p>
      <w:pPr>
        <w:numPr>
          <w:ilvl w:val="0"/>
          <w:numId w:val="1021"/>
        </w:numPr>
        <w:pStyle w:val="Compact"/>
        <w:spacing w:after="80" w:line="300" w:lineRule="auto"/>
        <w:ind w:left="540" w:hanging="271"/>
      </w:pPr>
      <w:r>
        <w:rPr>
          <w:rFonts w:ascii="Noto Sans CJK JP" w:hAnsi="Noto Sans CJK JP" w:eastAsia="Noto Sans CJK JP" w:cs="Noto Sans CJK JP"/>
        </w:rPr>
        <w:t xml:space="preserve">実AI接続、サーバーAPI、RemoteScenarioProvider。AIボタンは利用不能理由を表示する。</w:t>
      </w:r>
    </w:p>
    <w:p>
      <w:pPr>
        <w:numPr>
          <w:ilvl w:val="0"/>
          <w:numId w:val="1021"/>
        </w:numPr>
        <w:pStyle w:val="Compact"/>
        <w:spacing w:after="80" w:line="300" w:lineRule="auto"/>
        <w:ind w:left="540" w:hanging="271"/>
      </w:pPr>
      <w:r>
        <w:rPr>
          <w:rFonts w:ascii="Noto Sans CJK JP" w:hAnsi="Noto Sans CJK JP" w:eastAsia="Noto Sans CJK JP" w:cs="Noto Sans CJK JP"/>
        </w:rPr>
        <w:t xml:space="preserve">自由Pipelineビルダー、自由式編集、任意コード実行。</w:t>
      </w:r>
    </w:p>
    <w:p>
      <w:pPr>
        <w:numPr>
          <w:ilvl w:val="0"/>
          <w:numId w:val="1021"/>
        </w:numPr>
        <w:pStyle w:val="Compact"/>
        <w:spacing w:after="80" w:line="300" w:lineRule="auto"/>
        <w:ind w:left="540" w:hanging="271"/>
      </w:pPr>
      <w:r>
        <w:rPr>
          <w:rFonts w:ascii="Noto Sans CJK JP" w:hAnsi="Noto Sans CJK JP" w:eastAsia="Noto Sans CJK JP" w:cs="Noto Sans CJK JP"/>
        </w:rPr>
        <w:t xml:space="preserve">parallelStream実行。</w:t>
      </w:r>
    </w:p>
    <w:p>
      <w:pPr>
        <w:numPr>
          <w:ilvl w:val="0"/>
          <w:numId w:val="1021"/>
        </w:numPr>
        <w:pStyle w:val="Compact"/>
        <w:spacing w:after="80" w:line="300" w:lineRule="auto"/>
        <w:ind w:left="540" w:hanging="271"/>
      </w:pPr>
      <w:r>
        <w:rPr>
          <w:rFonts w:ascii="Noto Sans CJK JP" w:hAnsi="Noto Sans CJK JP" w:eastAsia="Noto Sans CJK JP" w:cs="Noto Sans CJK JP"/>
        </w:rPr>
        <w:t xml:space="preserve">速度変更UI。</w:t>
      </w:r>
    </w:p>
    <w:p>
      <w:pPr>
        <w:numPr>
          <w:ilvl w:val="0"/>
          <w:numId w:val="1021"/>
        </w:numPr>
        <w:pStyle w:val="Compact"/>
        <w:spacing w:after="80" w:line="300" w:lineRule="auto"/>
        <w:ind w:left="540" w:hanging="271"/>
      </w:pPr>
      <w:r>
        <w:rPr>
          <w:rFonts w:ascii="Noto Sans CJK JP" w:hAnsi="Noto Sans CJK JP" w:eastAsia="Noto Sans CJK JP" w:cs="Noto Sans CJK JP"/>
        </w:rPr>
        <w:t xml:space="preserve">null、NaN、Infinity、overflow、例外教材。</w:t>
      </w:r>
    </w:p>
    <w:p>
      <w:pPr>
        <w:numPr>
          <w:ilvl w:val="0"/>
          <w:numId w:val="1021"/>
        </w:numPr>
        <w:pStyle w:val="Compact"/>
        <w:spacing w:after="80" w:line="300" w:lineRule="auto"/>
        <w:ind w:left="540" w:hanging="271"/>
      </w:pPr>
      <w:r>
        <w:rPr>
          <w:rFonts w:ascii="Noto Sans CJK JP" w:hAnsi="Noto Sans CJK JP" w:eastAsia="Noto Sans CJK JP" w:cs="Noto Sans CJK JP"/>
        </w:rPr>
        <w:t xml:space="preserve">全操作向けの最終視覚調整と全パターンのレスポンシブ最適化。</w:t>
      </w:r>
    </w:p>
    <w:p>
      <w:pPr>
        <w:numPr>
          <w:ilvl w:val="0"/>
          <w:numId w:val="1021"/>
        </w:numPr>
        <w:pStyle w:val="Compact"/>
        <w:spacing w:after="80" w:line="300" w:lineRule="auto"/>
        <w:ind w:left="540" w:hanging="271"/>
      </w:pPr>
      <w:r>
        <w:rPr>
          <w:rFonts w:ascii="Noto Sans CJK JP" w:hAnsi="Noto Sans CJK JP" w:eastAsia="Noto Sans CJK JP" w:cs="Noto Sans CJK JP"/>
        </w:rPr>
        <w:t xml:space="preserve">本番デプロイ構成。</w:t>
      </w:r>
    </w:p>
    <w:p>
      <w:pPr>
        <w:numPr>
          <w:ilvl w:val="0"/>
          <w:numId w:val="1012"/>
        </w:numPr>
        <w:pStyle w:val="Compact"/>
        <w:spacing w:after="80" w:line="300" w:lineRule="auto"/>
        <w:ind w:left="540" w:hanging="271"/>
      </w:pPr>
      <w:r>
        <w:rPr>
          <w:rFonts w:ascii="Noto Sans CJK JP" w:hAnsi="Noto Sans CJK JP" w:eastAsia="Noto Sans CJK JP" w:cs="Noto Sans CJK JP"/>
        </w:rPr>
        <w:t xml:space="preserve">【v0.10による変更】§21.2・§21.4のAI関連記述（実AI接続、サーバーAPI、RemoteScenarioProvider、AIボタンの利用不能理由）は、当時のPhase 1実装契約の歴史的記録として不変のまま保持する。現行仕様は§27。</w:t>
      </w:r>
    </w:p>
    <w:p>
      <w:pPr>
        <w:pStyle w:val="Heading2"/>
      </w:pPr>
      <w:r>
        <w:t>21.5 Phase 1中に判断する事項</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800"/>
        <w:gridCol w:w="6500"/>
        <w:gridCol w:w="2671"/>
      </w:tblGrid>
      <w:tr>
        <w:trPr>
          <w:tblHeader w:val="true"/>
          <w:cantSplit w:val="true"/>
        </w:trPr>
        <w:tc>
          <w:tcPr>
            <w:tcW w:w="80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ID</w:t>
            </w:r>
          </w:p>
        </w:tc>
        <w:tc>
          <w:tcPr>
            <w:tcW w:w="650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判断事項</w:t>
            </w:r>
          </w:p>
        </w:tc>
        <w:tc>
          <w:tcPr>
            <w:tcW w:w="2671"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判断期限</w:t>
            </w:r>
          </w:p>
        </w:tc>
      </w:tr>
      <w:tr>
        <w:trPr>
          <w:cantSplit w:val="true"/>
        </w:trPr>
        <w:tc>
          <w:tcPr>
            <w:tcW w:w="80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J-1</w:t>
            </w:r>
          </w:p>
        </w:tc>
        <w:tc>
          <w:tcPr>
            <w:tcW w:w="650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JDK 25 Oracle TestsのPhase 1での扱いを判断する。filter 3モードの結果照合をP1-O01として追加するか、Oracle TestsはPhase 2開始とし、Phase 1完了報告では対象外と記載するかを決定する。あわせてJDK 25ランタイムの調達方法（Eclipse Temurin 25のローカル導入、またはCI上で取得。GitHub Releasesからの取得・実行は検証済み）を決定する。</w:t>
            </w:r>
          </w:p>
        </w:tc>
        <w:tc>
          <w:tcPr>
            <w:tcW w:w="2671"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Phase 1完了報告の作成前</w:t>
            </w:r>
            <w:r>
              <w:rPr>
                <w:rFonts w:ascii="Noto Sans CJK JP" w:hAnsi="Noto Sans CJK JP" w:eastAsia="Noto Sans CJK JP" w:cs="Noto Sans CJK JP"/>
                <w:color w:val="1B2430"/>
                <w:sz w:val="17"/>
              </w:rPr>
            </w:r>
          </w:p>
        </w:tc>
      </w:tr>
      <w:tr>
        <w:trPr>
          <w:cantSplit w:val="true"/>
        </w:trPr>
        <w:tc>
          <w:tcPr>
            <w:tcW w:w="80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J-2</w:t>
            </w:r>
          </w:p>
        </w:tc>
        <w:tc>
          <w:tcPr>
            <w:tcW w:w="650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§12.6「1つの確定snapshotに処理中要素は原則1件」の例外規定（teeingの左右2系統、flatMap親子、sortedの一括並べ替え確定）を判断する。</w:t>
            </w:r>
          </w:p>
        </w:tc>
        <w:tc>
          <w:tcPr>
            <w:tcW w:w="267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Phase 3着手前（sorted）。teeingはPhase 5着手前</w:t>
            </w:r>
          </w:p>
        </w:tc>
      </w:tr>
      <w:tr>
        <w:trPr>
          <w:cantSplit w:val="true"/>
        </w:trPr>
        <w:tc>
          <w:tcPr>
            <w:tcW w:w="80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J-3</w:t>
            </w:r>
          </w:p>
        </w:tc>
        <w:tc>
          <w:tcPr>
            <w:tcW w:w="650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playbackState ERRORへの遷移条件とUI表示を判断する。検証はPipelineDefinition生成前に完了する設計のため、実行時ERRORはエンジン内部の不整合検知時のフェイルセーフに限られる想定とする。</w:t>
            </w:r>
          </w:p>
        </w:tc>
        <w:tc>
          <w:tcPr>
            <w:tcW w:w="267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Phase 1のhistory / engine実装時</w:t>
            </w:r>
          </w:p>
        </w:tc>
      </w:tr>
    </w:tbl>
    <w:bookmarkEnd w:id="98"/>
    <w:bookmarkEnd w:id="99"/>
    <w:bookmarkStart w:id="104" w:name="phase-1-受入条件"/>
    <w:p>
      <w:pPr>
        <w:pStyle w:val="Heading1"/>
      </w:pPr>
      <w:r>
        <w:rPr>
          <w:rFonts w:ascii="Noto Sans CJK JP" w:hAnsi="Noto Sans CJK JP" w:eastAsia="Noto Sans CJK JP" w:cs="Noto Sans CJK JP"/>
        </w:rPr>
        <w:t xml:space="preserve">22. Phase 1 受入条件</w:t>
      </w:r>
    </w:p>
    <w:bookmarkStart w:id="100" w:name="機能domain"/>
    <w:p>
      <w:pPr>
        <w:pStyle w:val="Heading2"/>
      </w:pPr>
      <w:r>
        <w:rPr>
          <w:rFonts w:ascii="Noto Sans CJK JP" w:hAnsi="Noto Sans CJK JP" w:eastAsia="Noto Sans CJK JP" w:cs="Noto Sans CJK JP"/>
        </w:rPr>
        <w:t xml:space="preserve">22.1 機能・Domain</w:t>
      </w:r>
    </w:p>
    <w:p>
      <w:pPr>
        <w:numPr>
          <w:ilvl w:val="0"/>
          <w:numId w:val="1022"/>
        </w:numPr>
        <w:pStyle w:val="Compact"/>
        <w:spacing w:after="80" w:line="300" w:lineRule="auto"/>
        <w:ind w:left="540" w:hanging="271"/>
      </w:pPr>
      <w:r>
        <w:rPr>
          <w:rFonts w:ascii="Noto Sans CJK JP" w:hAnsi="Noto Sans CJK JP" w:eastAsia="Noto Sans CJK JP" w:cs="Noto Sans CJK JP"/>
        </w:rPr>
        <w:t xml:space="preserve">React + TypeScript + Viteプロジェクトがbuildでき、型エラーがない。</w:t>
      </w:r>
    </w:p>
    <w:p>
      <w:pPr>
        <w:numPr>
          <w:ilvl w:val="0"/>
          <w:numId w:val="1022"/>
        </w:numPr>
        <w:pStyle w:val="Compact"/>
        <w:spacing w:after="80" w:line="300" w:lineRule="auto"/>
        <w:ind w:left="540" w:hanging="271"/>
      </w:pPr>
      <w:r>
        <w:rPr>
          <w:rFonts w:ascii="Noto Sans CJK JP" w:hAnsi="Noto Sans CJK JP" w:eastAsia="Noto Sans CJK JP" w:cs="Noto Sans CJK JP"/>
        </w:rPr>
        <w:t xml:space="preserve">ScenarioProvider interfaceを通じてfilterの3モードを取得できる。</w:t>
      </w:r>
    </w:p>
    <w:p>
      <w:pPr>
        <w:numPr>
          <w:ilvl w:val="0"/>
          <w:numId w:val="1022"/>
        </w:numPr>
        <w:pStyle w:val="Compact"/>
        <w:spacing w:after="80" w:line="300" w:lineRule="auto"/>
        <w:ind w:left="540" w:hanging="271"/>
      </w:pPr>
      <w:r>
        <w:rPr>
          <w:rFonts w:ascii="Noto Sans CJK JP" w:hAnsi="Noto Sans CJK JP" w:eastAsia="Noto Sans CJK JP" w:cs="Noto Sans CJK JP"/>
        </w:rPr>
        <w:t xml:space="preserve">fixtureがAI生成として表示されない。AI capability不可の場合はボタンと理由が一致する。</w:t>
      </w:r>
    </w:p>
    <w:p>
      <w:pPr>
        <w:numPr>
          <w:ilvl w:val="0"/>
          <w:numId w:val="1022"/>
        </w:numPr>
        <w:pStyle w:val="Compact"/>
        <w:spacing w:after="80" w:line="300" w:lineRule="auto"/>
        <w:ind w:left="540" w:hanging="271"/>
      </w:pPr>
      <w:r>
        <w:rPr>
          <w:rFonts w:ascii="Noto Sans CJK JP" w:hAnsi="Noto Sans CJK JP" w:eastAsia="Noto Sans CJK JP" w:cs="Noto Sans CJK JP"/>
        </w:rPr>
        <w:t xml:space="preserve">TemplateRegistryが同一targetOperationへ複数templateを登録・取得できる。</w:t>
      </w:r>
    </w:p>
    <w:p>
      <w:pPr>
        <w:numPr>
          <w:ilvl w:val="0"/>
          <w:numId w:val="1022"/>
        </w:numPr>
        <w:pStyle w:val="Compact"/>
        <w:spacing w:after="80" w:line="300" w:lineRule="auto"/>
        <w:ind w:left="540" w:hanging="271"/>
      </w:pPr>
      <w:r>
        <w:rPr>
          <w:rFonts w:ascii="Noto Sans CJK JP" w:hAnsi="Noto Sans CJK JP" w:eastAsia="Noto Sans CJK JP" w:cs="Noto Sans CJK JP"/>
        </w:rPr>
        <w:t xml:space="preserve">許可されたDSLだけがPipelineDefinitionへ変換され、型不一致・許可外field・許可外operatorは拒否される。</w:t>
      </w:r>
    </w:p>
    <w:p>
      <w:pPr>
        <w:numPr>
          <w:ilvl w:val="0"/>
          <w:numId w:val="1022"/>
        </w:numPr>
        <w:pStyle w:val="Compact"/>
        <w:spacing w:after="80" w:line="300" w:lineRule="auto"/>
        <w:ind w:left="540" w:hanging="271"/>
      </w:pPr>
      <w:r>
        <w:rPr>
          <w:rFonts w:ascii="Noto Sans CJK JP" w:hAnsi="Noto Sans CJK JP" w:eastAsia="Noto Sans CJK JP" w:cs="Noto Sans CJK JP"/>
        </w:rPr>
        <w:t xml:space="preserve">同じDSLから評価、TypeRef、Javaコード、説明が生成される。</w:t>
      </w:r>
    </w:p>
    <w:p>
      <w:pPr>
        <w:numPr>
          <w:ilvl w:val="0"/>
          <w:numId w:val="1022"/>
        </w:numPr>
        <w:pStyle w:val="Compact"/>
        <w:spacing w:after="80" w:line="300" w:lineRule="auto"/>
        <w:ind w:left="540" w:hanging="271"/>
      </w:pPr>
      <w:r>
        <w:rPr>
          <w:rFonts w:ascii="Noto Sans CJK JP" w:hAnsi="Noto Sans CJK JP" w:eastAsia="Noto Sans CJK JP" w:cs="Noto Sans CJK JP"/>
        </w:rPr>
        <w:t xml:space="preserve">Java表示でEmployee / Departmentがrecordとなり、</w:t>
      </w:r>
      <w:r>
        <w:rPr>
          <w:rStyle w:val="VerbatimChar"/>
          <w:rFonts w:ascii="Noto Sans CJK JP" w:hAnsi="Noto Sans CJK JP" w:eastAsia="Noto Sans CJK JP" w:cs="Noto Sans CJK JP"/>
        </w:rPr>
        <w:t xml:space="preserve">e.age()</w:t>
      </w:r>
      <w:r>
        <w:rPr>
          <w:rFonts w:ascii="Noto Sans CJK JP" w:hAnsi="Noto Sans CJK JP" w:eastAsia="Noto Sans CJK JP" w:cs="Noto Sans CJK JP"/>
        </w:rPr>
        <w:t xml:space="preserve">を使用する。</w:t>
      </w:r>
    </w:p>
    <w:p>
      <w:pPr>
        <w:numPr>
          <w:ilvl w:val="0"/>
          <w:numId w:val="1022"/>
        </w:numPr>
        <w:pStyle w:val="Compact"/>
        <w:spacing w:after="80" w:line="300" w:lineRule="auto"/>
        <w:ind w:left="540" w:hanging="271"/>
      </w:pPr>
      <w:r>
        <w:rPr>
          <w:rFonts w:ascii="Noto Sans CJK JP" w:hAnsi="Noto Sans CJK JP" w:eastAsia="Noto Sans CJK JP" w:cs="Noto Sans CJK JP"/>
        </w:rPr>
        <w:t xml:space="preserve">同じscenario revisionから同じsnapshot列を生成する。</w:t>
      </w:r>
    </w:p>
    <w:p>
      <w:pPr>
        <w:numPr>
          <w:ilvl w:val="0"/>
          <w:numId w:val="1022"/>
        </w:numPr>
        <w:pStyle w:val="Compact"/>
        <w:spacing w:after="80" w:line="300" w:lineRule="auto"/>
        <w:ind w:left="540" w:hanging="271"/>
      </w:pPr>
      <w:r>
        <w:rPr>
          <w:rFonts w:ascii="Noto Sans CJK JP" w:hAnsi="Noto Sans CJK JP" w:eastAsia="Noto Sans CJK JP" w:cs="Noto Sans CJK JP"/>
        </w:rPr>
        <w:t xml:space="preserve">初期状態、通過、除外、toList追加、結果確定、STREAM CONSUMEDが確定snapshotとして表現される。</w:t>
      </w:r>
    </w:p>
    <w:p>
      <w:pPr>
        <w:numPr>
          <w:ilvl w:val="0"/>
          <w:numId w:val="1018"/>
        </w:numPr>
        <w:pStyle w:val="Compact"/>
        <w:spacing w:after="80" w:line="300" w:lineRule="auto"/>
        <w:ind w:left="540" w:hanging="271"/>
      </w:pPr>
      <w:r>
        <w:rPr>
          <w:rFonts w:ascii="Noto Sans CJK JP" w:hAnsi="Noto Sans CJK JP" w:eastAsia="Noto Sans CJK JP" w:cs="Noto Sans CJK JP"/>
        </w:rPr>
        <w:t xml:space="preserve">【v0.10による変更】§22.1のAI capability関連の受入条件は歴史的記録として保持する。現行UIの規定は§27.8、現行の回帰suiteの扱いは§27.1.3を参照。</w:t>
      </w:r>
    </w:p>
    <w:bookmarkEnd w:id="100"/>
    <w:bookmarkStart w:id="101" w:name="履歴再生"/>
    <w:p>
      <w:pPr>
        <w:pStyle w:val="Heading2"/>
      </w:pPr>
      <w:r>
        <w:rPr>
          <w:rFonts w:ascii="Noto Sans CJK JP" w:hAnsi="Noto Sans CJK JP" w:eastAsia="Noto Sans CJK JP" w:cs="Noto Sans CJK JP"/>
        </w:rPr>
        <w:t xml:space="preserve">22.2 履歴・再生</w:t>
      </w:r>
    </w:p>
    <w:p>
      <w:pPr>
        <w:numPr>
          <w:ilvl w:val="0"/>
          <w:numId w:val="1023"/>
        </w:numPr>
        <w:pStyle w:val="Compact"/>
        <w:spacing w:after="80" w:line="300" w:lineRule="auto"/>
        <w:ind w:left="540" w:hanging="271"/>
      </w:pPr>
      <w:r>
        <w:rPr>
          <w:rFonts w:ascii="Noto Sans CJK JP" w:hAnsi="Noto Sans CJK JP" w:eastAsia="Noto Sans CJK JP" w:cs="Noto Sans CJK JP"/>
        </w:rPr>
        <w:t xml:space="preserve">全パネルが同じsnapshot IDを描画する。</w:t>
      </w:r>
    </w:p>
    <w:p>
      <w:pPr>
        <w:numPr>
          <w:ilvl w:val="0"/>
          <w:numId w:val="1023"/>
        </w:numPr>
        <w:pStyle w:val="Compact"/>
        <w:spacing w:after="80" w:line="300" w:lineRule="auto"/>
        <w:ind w:left="540" w:hanging="271"/>
      </w:pPr>
      <w:r>
        <w:rPr>
          <w:rFonts w:ascii="Noto Sans CJK JP" w:hAnsi="Noto Sans CJK JP" w:eastAsia="Noto Sans CJK JP" w:cs="Noto Sans CJK JP"/>
        </w:rPr>
        <w:t xml:space="preserve">active nodeとJavaコードline IDが一致する。</w:t>
      </w:r>
    </w:p>
    <w:p>
      <w:pPr>
        <w:numPr>
          <w:ilvl w:val="0"/>
          <w:numId w:val="1023"/>
        </w:numPr>
        <w:pStyle w:val="Compact"/>
        <w:spacing w:after="80" w:line="300" w:lineRule="auto"/>
        <w:ind w:left="540" w:hanging="271"/>
      </w:pPr>
      <w:r>
        <w:rPr>
          <w:rStyle w:val="VerbatimChar"/>
          <w:rFonts w:ascii="Noto Sans CJK JP" w:hAnsi="Noto Sans CJK JP" w:eastAsia="Noto Sans CJK JP" w:cs="Noto Sans CJK JP"/>
        </w:rPr>
        <w:t xml:space="preserve">進む → 戻る</w:t>
      </w:r>
      <w:r>
        <w:rPr>
          <w:rFonts w:ascii="Noto Sans CJK JP" w:hAnsi="Noto Sans CJK JP" w:eastAsia="Noto Sans CJK JP" w:cs="Noto Sans CJK JP"/>
        </w:rPr>
        <w:t xml:space="preserve">で直前snapshotが構造的に完全一致する。</w:t>
      </w:r>
    </w:p>
    <w:p>
      <w:pPr>
        <w:numPr>
          <w:ilvl w:val="0"/>
          <w:numId w:val="1023"/>
        </w:numPr>
        <w:pStyle w:val="Compact"/>
        <w:spacing w:after="80" w:line="300" w:lineRule="auto"/>
        <w:ind w:left="540" w:hanging="271"/>
      </w:pPr>
      <w:r>
        <w:rPr>
          <w:rFonts w:ascii="Noto Sans CJK JP" w:hAnsi="Noto Sans CJK JP" w:eastAsia="Noto Sans CJK JP" w:cs="Noto Sans CJK JP"/>
        </w:rPr>
        <w:t xml:space="preserve">戻った後に進むと、保存済みの同一snapshotへ進む。分岐しない限り再計算しない。</w:t>
      </w:r>
    </w:p>
    <w:p>
      <w:pPr>
        <w:numPr>
          <w:ilvl w:val="0"/>
          <w:numId w:val="1023"/>
        </w:numPr>
        <w:pStyle w:val="Compact"/>
        <w:spacing w:after="80" w:line="300" w:lineRule="auto"/>
        <w:ind w:left="540" w:hanging="271"/>
      </w:pPr>
      <w:r>
        <w:rPr>
          <w:rFonts w:ascii="Noto Sans CJK JP" w:hAnsi="Noto Sans CJK JP" w:eastAsia="Noto Sans CJK JP" w:cs="Noto Sans CJK JP"/>
        </w:rPr>
        <w:t xml:space="preserve">最初からはscenarioとrevisionを維持し、初期snapshotへ戻る。</w:t>
      </w:r>
    </w:p>
    <w:p>
      <w:pPr>
        <w:numPr>
          <w:ilvl w:val="0"/>
          <w:numId w:val="1023"/>
        </w:numPr>
        <w:pStyle w:val="Compact"/>
        <w:spacing w:after="80" w:line="300" w:lineRule="auto"/>
        <w:ind w:left="540" w:hanging="271"/>
      </w:pPr>
      <w:r>
        <w:rPr>
          <w:rFonts w:ascii="Noto Sans CJK JP" w:hAnsi="Noto Sans CJK JP" w:eastAsia="Noto Sans CJK JP" w:cs="Noto Sans CJK JP"/>
        </w:rPr>
        <w:t xml:space="preserve">自動は現在位置の次から1000msごとに1 snapshot進む。</w:t>
      </w:r>
    </w:p>
    <w:p>
      <w:pPr>
        <w:numPr>
          <w:ilvl w:val="0"/>
          <w:numId w:val="1023"/>
        </w:numPr>
        <w:pStyle w:val="Compact"/>
        <w:spacing w:after="80" w:line="300" w:lineRule="auto"/>
        <w:ind w:left="540" w:hanging="271"/>
      </w:pPr>
      <w:r>
        <w:rPr>
          <w:rFonts w:ascii="Noto Sans CJK JP" w:hAnsi="Noto Sans CJK JP" w:eastAsia="Noto Sans CJK JP" w:cs="Noto Sans CJK JP"/>
        </w:rPr>
        <w:t xml:space="preserve">停止は最後の確定snapshotを維持し、中間アニメーション状態を履歴へ残さない。</w:t>
      </w:r>
    </w:p>
    <w:p>
      <w:pPr>
        <w:numPr>
          <w:ilvl w:val="0"/>
          <w:numId w:val="1023"/>
        </w:numPr>
        <w:pStyle w:val="Compact"/>
        <w:spacing w:after="80" w:line="300" w:lineRule="auto"/>
        <w:ind w:left="540" w:hanging="271"/>
      </w:pPr>
      <w:r>
        <w:rPr>
          <w:rFonts w:ascii="Noto Sans CJK JP" w:hAnsi="Noto Sans CJK JP" w:eastAsia="Noto Sans CJK JP" w:cs="Noto Sans CJK JP"/>
        </w:rPr>
        <w:t xml:space="preserve">完了、LIMIT_REACHED、エラー、scenario切替で自動再生が停止する。</w:t>
      </w:r>
    </w:p>
    <w:p>
      <w:pPr>
        <w:numPr>
          <w:ilvl w:val="0"/>
          <w:numId w:val="1023"/>
        </w:numPr>
        <w:pStyle w:val="Compact"/>
        <w:spacing w:after="80" w:line="300" w:lineRule="auto"/>
        <w:ind w:left="540" w:hanging="271"/>
      </w:pPr>
      <w:r>
        <w:rPr>
          <w:rFonts w:ascii="Noto Sans CJK JP" w:hAnsi="Noto Sans CJK JP" w:eastAsia="Noto Sans CJK JP" w:cs="Noto Sans CJK JP"/>
        </w:rPr>
        <w:t xml:space="preserve">501件目を追加せず、500件目を保持してLIMIT_REACHEDになる。</w:t>
      </w:r>
    </w:p>
    <w:bookmarkEnd w:id="101"/>
    <w:bookmarkStart w:id="102" w:name="ui"/>
    <w:p>
      <w:pPr>
        <w:pStyle w:val="Heading2"/>
      </w:pPr>
      <w:r>
        <w:rPr>
          <w:rFonts w:ascii="Noto Sans CJK JP" w:hAnsi="Noto Sans CJK JP" w:eastAsia="Noto Sans CJK JP" w:cs="Noto Sans CJK JP"/>
        </w:rPr>
        <w:t xml:space="preserve">22.3 UI</w:t>
      </w:r>
    </w:p>
    <w:p>
      <w:pPr>
        <w:numPr>
          <w:ilvl w:val="0"/>
          <w:numId w:val="1024"/>
        </w:numPr>
        <w:pStyle w:val="Compact"/>
        <w:spacing w:after="80" w:line="300" w:lineRule="auto"/>
        <w:ind w:left="540" w:hanging="271"/>
      </w:pPr>
      <w:r>
        <w:rPr>
          <w:rFonts w:ascii="Noto Sans CJK JP" w:hAnsi="Noto Sans CJK JP" w:eastAsia="Noto Sans CJK JP" w:cs="Noto Sans CJK JP"/>
        </w:rPr>
        <w:t xml:space="preserve">PCでPipeline、全幅の入力 → 処理中 → 出力、Javaコード / 説明、sticky操作バーが仕様順に表示される。</w:t>
      </w:r>
    </w:p>
    <w:p>
      <w:pPr>
        <w:numPr>
          <w:ilvl w:val="0"/>
          <w:numId w:val="1024"/>
        </w:numPr>
        <w:pStyle w:val="Compact"/>
        <w:spacing w:after="80" w:line="300" w:lineRule="auto"/>
        <w:ind w:left="540" w:hanging="271"/>
      </w:pPr>
      <w:r>
        <w:rPr>
          <w:rFonts w:ascii="Noto Sans CJK JP" w:hAnsi="Noto Sans CJK JP" w:eastAsia="Noto Sans CJK JP" w:cs="Noto Sans CJK JP"/>
        </w:rPr>
        <w:t xml:space="preserve">Pipelineは短い場合に右余白を保持し、長い場合は専用横スクロールとなる。</w:t>
      </w:r>
    </w:p>
    <w:p>
      <w:pPr>
        <w:numPr>
          <w:ilvl w:val="0"/>
          <w:numId w:val="1024"/>
        </w:numPr>
        <w:pStyle w:val="Compact"/>
        <w:spacing w:after="80" w:line="300" w:lineRule="auto"/>
        <w:ind w:left="540" w:hanging="271"/>
      </w:pPr>
      <w:r>
        <w:rPr>
          <w:rFonts w:ascii="Noto Sans CJK JP" w:hAnsi="Noto Sans CJK JP" w:eastAsia="Noto Sans CJK JP" w:cs="Noto Sans CJK JP"/>
        </w:rPr>
        <w:t xml:space="preserve">active node変更時にPipelineが可視位置へ追従する。</w:t>
      </w:r>
    </w:p>
    <w:p>
      <w:pPr>
        <w:numPr>
          <w:ilvl w:val="0"/>
          <w:numId w:val="1024"/>
        </w:numPr>
        <w:pStyle w:val="Compact"/>
        <w:spacing w:after="80" w:line="300" w:lineRule="auto"/>
        <w:ind w:left="540" w:hanging="271"/>
      </w:pPr>
      <w:r>
        <w:rPr>
          <w:rFonts w:ascii="Noto Sans CJK JP" w:hAnsi="Noto Sans CJK JP" w:eastAsia="Noto Sans CJK JP" w:cs="Noto Sans CJK JP"/>
        </w:rPr>
        <w:t xml:space="preserve">Pipelineの高さが型・バッジに応じて自動拡張し、ノードは縦に折り返さない。</w:t>
      </w:r>
    </w:p>
    <w:p>
      <w:pPr>
        <w:numPr>
          <w:ilvl w:val="0"/>
          <w:numId w:val="1024"/>
        </w:numPr>
        <w:pStyle w:val="Compact"/>
        <w:spacing w:after="80" w:line="300" w:lineRule="auto"/>
        <w:ind w:left="540" w:hanging="271"/>
      </w:pPr>
      <w:r>
        <w:rPr>
          <w:rFonts w:ascii="Noto Sans CJK JP" w:hAnsi="Noto Sans CJK JP" w:eastAsia="Noto Sans CJK JP" w:cs="Noto Sans CJK JP"/>
        </w:rPr>
        <w:t xml:space="preserve">filterでは</w:t>
      </w:r>
      <w:r>
        <w:rPr>
          <w:rStyle w:val="VerbatimChar"/>
          <w:rFonts w:ascii="Noto Sans CJK JP" w:hAnsi="Noto Sans CJK JP" w:eastAsia="Noto Sans CJK JP" w:cs="Noto Sans CJK JP"/>
        </w:rPr>
        <w:t xml:space="preserve">□ バッファ済み</w:t>
      </w:r>
      <w:r>
        <w:rPr>
          <w:rFonts w:ascii="Noto Sans CJK JP" w:hAnsi="Noto Sans CJK JP" w:eastAsia="Noto Sans CJK JP" w:cs="Noto Sans CJK JP"/>
        </w:rPr>
        <w:t xml:space="preserve">を凡例に表示しない。</w:t>
      </w:r>
    </w:p>
    <w:p>
      <w:pPr>
        <w:numPr>
          <w:ilvl w:val="0"/>
          <w:numId w:val="1024"/>
        </w:numPr>
        <w:pStyle w:val="Compact"/>
        <w:spacing w:after="80" w:line="300" w:lineRule="auto"/>
        <w:ind w:left="540" w:hanging="271"/>
      </w:pPr>
      <w:r>
        <w:rPr>
          <w:rFonts w:ascii="Noto Sans CJK JP" w:hAnsi="Noto Sans CJK JP" w:eastAsia="Noto Sans CJK JP" w:cs="Noto Sans CJK JP"/>
        </w:rPr>
        <w:t xml:space="preserve">Java式は</w:t>
      </w:r>
      <w:r>
        <w:rPr>
          <w:rStyle w:val="VerbatimChar"/>
          <w:rFonts w:ascii="Noto Sans CJK JP" w:hAnsi="Noto Sans CJK JP" w:eastAsia="Noto Sans CJK JP" w:cs="Noto Sans CJK JP"/>
        </w:rPr>
        <w:t xml:space="preserve">-&gt;</w:t>
      </w:r>
      <w:r>
        <w:rPr>
          <w:rFonts w:ascii="Noto Sans CJK JP" w:hAnsi="Noto Sans CJK JP" w:eastAsia="Noto Sans CJK JP" w:cs="Noto Sans CJK JP"/>
        </w:rPr>
        <w:t xml:space="preserve"> </w:t>
      </w:r>
      <w:r>
        <w:rPr>
          <w:rFonts w:ascii="Noto Sans CJK JP" w:hAnsi="Noto Sans CJK JP" w:eastAsia="Noto Sans CJK JP" w:cs="Noto Sans CJK JP"/>
        </w:rPr>
        <w:t xml:space="preserve">/</w:t>
      </w:r>
      <w:r>
        <w:rPr>
          <w:rFonts w:ascii="Noto Sans CJK JP" w:hAnsi="Noto Sans CJK JP" w:eastAsia="Noto Sans CJK JP" w:cs="Noto Sans CJK JP"/>
        </w:rPr>
        <w:t xml:space="preserve"> </w:t>
      </w:r>
      <w:r>
        <w:rPr>
          <w:rStyle w:val="VerbatimChar"/>
          <w:rFonts w:ascii="Noto Sans CJK JP" w:hAnsi="Noto Sans CJK JP" w:eastAsia="Noto Sans CJK JP" w:cs="Noto Sans CJK JP"/>
        </w:rPr>
        <w:t xml:space="preserve">&gt;=</w:t>
      </w:r>
      <w:r>
        <w:rPr>
          <w:rFonts w:ascii="Noto Sans CJK JP" w:hAnsi="Noto Sans CJK JP" w:eastAsia="Noto Sans CJK JP" w:cs="Noto Sans CJK JP"/>
        </w:rPr>
        <w:t xml:space="preserve">、視覚フローは</w:t>
      </w:r>
      <w:r>
        <w:rPr>
          <w:rStyle w:val="VerbatimChar"/>
          <w:rFonts w:ascii="Noto Sans CJK JP" w:hAnsi="Noto Sans CJK JP" w:eastAsia="Noto Sans CJK JP" w:cs="Noto Sans CJK JP"/>
        </w:rPr>
        <w:t xml:space="preserve">→</w:t>
      </w:r>
      <w:r>
        <w:rPr>
          <w:rFonts w:ascii="Noto Sans CJK JP" w:hAnsi="Noto Sans CJK JP" w:eastAsia="Noto Sans CJK JP" w:cs="Noto Sans CJK JP"/>
        </w:rPr>
        <w:t xml:space="preserve">を使い分ける。</w:t>
      </w:r>
    </w:p>
    <w:p>
      <w:pPr>
        <w:numPr>
          <w:ilvl w:val="0"/>
          <w:numId w:val="1024"/>
        </w:numPr>
        <w:pStyle w:val="Compact"/>
        <w:spacing w:after="80" w:line="300" w:lineRule="auto"/>
        <w:ind w:left="540" w:hanging="271"/>
      </w:pPr>
      <w:r>
        <w:rPr>
          <w:rFonts w:ascii="Noto Sans CJK JP" w:hAnsi="Noto Sans CJK JP" w:eastAsia="Noto Sans CJK JP" w:cs="Noto Sans CJK JP"/>
        </w:rPr>
        <w:t xml:space="preserve">状態を色だけでなく記号・文言でも識別できる。</w:t>
      </w:r>
    </w:p>
    <w:p>
      <w:pPr>
        <w:numPr>
          <w:ilvl w:val="0"/>
          <w:numId w:val="1024"/>
        </w:numPr>
        <w:pStyle w:val="Compact"/>
        <w:spacing w:after="80" w:line="300" w:lineRule="auto"/>
        <w:ind w:left="540" w:hanging="271"/>
      </w:pPr>
      <w:r>
        <w:rPr>
          <w:rFonts w:ascii="Noto Sans CJK JP" w:hAnsi="Noto Sans CJK JP" w:eastAsia="Noto Sans CJK JP" w:cs="Noto Sans CJK JP"/>
        </w:rPr>
        <w:t xml:space="preserve">狭幅でコード / 説明が縦積みになり、stickyバーが本文を隠さない。</w:t>
      </w:r>
    </w:p>
    <w:p>
      <w:pPr>
        <w:numPr>
          <w:ilvl w:val="0"/>
          <w:numId w:val="1024"/>
        </w:numPr>
        <w:pStyle w:val="Compact"/>
        <w:spacing w:after="80" w:line="300" w:lineRule="auto"/>
        <w:ind w:left="540" w:hanging="271"/>
      </w:pPr>
      <w:r>
        <w:rPr>
          <w:rFonts w:ascii="Noto Sans CJK JP" w:hAnsi="Noto Sans CJK JP" w:eastAsia="Noto Sans CJK JP" w:cs="Noto Sans CJK JP"/>
        </w:rPr>
        <w:t xml:space="preserve">reduced motion設定時は移動アニメーションを抑制する。</w:t>
      </w:r>
    </w:p>
    <w:bookmarkEnd w:id="102"/>
    <w:bookmarkStart w:id="103" w:name="安全性品質"/>
    <w:p>
      <w:pPr>
        <w:pStyle w:val="Heading2"/>
      </w:pPr>
      <w:r>
        <w:rPr>
          <w:rFonts w:ascii="Noto Sans CJK JP" w:hAnsi="Noto Sans CJK JP" w:eastAsia="Noto Sans CJK JP" w:cs="Noto Sans CJK JP"/>
        </w:rPr>
        <w:t xml:space="preserve">22.4 安全性・品質</w:t>
      </w:r>
    </w:p>
    <w:p>
      <w:pPr>
        <w:numPr>
          <w:ilvl w:val="0"/>
          <w:numId w:val="1025"/>
        </w:numPr>
        <w:pStyle w:val="Compact"/>
        <w:spacing w:after="80" w:line="300" w:lineRule="auto"/>
        <w:ind w:left="540" w:hanging="271"/>
      </w:pPr>
      <w:r>
        <w:rPr>
          <w:rFonts w:ascii="Noto Sans CJK JP" w:hAnsi="Noto Sans CJK JP" w:eastAsia="Noto Sans CJK JP" w:cs="Noto Sans CJK JP"/>
        </w:rPr>
        <w:t xml:space="preserve">ソースコードに</w:t>
      </w:r>
      <w:r>
        <w:rPr>
          <w:rStyle w:val="VerbatimChar"/>
          <w:rFonts w:ascii="Noto Sans CJK JP" w:hAnsi="Noto Sans CJK JP" w:eastAsia="Noto Sans CJK JP" w:cs="Noto Sans CJK JP"/>
        </w:rPr>
        <w:t xml:space="preserve">eval</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new Function</w:t>
      </w:r>
      <w:r>
        <w:rPr>
          <w:rFonts w:ascii="Noto Sans CJK JP" w:hAnsi="Noto Sans CJK JP" w:eastAsia="Noto Sans CJK JP" w:cs="Noto Sans CJK JP"/>
        </w:rPr>
        <w:t xml:space="preserve">、動的コード生成、AI生成コード実行が存在しない。</w:t>
      </w:r>
    </w:p>
    <w:p>
      <w:pPr>
        <w:numPr>
          <w:ilvl w:val="0"/>
          <w:numId w:val="1025"/>
        </w:numPr>
        <w:pStyle w:val="Compact"/>
        <w:spacing w:after="80" w:line="300" w:lineRule="auto"/>
        <w:ind w:left="540" w:hanging="271"/>
      </w:pPr>
      <w:r>
        <w:rPr>
          <w:rFonts w:ascii="Noto Sans CJK JP" w:hAnsi="Noto Sans CJK JP" w:eastAsia="Noto Sans CJK JP" w:cs="Noto Sans CJK JP"/>
        </w:rPr>
        <w:t xml:space="preserve">Simulation CoreがReact、DOM、タイマー、AI SDKに依存しない。</w:t>
      </w:r>
    </w:p>
    <w:p>
      <w:pPr>
        <w:numPr>
          <w:ilvl w:val="0"/>
          <w:numId w:val="1025"/>
        </w:numPr>
        <w:pStyle w:val="Compact"/>
        <w:spacing w:after="80" w:line="300" w:lineRule="auto"/>
        <w:ind w:left="540" w:hanging="271"/>
      </w:pPr>
      <w:r>
        <w:rPr>
          <w:rFonts w:ascii="Noto Sans CJK JP" w:hAnsi="Noto Sans CJK JP" w:eastAsia="Noto Sans CJK JP" w:cs="Noto Sans CJK JP"/>
        </w:rPr>
        <w:t xml:space="preserve">snapshotとScenarioが外部から破壊的変更されない。</w:t>
      </w:r>
    </w:p>
    <w:p>
      <w:pPr>
        <w:numPr>
          <w:ilvl w:val="0"/>
          <w:numId w:val="1025"/>
        </w:numPr>
        <w:pStyle w:val="Compact"/>
        <w:spacing w:after="80" w:line="300" w:lineRule="auto"/>
        <w:ind w:left="540" w:hanging="271"/>
      </w:pPr>
      <w:r>
        <w:rPr>
          <w:rFonts w:ascii="Noto Sans CJK JP" w:hAnsi="Noto Sans CJK JP" w:eastAsia="Noto Sans CJK JP" w:cs="Noto Sans CJK JP"/>
        </w:rPr>
        <w:t xml:space="preserve">Phase 1の単体・統合・E2Eテストがすべて成功する。</w:t>
      </w:r>
    </w:p>
    <w:p>
      <w:pPr>
        <w:numPr>
          <w:ilvl w:val="0"/>
          <w:numId w:val="1025"/>
        </w:numPr>
        <w:pStyle w:val="Compact"/>
        <w:spacing w:after="80" w:line="300" w:lineRule="auto"/>
        <w:ind w:left="540" w:hanging="271"/>
      </w:pPr>
      <w:r>
        <w:rPr>
          <w:rFonts w:ascii="Noto Sans CJK JP" w:hAnsi="Noto Sans CJK JP" w:eastAsia="Noto Sans CJK JP" w:cs="Noto Sans CJK JP"/>
        </w:rPr>
        <w:t xml:space="preserve">未実装操作は実装済みに見せず、選択不能または明示的に未実装と表示する。</w:t>
      </w:r>
    </w:p>
    <w:bookmarkEnd w:id="103"/>
    <w:bookmarkEnd w:id="104"/>
    <w:bookmarkStart w:id="110" w:name="phase-1-テスト項目"/>
    <w:p>
      <w:pPr>
        <w:pStyle w:val="Heading1"/>
      </w:pPr>
      <w:r>
        <w:rPr>
          <w:rFonts w:ascii="Noto Sans CJK JP" w:hAnsi="Noto Sans CJK JP" w:eastAsia="Noto Sans CJK JP" w:cs="Noto Sans CJK JP"/>
        </w:rPr>
        <w:t xml:space="preserve">23. Phase 1 テスト項目</w:t>
      </w:r>
    </w:p>
    <w:bookmarkStart w:id="105" w:name="domain単体テスト"/>
    <w:p>
      <w:pPr>
        <w:pStyle w:val="Heading2"/>
      </w:pPr>
      <w:r>
        <w:rPr>
          <w:rFonts w:ascii="Noto Sans CJK JP" w:hAnsi="Noto Sans CJK JP" w:eastAsia="Noto Sans CJK JP" w:cs="Noto Sans CJK JP"/>
        </w:rPr>
        <w:t xml:space="preserve">23.1 Domain単体テスト</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1296"/>
        <w:gridCol w:w="2393"/>
        <w:gridCol w:w="6282"/>
      </w:tblGrid>
      <w:tr>
        <w:trPr>
          <w:tblHeader w:val="true"/>
          <w:cantSplit w:val="true"/>
        </w:trPr>
        <w:tc>
          <w:tcPr>
            <w:tcW w:w="1296"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ID</w:t>
            </w:r>
          </w:p>
        </w:tc>
        <w:tc>
          <w:tcPr>
            <w:tcW w:w="2393"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対象</w:t>
            </w:r>
          </w:p>
        </w:tc>
        <w:tc>
          <w:tcPr>
            <w:tcW w:w="6282"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検証</w:t>
            </w:r>
          </w:p>
        </w:tc>
      </w:tr>
      <w:tr>
        <w:trPr>
          <w:cantSplit w:val="true"/>
        </w:trPr>
        <w:tc>
          <w:tcPr>
            <w:tcW w:w="129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P1-D01</w:t>
            </w:r>
          </w:p>
        </w:tc>
        <w:tc>
          <w:tcPr>
            <w:tcW w:w="23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TypeRef</w:t>
            </w:r>
          </w:p>
        </w:tc>
        <w:tc>
          <w:tcPr>
            <w:tcW w:w="628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Stream&lt;Employee&gt; → Stream&lt;Employee&gt; → List&lt;Employee&gt;</w:t>
            </w:r>
            <w:r>
              <w:rPr>
                <w:rFonts w:ascii="Noto Sans CJK JP" w:hAnsi="Noto Sans CJK JP" w:eastAsia="Noto Sans CJK JP" w:cs="Noto Sans CJK JP"/>
                <w:color w:val="1B2430"/>
                <w:sz w:val="17"/>
              </w:rPr>
              <w:t xml:space="preserve">が正しい</w:t>
            </w:r>
          </w:p>
        </w:tc>
      </w:tr>
      <w:tr>
        <w:trPr>
          <w:cantSplit w:val="true"/>
        </w:trPr>
        <w:tc>
          <w:tcPr>
            <w:tcW w:w="129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P1-D02</w:t>
            </w:r>
          </w:p>
        </w:tc>
        <w:tc>
          <w:tcPr>
            <w:tcW w:w="23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OperationCatalog</w:t>
            </w:r>
          </w:p>
        </w:tc>
        <w:tc>
          <w:tcPr>
            <w:tcW w:w="628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filterがINTERMEDIATE / STATELESS、toListがTERMINAL</w:t>
            </w:r>
          </w:p>
        </w:tc>
      </w:tr>
      <w:tr>
        <w:trPr>
          <w:cantSplit w:val="true"/>
        </w:trPr>
        <w:tc>
          <w:tcPr>
            <w:tcW w:w="129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P1-D03</w:t>
            </w:r>
          </w:p>
        </w:tc>
        <w:tc>
          <w:tcPr>
            <w:tcW w:w="23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TemplateRegistry</w:t>
            </w:r>
          </w:p>
        </w:tc>
        <w:tc>
          <w:tcPr>
            <w:tcW w:w="628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同一操作へ複数templateを登録・取得できる</w:t>
            </w:r>
          </w:p>
        </w:tc>
      </w:tr>
      <w:tr>
        <w:trPr>
          <w:cantSplit w:val="true"/>
        </w:trPr>
        <w:tc>
          <w:tcPr>
            <w:tcW w:w="129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P1-D04</w:t>
            </w:r>
          </w:p>
        </w:tc>
        <w:tc>
          <w:tcPr>
            <w:tcW w:w="23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TemplateInstantiation</w:t>
            </w:r>
          </w:p>
        </w:tc>
        <w:tc>
          <w:tcPr>
            <w:tcW w:w="628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必須slot欠落、許可外template、version不一致を拒否</w:t>
            </w:r>
          </w:p>
        </w:tc>
      </w:tr>
      <w:tr>
        <w:trPr>
          <w:cantSplit w:val="true"/>
        </w:trPr>
        <w:tc>
          <w:tcPr>
            <w:tcW w:w="129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P1-D05</w:t>
            </w:r>
          </w:p>
        </w:tc>
        <w:tc>
          <w:tcPr>
            <w:tcW w:w="23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DSL構造</w:t>
            </w:r>
          </w:p>
        </w:tc>
        <w:tc>
          <w:tcPr>
            <w:tcW w:w="628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正常Predicateを受理し未知kind・field・operatorを拒否</w:t>
            </w:r>
          </w:p>
        </w:tc>
      </w:tr>
      <w:tr>
        <w:trPr>
          <w:cantSplit w:val="true"/>
        </w:trPr>
        <w:tc>
          <w:tcPr>
            <w:tcW w:w="129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P1-D06</w:t>
            </w:r>
          </w:p>
        </w:tc>
        <w:tc>
          <w:tcPr>
            <w:tcW w:w="23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DSL型</w:t>
            </w:r>
          </w:p>
        </w:tc>
        <w:tc>
          <w:tcPr>
            <w:tcW w:w="628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age GTE int</w:t>
            </w:r>
            <w:r>
              <w:rPr>
                <w:rFonts w:ascii="Noto Sans CJK JP" w:hAnsi="Noto Sans CJK JP" w:eastAsia="Noto Sans CJK JP" w:cs="Noto Sans CJK JP"/>
                <w:color w:val="1B2430"/>
                <w:sz w:val="17"/>
              </w:rPr>
              <w:t xml:space="preserve">を受理し、</w:t>
            </w:r>
            <w:r>
              <w:rPr>
                <w:rStyle w:val="VerbatimChar"/>
                <w:rFonts w:ascii="Noto Sans CJK JP" w:hAnsi="Noto Sans CJK JP" w:eastAsia="Noto Sans CJK JP" w:cs="Noto Sans CJK JP"/>
                <w:color w:val="1B2430"/>
                <w:sz w:val="17"/>
              </w:rPr>
              <w:t xml:space="preserve">age GTE String</w:t>
            </w:r>
            <w:r>
              <w:rPr>
                <w:rFonts w:ascii="Noto Sans CJK JP" w:hAnsi="Noto Sans CJK JP" w:eastAsia="Noto Sans CJK JP" w:cs="Noto Sans CJK JP"/>
                <w:color w:val="1B2430"/>
                <w:sz w:val="17"/>
              </w:rPr>
              <w:t xml:space="preserve">を拒否</w:t>
            </w:r>
          </w:p>
        </w:tc>
      </w:tr>
      <w:tr>
        <w:trPr>
          <w:cantSplit w:val="true"/>
        </w:trPr>
        <w:tc>
          <w:tcPr>
            <w:tcW w:w="129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P1-D07</w:t>
            </w:r>
          </w:p>
        </w:tc>
        <w:tc>
          <w:tcPr>
            <w:tcW w:w="23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DSL評価</w:t>
            </w:r>
          </w:p>
        </w:tc>
        <w:tc>
          <w:tcPr>
            <w:tcW w:w="628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35はtrue、27はfalse</w:t>
            </w:r>
          </w:p>
        </w:tc>
      </w:tr>
      <w:tr>
        <w:trPr>
          <w:cantSplit w:val="true"/>
        </w:trPr>
        <w:tc>
          <w:tcPr>
            <w:tcW w:w="129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P1-D08</w:t>
            </w:r>
          </w:p>
        </w:tc>
        <w:tc>
          <w:tcPr>
            <w:tcW w:w="23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Javaコード生成</w:t>
            </w:r>
          </w:p>
        </w:tc>
        <w:tc>
          <w:tcPr>
            <w:tcW w:w="628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e -&gt; e.age() &gt;= 30</w:t>
            </w:r>
            <w:r>
              <w:rPr>
                <w:rFonts w:ascii="Noto Sans CJK JP" w:hAnsi="Noto Sans CJK JP" w:eastAsia="Noto Sans CJK JP" w:cs="Noto Sans CJK JP"/>
                <w:color w:val="1B2430"/>
                <w:sz w:val="17"/>
              </w:rPr>
              <w:t xml:space="preserve">を生成しUnicode矢印を混入しない</w:t>
            </w:r>
          </w:p>
        </w:tc>
      </w:tr>
      <w:tr>
        <w:trPr>
          <w:cantSplit w:val="true"/>
        </w:trPr>
        <w:tc>
          <w:tcPr>
            <w:tcW w:w="129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P1-D09</w:t>
            </w:r>
          </w:p>
        </w:tc>
        <w:tc>
          <w:tcPr>
            <w:tcW w:w="23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説明生成</w:t>
            </w:r>
          </w:p>
        </w:tc>
        <w:tc>
          <w:tcPr>
            <w:tcW w:w="628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DSLと同じfield・operator・値を説明へ反映</w:t>
            </w:r>
          </w:p>
        </w:tc>
      </w:tr>
      <w:tr>
        <w:trPr>
          <w:cantSplit w:val="true"/>
        </w:trPr>
        <w:tc>
          <w:tcPr>
            <w:tcW w:w="129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P1-D10</w:t>
            </w:r>
          </w:p>
        </w:tc>
        <w:tc>
          <w:tcPr>
            <w:tcW w:w="23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教材制約</w:t>
            </w:r>
          </w:p>
        </w:tc>
        <w:tc>
          <w:tcPr>
            <w:tcW w:w="628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標準はtrue / false双方、途中0件は全件false</w:t>
            </w:r>
          </w:p>
        </w:tc>
      </w:tr>
      <w:tr>
        <w:trPr>
          <w:cantSplit w:val="true"/>
        </w:trPr>
        <w:tc>
          <w:tcPr>
            <w:tcW w:w="129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P1-D11</w:t>
            </w:r>
          </w:p>
        </w:tc>
        <w:tc>
          <w:tcPr>
            <w:tcW w:w="23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Step Engine</w:t>
            </w:r>
          </w:p>
        </w:tc>
        <w:tc>
          <w:tcPr>
            <w:tcW w:w="628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fixtureのsnapshot種別と順序が決定的</w:t>
            </w:r>
          </w:p>
        </w:tc>
      </w:tr>
      <w:tr>
        <w:trPr>
          <w:cantSplit w:val="true"/>
        </w:trPr>
        <w:tc>
          <w:tcPr>
            <w:tcW w:w="129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P1-D12</w:t>
            </w:r>
          </w:p>
        </w:tc>
        <w:tc>
          <w:tcPr>
            <w:tcW w:w="23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snapshot不変条件</w:t>
            </w:r>
          </w:p>
        </w:tc>
        <w:tc>
          <w:tcPr>
            <w:tcW w:w="628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active node、line ID、型、出力、要素状態が一致</w:t>
            </w:r>
          </w:p>
        </w:tc>
      </w:tr>
      <w:tr>
        <w:trPr>
          <w:cantSplit w:val="true"/>
        </w:trPr>
        <w:tc>
          <w:tcPr>
            <w:tcW w:w="129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P1-D13</w:t>
            </w:r>
          </w:p>
        </w:tc>
        <w:tc>
          <w:tcPr>
            <w:tcW w:w="23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空ソース</w:t>
            </w:r>
          </w:p>
        </w:tc>
        <w:tc>
          <w:tcPr>
            <w:tcW w:w="628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結果</w:t>
            </w:r>
            <w:r>
              <w:rPr>
                <w:rStyle w:val="VerbatimChar"/>
                <w:rFonts w:ascii="Noto Sans CJK JP" w:hAnsi="Noto Sans CJK JP" w:eastAsia="Noto Sans CJK JP" w:cs="Noto Sans CJK JP"/>
                <w:color w:val="1B2430"/>
                <w:sz w:val="17"/>
              </w:rPr>
              <w:t xml:space="preserve">[]</w:t>
            </w:r>
            <w:r>
              <w:rPr>
                <w:rFonts w:ascii="Noto Sans CJK JP" w:hAnsi="Noto Sans CJK JP" w:eastAsia="Noto Sans CJK JP" w:cs="Noto Sans CJK JP"/>
                <w:color w:val="1B2430"/>
                <w:sz w:val="17"/>
              </w:rPr>
              <w:t xml:space="preserve">、count 0、toList結果確定</w:t>
            </w:r>
          </w:p>
        </w:tc>
      </w:tr>
      <w:tr>
        <w:trPr>
          <w:cantSplit w:val="true"/>
        </w:trPr>
        <w:tc>
          <w:tcPr>
            <w:tcW w:w="129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P1-D14</w:t>
            </w:r>
          </w:p>
        </w:tc>
        <w:tc>
          <w:tcPr>
            <w:tcW w:w="23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安全上限</w:t>
            </w:r>
          </w:p>
        </w:tc>
        <w:tc>
          <w:tcPr>
            <w:tcW w:w="628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501件目を作らずLIMIT_REACHED</w:t>
            </w:r>
          </w:p>
        </w:tc>
      </w:tr>
    </w:tbl>
    <w:bookmarkEnd w:id="105"/>
    <w:bookmarkStart w:id="106" w:name="履歴applicationテスト"/>
    <w:p>
      <w:pPr>
        <w:pStyle w:val="Heading2"/>
      </w:pPr>
      <w:r>
        <w:rPr>
          <w:rFonts w:ascii="Noto Sans CJK JP" w:hAnsi="Noto Sans CJK JP" w:eastAsia="Noto Sans CJK JP" w:cs="Noto Sans CJK JP"/>
        </w:rPr>
        <w:t xml:space="preserve">23.2 履歴・Applicationテスト</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1296"/>
        <w:gridCol w:w="2393"/>
        <w:gridCol w:w="6282"/>
      </w:tblGrid>
      <w:tr>
        <w:trPr>
          <w:tblHeader w:val="true"/>
          <w:cantSplit w:val="true"/>
        </w:trPr>
        <w:tc>
          <w:tcPr>
            <w:tcW w:w="1296"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ID</w:t>
            </w:r>
          </w:p>
        </w:tc>
        <w:tc>
          <w:tcPr>
            <w:tcW w:w="2393"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対象</w:t>
            </w:r>
          </w:p>
        </w:tc>
        <w:tc>
          <w:tcPr>
            <w:tcW w:w="6282"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検証</w:t>
            </w:r>
          </w:p>
        </w:tc>
      </w:tr>
      <w:tr>
        <w:trPr>
          <w:cantSplit w:val="true"/>
        </w:trPr>
        <w:tc>
          <w:tcPr>
            <w:tcW w:w="129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P1-A01</w:t>
            </w:r>
          </w:p>
        </w:tc>
        <w:tc>
          <w:tcPr>
            <w:tcW w:w="23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進む / 戻る</w:t>
            </w:r>
          </w:p>
        </w:tc>
        <w:tc>
          <w:tcPr>
            <w:tcW w:w="628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snapshotの完全一致</w:t>
            </w:r>
          </w:p>
        </w:tc>
      </w:tr>
      <w:tr>
        <w:trPr>
          <w:cantSplit w:val="true"/>
        </w:trPr>
        <w:tc>
          <w:tcPr>
            <w:tcW w:w="129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P1-A02</w:t>
            </w:r>
          </w:p>
        </w:tc>
        <w:tc>
          <w:tcPr>
            <w:tcW w:w="23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戻る / 再進行</w:t>
            </w:r>
          </w:p>
        </w:tc>
        <w:tc>
          <w:tcPr>
            <w:tcW w:w="628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既存historyを再利用</w:t>
            </w:r>
          </w:p>
        </w:tc>
      </w:tr>
      <w:tr>
        <w:trPr>
          <w:cantSplit w:val="true"/>
        </w:trPr>
        <w:tc>
          <w:tcPr>
            <w:tcW w:w="129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P1-A03</w:t>
            </w:r>
          </w:p>
        </w:tc>
        <w:tc>
          <w:tcPr>
            <w:tcW w:w="23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最初から</w:t>
            </w:r>
          </w:p>
        </w:tc>
        <w:tc>
          <w:tcPr>
            <w:tcW w:w="628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scenario / revisionを維持してcursor 0</w:t>
            </w:r>
          </w:p>
        </w:tc>
      </w:tr>
      <w:tr>
        <w:trPr>
          <w:cantSplit w:val="true"/>
        </w:trPr>
        <w:tc>
          <w:tcPr>
            <w:tcW w:w="129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P1-A04</w:t>
            </w:r>
          </w:p>
        </w:tc>
        <w:tc>
          <w:tcPr>
            <w:tcW w:w="23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自動</w:t>
            </w:r>
          </w:p>
        </w:tc>
        <w:tc>
          <w:tcPr>
            <w:tcW w:w="628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現在位置の次から1000msごとに1件</w:t>
            </w:r>
          </w:p>
        </w:tc>
      </w:tr>
      <w:tr>
        <w:trPr>
          <w:cantSplit w:val="true"/>
        </w:trPr>
        <w:tc>
          <w:tcPr>
            <w:tcW w:w="129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P1-A05</w:t>
            </w:r>
          </w:p>
        </w:tc>
        <w:tc>
          <w:tcPr>
            <w:tcW w:w="23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停止 / 再開</w:t>
            </w:r>
          </w:p>
        </w:tc>
        <w:tc>
          <w:tcPr>
            <w:tcW w:w="628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最終確定snapshotから継続</w:t>
            </w:r>
          </w:p>
        </w:tc>
      </w:tr>
      <w:tr>
        <w:trPr>
          <w:cantSplit w:val="true"/>
        </w:trPr>
        <w:tc>
          <w:tcPr>
            <w:tcW w:w="129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P1-A06</w:t>
            </w:r>
          </w:p>
        </w:tc>
        <w:tc>
          <w:tcPr>
            <w:tcW w:w="23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遅延</w:t>
            </w:r>
          </w:p>
        </w:tc>
        <w:tc>
          <w:tcPr>
            <w:tcW w:w="628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timer遅延時も複数stepをまとめて実行しない</w:t>
            </w:r>
          </w:p>
        </w:tc>
      </w:tr>
      <w:tr>
        <w:trPr>
          <w:cantSplit w:val="true"/>
        </w:trPr>
        <w:tc>
          <w:tcPr>
            <w:tcW w:w="129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P1-A07</w:t>
            </w:r>
          </w:p>
        </w:tc>
        <w:tc>
          <w:tcPr>
            <w:tcW w:w="23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scenario切替</w:t>
            </w:r>
          </w:p>
        </w:tc>
        <w:tc>
          <w:tcPr>
            <w:tcW w:w="628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timer停止、新revision、history初期化</w:t>
            </w:r>
          </w:p>
        </w:tc>
      </w:tr>
      <w:tr>
        <w:trPr>
          <w:cantSplit w:val="true"/>
        </w:trPr>
        <w:tc>
          <w:tcPr>
            <w:tcW w:w="129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P1-A08</w:t>
            </w:r>
          </w:p>
        </w:tc>
        <w:tc>
          <w:tcPr>
            <w:tcW w:w="23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capability</w:t>
            </w:r>
          </w:p>
        </w:tc>
        <w:tc>
          <w:tcPr>
            <w:tcW w:w="628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AI利用不能理由とUI状態が一致</w:t>
            </w:r>
          </w:p>
        </w:tc>
      </w:tr>
    </w:tbl>
    <w:p>
      <w:pPr>
        <w:pStyle w:val="BodyText"/>
      </w:pPr>
      <w:r>
        <w:rPr>
          <w:rFonts w:ascii="Noto Sans CJK JP" w:hAnsi="Noto Sans CJK JP" w:eastAsia="Noto Sans CJK JP" w:cs="Noto Sans CJK JP"/>
        </w:rPr>
        <w:t xml:space="preserve">【v0.10による変更】上表のP1-A08は歴史的記録として保持する。AI capability廃止に伴い、P1-A08は廃止され、「取込検証の結果とUI表示の一致」をP6-A系の新IDで検証する。→ §27.1.3</w:t>
      </w:r>
    </w:p>
    <w:bookmarkEnd w:id="106"/>
    <w:bookmarkStart w:id="107" w:name="react統合テスト"/>
    <w:p>
      <w:pPr>
        <w:pStyle w:val="Heading2"/>
      </w:pPr>
      <w:r>
        <w:rPr>
          <w:rFonts w:ascii="Noto Sans CJK JP" w:hAnsi="Noto Sans CJK JP" w:eastAsia="Noto Sans CJK JP" w:cs="Noto Sans CJK JP"/>
        </w:rPr>
        <w:t xml:space="preserve">23.3 React統合テスト</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1296"/>
        <w:gridCol w:w="2393"/>
        <w:gridCol w:w="6282"/>
      </w:tblGrid>
      <w:tr>
        <w:trPr>
          <w:tblHeader w:val="true"/>
          <w:cantSplit w:val="true"/>
        </w:trPr>
        <w:tc>
          <w:tcPr>
            <w:tcW w:w="1296"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ID</w:t>
            </w:r>
          </w:p>
        </w:tc>
        <w:tc>
          <w:tcPr>
            <w:tcW w:w="2393"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対象</w:t>
            </w:r>
          </w:p>
        </w:tc>
        <w:tc>
          <w:tcPr>
            <w:tcW w:w="6282"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検証</w:t>
            </w:r>
          </w:p>
        </w:tc>
      </w:tr>
      <w:tr>
        <w:trPr>
          <w:cantSplit w:val="true"/>
        </w:trPr>
        <w:tc>
          <w:tcPr>
            <w:tcW w:w="129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P1-R01</w:t>
            </w:r>
          </w:p>
        </w:tc>
        <w:tc>
          <w:tcPr>
            <w:tcW w:w="23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全パネル同期</w:t>
            </w:r>
          </w:p>
        </w:tc>
        <w:tc>
          <w:tcPr>
            <w:tcW w:w="628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同じsnapshot IDから描画</w:t>
            </w:r>
          </w:p>
        </w:tc>
      </w:tr>
      <w:tr>
        <w:trPr>
          <w:cantSplit w:val="true"/>
        </w:trPr>
        <w:tc>
          <w:tcPr>
            <w:tcW w:w="129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P1-R02</w:t>
            </w:r>
          </w:p>
        </w:tc>
        <w:tc>
          <w:tcPr>
            <w:tcW w:w="23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コード同期</w:t>
            </w:r>
          </w:p>
        </w:tc>
        <w:tc>
          <w:tcPr>
            <w:tcW w:w="628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active node変更で対応行だけを強調</w:t>
            </w:r>
          </w:p>
        </w:tc>
      </w:tr>
      <w:tr>
        <w:trPr>
          <w:cantSplit w:val="true"/>
        </w:trPr>
        <w:tc>
          <w:tcPr>
            <w:tcW w:w="129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P1-R03</w:t>
            </w:r>
          </w:p>
        </w:tc>
        <w:tc>
          <w:tcPr>
            <w:tcW w:w="23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凡例</w:t>
            </w:r>
          </w:p>
        </w:tc>
        <w:tc>
          <w:tcPr>
            <w:tcW w:w="628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filterで必要な4状態だけを表示</w:t>
            </w:r>
          </w:p>
        </w:tc>
      </w:tr>
      <w:tr>
        <w:trPr>
          <w:cantSplit w:val="true"/>
        </w:trPr>
        <w:tc>
          <w:tcPr>
            <w:tcW w:w="129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P1-R04</w:t>
            </w:r>
          </w:p>
        </w:tc>
        <w:tc>
          <w:tcPr>
            <w:tcW w:w="23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入力状態</w:t>
            </w:r>
          </w:p>
        </w:tc>
        <w:tc>
          <w:tcPr>
            <w:tcW w:w="628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通過 / 除外 / 未評価がsnapshotと一致</w:t>
            </w:r>
          </w:p>
        </w:tc>
      </w:tr>
      <w:tr>
        <w:trPr>
          <w:cantSplit w:val="true"/>
        </w:trPr>
        <w:tc>
          <w:tcPr>
            <w:tcW w:w="129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P1-R05</w:t>
            </w:r>
          </w:p>
        </w:tc>
        <w:tc>
          <w:tcPr>
            <w:tcW w:w="23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出力</w:t>
            </w:r>
          </w:p>
        </w:tc>
        <w:tc>
          <w:tcPr>
            <w:tcW w:w="628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通過要素だけをtoListへ追加</w:t>
            </w:r>
          </w:p>
        </w:tc>
      </w:tr>
      <w:tr>
        <w:trPr>
          <w:cantSplit w:val="true"/>
        </w:trPr>
        <w:tc>
          <w:tcPr>
            <w:tcW w:w="129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P1-R06</w:t>
            </w:r>
          </w:p>
        </w:tc>
        <w:tc>
          <w:tcPr>
            <w:tcW w:w="23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操作ボタン</w:t>
            </w:r>
          </w:p>
        </w:tc>
        <w:tc>
          <w:tcPr>
            <w:tcW w:w="628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READY / PLAYING / PAUSED / COMPLETEDでdisabled状態が正しい</w:t>
            </w:r>
          </w:p>
        </w:tc>
      </w:tr>
      <w:tr>
        <w:trPr>
          <w:cantSplit w:val="true"/>
        </w:trPr>
        <w:tc>
          <w:tcPr>
            <w:tcW w:w="129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P1-R07</w:t>
            </w:r>
          </w:p>
        </w:tc>
        <w:tc>
          <w:tcPr>
            <w:tcW w:w="23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AIボタン</w:t>
            </w:r>
          </w:p>
        </w:tc>
        <w:tc>
          <w:tcPr>
            <w:tcW w:w="628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disabled理由が読め、fixtureへ自動切替しない</w:t>
            </w:r>
          </w:p>
        </w:tc>
      </w:tr>
      <w:tr>
        <w:trPr>
          <w:cantSplit w:val="true"/>
        </w:trPr>
        <w:tc>
          <w:tcPr>
            <w:tcW w:w="129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P1-R08</w:t>
            </w:r>
          </w:p>
        </w:tc>
        <w:tc>
          <w:tcPr>
            <w:tcW w:w="23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reduced motion</w:t>
            </w:r>
          </w:p>
        </w:tc>
        <w:tc>
          <w:tcPr>
            <w:tcW w:w="628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一時アニメーションを抑制</w:t>
            </w:r>
          </w:p>
        </w:tc>
      </w:tr>
    </w:tbl>
    <w:p>
      <w:pPr>
        <w:pStyle w:val="BodyText"/>
      </w:pPr>
      <w:r>
        <w:rPr>
          <w:rFonts w:ascii="Noto Sans CJK JP" w:hAnsi="Noto Sans CJK JP" w:eastAsia="Noto Sans CJK JP" w:cs="Noto Sans CJK JP"/>
        </w:rPr>
        <w:t xml:space="preserve">【v0.10による変更】上表のP1-R07は歴史的記録として保持する。P1-R07は廃止され、「取込失敗時に現行シナリオを維持し理由を表示する」をP6-R系の新IDで検証する。AI capability廃止に伴う現行回帰suiteの更新範囲は§27.1.3の表のとおり（更新理由はPhase 6完了報告へ記録）。</w:t>
      </w:r>
    </w:p>
    <w:bookmarkEnd w:id="107"/>
    <w:bookmarkStart w:id="108" w:name="e2e視覚テスト"/>
    <w:p>
      <w:pPr>
        <w:pStyle w:val="Heading2"/>
      </w:pPr>
      <w:r>
        <w:rPr>
          <w:rFonts w:ascii="Noto Sans CJK JP" w:hAnsi="Noto Sans CJK JP" w:eastAsia="Noto Sans CJK JP" w:cs="Noto Sans CJK JP"/>
        </w:rPr>
        <w:t xml:space="preserve">23.4 E2E・視覚テスト</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1296"/>
        <w:gridCol w:w="2393"/>
        <w:gridCol w:w="6282"/>
      </w:tblGrid>
      <w:tr>
        <w:trPr>
          <w:tblHeader w:val="true"/>
          <w:cantSplit w:val="true"/>
        </w:trPr>
        <w:tc>
          <w:tcPr>
            <w:tcW w:w="1296"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ID</w:t>
            </w:r>
          </w:p>
        </w:tc>
        <w:tc>
          <w:tcPr>
            <w:tcW w:w="2393"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対象</w:t>
            </w:r>
          </w:p>
        </w:tc>
        <w:tc>
          <w:tcPr>
            <w:tcW w:w="6282"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検証</w:t>
            </w:r>
          </w:p>
        </w:tc>
      </w:tr>
      <w:tr>
        <w:trPr>
          <w:cantSplit w:val="true"/>
        </w:trPr>
        <w:tc>
          <w:tcPr>
            <w:tcW w:w="129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P1-E01</w:t>
            </w:r>
          </w:p>
        </w:tc>
        <w:tc>
          <w:tcPr>
            <w:tcW w:w="23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標準filter</w:t>
            </w:r>
          </w:p>
        </w:tc>
        <w:tc>
          <w:tcPr>
            <w:tcW w:w="628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進むで佐藤・高橋だけが結果へ入る</w:t>
            </w:r>
          </w:p>
        </w:tc>
      </w:tr>
      <w:tr>
        <w:trPr>
          <w:cantSplit w:val="true"/>
        </w:trPr>
        <w:tc>
          <w:tcPr>
            <w:tcW w:w="129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P1-E02</w:t>
            </w:r>
          </w:p>
        </w:tc>
        <w:tc>
          <w:tcPr>
            <w:tcW w:w="23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途中0件</w:t>
            </w:r>
          </w:p>
        </w:tc>
        <w:tc>
          <w:tcPr>
            <w:tcW w:w="628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最終結果が空Listで全入力が除外</w:t>
            </w:r>
          </w:p>
        </w:tc>
      </w:tr>
      <w:tr>
        <w:trPr>
          <w:cantSplit w:val="true"/>
        </w:trPr>
        <w:tc>
          <w:tcPr>
            <w:tcW w:w="129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P1-E03</w:t>
            </w:r>
          </w:p>
        </w:tc>
        <w:tc>
          <w:tcPr>
            <w:tcW w:w="23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空ソース</w:t>
            </w:r>
          </w:p>
        </w:tc>
        <w:tc>
          <w:tcPr>
            <w:tcW w:w="628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要素処理なしで空Listを確定</w:t>
            </w:r>
          </w:p>
        </w:tc>
      </w:tr>
      <w:tr>
        <w:trPr>
          <w:cantSplit w:val="true"/>
        </w:trPr>
        <w:tc>
          <w:tcPr>
            <w:tcW w:w="129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P1-E04</w:t>
            </w:r>
          </w:p>
        </w:tc>
        <w:tc>
          <w:tcPr>
            <w:tcW w:w="23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戻る</w:t>
            </w:r>
          </w:p>
        </w:tc>
        <w:tc>
          <w:tcPr>
            <w:tcW w:w="628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任意位置から全パネルを直前状態へ復元</w:t>
            </w:r>
          </w:p>
        </w:tc>
      </w:tr>
      <w:tr>
        <w:trPr>
          <w:cantSplit w:val="true"/>
        </w:trPr>
        <w:tc>
          <w:tcPr>
            <w:tcW w:w="129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P1-E05</w:t>
            </w:r>
          </w:p>
        </w:tc>
        <w:tc>
          <w:tcPr>
            <w:tcW w:w="23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自動</w:t>
            </w:r>
          </w:p>
        </w:tc>
        <w:tc>
          <w:tcPr>
            <w:tcW w:w="628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手動途中から最後まで進み停止</w:t>
            </w:r>
          </w:p>
        </w:tc>
      </w:tr>
      <w:tr>
        <w:trPr>
          <w:cantSplit w:val="true"/>
        </w:trPr>
        <w:tc>
          <w:tcPr>
            <w:tcW w:w="129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P1-E06</w:t>
            </w:r>
          </w:p>
        </w:tc>
        <w:tc>
          <w:tcPr>
            <w:tcW w:w="23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長いPipeline fixture</w:t>
            </w:r>
          </w:p>
        </w:tc>
        <w:tc>
          <w:tcPr>
            <w:tcW w:w="628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filterチェーンtemplateで横スクロールとactive node追従を確認する</w:t>
            </w:r>
          </w:p>
        </w:tc>
      </w:tr>
      <w:tr>
        <w:trPr>
          <w:cantSplit w:val="true"/>
        </w:trPr>
        <w:tc>
          <w:tcPr>
            <w:tcW w:w="129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P1-E07</w:t>
            </w:r>
          </w:p>
        </w:tc>
        <w:tc>
          <w:tcPr>
            <w:tcW w:w="23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Pipeline高さ</w:t>
            </w:r>
          </w:p>
        </w:tc>
        <w:tc>
          <w:tcPr>
            <w:tcW w:w="628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min-height + auto heightでバッジ・型が欠けない</w:t>
            </w:r>
          </w:p>
        </w:tc>
      </w:tr>
      <w:tr>
        <w:trPr>
          <w:cantSplit w:val="true"/>
        </w:trPr>
        <w:tc>
          <w:tcPr>
            <w:tcW w:w="129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P1-E08</w:t>
            </w:r>
          </w:p>
        </w:tc>
        <w:tc>
          <w:tcPr>
            <w:tcW w:w="23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sticky</w:t>
            </w:r>
          </w:p>
        </w:tc>
        <w:tc>
          <w:tcPr>
            <w:tcW w:w="628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本文末尾が操作バーに隠れない</w:t>
            </w:r>
          </w:p>
        </w:tc>
      </w:tr>
      <w:tr>
        <w:trPr>
          <w:cantSplit w:val="true"/>
        </w:trPr>
        <w:tc>
          <w:tcPr>
            <w:tcW w:w="129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P1-E09</w:t>
            </w:r>
          </w:p>
        </w:tc>
        <w:tc>
          <w:tcPr>
            <w:tcW w:w="23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狭幅</w:t>
            </w:r>
          </w:p>
        </w:tc>
        <w:tc>
          <w:tcPr>
            <w:tcW w:w="628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コード / 説明が縦積み、Pipelineは横スクロール</w:t>
            </w:r>
          </w:p>
        </w:tc>
      </w:tr>
      <w:tr>
        <w:trPr>
          <w:cantSplit w:val="true"/>
        </w:trPr>
        <w:tc>
          <w:tcPr>
            <w:tcW w:w="129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P1-E10</w:t>
            </w:r>
          </w:p>
        </w:tc>
        <w:tc>
          <w:tcPr>
            <w:tcW w:w="23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アクセシビリティ</w:t>
            </w:r>
          </w:p>
        </w:tc>
        <w:tc>
          <w:tcPr>
            <w:tcW w:w="628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キーボード操作、focus可視化、状態名の読み上げ</w:t>
            </w:r>
          </w:p>
        </w:tc>
      </w:tr>
      <w:tr>
        <w:trPr>
          <w:cantSplit w:val="true"/>
        </w:trPr>
        <w:tc>
          <w:tcPr>
            <w:tcW w:w="129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P1-E11</w:t>
            </w:r>
          </w:p>
        </w:tc>
        <w:tc>
          <w:tcPr>
            <w:tcW w:w="23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視覚回帰</w:t>
            </w:r>
          </w:p>
        </w:tc>
        <w:tc>
          <w:tcPr>
            <w:tcW w:w="628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初期、通過、除外、完了の代表snapshot</w:t>
            </w:r>
          </w:p>
        </w:tc>
      </w:tr>
    </w:tbl>
    <w:bookmarkEnd w:id="108"/>
    <w:bookmarkStart w:id="109" w:name="phase-1終了時の証跡"/>
    <w:p>
      <w:pPr>
        <w:pStyle w:val="Compact"/>
      </w:pPr>
      <w:r>
        <w:t>注：P1-E11の視覚回帰で用いる期待画像は、§21.3の基準fixture（4要素）を正として作成する。図1のモックは5要素だが、本文仕様を優先する。</w:t>
      </w:r>
    </w:p>
    <w:p>
      <w:pPr>
        <w:pStyle w:val="Heading2"/>
      </w:pPr>
      <w:r>
        <w:rPr>
          <w:rFonts w:ascii="Noto Sans CJK JP" w:hAnsi="Noto Sans CJK JP" w:eastAsia="Noto Sans CJK JP" w:cs="Noto Sans CJK JP"/>
        </w:rPr>
        <w:t xml:space="preserve">23.5 Phase 1終了時の証跡</w:t>
      </w:r>
    </w:p>
    <w:p>
      <w:pPr>
        <w:numPr>
          <w:ilvl w:val="0"/>
          <w:numId w:val="1026"/>
        </w:numPr>
        <w:pStyle w:val="Compact"/>
        <w:spacing w:after="80" w:line="300" w:lineRule="auto"/>
        <w:ind w:left="540" w:hanging="271"/>
      </w:pPr>
      <w:r>
        <w:rPr>
          <w:rFonts w:ascii="Noto Sans CJK JP" w:hAnsi="Noto Sans CJK JP" w:eastAsia="Noto Sans CJK JP" w:cs="Noto Sans CJK JP"/>
        </w:rPr>
        <w:t xml:space="preserve">実行したコマンドと結果。</w:t>
      </w:r>
    </w:p>
    <w:p>
      <w:pPr>
        <w:numPr>
          <w:ilvl w:val="0"/>
          <w:numId w:val="1026"/>
        </w:numPr>
        <w:pStyle w:val="Compact"/>
        <w:spacing w:after="80" w:line="300" w:lineRule="auto"/>
        <w:ind w:left="540" w:hanging="271"/>
      </w:pPr>
      <w:r>
        <w:rPr>
          <w:rFonts w:ascii="Noto Sans CJK JP" w:hAnsi="Noto Sans CJK JP" w:eastAsia="Noto Sans CJK JP" w:cs="Noto Sans CJK JP"/>
        </w:rPr>
        <w:t xml:space="preserve">テスト総数、成功 / 失敗 / skip。</w:t>
      </w:r>
    </w:p>
    <w:p>
      <w:pPr>
        <w:numPr>
          <w:ilvl w:val="0"/>
          <w:numId w:val="1026"/>
        </w:numPr>
        <w:pStyle w:val="Compact"/>
        <w:spacing w:after="80" w:line="300" w:lineRule="auto"/>
        <w:ind w:left="540" w:hanging="271"/>
      </w:pPr>
      <w:r>
        <w:rPr>
          <w:rFonts w:ascii="Noto Sans CJK JP" w:hAnsi="Noto Sans CJK JP" w:eastAsia="Noto Sans CJK JP" w:cs="Noto Sans CJK JP"/>
        </w:rPr>
        <w:t xml:space="preserve">代表snapshotの構造比較結果。</w:t>
      </w:r>
    </w:p>
    <w:p>
      <w:pPr>
        <w:numPr>
          <w:ilvl w:val="0"/>
          <w:numId w:val="1026"/>
        </w:numPr>
        <w:pStyle w:val="Compact"/>
        <w:spacing w:after="80" w:line="300" w:lineRule="auto"/>
        <w:ind w:left="540" w:hanging="271"/>
      </w:pPr>
      <w:r>
        <w:rPr>
          <w:rFonts w:ascii="Noto Sans CJK JP" w:hAnsi="Noto Sans CJK JP" w:eastAsia="Noto Sans CJK JP" w:cs="Noto Sans CJK JP"/>
        </w:rPr>
        <w:t xml:space="preserve">PC / 狭幅の画面キャプチャ。</w:t>
      </w:r>
    </w:p>
    <w:p>
      <w:pPr>
        <w:numPr>
          <w:ilvl w:val="0"/>
          <w:numId w:val="1026"/>
        </w:numPr>
        <w:pStyle w:val="Compact"/>
        <w:spacing w:after="80" w:line="300" w:lineRule="auto"/>
        <w:ind w:left="540" w:hanging="271"/>
      </w:pPr>
      <w:r>
        <w:rPr>
          <w:rFonts w:ascii="Noto Sans CJK JP" w:hAnsi="Noto Sans CJK JP" w:eastAsia="Noto Sans CJK JP" w:cs="Noto Sans CJK JP"/>
        </w:rPr>
        <w:t xml:space="preserve">既知の差異と持越し事項。</w:t>
      </w:r>
    </w:p>
    <w:p>
      <w:pPr>
        <w:numPr>
          <w:ilvl w:val="0"/>
          <w:numId w:val="1026"/>
        </w:numPr>
        <w:pStyle w:val="Compact"/>
        <w:spacing w:after="80" w:line="300" w:lineRule="auto"/>
        <w:ind w:left="540" w:hanging="271"/>
      </w:pPr>
      <w:r>
        <w:rPr>
          <w:rFonts w:ascii="Noto Sans CJK JP" w:hAnsi="Noto Sans CJK JP" w:eastAsia="Noto Sans CJK JP" w:cs="Noto Sans CJK JP"/>
        </w:rPr>
        <w:t xml:space="preserve">「まだ実装していない操作」の一覧。</w:t>
      </w:r>
    </w:p>
    <w:bookmarkEnd w:id="109"/>
    <w:bookmarkEnd w:id="110"/>
    <w:bookmarkStart w:id="116" w:name="全体テスト戦略"/>
    <w:p>
      <w:pPr>
        <w:pStyle w:val="Heading1"/>
      </w:pPr>
      <w:r>
        <w:rPr>
          <w:rFonts w:ascii="Noto Sans CJK JP" w:hAnsi="Noto Sans CJK JP" w:eastAsia="Noto Sans CJK JP" w:cs="Noto Sans CJK JP"/>
        </w:rPr>
        <w:t xml:space="preserve">24. 全体テスト戦略</w:t>
      </w:r>
    </w:p>
    <w:bookmarkStart w:id="111" w:name="domain"/>
    <w:p>
      <w:pPr>
        <w:pStyle w:val="Heading2"/>
      </w:pPr>
      <w:r>
        <w:rPr>
          <w:rFonts w:ascii="Noto Sans CJK JP" w:hAnsi="Noto Sans CJK JP" w:eastAsia="Noto Sans CJK JP" w:cs="Noto Sans CJK JP"/>
        </w:rPr>
        <w:t xml:space="preserve">24.1 Domain</w:t>
      </w:r>
    </w:p>
    <w:p>
      <w:pPr>
        <w:numPr>
          <w:ilvl w:val="0"/>
          <w:numId w:val="1027"/>
        </w:numPr>
        <w:pStyle w:val="Compact"/>
        <w:spacing w:after="80" w:line="300" w:lineRule="auto"/>
        <w:ind w:left="540" w:hanging="271"/>
      </w:pPr>
      <w:r>
        <w:rPr>
          <w:rFonts w:ascii="Noto Sans CJK JP" w:hAnsi="Noto Sans CJK JP" w:eastAsia="Noto Sans CJK JP" w:cs="Noto Sans CJK JP"/>
        </w:rPr>
        <w:t xml:space="preserve">全メソッドの標準・途中0件・空ソース。</w:t>
      </w:r>
    </w:p>
    <w:p>
      <w:pPr>
        <w:numPr>
          <w:ilvl w:val="0"/>
          <w:numId w:val="1027"/>
        </w:numPr>
        <w:pStyle w:val="Compact"/>
        <w:spacing w:after="80" w:line="300" w:lineRule="auto"/>
        <w:ind w:left="540" w:hanging="271"/>
      </w:pPr>
      <w:r>
        <w:rPr>
          <w:rFonts w:ascii="Noto Sans CJK JP" w:hAnsi="Noto Sans CJK JP" w:eastAsia="Noto Sans CJK JP" w:cs="Noto Sans CJK JP"/>
        </w:rPr>
        <w:t xml:space="preserve">TypeRefの入出力。</w:t>
      </w:r>
    </w:p>
    <w:p>
      <w:pPr>
        <w:numPr>
          <w:ilvl w:val="0"/>
          <w:numId w:val="1027"/>
        </w:numPr>
        <w:pStyle w:val="Compact"/>
        <w:spacing w:after="80" w:line="300" w:lineRule="auto"/>
        <w:ind w:left="540" w:hanging="271"/>
      </w:pPr>
      <w:r>
        <w:rPr>
          <w:rFonts w:ascii="Noto Sans CJK JP" w:hAnsi="Noto Sans CJK JP" w:eastAsia="Noto Sans CJK JP" w:cs="Noto Sans CJK JP"/>
        </w:rPr>
        <w:t xml:space="preserve">DSL評価・型検証・コード生成・説明生成。</w:t>
      </w:r>
    </w:p>
    <w:p>
      <w:pPr>
        <w:numPr>
          <w:ilvl w:val="0"/>
          <w:numId w:val="1027"/>
        </w:numPr>
        <w:pStyle w:val="Compact"/>
        <w:spacing w:after="80" w:line="300" w:lineRule="auto"/>
        <w:ind w:left="540" w:hanging="271"/>
      </w:pPr>
      <w:r>
        <w:rPr>
          <w:rFonts w:ascii="Noto Sans CJK JP" w:hAnsi="Noto Sans CJK JP" w:eastAsia="Noto Sans CJK JP" w:cs="Noto Sans CJK JP"/>
        </w:rPr>
        <w:t xml:space="preserve">操作固有状態と境界。</w:t>
      </w:r>
    </w:p>
    <w:p>
      <w:pPr>
        <w:numPr>
          <w:ilvl w:val="0"/>
          <w:numId w:val="1027"/>
        </w:numPr>
        <w:pStyle w:val="Compact"/>
        <w:spacing w:after="80" w:line="300" w:lineRule="auto"/>
        <w:ind w:left="540" w:hanging="271"/>
      </w:pPr>
      <w:r>
        <w:rPr>
          <w:rFonts w:ascii="Noto Sans CJK JP" w:hAnsi="Noto Sans CJK JP" w:eastAsia="Noto Sans CJK JP" w:cs="Noto Sans CJK JP"/>
        </w:rPr>
        <w:t xml:space="preserve">Optional、identity、vacuous truth。</w:t>
      </w:r>
    </w:p>
    <w:p>
      <w:pPr>
        <w:numPr>
          <w:ilvl w:val="0"/>
          <w:numId w:val="1027"/>
        </w:numPr>
        <w:pStyle w:val="Compact"/>
        <w:spacing w:after="80" w:line="300" w:lineRule="auto"/>
        <w:ind w:left="540" w:hanging="271"/>
      </w:pPr>
      <w:r>
        <w:rPr>
          <w:rFonts w:ascii="Noto Sans CJK JP" w:hAnsi="Noto Sans CJK JP" w:eastAsia="Noto Sans CJK JP" w:cs="Noto Sans CJK JP"/>
        </w:rPr>
        <w:t xml:space="preserve">Collector ASTと結果型。</w:t>
      </w:r>
    </w:p>
    <w:p>
      <w:pPr>
        <w:numPr>
          <w:ilvl w:val="0"/>
          <w:numId w:val="1027"/>
        </w:numPr>
        <w:pStyle w:val="Compact"/>
        <w:spacing w:after="80" w:line="300" w:lineRule="auto"/>
        <w:ind w:left="540" w:hanging="271"/>
      </w:pPr>
      <w:r>
        <w:rPr>
          <w:rFonts w:ascii="Noto Sans CJK JP" w:hAnsi="Noto Sans CJK JP" w:eastAsia="Noto Sans CJK JP" w:cs="Noto Sans CJK JP"/>
        </w:rPr>
        <w:t xml:space="preserve">【v0.10による変更】取込候補のclosed schema検証、数値値域、Javaコード表示のリテラル契約（</w:t>
      </w:r>
      <w:r>
        <w:rPr>
          <w:rStyle w:val="VerbatimChar"/>
          <w:rFonts w:ascii="Noto Sans CJK JP" w:hAnsi="Noto Sans CJK JP" w:eastAsia="Noto Sans CJK JP" w:cs="Noto Sans CJK JP"/>
        </w:rPr>
        <w:t xml:space="preserve">P6-*</w:t>
      </w:r>
      <w:r>
        <w:rPr>
          <w:rFonts w:ascii="Noto Sans CJK JP" w:hAnsi="Noto Sans CJK JP" w:eastAsia="Noto Sans CJK JP" w:cs="Noto Sans CJK JP"/>
        </w:rPr>
        <w:t xml:space="preserve">系列）。→ §27.9</w:t>
      </w:r>
    </w:p>
    <w:p>
      <w:pPr>
        <w:numPr>
          <w:ilvl w:val="0"/>
          <w:numId w:val="1027"/>
        </w:numPr>
        <w:pStyle w:val="Compact"/>
        <w:spacing w:after="80" w:line="300" w:lineRule="auto"/>
        <w:ind w:left="540" w:hanging="271"/>
      </w:pPr>
      <w:r>
        <w:rPr>
          <w:rFonts w:ascii="Noto Sans CJK JP" w:hAnsi="Noto Sans CJK JP" w:eastAsia="Noto Sans CJK JP" w:cs="Noto Sans CJK JP"/>
        </w:rPr>
        <w:t xml:space="preserve">【v0.9による追加】Gatherer 4種の標準・空ソース・窓サイズ境界と</w:t>
      </w:r>
      <w:r>
        <w:rPr>
          <w:rStyle w:val="VerbatimChar"/>
          <w:rFonts w:ascii="Noto Sans CJK JP" w:hAnsi="Noto Sans CJK JP" w:eastAsia="Noto Sans CJK JP" w:cs="Noto Sans CJK JP"/>
        </w:rPr>
        <w:t xml:space="preserve">P7-*</w:t>
      </w:r>
      <w:r>
        <w:rPr>
          <w:rFonts w:ascii="Noto Sans CJK JP" w:hAnsi="Noto Sans CJK JP" w:eastAsia="Noto Sans CJK JP" w:cs="Noto Sans CJK JP"/>
        </w:rPr>
        <w:t xml:space="preserve">系列（§26.9）。</w:t>
      </w:r>
    </w:p>
    <w:bookmarkEnd w:id="111"/>
    <w:bookmarkStart w:id="112" w:name="snapshot履歴"/>
    <w:p>
      <w:pPr>
        <w:pStyle w:val="Heading2"/>
      </w:pPr>
      <w:r>
        <w:rPr>
          <w:rFonts w:ascii="Noto Sans CJK JP" w:hAnsi="Noto Sans CJK JP" w:eastAsia="Noto Sans CJK JP" w:cs="Noto Sans CJK JP"/>
        </w:rPr>
        <w:t xml:space="preserve">24.2 snapshot・履歴</w:t>
      </w:r>
    </w:p>
    <w:p>
      <w:pPr>
        <w:numPr>
          <w:ilvl w:val="0"/>
          <w:numId w:val="1028"/>
        </w:numPr>
        <w:pStyle w:val="Compact"/>
        <w:spacing w:after="80" w:line="300" w:lineRule="auto"/>
        <w:ind w:left="540" w:hanging="271"/>
      </w:pPr>
      <w:r>
        <w:rPr>
          <w:rFonts w:ascii="Noto Sans CJK JP" w:hAnsi="Noto Sans CJK JP" w:eastAsia="Noto Sans CJK JP" w:cs="Noto Sans CJK JP"/>
        </w:rPr>
        <w:t xml:space="preserve">進む → 戻るの完全一致。</w:t>
      </w:r>
    </w:p>
    <w:p>
      <w:pPr>
        <w:numPr>
          <w:ilvl w:val="0"/>
          <w:numId w:val="1028"/>
        </w:numPr>
        <w:pStyle w:val="Compact"/>
        <w:spacing w:after="80" w:line="300" w:lineRule="auto"/>
        <w:ind w:left="540" w:hanging="271"/>
      </w:pPr>
      <w:r>
        <w:rPr>
          <w:rFonts w:ascii="Noto Sans CJK JP" w:hAnsi="Noto Sans CJK JP" w:eastAsia="Noto Sans CJK JP" w:cs="Noto Sans CJK JP"/>
        </w:rPr>
        <w:t xml:space="preserve">最初からでscenario維持。</w:t>
      </w:r>
    </w:p>
    <w:p>
      <w:pPr>
        <w:numPr>
          <w:ilvl w:val="0"/>
          <w:numId w:val="1028"/>
        </w:numPr>
        <w:pStyle w:val="Compact"/>
        <w:spacing w:after="80" w:line="300" w:lineRule="auto"/>
        <w:ind w:left="540" w:hanging="271"/>
      </w:pPr>
      <w:r>
        <w:rPr>
          <w:rFonts w:ascii="Noto Sans CJK JP" w:hAnsi="Noto Sans CJK JP" w:eastAsia="Noto Sans CJK JP" w:cs="Noto Sans CJK JP"/>
        </w:rPr>
        <w:t xml:space="preserve">自動 → 停止 → 再開。</w:t>
      </w:r>
    </w:p>
    <w:p>
      <w:pPr>
        <w:numPr>
          <w:ilvl w:val="0"/>
          <w:numId w:val="1028"/>
        </w:numPr>
        <w:pStyle w:val="Compact"/>
        <w:spacing w:after="80" w:line="300" w:lineRule="auto"/>
        <w:ind w:left="540" w:hanging="271"/>
      </w:pPr>
      <w:r>
        <w:rPr>
          <w:rFonts w:ascii="Noto Sans CJK JP" w:hAnsi="Noto Sans CJK JP" w:eastAsia="Noto Sans CJK JP" w:cs="Noto Sans CJK JP"/>
        </w:rPr>
        <w:t xml:space="preserve">アニメーション途中状態を保存しない。</w:t>
      </w:r>
    </w:p>
    <w:p>
      <w:pPr>
        <w:numPr>
          <w:ilvl w:val="0"/>
          <w:numId w:val="1028"/>
        </w:numPr>
        <w:pStyle w:val="Compact"/>
        <w:spacing w:after="80" w:line="300" w:lineRule="auto"/>
        <w:ind w:left="540" w:hanging="271"/>
      </w:pPr>
      <w:r>
        <w:rPr>
          <w:rFonts w:ascii="Noto Sans CJK JP" w:hAnsi="Noto Sans CJK JP" w:eastAsia="Noto Sans CJK JP" w:cs="Noto Sans CJK JP"/>
        </w:rPr>
        <w:t xml:space="preserve">short-circuit後の残りが未評価。</w:t>
      </w:r>
    </w:p>
    <w:p>
      <w:pPr>
        <w:numPr>
          <w:ilvl w:val="0"/>
          <w:numId w:val="1028"/>
        </w:numPr>
        <w:pStyle w:val="Compact"/>
        <w:spacing w:after="80" w:line="300" w:lineRule="auto"/>
        <w:ind w:left="540" w:hanging="271"/>
      </w:pPr>
      <w:r>
        <w:rPr>
          <w:rFonts w:ascii="Noto Sans CJK JP" w:hAnsi="Noto Sans CJK JP" w:eastAsia="Noto Sans CJK JP" w:cs="Noto Sans CJK JP"/>
        </w:rPr>
        <w:t xml:space="preserve">active nodeとコード行の一致。</w:t>
      </w:r>
    </w:p>
    <w:bookmarkEnd w:id="112"/>
    <w:bookmarkStart w:id="113" w:name="collector"/>
    <w:p>
      <w:pPr>
        <w:pStyle w:val="Heading2"/>
      </w:pPr>
      <w:r>
        <w:rPr>
          <w:rFonts w:ascii="Noto Sans CJK JP" w:hAnsi="Noto Sans CJK JP" w:eastAsia="Noto Sans CJK JP" w:cs="Noto Sans CJK JP"/>
        </w:rPr>
        <w:t xml:space="preserve">24.3 Collector</w:t>
      </w:r>
    </w:p>
    <w:p>
      <w:pPr>
        <w:numPr>
          <w:ilvl w:val="0"/>
          <w:numId w:val="1029"/>
        </w:numPr>
        <w:pStyle w:val="Compact"/>
        <w:spacing w:after="80" w:line="300" w:lineRule="auto"/>
        <w:ind w:left="540" w:hanging="271"/>
      </w:pPr>
      <w:r>
        <w:rPr>
          <w:rFonts w:ascii="Noto Sans CJK JP" w:hAnsi="Noto Sans CJK JP" w:eastAsia="Noto Sans CJK JP" w:cs="Noto Sans CJK JP"/>
        </w:rPr>
        <w:t xml:space="preserve">groupingByのMap成長。</w:t>
      </w:r>
    </w:p>
    <w:p>
      <w:pPr>
        <w:numPr>
          <w:ilvl w:val="0"/>
          <w:numId w:val="1029"/>
        </w:numPr>
        <w:pStyle w:val="Compact"/>
        <w:spacing w:after="80" w:line="300" w:lineRule="auto"/>
        <w:ind w:left="540" w:hanging="271"/>
      </w:pPr>
      <w:r>
        <w:rPr>
          <w:rFonts w:ascii="Noto Sans CJK JP" w:hAnsi="Noto Sans CJK JP" w:eastAsia="Noto Sans CJK JP" w:cs="Noto Sans CJK JP"/>
        </w:rPr>
        <w:t xml:space="preserve">mapping / filtering / flatMapping downstream。</w:t>
      </w:r>
    </w:p>
    <w:p>
      <w:pPr>
        <w:numPr>
          <w:ilvl w:val="0"/>
          <w:numId w:val="1029"/>
        </w:numPr>
        <w:pStyle w:val="Compact"/>
        <w:spacing w:after="80" w:line="300" w:lineRule="auto"/>
        <w:ind w:left="540" w:hanging="271"/>
      </w:pPr>
      <w:r>
        <w:rPr>
          <w:rFonts w:ascii="Noto Sans CJK JP" w:hAnsi="Noto Sans CJK JP" w:eastAsia="Noto Sans CJK JP" w:cs="Noto Sans CJK JP"/>
        </w:rPr>
        <w:t xml:space="preserve">nested groupingBy。</w:t>
      </w:r>
    </w:p>
    <w:p>
      <w:pPr>
        <w:numPr>
          <w:ilvl w:val="0"/>
          <w:numId w:val="1029"/>
        </w:numPr>
        <w:pStyle w:val="Compact"/>
        <w:spacing w:after="80" w:line="300" w:lineRule="auto"/>
        <w:ind w:left="540" w:hanging="271"/>
      </w:pPr>
      <w:r>
        <w:rPr>
          <w:rFonts w:ascii="Noto Sans CJK JP" w:hAnsi="Noto Sans CJK JP" w:eastAsia="Noto Sans CJK JP" w:cs="Noto Sans CJK JP"/>
        </w:rPr>
        <w:t xml:space="preserve">partitioningByの両キーと空partition初期値。</w:t>
      </w:r>
    </w:p>
    <w:p>
      <w:pPr>
        <w:numPr>
          <w:ilvl w:val="0"/>
          <w:numId w:val="1029"/>
        </w:numPr>
        <w:pStyle w:val="Compact"/>
        <w:spacing w:after="80" w:line="300" w:lineRule="auto"/>
        <w:ind w:left="540" w:hanging="271"/>
      </w:pPr>
      <w:r>
        <w:rPr>
          <w:rFonts w:ascii="Noto Sans CJK JP" w:hAnsi="Noto Sans CJK JP" w:eastAsia="Noto Sans CJK JP" w:cs="Noto Sans CJK JP"/>
        </w:rPr>
        <w:t xml:space="preserve">collectingAndThen finisher。</w:t>
      </w:r>
    </w:p>
    <w:p>
      <w:pPr>
        <w:numPr>
          <w:ilvl w:val="0"/>
          <w:numId w:val="1029"/>
        </w:numPr>
        <w:pStyle w:val="Compact"/>
        <w:spacing w:after="80" w:line="300" w:lineRule="auto"/>
        <w:ind w:left="540" w:hanging="271"/>
      </w:pPr>
      <w:r>
        <w:rPr>
          <w:rFonts w:ascii="Noto Sans CJK JP" w:hAnsi="Noto Sans CJK JP" w:eastAsia="Noto Sans CJK JP" w:cs="Noto Sans CJK JP"/>
        </w:rPr>
        <w:t xml:space="preserve">teeingの左右系統とmerger。</w:t>
      </w:r>
    </w:p>
    <w:bookmarkEnd w:id="113"/>
    <w:bookmarkStart w:id="114" w:name="jdk-25-oracle-tests"/>
    <w:p>
      <w:pPr>
        <w:pStyle w:val="Heading2"/>
      </w:pPr>
      <w:r>
        <w:rPr>
          <w:rFonts w:ascii="Noto Sans CJK JP" w:hAnsi="Noto Sans CJK JP" w:eastAsia="Noto Sans CJK JP" w:cs="Noto Sans CJK JP"/>
        </w:rPr>
        <w:t xml:space="preserve">24.4 JDK 25 Oracle Tests</w:t>
      </w:r>
    </w:p>
    <w:p>
      <w:pPr>
        <w:pStyle w:val="FirstParagraph"/>
      </w:pPr>
      <w:r>
        <w:rPr>
          <w:rFonts w:ascii="Noto Sans CJK JP" w:hAnsi="Noto Sans CJK JP" w:eastAsia="Noto Sans CJK JP" w:cs="Noto Sans CJK JP"/>
        </w:rPr>
        <w:t xml:space="preserve">製品コードとは別の固定Java 25テストで期待結果を生成し、Simulation Coreと照合する。固定試験にはOptional種別、summaryStatistics空初期値、joining空入力、partitioningBy空partition、Stream.toListのunmodifiable性、count + peek評価省略を含める。</w:t>
      </w:r>
    </w:p>
    <w:bookmarkEnd w:id="114"/>
    <w:bookmarkStart w:id="115" w:name="ui-e2e"/>
    <w:p>
      <w:pPr>
        <w:pStyle w:val="Heading2"/>
      </w:pPr>
      <w:r>
        <w:rPr>
          <w:rFonts w:ascii="Noto Sans CJK JP" w:hAnsi="Noto Sans CJK JP" w:eastAsia="Noto Sans CJK JP" w:cs="Noto Sans CJK JP"/>
        </w:rPr>
        <w:t xml:space="preserve">24.5 UI / E2E</w:t>
      </w:r>
    </w:p>
    <w:p>
      <w:pPr>
        <w:numPr>
          <w:ilvl w:val="0"/>
          <w:numId w:val="1030"/>
        </w:numPr>
        <w:pStyle w:val="Compact"/>
        <w:spacing w:after="80" w:line="300" w:lineRule="auto"/>
        <w:ind w:left="540" w:hanging="271"/>
      </w:pPr>
      <w:r>
        <w:rPr>
          <w:rFonts w:ascii="Noto Sans CJK JP" w:hAnsi="Noto Sans CJK JP" w:eastAsia="Noto Sans CJK JP" w:cs="Noto Sans CJK JP"/>
        </w:rPr>
        <w:t xml:space="preserve">長いPipelineの横スクロール、active node追従、min-height + auto height。</w:t>
      </w:r>
    </w:p>
    <w:p>
      <w:pPr>
        <w:numPr>
          <w:ilvl w:val="0"/>
          <w:numId w:val="1030"/>
        </w:numPr>
        <w:pStyle w:val="Compact"/>
        <w:spacing w:after="80" w:line="300" w:lineRule="auto"/>
        <w:ind w:left="540" w:hanging="271"/>
      </w:pPr>
      <w:r>
        <w:rPr>
          <w:rFonts w:ascii="Noto Sans CJK JP" w:hAnsi="Noto Sans CJK JP" w:eastAsia="Noto Sans CJK JP" w:cs="Noto Sans CJK JP"/>
        </w:rPr>
        <w:t xml:space="preserve">sticky操作バーと本文下部余白。</w:t>
      </w:r>
    </w:p>
    <w:p>
      <w:pPr>
        <w:numPr>
          <w:ilvl w:val="0"/>
          <w:numId w:val="1030"/>
        </w:numPr>
        <w:pStyle w:val="Compact"/>
        <w:spacing w:after="80" w:line="300" w:lineRule="auto"/>
        <w:ind w:left="540" w:hanging="271"/>
      </w:pPr>
      <w:r>
        <w:rPr>
          <w:rFonts w:ascii="Noto Sans CJK JP" w:hAnsi="Noto Sans CJK JP" w:eastAsia="Noto Sans CJK JP" w:cs="Noto Sans CJK JP"/>
        </w:rPr>
        <w:t xml:space="preserve">Javaコード行同期、操作別凡例。</w:t>
      </w:r>
    </w:p>
    <w:p>
      <w:pPr>
        <w:numPr>
          <w:ilvl w:val="0"/>
          <w:numId w:val="1030"/>
        </w:numPr>
        <w:pStyle w:val="Compact"/>
        <w:spacing w:after="80" w:line="300" w:lineRule="auto"/>
        <w:ind w:left="540" w:hanging="271"/>
      </w:pPr>
      <w:r>
        <w:rPr>
          <w:rFonts w:ascii="Noto Sans CJK JP" w:hAnsi="Noto Sans CJK JP" w:eastAsia="Noto Sans CJK JP" w:cs="Noto Sans CJK JP"/>
        </w:rPr>
        <w:t xml:space="preserve">PC / 狭幅レイアウト。</w:t>
      </w:r>
    </w:p>
    <w:p>
      <w:pPr>
        <w:numPr>
          <w:ilvl w:val="0"/>
          <w:numId w:val="1030"/>
        </w:numPr>
        <w:pStyle w:val="Compact"/>
        <w:spacing w:after="80" w:line="300" w:lineRule="auto"/>
        <w:ind w:left="540" w:hanging="271"/>
      </w:pPr>
      <w:r>
        <w:rPr>
          <w:rFonts w:ascii="Noto Sans CJK JP" w:hAnsi="Noto Sans CJK JP" w:eastAsia="Noto Sans CJK JP" w:cs="Noto Sans CJK JP"/>
        </w:rPr>
        <w:t xml:space="preserve">色を使わなくても識別可能。</w:t>
      </w:r>
    </w:p>
    <w:p>
      <w:pPr>
        <w:numPr>
          <w:ilvl w:val="0"/>
          <w:numId w:val="1030"/>
        </w:numPr>
        <w:pStyle w:val="Compact"/>
        <w:spacing w:after="80" w:line="300" w:lineRule="auto"/>
        <w:ind w:left="540" w:hanging="271"/>
      </w:pPr>
      <w:r>
        <w:rPr>
          <w:rFonts w:ascii="Noto Sans CJK JP" w:hAnsi="Noto Sans CJK JP" w:eastAsia="Noto Sans CJK JP" w:cs="Noto Sans CJK JP"/>
        </w:rPr>
        <w:t xml:space="preserve">filter、sorted、flatMap、nested groupingBy、空Streamの視覚回帰。</w:t>
      </w:r>
    </w:p>
    <w:bookmarkEnd w:id="115"/>
    <w:bookmarkEnd w:id="116"/>
    <w:bookmarkStart w:id="117" w:name="実装開始条件"/>
    <w:p>
      <w:pPr>
        <w:pStyle w:val="Heading1"/>
      </w:pPr>
      <w:r>
        <w:rPr>
          <w:rFonts w:ascii="Noto Sans CJK JP" w:hAnsi="Noto Sans CJK JP" w:eastAsia="Noto Sans CJK JP" w:cs="Noto Sans CJK JP"/>
        </w:rPr>
        <w:t xml:space="preserve">25. 実装開始条件</w:t>
      </w:r>
    </w:p>
    <w:p>
      <w:pPr>
        <w:pStyle w:val="FirstParagraph"/>
      </w:pPr>
      <w:r>
        <w:rPr>
          <w:rFonts w:ascii="Noto Sans CJK JP" w:hAnsi="Noto Sans CJK JP" w:eastAsia="Noto Sans CJK JP" w:cs="Noto Sans CJK JP"/>
        </w:rPr>
        <w:t>Draft v0.8の反映確認後、Phase 1開始の明示的な指示をもって実装を開始する。本書作成時点ではアプリコードを作成しない。</w:t>
      </w:r>
    </w:p>
    <w:bookmarkEnd w:id="117"/>
    <w:bookmarkStart w:id="500" w:name="sec-26"/>
    <w:p>
      <w:pPr>
        <w:pStyle w:val="Heading1"/>
      </w:pPr>
      <w:r>
        <w:rPr>
          <w:rFonts w:ascii="Noto Sans CJK JP" w:hAnsi="Noto Sans CJK JP" w:eastAsia="Noto Sans CJK JP" w:cs="Noto Sans CJK JP"/>
        </w:rPr>
        <w:t xml:space="preserve">26. v0.9差分：Stream.gather / Gatherers</w:t>
      </w:r>
    </w:p>
    <w:bookmarkEnd w:id="500"/>
    <w:p>
      <w:pPr>
        <w:pStyle w:val="BodyText"/>
      </w:pPr>
      <w:r>
        <w:rPr>
          <w:rFonts w:ascii="Noto Sans CJK JP" w:hAnsi="Noto Sans CJK JP" w:eastAsia="Noto Sans CJK JP" w:cs="Noto Sans CJK JP"/>
        </w:rPr>
        <w:t xml:space="preserve">本章は、v0.9差分文書（</w:t>
      </w:r>
      <w:r>
        <w:rPr>
          <w:rStyle w:val="VerbatimChar"/>
          <w:rFonts w:ascii="Noto Sans CJK JP" w:hAnsi="Noto Sans CJK JP" w:eastAsia="Noto Sans CJK JP" w:cs="Noto Sans CJK JP"/>
        </w:rPr>
        <w:t xml:space="preserve">docs/Java_Stream_API_Visualization_Spec_v0.9_Gatherers.md</w:t>
      </w:r>
      <w:r>
        <w:rPr>
          <w:rFonts w:ascii="Noto Sans CJK JP" w:hAnsi="Noto Sans CJK JP" w:eastAsia="Noto Sans CJK JP" w:cs="Noto Sans CJK JP"/>
        </w:rPr>
        <w:t xml:space="preserve">）の全文を章立てで収録したものである。第1〜25章および付録A〜Fの本文はDraft v0.8から変更しておらず、本章への参照行のみを追加している。</w:t>
      </w:r>
    </w:p>
    <w:p>
      <w:pPr>
        <w:pStyle w:val="BodyText"/>
      </w:pPr>
      <w:r>
        <w:rPr>
          <w:rFonts w:ascii="Noto Sans CJK JP" w:hAnsi="Noto Sans CJK JP" w:eastAsia="Noto Sans CJK JP" w:cs="Noto Sans CJK JP"/>
        </w:rPr>
        <w:t xml:space="preserve">本章の記述で「本書」とあるのは本章（v0.9差分）を、「v0.8」とあるのは本書の第1〜25章および付録A〜Fを指す。本章内の節を指す参照は§26.x、v0.8本文の節を指す参照は§1〜§25および付録の記号で表記している。</w:t>
      </w:r>
    </w:p>
    <w:bookmarkStart w:id="501" w:name="sec-26-1"/>
    <w:p>
      <w:pPr>
        <w:pStyle w:val="Heading2"/>
      </w:pPr>
      <w:r>
        <w:rPr>
          <w:rFonts w:ascii="Noto Sans CJK JP" w:hAnsi="Noto Sans CJK JP" w:eastAsia="Noto Sans CJK JP" w:cs="Noto Sans CJK JP"/>
        </w:rPr>
        <w:t xml:space="preserve">26.1 版管理（§1.2の変更管理に基づく）</w:t>
      </w:r>
    </w:p>
    <w:bookmarkEnd w:id="501"/>
    <w:p>
      <w:pPr>
        <w:numPr>
          <w:ilvl w:val="0"/>
          <w:numId w:val="1031"/>
        </w:numPr>
        <w:pStyle w:val="Compact"/>
        <w:spacing w:after="80" w:line="300" w:lineRule="auto"/>
        <w:ind w:left="540" w:hanging="271"/>
      </w:pPr>
      <w:r>
        <w:rPr>
          <w:rFonts w:ascii="Noto Sans CJK JP" w:hAnsi="Noto Sans CJK JP" w:eastAsia="Noto Sans CJK JP" w:cs="Noto Sans CJK JP"/>
        </w:rPr>
        <w:t xml:space="preserve">版番号: </w:t>
      </w:r>
      <w:r>
        <w:rPr>
          <w:rFonts w:ascii="Noto Sans CJK JP" w:hAnsi="Noto Sans CJK JP" w:eastAsia="Noto Sans CJK JP" w:cs="Noto Sans CJK JP"/>
          <w:b/>
        </w:rPr>
        <w:t xml:space="preserve">v0.9</w:t>
      </w:r>
      <w:r>
        <w:rPr>
          <w:rFonts w:ascii="Noto Sans CJK JP" w:hAnsi="Noto Sans CJK JP" w:eastAsia="Noto Sans CJK JP" w:cs="Noto Sans CJK JP"/>
        </w:rPr>
        <w:t xml:space="preserve">（第4版ドラフト。codexレビュー第1回指摘10件・第2回7件・第3回3件を反映）</w:t>
      </w:r>
    </w:p>
    <w:p>
      <w:pPr>
        <w:numPr>
          <w:ilvl w:val="0"/>
          <w:numId w:val="1031"/>
        </w:numPr>
        <w:pStyle w:val="Compact"/>
        <w:spacing w:after="80" w:line="300" w:lineRule="auto"/>
        <w:ind w:left="540" w:hanging="271"/>
      </w:pPr>
      <w:r>
        <w:rPr>
          <w:rFonts w:ascii="Noto Sans CJK JP" w:hAnsi="Noto Sans CJK JP" w:eastAsia="Noto Sans CJK JP" w:cs="Noto Sans CJK JP"/>
        </w:rPr>
        <w:t xml:space="preserve">本書の構成: </w:t>
      </w:r>
      <w:r>
        <w:rPr>
          <w:rFonts w:ascii="Noto Sans CJK JP" w:hAnsi="Noto Sans CJK JP" w:eastAsia="Noto Sans CJK JP" w:cs="Noto Sans CJK JP"/>
          <w:b/>
        </w:rPr>
        <w:t xml:space="preserve">v0.9 = Draft v0.8（</w:t>
      </w:r>
      <w:r>
        <w:rPr>
          <w:rStyle w:val="VerbatimChar"/>
          <w:rFonts w:ascii="Noto Sans CJK JP" w:hAnsi="Noto Sans CJK JP" w:eastAsia="Noto Sans CJK JP" w:cs="Noto Sans CJK JP"/>
          <w:b/>
        </w:rPr>
        <w:t xml:space="preserve">docs/Java_Stream_API_Visualization_Spec_Draft_v0.8.docx</w:t>
      </w:r>
      <w:r>
        <w:rPr>
          <w:rFonts w:ascii="Noto Sans CJK JP" w:hAnsi="Noto Sans CJK JP" w:eastAsia="Noto Sans CJK JP" w:cs="Noto Sans CJK JP"/>
          <w:b/>
        </w:rPr>
        <w:t xml:space="preserve">、無編集のまま保持）+ 本差分文書</w:t>
      </w:r>
      <w:r>
        <w:rPr>
          <w:rFonts w:ascii="Noto Sans CJK JP" w:hAnsi="Noto Sans CJK JP" w:eastAsia="Noto Sans CJK JP" w:cs="Noto Sans CJK JP"/>
        </w:rPr>
        <w:t xml:space="preserve">。v0.8の全文転記は行わない。</w:t>
      </w:r>
    </w:p>
    <w:p>
      <w:pPr>
        <w:numPr>
          <w:ilvl w:val="0"/>
          <w:numId w:val="1031"/>
        </w:numPr>
        <w:pStyle w:val="Compact"/>
        <w:spacing w:after="80" w:line="300" w:lineRule="auto"/>
        <w:ind w:left="540" w:hanging="271"/>
      </w:pPr>
      <w:r>
        <w:rPr>
          <w:rFonts w:ascii="Noto Sans CJK JP" w:hAnsi="Noto Sans CJK JP" w:eastAsia="Noto Sans CJK JP" w:cs="Noto Sans CJK JP"/>
        </w:rPr>
        <w:t xml:space="preserve">変更理由: Java 24で導入されJava SE 25に収録された</w:t>
      </w:r>
      <w:r>
        <w:rPr>
          <w:rStyle w:val="VerbatimChar"/>
          <w:rFonts w:ascii="Noto Sans CJK JP" w:hAnsi="Noto Sans CJK JP" w:eastAsia="Noto Sans CJK JP" w:cs="Noto Sans CJK JP"/>
        </w:rPr>
        <w:t xml:space="preserve">Stream.gather</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Gatherers</w:t>
      </w:r>
      <w:r>
        <w:rPr>
          <w:rFonts w:ascii="Noto Sans CJK JP" w:hAnsi="Noto Sans CJK JP" w:eastAsia="Noto Sans CJK JP" w:cs="Noto Sans CJK JP"/>
        </w:rPr>
        <w:t xml:space="preserve">を教材対象へ追加するため。</w:t>
      </w:r>
    </w:p>
    <w:p>
      <w:pPr>
        <w:numPr>
          <w:ilvl w:val="0"/>
          <w:numId w:val="1031"/>
        </w:numPr>
        <w:pStyle w:val="Compact"/>
        <w:spacing w:after="80" w:line="300" w:lineRule="auto"/>
        <w:ind w:left="540" w:hanging="271"/>
      </w:pPr>
      <w:r>
        <w:rPr>
          <w:rFonts w:ascii="Noto Sans CJK JP" w:hAnsi="Noto Sans CJK JP" w:eastAsia="Noto Sans CJK JP" w:cs="Noto Sans CJK JP"/>
        </w:rPr>
        <w:t xml:space="preserve">作成日: 2026-08-12</w:t>
      </w:r>
    </w:p>
    <w:bookmarkStart w:id="502" w:name="sec-26-1-1"/>
    <w:p>
      <w:pPr>
        <w:pStyle w:val="Heading3"/>
      </w:pPr>
      <w:r>
        <w:rPr>
          <w:rFonts w:ascii="Noto Sans CJK JP" w:hAnsi="Noto Sans CJK JP" w:eastAsia="Noto Sans CJK JP" w:cs="Noto Sans CJK JP"/>
        </w:rPr>
        <w:t xml:space="preserve">26.1.1 優先順位</w:t>
      </w:r>
    </w:p>
    <w:bookmarkEnd w:id="502"/>
    <w:p>
      <w:pPr>
        <w:pStyle w:val="FirstParagraph"/>
      </w:pPr>
      <w:r>
        <w:rPr>
          <w:rFonts w:ascii="Noto Sans CJK JP" w:hAnsi="Noto Sans CJK JP" w:eastAsia="Noto Sans CJK JP" w:cs="Noto Sans CJK JP"/>
          <w:b/>
        </w:rPr>
        <w:t xml:space="preserve">本書の明示的なGatherer固有規定だけがv0.8に優先する。</w:t>
      </w:r>
      <w:r>
        <w:rPr>
          <w:rFonts w:ascii="Noto Sans CJK JP" w:hAnsi="Noto Sans CJK JP" w:eastAsia="Noto Sans CJK JP" w:cs="Noto Sans CJK JP"/>
        </w:rPr>
        <w:t xml:space="preserve">本書が明示的に変更していない一般原則・不変条件・検証順序・UI原則はすべてv0.8を適用する。v0.8を上書き・追加する</w:t>
      </w:r>
      <w:r>
        <w:rPr>
          <w:rFonts w:ascii="Noto Sans CJK JP" w:hAnsi="Noto Sans CJK JP" w:eastAsia="Noto Sans CJK JP" w:cs="Noto Sans CJK JP"/>
          <w:b/>
        </w:rPr>
        <w:t xml:space="preserve">主要な追加箇所</w:t>
      </w:r>
      <w:r>
        <w:rPr>
          <w:rFonts w:ascii="Noto Sans CJK JP" w:hAnsi="Noto Sans CJK JP" w:eastAsia="Noto Sans CJK JP" w:cs="Noto Sans CJK JP"/>
        </w:rPr>
        <w:t xml:space="preserve">は次のとおり。これに加え、Gatherer追加に伴う横断的な追加（OperationCatalog登録・template / fixture・UI・テスト・Oracle等）も、本書の明示規定がv0.8の該当章（§7 OperationCatalog、§8 Pipelineテンプレートモデル、§24 全体テスト戦略等）への追加としてv0.8に優先する。</w:t>
      </w:r>
    </w:p>
    <w:p>
      <w:pPr>
        <w:numPr>
          <w:ilvl w:val="0"/>
          <w:numId w:val="1032"/>
        </w:numPr>
        <w:pStyle w:val="Compact"/>
        <w:spacing w:after="80" w:line="300" w:lineRule="auto"/>
        <w:ind w:left="540" w:hanging="271"/>
      </w:pPr>
      <w:r>
        <w:rPr>
          <w:rFonts w:ascii="Noto Sans CJK JP" w:hAnsi="Noto Sans CJK JP" w:eastAsia="Noto Sans CJK JP" w:cs="Noto Sans CJK JP"/>
        </w:rPr>
        <w:t xml:space="preserve">付録A（実装対象メソッド一覧）への追加: §26.2.1</w:t>
      </w:r>
    </w:p>
    <w:p>
      <w:pPr>
        <w:numPr>
          <w:ilvl w:val="0"/>
          <w:numId w:val="1032"/>
        </w:numPr>
        <w:pStyle w:val="Compact"/>
        <w:spacing w:after="80" w:line="300" w:lineRule="auto"/>
        <w:ind w:left="540" w:hanging="271"/>
      </w:pPr>
      <w:r>
        <w:rPr>
          <w:rFonts w:ascii="Noto Sans CJK JP" w:hAnsi="Noto Sans CJK JP" w:eastAsia="Noto Sans CJK JP" w:cs="Noto Sans CJK JP"/>
        </w:rPr>
        <w:t xml:space="preserve">§3.2（初版に含めないもの）への追加: §26.2.2</w:t>
      </w:r>
    </w:p>
    <w:p>
      <w:pPr>
        <w:numPr>
          <w:ilvl w:val="0"/>
          <w:numId w:val="1032"/>
        </w:numPr>
        <w:pStyle w:val="Compact"/>
        <w:spacing w:after="80" w:line="300" w:lineRule="auto"/>
        <w:ind w:left="540" w:hanging="271"/>
      </w:pPr>
      <w:r>
        <w:rPr>
          <w:rFonts w:ascii="Noto Sans CJK JP" w:hAnsi="Noto Sans CJK JP" w:eastAsia="Noto Sans CJK JP" w:cs="Noto Sans CJK JP"/>
        </w:rPr>
        <w:t xml:space="preserve">§13.2（独立snapshotになる処理）への追加: §26.6</w:t>
      </w:r>
    </w:p>
    <w:p>
      <w:pPr>
        <w:numPr>
          <w:ilvl w:val="0"/>
          <w:numId w:val="1032"/>
        </w:numPr>
        <w:pStyle w:val="Compact"/>
        <w:spacing w:after="80" w:line="300" w:lineRule="auto"/>
        <w:ind w:left="540" w:hanging="271"/>
      </w:pPr>
      <w:r>
        <w:rPr>
          <w:rFonts w:ascii="Noto Sans CJK JP" w:hAnsi="Noto Sans CJK JP" w:eastAsia="Noto Sans CJK JP" w:cs="Noto Sans CJK JP"/>
        </w:rPr>
        <w:t xml:space="preserve">§12.3（Snapshot構造）・§12.4（要素状態）・§12.5（操作固有状態）への追加: §26.6（Gatherer専用context・合成要素・要素状態遷移）</w:t>
      </w:r>
    </w:p>
    <w:p>
      <w:pPr>
        <w:numPr>
          <w:ilvl w:val="0"/>
          <w:numId w:val="1032"/>
        </w:numPr>
        <w:pStyle w:val="Compact"/>
        <w:spacing w:after="80" w:line="300" w:lineRule="auto"/>
        <w:ind w:left="540" w:hanging="271"/>
      </w:pPr>
      <w:r>
        <w:rPr>
          <w:rFonts w:ascii="Noto Sans CJK JP" w:hAnsi="Noto Sans CJK JP" w:eastAsia="Noto Sans CJK JP" w:cs="Noto Sans CJK JP"/>
        </w:rPr>
        <w:t xml:space="preserve">§6.1（Java表示モデル）・§6.2（補助データ）に対する実行値モデルの一般化: §26.6.3（合成値）</w:t>
      </w:r>
    </w:p>
    <w:p>
      <w:pPr>
        <w:numPr>
          <w:ilvl w:val="0"/>
          <w:numId w:val="1032"/>
        </w:numPr>
        <w:pStyle w:val="Compact"/>
        <w:spacing w:after="80" w:line="300" w:lineRule="auto"/>
        <w:ind w:left="540" w:hanging="271"/>
      </w:pPr>
      <w:r>
        <w:rPr>
          <w:rFonts w:ascii="Noto Sans CJK JP" w:hAnsi="Noto Sans CJK JP" w:eastAsia="Noto Sans CJK JP" w:cs="Noto Sans CJK JP"/>
        </w:rPr>
        <w:t xml:space="preserve">付録B（0件時の結果）への追加: §26.7</w:t>
      </w:r>
    </w:p>
    <w:p>
      <w:pPr>
        <w:numPr>
          <w:ilvl w:val="0"/>
          <w:numId w:val="1032"/>
        </w:numPr>
        <w:pStyle w:val="Compact"/>
        <w:spacing w:after="80" w:line="300" w:lineRule="auto"/>
        <w:ind w:left="540" w:hanging="271"/>
      </w:pPr>
      <w:r>
        <w:rPr>
          <w:rFonts w:ascii="Noto Sans CJK JP" w:hAnsi="Noto Sans CJK JP" w:eastAsia="Noto Sans CJK JP" w:cs="Noto Sans CJK JP"/>
        </w:rPr>
        <w:t xml:space="preserve">付録C（可視化パターン）への追加: 窓束ね型（window系）・累積放出型（scan）・累積確定型（fold）</w:t>
      </w:r>
    </w:p>
    <w:p>
      <w:pPr>
        <w:numPr>
          <w:ilvl w:val="0"/>
          <w:numId w:val="1032"/>
        </w:numPr>
        <w:pStyle w:val="Compact"/>
        <w:spacing w:after="80" w:line="300" w:lineRule="auto"/>
        <w:ind w:left="540" w:hanging="271"/>
      </w:pPr>
      <w:r>
        <w:rPr>
          <w:rFonts w:ascii="Noto Sans CJK JP" w:hAnsi="Noto Sans CJK JP" w:eastAsia="Noto Sans CJK JP" w:cs="Noto Sans CJK JP"/>
        </w:rPr>
        <w:t xml:space="preserve">§14（操作別可視化仕様）・§15（構造表示）への追加: §26.5</w:t>
      </w:r>
    </w:p>
    <w:p>
      <w:pPr>
        <w:numPr>
          <w:ilvl w:val="0"/>
          <w:numId w:val="1032"/>
        </w:numPr>
        <w:pStyle w:val="Compact"/>
        <w:spacing w:after="80" w:line="300" w:lineRule="auto"/>
        <w:ind w:left="540" w:hanging="271"/>
      </w:pPr>
      <w:r>
        <w:rPr>
          <w:rFonts w:ascii="Noto Sans CJK JP" w:hAnsi="Noto Sans CJK JP" w:eastAsia="Noto Sans CJK JP" w:cs="Noto Sans CJK JP"/>
        </w:rPr>
        <w:t xml:space="preserve">§7（OperationCatalog）・§8（Pipelineテンプレート）・§9.1（DSL許可構造）への追加: §26.8</w:t>
      </w:r>
    </w:p>
    <w:p>
      <w:pPr>
        <w:numPr>
          <w:ilvl w:val="0"/>
          <w:numId w:val="1032"/>
        </w:numPr>
        <w:pStyle w:val="Compact"/>
        <w:spacing w:after="80" w:line="300" w:lineRule="auto"/>
        <w:ind w:left="540" w:hanging="271"/>
      </w:pPr>
      <w:r>
        <w:rPr>
          <w:rFonts w:ascii="Noto Sans CJK JP" w:hAnsi="Noto Sans CJK JP" w:eastAsia="Noto Sans CJK JP" w:cs="Noto Sans CJK JP"/>
        </w:rPr>
        <w:t xml:space="preserve">§20（Phase別実装計画）へのPhase 7行の追加、§24（全体テスト戦略）へのP7系列の追加: §26.9</w:t>
      </w:r>
    </w:p>
    <w:bookmarkStart w:id="503" w:name="sec-26-1-2"/>
    <w:p>
      <w:pPr>
        <w:pStyle w:val="Heading3"/>
      </w:pPr>
      <w:r>
        <w:rPr>
          <w:rFonts w:ascii="Noto Sans CJK JP" w:hAnsi="Noto Sans CJK JP" w:eastAsia="Noto Sans CJK JP" w:cs="Noto Sans CJK JP"/>
        </w:rPr>
        <w:t xml:space="preserve">26.1.2 影響するPhase</w:t>
      </w:r>
    </w:p>
    <w:bookmarkEnd w:id="503"/>
    <w:p>
      <w:pPr>
        <w:numPr>
          <w:ilvl w:val="0"/>
          <w:numId w:val="1033"/>
        </w:numPr>
        <w:pStyle w:val="Compact"/>
        <w:spacing w:after="80" w:line="300" w:lineRule="auto"/>
        <w:ind w:left="540" w:hanging="271"/>
      </w:pPr>
      <w:r>
        <w:rPr>
          <w:rFonts w:ascii="Noto Sans CJK JP" w:hAnsi="Noto Sans CJK JP" w:eastAsia="Noto Sans CJK JP" w:cs="Noto Sans CJK JP"/>
          <w:b/>
        </w:rPr>
        <w:t xml:space="preserve">Phase 7（新設）のみ。</w:t>
      </w:r>
    </w:p>
    <w:p>
      <w:pPr>
        <w:numPr>
          <w:ilvl w:val="0"/>
          <w:numId w:val="1033"/>
        </w:numPr>
        <w:pStyle w:val="Compact"/>
        <w:spacing w:after="80" w:line="300" w:lineRule="auto"/>
        <w:ind w:left="540" w:hanging="271"/>
      </w:pPr>
      <w:r>
        <w:rPr>
          <w:rFonts w:ascii="Noto Sans CJK JP" w:hAnsi="Noto Sans CJK JP" w:eastAsia="Noto Sans CJK JP" w:cs="Noto Sans CJK JP"/>
          <w:b/>
        </w:rPr>
        <w:t xml:space="preserve">完了済みのPhase 1〜5</w:t>
      </w:r>
      <w:r>
        <w:rPr>
          <w:rFonts w:ascii="Noto Sans CJK JP" w:hAnsi="Noto Sans CJK JP" w:eastAsia="Noto Sans CJK JP" w:cs="Noto Sans CJK JP"/>
        </w:rPr>
        <w:t xml:space="preserve">: 意味論・受入条件・必須テストID・判断記録・完了報告は一切変更しない。ただし、</w:t>
      </w:r>
      <w:r>
        <w:rPr>
          <w:rFonts w:ascii="Noto Sans CJK JP" w:hAnsi="Noto Sans CJK JP" w:eastAsia="Noto Sans CJK JP" w:cs="Noto Sans CJK JP"/>
          <w:b/>
        </w:rPr>
        <w:t xml:space="preserve">共通UI（操作選択等）・視覚回帰基準画像・Oracle suite構成は、Phase 7実装時の意図的更新対象になり得る</w:t>
      </w:r>
      <w:r>
        <w:rPr>
          <w:rFonts w:ascii="Noto Sans CJK JP" w:hAnsi="Noto Sans CJK JP" w:eastAsia="Noto Sans CJK JP" w:cs="Noto Sans CJK JP"/>
        </w:rPr>
        <w:t xml:space="preserve">（前例: Phase 5で操作選択UIへのカテゴリ追加によりPhase 1〜4の視覚回帰基準画像16枚を意図的に更新。</w:t>
      </w:r>
      <w:r>
        <w:rPr>
          <w:rStyle w:val="VerbatimChar"/>
          <w:rFonts w:ascii="Noto Sans CJK JP" w:hAnsi="Noto Sans CJK JP" w:eastAsia="Noto Sans CJK JP" w:cs="Noto Sans CJK JP"/>
        </w:rPr>
        <w:t xml:space="preserve">docs/phase-5-completion-report.md</w:t>
      </w:r>
      <w:r>
        <w:rPr>
          <w:rFonts w:ascii="Noto Sans CJK JP" w:hAnsi="Noto Sans CJK JP" w:eastAsia="Noto Sans CJK JP" w:cs="Noto Sans CJK JP"/>
        </w:rPr>
        <w:t xml:space="preserve">参照）。意図的更新は理由つきでPhase 7完了報告へ記録する。</w:t>
      </w:r>
    </w:p>
    <w:p>
      <w:pPr>
        <w:numPr>
          <w:ilvl w:val="0"/>
          <w:numId w:val="1033"/>
        </w:numPr>
        <w:pStyle w:val="Compact"/>
        <w:spacing w:after="80" w:line="300" w:lineRule="auto"/>
        <w:ind w:left="540" w:hanging="271"/>
      </w:pPr>
      <w:r>
        <w:rPr>
          <w:rFonts w:ascii="Noto Sans CJK JP" w:hAnsi="Noto Sans CJK JP" w:eastAsia="Noto Sans CJK JP" w:cs="Noto Sans CJK JP"/>
          <w:b/>
        </w:rPr>
        <w:t xml:space="preserve">Phase 6（未着手・持越し状態）</w:t>
      </w:r>
      <w:r>
        <w:rPr>
          <w:rFonts w:ascii="Noto Sans CJK JP" w:hAnsi="Noto Sans CJK JP" w:eastAsia="Noto Sans CJK JP" w:cs="Noto Sans CJK JP"/>
        </w:rPr>
        <w:t xml:space="preserve">: Phase 6の定義・完了条件は変更しない。Phase 7はPhase 6完了後に実施し、Phase 6成果（総合試験・AI候補検証を含む）を回帰として再実行する。</w:t>
      </w:r>
    </w:p>
    <w:p>
      <w:pPr>
        <w:numPr>
          <w:ilvl w:val="0"/>
          <w:numId w:val="1033"/>
        </w:numPr>
        <w:pStyle w:val="Compact"/>
        <w:spacing w:after="80" w:line="300" w:lineRule="auto"/>
        <w:ind w:left="540" w:hanging="271"/>
      </w:pPr>
      <w:r>
        <w:rPr>
          <w:rFonts w:ascii="Noto Sans CJK JP" w:hAnsi="Noto Sans CJK JP" w:eastAsia="Noto Sans CJK JP" w:cs="Noto Sans CJK JP"/>
        </w:rPr>
        <w:t xml:space="preserve">既存テストID（P1〜P6）は変更しない。Phase 7の必須テストID（</w:t>
      </w:r>
      <w:r>
        <w:rPr>
          <w:rStyle w:val="VerbatimChar"/>
          <w:rFonts w:ascii="Noto Sans CJK JP" w:hAnsi="Noto Sans CJK JP" w:eastAsia="Noto Sans CJK JP" w:cs="Noto Sans CJK JP"/>
        </w:rPr>
        <w:t xml:space="preserve">P7-*</w:t>
      </w:r>
      <w:r>
        <w:rPr>
          <w:rFonts w:ascii="Noto Sans CJK JP" w:hAnsi="Noto Sans CJK JP" w:eastAsia="Noto Sans CJK JP" w:cs="Noto Sans CJK JP"/>
        </w:rPr>
        <w:t xml:space="preserve">）はPhase 7実装指示書で確定する。</w:t>
      </w:r>
    </w:p>
    <w:bookmarkStart w:id="504" w:name="sec-26-2"/>
    <w:p>
      <w:pPr>
        <w:pStyle w:val="Heading2"/>
      </w:pPr>
      <w:r>
        <w:rPr>
          <w:rFonts w:ascii="Noto Sans CJK JP" w:hAnsi="Noto Sans CJK JP" w:eastAsia="Noto Sans CJK JP" w:cs="Noto Sans CJK JP"/>
        </w:rPr>
        <w:t xml:space="preserve">26.2 追加する実装対象メソッド（v0.8 付録Aへの追加）</w:t>
      </w:r>
    </w:p>
    <w:bookmarkEnd w:id="504"/>
    <w:bookmarkStart w:id="505" w:name="sec-26-2-1"/>
    <w:p>
      <w:pPr>
        <w:pStyle w:val="Heading3"/>
      </w:pPr>
      <w:r>
        <w:rPr>
          <w:rFonts w:ascii="Noto Sans CJK JP" w:hAnsi="Noto Sans CJK JP" w:eastAsia="Noto Sans CJK JP" w:cs="Noto Sans CJK JP"/>
        </w:rPr>
        <w:t xml:space="preserve">26.2.1 対象</w:t>
      </w:r>
    </w:p>
    <w:bookmarkEnd w:id="505"/>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3015"/>
        <w:gridCol w:w="5956"/>
        <w:gridCol w:w="1000"/>
      </w:tblGrid>
      <w:tr>
        <w:trPr>
          <w:tblHeader w:val="true"/>
          <w:cantSplit w:val="true"/>
        </w:trPr>
        <w:tc>
          <w:tcPr>
            <w:tcW w:w="3015"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メソッド</w:t>
            </w:r>
          </w:p>
        </w:tc>
        <w:tc>
          <w:tcPr>
            <w:tcW w:w="5956"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分類</w:t>
            </w:r>
          </w:p>
        </w:tc>
        <w:tc>
          <w:tcPr>
            <w:tcW w:w="100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優先度</w:t>
            </w:r>
          </w:p>
        </w:tc>
      </w:tr>
      <w:tr>
        <w:trPr>
          <w:cantSplit w:val="true"/>
        </w:trPr>
        <w:tc>
          <w:tcPr>
            <w:tcW w:w="3015"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Stream.gather(Gatherer)</w:t>
            </w:r>
          </w:p>
        </w:tc>
        <w:tc>
          <w:tcPr>
            <w:tcW w:w="595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中間操作（</w:t>
            </w:r>
            <w:r>
              <w:rPr>
                <w:rFonts w:ascii="Noto Sans CJK JP" w:hAnsi="Noto Sans CJK JP" w:eastAsia="Noto Sans CJK JP" w:cs="Noto Sans CJK JP"/>
                <w:b/>
                <w:color w:val="1B2430"/>
                <w:sz w:val="17"/>
              </w:rPr>
              <w:t xml:space="preserve">STATEFUL</w:t>
            </w:r>
            <w:r>
              <w:rPr>
                <w:rFonts w:ascii="Noto Sans CJK JP" w:hAnsi="Noto Sans CJK JP" w:eastAsia="Noto Sans CJK JP" w:cs="Noto Sans CJK JP"/>
                <w:color w:val="1B2430"/>
                <w:sz w:val="17"/>
              </w:rPr>
              <w:t xml:space="preserve">。§26.3.1のとおり公式に "stateful intermediate operation"）</w:t>
            </w:r>
          </w:p>
        </w:tc>
        <w:tc>
          <w:tcPr>
            <w:tcW w:w="100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3015"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Gatherers.windowFixed(int)</w:t>
            </w:r>
          </w:p>
        </w:tc>
        <w:tc>
          <w:tcPr>
            <w:tcW w:w="595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組み込みGatherer</w:t>
            </w:r>
          </w:p>
        </w:tc>
        <w:tc>
          <w:tcPr>
            <w:tcW w:w="100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3015"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Gatherers.windowSliding(int)</w:t>
            </w:r>
          </w:p>
        </w:tc>
        <w:tc>
          <w:tcPr>
            <w:tcW w:w="595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組み込みGatherer</w:t>
            </w:r>
          </w:p>
        </w:tc>
        <w:tc>
          <w:tcPr>
            <w:tcW w:w="100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中</w:t>
            </w:r>
          </w:p>
        </w:tc>
      </w:tr>
      <w:tr>
        <w:trPr>
          <w:cantSplit w:val="true"/>
        </w:trPr>
        <w:tc>
          <w:tcPr>
            <w:tcW w:w="3015"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Gatherers.scan(Supplier, BiFunction)</w:t>
            </w:r>
          </w:p>
        </w:tc>
        <w:tc>
          <w:tcPr>
            <w:tcW w:w="595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組み込みGatherer</w:t>
            </w:r>
          </w:p>
        </w:tc>
        <w:tc>
          <w:tcPr>
            <w:tcW w:w="100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3015"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Gatherers.fold(Supplier, BiFunction)</w:t>
            </w:r>
          </w:p>
        </w:tc>
        <w:tc>
          <w:tcPr>
            <w:tcW w:w="595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組み込みGatherer</w:t>
            </w:r>
          </w:p>
        </w:tc>
        <w:tc>
          <w:tcPr>
            <w:tcW w:w="100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中</w:t>
            </w:r>
          </w:p>
        </w:tc>
      </w:tr>
    </w:tbl>
    <w:bookmarkStart w:id="506" w:name="sec-26-2-2"/>
    <w:p>
      <w:pPr>
        <w:pStyle w:val="Heading3"/>
      </w:pPr>
      <w:r>
        <w:rPr>
          <w:rFonts w:ascii="Noto Sans CJK JP" w:hAnsi="Noto Sans CJK JP" w:eastAsia="Noto Sans CJK JP" w:cs="Noto Sans CJK JP"/>
        </w:rPr>
        <w:t xml:space="preserve">26.2.2 対象外（§3.2への追加）</w:t>
      </w:r>
    </w:p>
    <w:bookmarkEnd w:id="506"/>
    <w:p>
      <w:pPr>
        <w:numPr>
          <w:ilvl w:val="0"/>
          <w:numId w:val="1034"/>
        </w:numPr>
        <w:pStyle w:val="Compact"/>
        <w:spacing w:after="80" w:line="300" w:lineRule="auto"/>
        <w:ind w:left="540" w:hanging="271"/>
      </w:pPr>
      <w:r>
        <w:rPr>
          <w:rStyle w:val="VerbatimChar"/>
          <w:rFonts w:ascii="Noto Sans CJK JP" w:hAnsi="Noto Sans CJK JP" w:eastAsia="Noto Sans CJK JP" w:cs="Noto Sans CJK JP"/>
          <w:b/>
        </w:rPr>
        <w:t xml:space="preserve">Gatherers.mapConcurrent(int, Function)</w:t>
      </w:r>
      <w:r>
        <w:rPr>
          <w:rFonts w:ascii="Noto Sans CJK JP" w:hAnsi="Noto Sans CJK JP" w:eastAsia="Noto Sans CJK JP" w:cs="Noto Sans CJK JP"/>
        </w:rPr>
        <w:t xml:space="preserve">: 仮想スレッドによる並行タスク実行・タスクのキャンセル・例外の</w:t>
      </w:r>
      <w:r>
        <w:rPr>
          <w:rStyle w:val="VerbatimChar"/>
          <w:rFonts w:ascii="Noto Sans CJK JP" w:hAnsi="Noto Sans CJK JP" w:eastAsia="Noto Sans CJK JP" w:cs="Noto Sans CJK JP"/>
        </w:rPr>
        <w:t xml:space="preserve">RuntimeException</w:t>
      </w:r>
      <w:r>
        <w:rPr>
          <w:rFonts w:ascii="Noto Sans CJK JP" w:hAnsi="Noto Sans CJK JP" w:eastAsia="Noto Sans CJK JP" w:cs="Noto Sans CJK JP"/>
        </w:rPr>
        <w:t xml:space="preserve">再送出という並行実行の意味論を含み（§26.3.2引用）、決定的な逐次Step Engine（同一revisionから同一snapshot列）の初版範囲では正確に可視化できないため対象外とする。存在と意味（最大並行度・stream順序保持）は補助説明でのみ扱う。§3.2のparallelStreamと</w:t>
      </w:r>
      <w:r>
        <w:rPr>
          <w:rFonts w:ascii="Noto Sans CJK JP" w:hAnsi="Noto Sans CJK JP" w:eastAsia="Noto Sans CJK JP" w:cs="Noto Sans CJK JP"/>
          <w:b/>
        </w:rPr>
        <w:t xml:space="preserve">同種の「実行せず補助説明のみ」区分</w:t>
      </w:r>
      <w:r>
        <w:rPr>
          <w:rFonts w:ascii="Noto Sans CJK JP" w:hAnsi="Noto Sans CJK JP" w:eastAsia="Noto Sans CJK JP" w:cs="Noto Sans CJK JP"/>
        </w:rPr>
        <w:t xml:space="preserve">へ置く（parallelStreamと同一の機能だという意味ではない）。</w:t>
      </w:r>
    </w:p>
    <w:p>
      <w:pPr>
        <w:numPr>
          <w:ilvl w:val="0"/>
          <w:numId w:val="1034"/>
        </w:numPr>
        <w:pStyle w:val="Compact"/>
        <w:spacing w:after="80" w:line="300" w:lineRule="auto"/>
        <w:ind w:left="540" w:hanging="271"/>
      </w:pPr>
      <w:r>
        <w:rPr>
          <w:rFonts w:ascii="Noto Sans CJK JP" w:hAnsi="Noto Sans CJK JP" w:eastAsia="Noto Sans CJK JP" w:cs="Noto Sans CJK JP"/>
          <w:b/>
        </w:rPr>
        <w:t xml:space="preserve">カスタムGathererの自由記述</w:t>
      </w:r>
      <w:r>
        <w:rPr>
          <w:rFonts w:ascii="Noto Sans CJK JP" w:hAnsi="Noto Sans CJK JP" w:eastAsia="Noto Sans CJK JP" w:cs="Noto Sans CJK JP"/>
        </w:rPr>
        <w:t xml:space="preserve">: §3.2（任意コード実行なし・DSLホワイトリスト）を維持する。</w:t>
      </w:r>
    </w:p>
    <w:p>
      <w:pPr>
        <w:numPr>
          <w:ilvl w:val="0"/>
          <w:numId w:val="1034"/>
        </w:numPr>
        <w:pStyle w:val="Compact"/>
        <w:spacing w:after="80" w:line="300" w:lineRule="auto"/>
        <w:ind w:left="540" w:hanging="271"/>
      </w:pPr>
      <w:r>
        <w:rPr>
          <w:rFonts w:ascii="Noto Sans CJK JP" w:hAnsi="Noto Sans CJK JP" w:eastAsia="Noto Sans CJK JP" w:cs="Noto Sans CJK JP"/>
          <w:b/>
        </w:rPr>
        <w:t xml:space="preserve">short-circuitするGathererの実行</w:t>
      </w:r>
      <w:r>
        <w:rPr>
          <w:rFonts w:ascii="Noto Sans CJK JP" w:hAnsi="Noto Sans CJK JP" w:eastAsia="Noto Sans CJK JP" w:cs="Noto Sans CJK JP"/>
        </w:rPr>
        <w:t xml:space="preserve">: 「integratorがfalseを返すと短絡する」仕組み（§26.3.1引用）は説明・jdkNoteでのみ扱い、実行教材は提供しない（教材スコープの判断）。組み込み4種の実行で短絡は発生しない前提のsnapshot契約とする（§26.6）。なお「組み込み4種のintegratorがGreedy実装か」はAPI仕様に明示がないため断定せず、Phase 7のOracle観測項目とする（§26.10）。Gatherer自身が短絡しないことと、</w:t>
      </w:r>
      <w:r>
        <w:rPr>
          <w:rStyle w:val="VerbatimChar"/>
          <w:rFonts w:ascii="Noto Sans CJK JP" w:hAnsi="Noto Sans CJK JP" w:eastAsia="Noto Sans CJK JP" w:cs="Noto Sans CJK JP"/>
        </w:rPr>
        <w:t xml:space="preserve">limit</w:t>
      </w:r>
      <w:r>
        <w:rPr>
          <w:rFonts w:ascii="Noto Sans CJK JP" w:hAnsi="Noto Sans CJK JP" w:eastAsia="Noto Sans CJK JP" w:cs="Noto Sans CJK JP"/>
        </w:rPr>
        <w:t xml:space="preserve">等によるPipeline短絡は別概念であり、</w:t>
      </w:r>
      <w:r>
        <w:rPr>
          <w:rFonts w:ascii="Noto Sans CJK JP" w:hAnsi="Noto Sans CJK JP" w:eastAsia="Noto Sans CJK JP" w:cs="Noto Sans CJK JP"/>
          <w:b/>
        </w:rPr>
        <w:t xml:space="preserve">既存教材（gatherを含まないPipeline）の短絡意味論はこれまでどおり維持する</w:t>
      </w:r>
      <w:r>
        <w:rPr>
          <w:rFonts w:ascii="Noto Sans CJK JP" w:hAnsi="Noto Sans CJK JP" w:eastAsia="Noto Sans CJK JP" w:cs="Noto Sans CJK JP"/>
        </w:rPr>
        <w:t xml:space="preserve">。ただし</w:t>
      </w:r>
      <w:r>
        <w:rPr>
          <w:rStyle w:val="VerbatimChar"/>
          <w:rFonts w:ascii="Noto Sans CJK JP" w:hAnsi="Noto Sans CJK JP" w:eastAsia="Noto Sans CJK JP" w:cs="Noto Sans CJK JP"/>
        </w:rPr>
        <w:t xml:space="preserve">limit</w:t>
      </w:r>
      <w:r>
        <w:rPr>
          <w:rFonts w:ascii="Noto Sans CJK JP" w:hAnsi="Noto Sans CJK JP" w:eastAsia="Noto Sans CJK JP" w:cs="Noto Sans CJK JP"/>
        </w:rPr>
        <w:t xml:space="preserve">等の短絡操作を</w:t>
      </w:r>
      <w:r>
        <w:rPr>
          <w:rFonts w:ascii="Noto Sans CJK JP" w:hAnsi="Noto Sans CJK JP" w:eastAsia="Noto Sans CJK JP" w:cs="Noto Sans CJK JP"/>
          <w:b/>
        </w:rPr>
        <w:t xml:space="preserve">gatherの下流へ置く合成</w:t>
      </w:r>
      <w:r>
        <w:rPr>
          <w:rFonts w:ascii="Noto Sans CJK JP" w:hAnsi="Noto Sans CJK JP" w:eastAsia="Noto Sans CJK JP" w:cs="Noto Sans CJK JP"/>
        </w:rPr>
        <w:t xml:space="preserve">は、次項のとおりPhase 7対象外である。</w:t>
      </w:r>
    </w:p>
    <w:p>
      <w:pPr>
        <w:numPr>
          <w:ilvl w:val="0"/>
          <w:numId w:val="1034"/>
        </w:numPr>
        <w:pStyle w:val="Compact"/>
        <w:spacing w:after="80" w:line="300" w:lineRule="auto"/>
        <w:ind w:left="540" w:hanging="271"/>
      </w:pPr>
      <w:r>
        <w:rPr>
          <w:rStyle w:val="VerbatimChar"/>
          <w:rFonts w:ascii="Noto Sans CJK JP" w:hAnsi="Noto Sans CJK JP" w:eastAsia="Noto Sans CJK JP" w:cs="Noto Sans CJK JP"/>
          <w:b/>
        </w:rPr>
        <w:t xml:space="preserve">Gatherer.andThen</w:t>
      </w:r>
      <w:r>
        <w:rPr>
          <w:rFonts w:ascii="Noto Sans CJK JP" w:hAnsi="Noto Sans CJK JP" w:eastAsia="Noto Sans CJK JP" w:cs="Noto Sans CJK JP"/>
          <w:b/>
        </w:rPr>
        <w:t xml:space="preserve">による合成Gatherer</w:t>
      </w:r>
      <w:r>
        <w:rPr>
          <w:rFonts w:ascii="Noto Sans CJK JP" w:hAnsi="Noto Sans CJK JP" w:eastAsia="Noto Sans CJK JP" w:cs="Noto Sans CJK JP"/>
        </w:rPr>
        <w:t xml:space="preserve">: 対象外。</w:t>
      </w:r>
    </w:p>
    <w:p>
      <w:pPr>
        <w:numPr>
          <w:ilvl w:val="0"/>
          <w:numId w:val="1034"/>
        </w:numPr>
        <w:pStyle w:val="Compact"/>
        <w:spacing w:after="80" w:line="300" w:lineRule="auto"/>
        <w:ind w:left="540" w:hanging="271"/>
      </w:pPr>
      <w:r>
        <w:rPr>
          <w:rFonts w:ascii="Noto Sans CJK JP" w:hAnsi="Noto Sans CJK JP" w:eastAsia="Noto Sans CJK JP" w:cs="Noto Sans CJK JP"/>
          <w:b/>
        </w:rPr>
        <w:t xml:space="preserve">複数gatherノードの連結</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gather(g1).gather(g2)</w:t>
      </w:r>
      <w:r>
        <w:rPr>
          <w:rFonts w:ascii="Noto Sans CJK JP" w:hAnsi="Noto Sans CJK JP" w:eastAsia="Noto Sans CJK JP" w:cs="Noto Sans CJK JP"/>
        </w:rPr>
        <w:t xml:space="preserve">）および</w:t>
      </w:r>
      <w:r>
        <w:rPr>
          <w:rFonts w:ascii="Noto Sans CJK JP" w:hAnsi="Noto Sans CJK JP" w:eastAsia="Noto Sans CJK JP" w:cs="Noto Sans CJK JP"/>
          <w:b/>
        </w:rPr>
        <w:t xml:space="preserve">gatherノードより下流に短絡を生じる操作を置く合成</w:t>
      </w:r>
      <w:r>
        <w:rPr>
          <w:rFonts w:ascii="Noto Sans CJK JP" w:hAnsi="Noto Sans CJK JP" w:eastAsia="Noto Sans CJK JP" w:cs="Noto Sans CJK JP"/>
        </w:rPr>
        <w:t xml:space="preserve">: Phase 7では対象外とする（将来拡張）。下流短絡がgather上流の評価打切り・バッファ・finisher・未評価要素の状態とどう合成されるかのsnapshot契約が本書では未確定のため、実行可能templateを§26.8.4の範囲に限定する。例外として</w:t>
      </w:r>
      <w:r>
        <w:rPr>
          <w:rStyle w:val="VerbatimChar"/>
          <w:rFonts w:ascii="Noto Sans CJK JP" w:hAnsi="Noto Sans CJK JP" w:eastAsia="Noto Sans CJK JP" w:cs="Noto Sans CJK JP"/>
        </w:rPr>
        <w:t xml:space="preserve">fold → findFirst</w:t>
      </w:r>
      <w:r>
        <w:rPr>
          <w:rFonts w:ascii="Noto Sans CJK JP" w:hAnsi="Noto Sans CJK JP" w:eastAsia="Noto Sans CJK JP" w:cs="Noto Sans CJK JP"/>
        </w:rPr>
        <w:t xml:space="preserve">は、foldが全入力処理後に単一要素を放出する（§26.3.2）ため下流短絡による上流評価の打切りが生じず、基準templateに含める。</w:t>
      </w:r>
    </w:p>
    <w:p>
      <w:pPr>
        <w:numPr>
          <w:ilvl w:val="0"/>
          <w:numId w:val="1034"/>
        </w:numPr>
        <w:pStyle w:val="Compact"/>
        <w:spacing w:after="80" w:line="300" w:lineRule="auto"/>
        <w:ind w:left="540" w:hanging="271"/>
      </w:pPr>
      <w:r>
        <w:rPr>
          <w:rStyle w:val="VerbatimChar"/>
          <w:rFonts w:ascii="Noto Sans CJK JP" w:hAnsi="Noto Sans CJK JP" w:eastAsia="Noto Sans CJK JP" w:cs="Noto Sans CJK JP"/>
          <w:b/>
        </w:rPr>
        <w:t xml:space="preserve">Stream.gather</w:t>
      </w:r>
      <w:r>
        <w:rPr>
          <w:rFonts w:ascii="Noto Sans CJK JP" w:hAnsi="Noto Sans CJK JP" w:eastAsia="Noto Sans CJK JP" w:cs="Noto Sans CJK JP"/>
          <w:b/>
        </w:rPr>
        <w:t xml:space="preserve">のprimitive特化Stream版</w:t>
      </w:r>
      <w:r>
        <w:rPr>
          <w:rFonts w:ascii="Noto Sans CJK JP" w:hAnsi="Noto Sans CJK JP" w:eastAsia="Noto Sans CJK JP" w:cs="Noto Sans CJK JP"/>
        </w:rPr>
        <w:t xml:space="preserve">: JDKに存在しない（</w:t>
      </w:r>
      <w:r>
        <w:rPr>
          <w:rStyle w:val="VerbatimChar"/>
          <w:rFonts w:ascii="Noto Sans CJK JP" w:hAnsi="Noto Sans CJK JP" w:eastAsia="Noto Sans CJK JP" w:cs="Noto Sans CJK JP"/>
        </w:rPr>
        <w:t xml:space="preserve">gather</w:t>
      </w:r>
      <w:r>
        <w:rPr>
          <w:rFonts w:ascii="Noto Sans CJK JP" w:hAnsi="Noto Sans CJK JP" w:eastAsia="Noto Sans CJK JP" w:cs="Noto Sans CJK JP"/>
        </w:rPr>
        <w:t xml:space="preserve">は</w:t>
      </w:r>
      <w:r>
        <w:rPr>
          <w:rStyle w:val="VerbatimChar"/>
          <w:rFonts w:ascii="Noto Sans CJK JP" w:hAnsi="Noto Sans CJK JP" w:eastAsia="Noto Sans CJK JP" w:cs="Noto Sans CJK JP"/>
        </w:rPr>
        <w:t xml:space="preserve">Stream&lt;T&gt;</w:t>
      </w:r>
      <w:r>
        <w:rPr>
          <w:rFonts w:ascii="Noto Sans CJK JP" w:hAnsi="Noto Sans CJK JP" w:eastAsia="Noto Sans CJK JP" w:cs="Noto Sans CJK JP"/>
        </w:rPr>
        <w:t xml:space="preserve">のみ。型引数T / Rは参照型＝boxed型）。IntStream等からは</w:t>
      </w:r>
      <w:r>
        <w:rPr>
          <w:rStyle w:val="VerbatimChar"/>
          <w:rFonts w:ascii="Noto Sans CJK JP" w:hAnsi="Noto Sans CJK JP" w:eastAsia="Noto Sans CJK JP" w:cs="Noto Sans CJK JP"/>
        </w:rPr>
        <w:t xml:space="preserve">boxed()</w:t>
      </w:r>
      <w:r>
        <w:rPr>
          <w:rFonts w:ascii="Noto Sans CJK JP" w:hAnsi="Noto Sans CJK JP" w:eastAsia="Noto Sans CJK JP" w:cs="Noto Sans CJK JP"/>
        </w:rPr>
        <w:t xml:space="preserve">経由とする。</w:t>
      </w:r>
    </w:p>
    <w:bookmarkStart w:id="507" w:name="sec-26-3"/>
    <w:p>
      <w:pPr>
        <w:pStyle w:val="Heading2"/>
      </w:pPr>
      <w:r>
        <w:rPr>
          <w:rFonts w:ascii="Noto Sans CJK JP" w:hAnsi="Noto Sans CJK JP" w:eastAsia="Noto Sans CJK JP" w:cs="Noto Sans CJK JP"/>
        </w:rPr>
        <w:t xml:space="preserve">26.3 Java SE 25仕様（一次情報。2026-08-12取得）</w:t>
      </w:r>
    </w:p>
    <w:bookmarkEnd w:id="507"/>
    <w:bookmarkStart w:id="508" w:name="sec-26-3-1"/>
    <w:p>
      <w:pPr>
        <w:pStyle w:val="Heading3"/>
      </w:pPr>
      <w:r>
        <w:rPr>
          <w:rFonts w:ascii="Noto Sans CJK JP" w:hAnsi="Noto Sans CJK JP" w:eastAsia="Noto Sans CJK JP" w:cs="Noto Sans CJK JP"/>
        </w:rPr>
        <w:t xml:space="preserve">26.3.1 Stream.gather / Gatherer&lt;T, A, R&gt;</w:t>
      </w:r>
    </w:p>
    <w:bookmarkEnd w:id="508"/>
    <w:p>
      <w:pPr>
        <w:pStyle w:val="FirstParagraph"/>
      </w:pPr>
      <w:r>
        <w:rPr>
          <w:rFonts w:ascii="Noto Sans CJK JP" w:hAnsi="Noto Sans CJK JP" w:eastAsia="Noto Sans CJK JP" w:cs="Noto Sans CJK JP"/>
        </w:rPr>
        <w:t xml:space="preserve">出典: https://docs.oracle.com/en/java/javase/25/docs/api/java.base/java/util/stream/Stream.html#gather(java.util.stream.Gatherer) / https://docs.oracle.com/en/java/javase/25/docs/api/java.base/java/util/stream/Gatherer.html（いずれも@since 24）</w:t>
      </w:r>
    </w:p>
    <w:p>
      <w:pPr>
        <w:numPr>
          <w:ilvl w:val="0"/>
          <w:numId w:val="1035"/>
        </w:numPr>
        <w:pStyle w:val="Compact"/>
        <w:spacing w:after="80" w:line="300" w:lineRule="auto"/>
        <w:ind w:left="540" w:hanging="271"/>
      </w:pPr>
      <w:r>
        <w:rPr>
          <w:rStyle w:val="VerbatimChar"/>
          <w:rFonts w:ascii="Noto Sans CJK JP" w:hAnsi="Noto Sans CJK JP" w:eastAsia="Noto Sans CJK JP" w:cs="Noto Sans CJK JP"/>
        </w:rPr>
        <w:t xml:space="preserve">Stream.gather(Gatherer)</w:t>
      </w:r>
      <w:r>
        <w:rPr>
          <w:rFonts w:ascii="Noto Sans CJK JP" w:hAnsi="Noto Sans CJK JP" w:eastAsia="Noto Sans CJK JP" w:cs="Noto Sans CJK JP"/>
        </w:rPr>
        <w:t xml:space="preserve">は </w:t>
      </w:r>
      <w:r>
        <w:rPr>
          <w:rFonts w:ascii="Noto Sans CJK JP" w:hAnsi="Noto Sans CJK JP" w:eastAsia="Noto Sans CJK JP" w:cs="Noto Sans CJK JP"/>
          <w:b/>
        </w:rPr>
        <w:t xml:space="preserve">"stateful intermediate operation"</w:t>
      </w:r>
      <w:r>
        <w:rPr>
          <w:rFonts w:ascii="Noto Sans CJK JP" w:hAnsi="Noto Sans CJK JP" w:eastAsia="Noto Sans CJK JP" w:cs="Noto Sans CJK JP"/>
        </w:rPr>
        <w:t xml:space="preserve"> であり、拡張ポイント（extension point）。</w:t>
      </w:r>
      <w:r>
        <w:rPr>
          <w:rStyle w:val="VerbatimChar"/>
          <w:rFonts w:ascii="Noto Sans CJK JP" w:hAnsi="Noto Sans CJK JP" w:eastAsia="Noto Sans CJK JP" w:cs="Noto Sans CJK JP"/>
        </w:rPr>
        <w:t xml:space="preserve">Stream&lt;R&gt;</w:t>
      </w:r>
      <w:r>
        <w:rPr>
          <w:rFonts w:ascii="Noto Sans CJK JP" w:hAnsi="Noto Sans CJK JP" w:eastAsia="Noto Sans CJK JP" w:cs="Noto Sans CJK JP"/>
        </w:rPr>
        <w:t xml:space="preserve">を返す。</w:t>
      </w:r>
    </w:p>
    <w:p>
      <w:pPr>
        <w:numPr>
          <w:ilvl w:val="0"/>
          <w:numId w:val="1035"/>
        </w:numPr>
        <w:pStyle w:val="Compact"/>
        <w:spacing w:after="80" w:line="300" w:lineRule="auto"/>
        <w:ind w:left="540" w:hanging="271"/>
      </w:pPr>
      <w:r>
        <w:rPr>
          <w:rFonts w:ascii="Noto Sans CJK JP" w:hAnsi="Noto Sans CJK JP" w:eastAsia="Noto Sans CJK JP" w:cs="Noto Sans CJK JP"/>
        </w:rPr>
        <w:t xml:space="preserve">型パラメータ: T=入力要素型、A=（可変になり得る）中間状態型、R=出力要素型。</w:t>
      </w:r>
    </w:p>
    <w:p>
      <w:pPr>
        <w:numPr>
          <w:ilvl w:val="0"/>
          <w:numId w:val="1035"/>
        </w:numPr>
        <w:pStyle w:val="Compact"/>
        <w:spacing w:after="80" w:line="300" w:lineRule="auto"/>
        <w:ind w:left="540" w:hanging="271"/>
      </w:pPr>
      <w:r>
        <w:rPr>
          <w:rFonts w:ascii="Noto Sans CJK JP" w:hAnsi="Noto Sans CJK JP" w:eastAsia="Noto Sans CJK JP" w:cs="Noto Sans CJK JP"/>
        </w:rPr>
        <w:t xml:space="preserve">構成要素:</w:t>
      </w:r>
    </w:p>
    <w:p>
      <w:pPr>
        <w:numPr>
          <w:ilvl w:val="1"/>
          <w:numId w:val="1036"/>
        </w:numPr>
        <w:pStyle w:val="Compact"/>
        <w:spacing w:after="80" w:line="300" w:lineRule="auto"/>
        <w:ind w:left="880" w:hanging="271"/>
      </w:pPr>
      <w:r>
        <w:rPr>
          <w:rStyle w:val="VerbatimChar"/>
          <w:rFonts w:ascii="Noto Sans CJK JP" w:hAnsi="Noto Sans CJK JP" w:eastAsia="Noto Sans CJK JP" w:cs="Noto Sans CJK JP"/>
        </w:rPr>
        <w:t xml:space="preserve">initializer()</w:t>
      </w:r>
      <w:r>
        <w:rPr>
          <w:rFonts w:ascii="Noto Sans CJK JP" w:hAnsi="Noto Sans CJK JP" w:eastAsia="Noto Sans CJK JP" w:cs="Noto Sans CJK JP"/>
        </w:rPr>
        <w:t xml:space="preserve"> — 中間状態の生成。省略可（defaultならstateless扱い）</w:t>
      </w:r>
    </w:p>
    <w:p>
      <w:pPr>
        <w:numPr>
          <w:ilvl w:val="1"/>
          <w:numId w:val="1036"/>
        </w:numPr>
        <w:pStyle w:val="Compact"/>
        <w:spacing w:after="80" w:line="300" w:lineRule="auto"/>
        <w:ind w:left="880" w:hanging="271"/>
      </w:pPr>
      <w:r>
        <w:rPr>
          <w:rStyle w:val="VerbatimChar"/>
          <w:rFonts w:ascii="Noto Sans CJK JP" w:hAnsi="Noto Sans CJK JP" w:eastAsia="Noto Sans CJK JP" w:cs="Noto Sans CJK JP"/>
        </w:rPr>
        <w:t xml:space="preserve">integrator()</w:t>
      </w:r>
      <w:r>
        <w:rPr>
          <w:rFonts w:ascii="Noto Sans CJK JP" w:hAnsi="Noto Sans CJK JP" w:eastAsia="Noto Sans CJK JP" w:cs="Noto Sans CJK JP"/>
        </w:rPr>
        <w:t xml:space="preserve"> — </w:t>
      </w:r>
      <w:r>
        <w:rPr>
          <w:rFonts w:ascii="Noto Sans CJK JP" w:hAnsi="Noto Sans CJK JP" w:eastAsia="Noto Sans CJK JP" w:cs="Noto Sans CJK JP"/>
          <w:b/>
        </w:rPr>
        <w:t xml:space="preserve">必須</w:t>
      </w:r>
      <w:r>
        <w:rPr>
          <w:rFonts w:ascii="Noto Sans CJK JP" w:hAnsi="Noto Sans CJK JP" w:eastAsia="Noto Sans CJK JP" w:cs="Noto Sans CJK JP"/>
        </w:rPr>
        <w:t xml:space="preserve">。要素を処理し、状態を更新し、</w:t>
      </w:r>
      <w:r>
        <w:rPr>
          <w:rStyle w:val="VerbatimChar"/>
          <w:rFonts w:ascii="Noto Sans CJK JP" w:hAnsi="Noto Sans CJK JP" w:eastAsia="Noto Sans CJK JP" w:cs="Noto Sans CJK JP"/>
        </w:rPr>
        <w:t xml:space="preserve">Downstream.push</w:t>
      </w:r>
      <w:r>
        <w:rPr>
          <w:rFonts w:ascii="Noto Sans CJK JP" w:hAnsi="Noto Sans CJK JP" w:eastAsia="Noto Sans CJK JP" w:cs="Noto Sans CJK JP"/>
        </w:rPr>
        <w:t xml:space="preserve">で出力</w:t>
      </w:r>
    </w:p>
    <w:p>
      <w:pPr>
        <w:numPr>
          <w:ilvl w:val="1"/>
          <w:numId w:val="1036"/>
        </w:numPr>
        <w:pStyle w:val="Compact"/>
        <w:spacing w:after="80" w:line="300" w:lineRule="auto"/>
        <w:ind w:left="880" w:hanging="271"/>
      </w:pPr>
      <w:r>
        <w:rPr>
          <w:rStyle w:val="VerbatimChar"/>
          <w:rFonts w:ascii="Noto Sans CJK JP" w:hAnsi="Noto Sans CJK JP" w:eastAsia="Noto Sans CJK JP" w:cs="Noto Sans CJK JP"/>
        </w:rPr>
        <w:t xml:space="preserve">combiner()</w:t>
      </w:r>
      <w:r>
        <w:rPr>
          <w:rFonts w:ascii="Noto Sans CJK JP" w:hAnsi="Noto Sans CJK JP" w:eastAsia="Noto Sans CJK JP" w:cs="Noto Sans CJK JP"/>
        </w:rPr>
        <w:t xml:space="preserve"> — 2状態の結合。省略可。"Gatherers whose combiner is defaultCombiner() may only be evaluated sequentially."</w:t>
      </w:r>
    </w:p>
    <w:p>
      <w:pPr>
        <w:numPr>
          <w:ilvl w:val="1"/>
          <w:numId w:val="1036"/>
        </w:numPr>
        <w:pStyle w:val="Compact"/>
        <w:spacing w:after="80" w:line="300" w:lineRule="auto"/>
        <w:ind w:left="880" w:hanging="271"/>
      </w:pPr>
      <w:r>
        <w:rPr>
          <w:rStyle w:val="VerbatimChar"/>
          <w:rFonts w:ascii="Noto Sans CJK JP" w:hAnsi="Noto Sans CJK JP" w:eastAsia="Noto Sans CJK JP" w:cs="Noto Sans CJK JP"/>
        </w:rPr>
        <w:t xml:space="preserve">finisher()</w:t>
      </w:r>
      <w:r>
        <w:rPr>
          <w:rFonts w:ascii="Noto Sans CJK JP" w:hAnsi="Noto Sans CJK JP" w:eastAsia="Noto Sans CJK JP" w:cs="Noto Sans CJK JP"/>
        </w:rPr>
        <w:t xml:space="preserve"> — stream終端時の処理（end-of-stream hook）。省略可</w:t>
      </w:r>
    </w:p>
    <w:p>
      <w:pPr>
        <w:numPr>
          <w:ilvl w:val="0"/>
          <w:numId w:val="1035"/>
        </w:numPr>
        <w:pStyle w:val="Compact"/>
        <w:spacing w:after="80" w:line="300" w:lineRule="auto"/>
        <w:ind w:left="540" w:hanging="271"/>
      </w:pPr>
      <w:r>
        <w:rPr>
          <w:rFonts w:ascii="Noto Sans CJK JP" w:hAnsi="Noto Sans CJK JP" w:eastAsia="Noto Sans CJK JP" w:cs="Noto Sans CJK JP"/>
        </w:rPr>
        <w:t xml:space="preserve">短絡: "When the integrator function returns false, it shall be interpreted just as if there were no more elements to pass it."</w:t>
      </w:r>
    </w:p>
    <w:p>
      <w:pPr>
        <w:numPr>
          <w:ilvl w:val="0"/>
          <w:numId w:val="1035"/>
        </w:numPr>
        <w:pStyle w:val="Compact"/>
        <w:spacing w:after="80" w:line="300" w:lineRule="auto"/>
        <w:ind w:left="540" w:hanging="271"/>
      </w:pPr>
      <w:r>
        <w:rPr>
          <w:rFonts w:ascii="Noto Sans CJK JP" w:hAnsi="Noto Sans CJK JP" w:eastAsia="Noto Sans CJK JP" w:cs="Noto Sans CJK JP"/>
        </w:rPr>
        <w:t xml:space="preserve">Greedy（一般則）: "Gatherers whose integrator is an instance of Gatherer.Integrator.Greedy can be assumed not to short-circuit"（個々の組み込みGathererがGreedy実装かどうかはAPI仕様に明示されていない）</w:t>
      </w:r>
    </w:p>
    <w:bookmarkStart w:id="509" w:name="sec-26-3-2"/>
    <w:p>
      <w:pPr>
        <w:pStyle w:val="Heading3"/>
      </w:pPr>
      <w:r>
        <w:rPr>
          <w:rFonts w:ascii="Noto Sans CJK JP" w:hAnsi="Noto Sans CJK JP" w:eastAsia="Noto Sans CJK JP" w:cs="Noto Sans CJK JP"/>
        </w:rPr>
        <w:t xml:space="preserve">26.3.2 組み込みGatherers</w:t>
      </w:r>
    </w:p>
    <w:bookmarkEnd w:id="509"/>
    <w:p>
      <w:pPr>
        <w:pStyle w:val="FirstParagraph"/>
      </w:pPr>
      <w:r>
        <w:rPr>
          <w:rFonts w:ascii="Noto Sans CJK JP" w:hAnsi="Noto Sans CJK JP" w:eastAsia="Noto Sans CJK JP" w:cs="Noto Sans CJK JP"/>
        </w:rPr>
        <w:t xml:space="preserve">出典: https://docs.oracle.com/en/java/javase/25/docs/api/java.base/java/util/stream/Gatherers.html（@since 24）</w:t>
      </w:r>
    </w:p>
    <w:p>
      <w:pPr>
        <w:numPr>
          <w:ilvl w:val="0"/>
          <w:numId w:val="1037"/>
        </w:numPr>
        <w:pStyle w:val="Compact"/>
        <w:spacing w:after="80" w:line="300" w:lineRule="auto"/>
        <w:ind w:left="540" w:hanging="271"/>
      </w:pPr>
      <w:r>
        <w:rPr>
          <w:rStyle w:val="VerbatimChar"/>
          <w:rFonts w:ascii="Noto Sans CJK JP" w:hAnsi="Noto Sans CJK JP" w:eastAsia="Noto Sans CJK JP" w:cs="Noto Sans CJK JP"/>
        </w:rPr>
        <w:t xml:space="preserve">fold(Supplier initial, BiFunction folder)</w:t>
      </w:r>
      <w:r>
        <w:rPr>
          <w:rFonts w:ascii="Noto Sans CJK JP" w:hAnsi="Noto Sans CJK JP" w:eastAsia="Noto Sans CJK JP" w:cs="Noto Sans CJK JP"/>
        </w:rPr>
        <w:t xml:space="preserve">: "an ordered, reduction-like, transformation"。</w:t>
      </w:r>
      <w:r>
        <w:rPr>
          <w:rStyle w:val="VerbatimChar"/>
          <w:rFonts w:ascii="Noto Sans CJK JP" w:hAnsi="Noto Sans CJK JP" w:eastAsia="Noto Sans CJK JP" w:cs="Noto Sans CJK JP"/>
        </w:rPr>
        <w:t xml:space="preserve">initial</w:t>
      </w:r>
      <w:r>
        <w:rPr>
          <w:rFonts w:ascii="Noto Sans CJK JP" w:hAnsi="Noto Sans CJK JP" w:eastAsia="Noto Sans CJK JP" w:cs="Noto Sans CJK JP"/>
        </w:rPr>
        <w:t xml:space="preserve">は "the identity value for the fold operation"。"If no exceptions are thrown during processing, then this operation only ever produces a single element."</w:t>
      </w:r>
    </w:p>
    <w:p>
      <w:pPr>
        <w:numPr>
          <w:ilvl w:val="0"/>
          <w:numId w:val="1037"/>
        </w:numPr>
        <w:pStyle w:val="Compact"/>
        <w:spacing w:after="80" w:line="300" w:lineRule="auto"/>
        <w:ind w:left="540" w:hanging="271"/>
      </w:pPr>
      <w:r>
        <w:rPr>
          <w:rStyle w:val="VerbatimChar"/>
          <w:rFonts w:ascii="Noto Sans CJK JP" w:hAnsi="Noto Sans CJK JP" w:eastAsia="Noto Sans CJK JP" w:cs="Noto Sans CJK JP"/>
        </w:rPr>
        <w:t xml:space="preserve">scan(Supplier initial, BiFunction scanner)</w:t>
      </w:r>
      <w:r>
        <w:rPr>
          <w:rFonts w:ascii="Noto Sans CJK JP" w:hAnsi="Noto Sans CJK JP" w:eastAsia="Noto Sans CJK JP" w:cs="Noto Sans CJK JP"/>
        </w:rPr>
        <w:t xml:space="preserve">: "a Prefix Scan -- an incremental accumulation"。"Starting with an initial value obtained from the Supplier, each subsequent value is obtained by applying the BiFunction to the current value and the next input element, after which the resulting value is produced downstream."（入力要素ごとに結果を下流へ産出）</w:t>
      </w:r>
    </w:p>
    <w:p>
      <w:pPr>
        <w:numPr>
          <w:ilvl w:val="0"/>
          <w:numId w:val="1037"/>
        </w:numPr>
        <w:pStyle w:val="Compact"/>
        <w:spacing w:after="80" w:line="300" w:lineRule="auto"/>
        <w:ind w:left="540" w:hanging="271"/>
      </w:pPr>
      <w:r>
        <w:rPr>
          <w:rStyle w:val="VerbatimChar"/>
          <w:rFonts w:ascii="Noto Sans CJK JP" w:hAnsi="Noto Sans CJK JP" w:eastAsia="Noto Sans CJK JP" w:cs="Noto Sans CJK JP"/>
        </w:rPr>
        <w:t xml:space="preserve">windowFixed(int windowSize)</w:t>
      </w:r>
      <w:r>
        <w:rPr>
          <w:rFonts w:ascii="Noto Sans CJK JP" w:hAnsi="Noto Sans CJK JP" w:eastAsia="Noto Sans CJK JP" w:cs="Noto Sans CJK JP"/>
        </w:rPr>
        <w:t xml:space="preserve">: 固定サイズの窓。"The last window may contain fewer elements than the supplied window size."。空streamでは窓を生成しない。</w:t>
      </w:r>
    </w:p>
    <w:p>
      <w:pPr>
        <w:numPr>
          <w:ilvl w:val="0"/>
          <w:numId w:val="1037"/>
        </w:numPr>
        <w:pStyle w:val="Compact"/>
        <w:spacing w:after="80" w:line="300" w:lineRule="auto"/>
        <w:ind w:left="540" w:hanging="271"/>
      </w:pPr>
      <w:r>
        <w:rPr>
          <w:rStyle w:val="VerbatimChar"/>
          <w:rFonts w:ascii="Noto Sans CJK JP" w:hAnsi="Noto Sans CJK JP" w:eastAsia="Noto Sans CJK JP" w:cs="Noto Sans CJK JP"/>
        </w:rPr>
        <w:t xml:space="preserve">windowSliding(int windowSize)</w:t>
      </w:r>
      <w:r>
        <w:rPr>
          <w:rFonts w:ascii="Noto Sans CJK JP" w:hAnsi="Noto Sans CJK JP" w:eastAsia="Noto Sans CJK JP" w:cs="Noto Sans CJK JP"/>
        </w:rPr>
        <w:t xml:space="preserve">: "each subsequent window includes all elements of the previous window except for the least recent, and adds the next element in the stream"。</w:t>
      </w:r>
      <w:r>
        <w:rPr>
          <w:rFonts w:ascii="Noto Sans CJK JP" w:hAnsi="Noto Sans CJK JP" w:eastAsia="Noto Sans CJK JP" w:cs="Noto Sans CJK JP"/>
          <w:b/>
        </w:rPr>
        <w:t xml:space="preserve">"If the stream is empty then no window will be produced. If the size of the stream is smaller than the window size then only one window will be produced, containing all elements in the stream."</w:t>
      </w:r>
    </w:p>
    <w:p>
      <w:pPr>
        <w:numPr>
          <w:ilvl w:val="0"/>
          <w:numId w:val="1037"/>
        </w:numPr>
        <w:pStyle w:val="Compact"/>
        <w:spacing w:after="80" w:line="300" w:lineRule="auto"/>
        <w:ind w:left="540" w:hanging="271"/>
      </w:pPr>
      <w:r>
        <w:rPr>
          <w:rFonts w:ascii="Noto Sans CJK JP" w:hAnsi="Noto Sans CJK JP" w:eastAsia="Noto Sans CJK JP" w:cs="Noto Sans CJK JP"/>
        </w:rPr>
        <w:t xml:space="preserve">window系共通: "Each window produced is an unmodifiable List; calls to any mutator method will always cause UnsupportedOperationException to be thrown."。</w:t>
      </w:r>
      <w:r>
        <w:rPr>
          <w:rStyle w:val="VerbatimChar"/>
          <w:rFonts w:ascii="Noto Sans CJK JP" w:hAnsi="Noto Sans CJK JP" w:eastAsia="Noto Sans CJK JP" w:cs="Noto Sans CJK JP"/>
        </w:rPr>
        <w:t xml:space="preserve">windowSize</w:t>
      </w:r>
      <w:r>
        <w:rPr>
          <w:rFonts w:ascii="Noto Sans CJK JP" w:hAnsi="Noto Sans CJK JP" w:eastAsia="Noto Sans CJK JP" w:cs="Noto Sans CJK JP"/>
        </w:rPr>
        <w:t xml:space="preserve">が1未満のとき</w:t>
      </w:r>
      <w:r>
        <w:rPr>
          <w:rStyle w:val="VerbatimChar"/>
          <w:rFonts w:ascii="Noto Sans CJK JP" w:hAnsi="Noto Sans CJK JP" w:eastAsia="Noto Sans CJK JP" w:cs="Noto Sans CJK JP"/>
        </w:rPr>
        <w:t xml:space="preserve">IllegalArgumentException</w:t>
      </w:r>
      <w:r>
        <w:rPr>
          <w:rFonts w:ascii="Noto Sans CJK JP" w:hAnsi="Noto Sans CJK JP" w:eastAsia="Noto Sans CJK JP" w:cs="Noto Sans CJK JP"/>
        </w:rPr>
        <w:t xml:space="preserve">。API Note: </w:t>
      </w:r>
      <w:r>
        <w:rPr>
          <w:rFonts w:ascii="Noto Sans CJK JP" w:hAnsi="Noto Sans CJK JP" w:eastAsia="Noto Sans CJK JP" w:cs="Noto Sans CJK JP"/>
          <w:b/>
        </w:rPr>
        <w:t xml:space="preserve">"For efficiency reasons, windows may be allocated contiguously and eagerly. This means that choosing large window sizes for small streams may use excessive memory for the duration of evaluation of this operation."</w:t>
      </w:r>
      <w:r>
        <w:rPr>
          <w:rFonts w:ascii="Noto Sans CJK JP" w:hAnsi="Noto Sans CJK JP" w:eastAsia="Noto Sans CJK JP" w:cs="Noto Sans CJK JP"/>
        </w:rPr>
        <w:t xml:space="preserve">（§26.8.2のwindowSize上限の根拠）</w:t>
      </w:r>
    </w:p>
    <w:p>
      <w:pPr>
        <w:numPr>
          <w:ilvl w:val="0"/>
          <w:numId w:val="1037"/>
        </w:numPr>
        <w:pStyle w:val="Compact"/>
        <w:spacing w:after="80" w:line="300" w:lineRule="auto"/>
        <w:ind w:left="540" w:hanging="271"/>
      </w:pPr>
      <w:r>
        <w:rPr>
          <w:rStyle w:val="VerbatimChar"/>
          <w:rFonts w:ascii="Noto Sans CJK JP" w:hAnsi="Noto Sans CJK JP" w:eastAsia="Noto Sans CJK JP" w:cs="Noto Sans CJK JP"/>
        </w:rPr>
        <w:t xml:space="preserve">mapConcurrent(int, Function)</w:t>
      </w:r>
      <w:r>
        <w:rPr>
          <w:rFonts w:ascii="Noto Sans CJK JP" w:hAnsi="Noto Sans CJK JP" w:eastAsia="Noto Sans CJK JP" w:cs="Noto Sans CJK JP"/>
        </w:rPr>
        <w:t xml:space="preserve">: 仮想スレッドで並行実行、"This operation preserves the ordering of the stream."。mapperが例外で完了した場合は</w:t>
      </w:r>
      <w:r>
        <w:rPr>
          <w:rStyle w:val="VerbatimChar"/>
          <w:rFonts w:ascii="Noto Sans CJK JP" w:hAnsi="Noto Sans CJK JP" w:eastAsia="Noto Sans CJK JP" w:cs="Noto Sans CJK JP"/>
        </w:rPr>
        <w:t xml:space="preserve">RuntimeException</w:t>
      </w:r>
      <w:r>
        <w:rPr>
          <w:rFonts w:ascii="Noto Sans CJK JP" w:hAnsi="Noto Sans CJK JP" w:eastAsia="Noto Sans CJK JP" w:cs="Noto Sans CJK JP"/>
        </w:rPr>
        <w:t xml:space="preserve">として再送出され、残タスクはキャンセルされる（対象外の根拠。§26.2.2）</w:t>
      </w:r>
    </w:p>
    <w:bookmarkStart w:id="510" w:name="sec-26-4"/>
    <w:p>
      <w:pPr>
        <w:pStyle w:val="Heading2"/>
      </w:pPr>
      <w:r>
        <w:rPr>
          <w:rFonts w:ascii="Noto Sans CJK JP" w:hAnsi="Noto Sans CJK JP" w:eastAsia="Noto Sans CJK JP" w:cs="Noto Sans CJK JP"/>
        </w:rPr>
        <w:t xml:space="preserve">26.4 教材目標（Phase 7で学習者が押さえる最低限のポイント）</w:t>
      </w:r>
    </w:p>
    <w:bookmarkEnd w:id="510"/>
    <w:p>
      <w:pPr>
        <w:numPr>
          <w:ilvl w:val="0"/>
          <w:numId w:val="1038"/>
        </w:numPr>
        <w:pStyle w:val="Compact"/>
        <w:spacing w:after="80" w:line="300" w:lineRule="auto"/>
        <w:ind w:left="540" w:hanging="271"/>
      </w:pPr>
      <w:r>
        <w:rPr>
          <w:rStyle w:val="VerbatimChar"/>
          <w:rFonts w:ascii="Noto Sans CJK JP" w:hAnsi="Noto Sans CJK JP" w:eastAsia="Noto Sans CJK JP" w:cs="Noto Sans CJK JP"/>
        </w:rPr>
        <w:t xml:space="preserve">Stream.gather</w:t>
      </w:r>
      <w:r>
        <w:rPr>
          <w:rFonts w:ascii="Noto Sans CJK JP" w:hAnsi="Noto Sans CJK JP" w:eastAsia="Noto Sans CJK JP" w:cs="Noto Sans CJK JP"/>
        </w:rPr>
        <w:t xml:space="preserve">は</w:t>
      </w:r>
      <w:r>
        <w:rPr>
          <w:rFonts w:ascii="Noto Sans CJK JP" w:hAnsi="Noto Sans CJK JP" w:eastAsia="Noto Sans CJK JP" w:cs="Noto Sans CJK JP"/>
          <w:b/>
        </w:rPr>
        <w:t xml:space="preserve">STATEFULな中間操作</w:t>
      </w:r>
      <w:r>
        <w:rPr>
          <w:rFonts w:ascii="Noto Sans CJK JP" w:hAnsi="Noto Sans CJK JP" w:eastAsia="Noto Sans CJK JP" w:cs="Noto Sans CJK JP"/>
        </w:rPr>
        <w:t xml:space="preserve">であり、Gathererという「収集戦略」を差し替えられる（終端の収集戦略であるCollectorとの対比）。</w:t>
      </w:r>
    </w:p>
    <w:p>
      <w:pPr>
        <w:numPr>
          <w:ilvl w:val="0"/>
          <w:numId w:val="1038"/>
        </w:numPr>
        <w:pStyle w:val="Compact"/>
        <w:spacing w:after="80" w:line="300" w:lineRule="auto"/>
        <w:ind w:left="540" w:hanging="271"/>
      </w:pPr>
      <w:r>
        <w:rPr>
          <w:rFonts w:ascii="Noto Sans CJK JP" w:hAnsi="Noto Sans CJK JP" w:eastAsia="Noto Sans CJK JP" w:cs="Noto Sans CJK JP"/>
        </w:rPr>
        <w:t xml:space="preserve">Gatherer&lt;T,A,R&gt;の構造: 入力T・中間状態A・出力R。</w:t>
      </w:r>
    </w:p>
    <w:p>
      <w:pPr>
        <w:numPr>
          <w:ilvl w:val="0"/>
          <w:numId w:val="1038"/>
        </w:numPr>
        <w:pStyle w:val="Compact"/>
        <w:spacing w:after="80" w:line="300" w:lineRule="auto"/>
        <w:ind w:left="540" w:hanging="271"/>
      </w:pPr>
      <w:r>
        <w:rPr>
          <w:rFonts w:ascii="Noto Sans CJK JP" w:hAnsi="Noto Sans CJK JP" w:eastAsia="Noto Sans CJK JP" w:cs="Noto Sans CJK JP"/>
          <w:b/>
        </w:rPr>
        <w:t xml:space="preserve">4構成要素すべて</w:t>
      </w:r>
      <w:r>
        <w:rPr>
          <w:rFonts w:ascii="Noto Sans CJK JP" w:hAnsi="Noto Sans CJK JP" w:eastAsia="Noto Sans CJK JP" w:cs="Noto Sans CJK JP"/>
        </w:rPr>
        <w:t xml:space="preserve">（initializer / integrator / combiner / finisher）の役割。組み込み4種の実行で次を実演する:</w:t>
      </w:r>
    </w:p>
    <w:p>
      <w:pPr>
        <w:numPr>
          <w:ilvl w:val="1"/>
          <w:numId w:val="1039"/>
        </w:numPr>
        <w:pStyle w:val="Compact"/>
        <w:spacing w:after="80" w:line="300" w:lineRule="auto"/>
        <w:ind w:left="880" w:hanging="271"/>
      </w:pPr>
      <w:r>
        <w:rPr>
          <w:rFonts w:ascii="Noto Sans CJK JP" w:hAnsi="Noto Sans CJK JP" w:eastAsia="Noto Sans CJK JP" w:cs="Noto Sans CJK JP"/>
        </w:rPr>
        <w:t xml:space="preserve">initializer（状態の生成）: 4種すべて。各gatherノードの初期状態生成を独立snapshot（</w:t>
      </w:r>
      <w:r>
        <w:rPr>
          <w:rStyle w:val="VerbatimChar"/>
          <w:rFonts w:ascii="Noto Sans CJK JP" w:hAnsi="Noto Sans CJK JP" w:eastAsia="Noto Sans CJK JP" w:cs="Noto Sans CJK JP"/>
        </w:rPr>
        <w:t xml:space="preserve">GATHER_INITIALIZED</w:t>
      </w:r>
      <w:r>
        <w:rPr>
          <w:rFonts w:ascii="Noto Sans CJK JP" w:hAnsi="Noto Sans CJK JP" w:eastAsia="Noto Sans CJK JP" w:cs="Noto Sans CJK JP"/>
        </w:rPr>
        <w:t xml:space="preserve">。§26.6.1）で表示し、空ソースでも実演できるようにする</w:t>
      </w:r>
    </w:p>
    <w:p>
      <w:pPr>
        <w:numPr>
          <w:ilvl w:val="1"/>
          <w:numId w:val="1039"/>
        </w:numPr>
        <w:pStyle w:val="Compact"/>
        <w:spacing w:after="80" w:line="300" w:lineRule="auto"/>
        <w:ind w:left="880" w:hanging="271"/>
      </w:pPr>
      <w:r>
        <w:rPr>
          <w:rFonts w:ascii="Noto Sans CJK JP" w:hAnsi="Noto Sans CJK JP" w:eastAsia="Noto Sans CJK JP" w:cs="Noto Sans CJK JP"/>
        </w:rPr>
        <w:t xml:space="preserve">integratorによる状態更新と逐次push: scan（1入力→1出力）、windowFixed / windowSliding（窓成立時のpush）</w:t>
      </w:r>
    </w:p>
    <w:p>
      <w:pPr>
        <w:numPr>
          <w:ilvl w:val="1"/>
          <w:numId w:val="1039"/>
        </w:numPr>
        <w:pStyle w:val="Compact"/>
        <w:spacing w:after="80" w:line="300" w:lineRule="auto"/>
        <w:ind w:left="880" w:hanging="271"/>
      </w:pPr>
      <w:r>
        <w:rPr>
          <w:rFonts w:ascii="Noto Sans CJK JP" w:hAnsi="Noto Sans CJK JP" w:eastAsia="Noto Sans CJK JP" w:cs="Noto Sans CJK JP"/>
        </w:rPr>
        <w:t xml:space="preserve">finisher（end-of-stream hook）: foldの最終1件push、windowFixedの最後の不完全窓flush、</w:t>
      </w:r>
      <w:r>
        <w:rPr>
          <w:rFonts w:ascii="Noto Sans CJK JP" w:hAnsi="Noto Sans CJK JP" w:eastAsia="Noto Sans CJK JP" w:cs="Noto Sans CJK JP"/>
          <w:b/>
        </w:rPr>
        <w:t xml:space="preserve">windowSlidingの入力件数が窓サイズ未満のときの1窓flush</w:t>
      </w:r>
    </w:p>
    <w:p>
      <w:pPr>
        <w:numPr>
          <w:ilvl w:val="1"/>
          <w:numId w:val="1039"/>
        </w:numPr>
        <w:pStyle w:val="Compact"/>
        <w:spacing w:after="80" w:line="300" w:lineRule="auto"/>
        <w:ind w:left="880" w:hanging="271"/>
      </w:pPr>
      <w:r>
        <w:rPr>
          <w:rFonts w:ascii="Noto Sans CJK JP" w:hAnsi="Noto Sans CJK JP" w:eastAsia="Noto Sans CJK JP" w:cs="Noto Sans CJK JP"/>
        </w:rPr>
        <w:t xml:space="preserve">combiner: 本実行では呼ばれない。構造表示に</w:t>
      </w:r>
      <w:r>
        <w:rPr>
          <w:rFonts w:ascii="Noto Sans CJK JP" w:hAnsi="Noto Sans CJK JP" w:eastAsia="Noto Sans CJK JP" w:cs="Noto Sans CJK JP"/>
          <w:b/>
        </w:rPr>
        <w:t xml:space="preserve">combiner行を常設</w:t>
      </w:r>
      <w:r>
        <w:rPr>
          <w:rFonts w:ascii="Noto Sans CJK JP" w:hAnsi="Noto Sans CJK JP" w:eastAsia="Noto Sans CJK JP" w:cs="Noto Sans CJK JP"/>
        </w:rPr>
        <w:t xml:space="preserve">し、「逐次実行のため呼出し0回。並列実行時に2つの中間状態を結合する役割」という</w:t>
      </w:r>
      <w:r>
        <w:rPr>
          <w:rFonts w:ascii="Noto Sans CJK JP" w:hAnsi="Noto Sans CJK JP" w:eastAsia="Noto Sans CJK JP" w:cs="Noto Sans CJK JP"/>
          <w:b/>
        </w:rPr>
        <w:t xml:space="preserve">意味論のみ</w:t>
      </w:r>
      <w:r>
        <w:rPr>
          <w:rFonts w:ascii="Noto Sans CJK JP" w:hAnsi="Noto Sans CJK JP" w:eastAsia="Noto Sans CJK JP" w:cs="Noto Sans CJK JP"/>
        </w:rPr>
        <w:t xml:space="preserve">を表示する。組み込み4種のcombiner / finisherがJDK実装上default実装と同一かはAPI仕様に明示がないため断定せず（§26.4末尾の原則）、Phase 7のOracle観測項目とする（§26.10）</w:t>
      </w:r>
    </w:p>
    <w:p>
      <w:pPr>
        <w:numPr>
          <w:ilvl w:val="0"/>
          <w:numId w:val="1038"/>
        </w:numPr>
        <w:pStyle w:val="Compact"/>
        <w:spacing w:after="80" w:line="300" w:lineRule="auto"/>
        <w:ind w:left="540" w:hanging="271"/>
      </w:pPr>
      <w:r>
        <w:rPr>
          <w:rFonts w:ascii="Noto Sans CJK JP" w:hAnsi="Noto Sans CJK JP" w:eastAsia="Noto Sans CJK JP" w:cs="Noto Sans CJK JP"/>
        </w:rPr>
        <w:t xml:space="preserve">「途中で止める」仕組み: integratorがfalseを返すとstream終端と同じ扱いになる（§26.3.1引用）。実行教材では扱わないことを明示し、limit / takeWhileの短絡（実装済み教材）との対比を補助説明で行う。</w:t>
      </w:r>
    </w:p>
    <w:p>
      <w:pPr>
        <w:numPr>
          <w:ilvl w:val="0"/>
          <w:numId w:val="1038"/>
        </w:numPr>
        <w:pStyle w:val="Compact"/>
        <w:spacing w:after="80" w:line="300" w:lineRule="auto"/>
        <w:ind w:left="540" w:hanging="271"/>
      </w:pPr>
      <w:r>
        <w:rPr>
          <w:rFonts w:ascii="Noto Sans CJK JP" w:hAnsi="Noto Sans CJK JP" w:eastAsia="Noto Sans CJK JP" w:cs="Noto Sans CJK JP"/>
        </w:rPr>
        <w:t xml:space="preserve">mapConcurrentの存在と、実行対象外の理由（並行実行の意味論。§26.2.2）。</w:t>
      </w:r>
    </w:p>
    <w:p>
      <w:pPr>
        <w:pStyle w:val="BodyText"/>
      </w:pPr>
      <w:r>
        <w:rPr>
          <w:rFonts w:ascii="Noto Sans CJK JP" w:hAnsi="Noto Sans CJK JP" w:eastAsia="Noto Sans CJK JP" w:cs="Noto Sans CJK JP"/>
        </w:rPr>
        <w:t xml:space="preserve">なお「どのsnapshotをどの構成要素の動作として表示するか」（§26.5・§26.6）は</w:t>
      </w:r>
      <w:r>
        <w:rPr>
          <w:rFonts w:ascii="Noto Sans CJK JP" w:hAnsi="Noto Sans CJK JP" w:eastAsia="Noto Sans CJK JP" w:cs="Noto Sans CJK JP"/>
          <w:b/>
        </w:rPr>
        <w:t xml:space="preserve">教材モデル上の割当て</w:t>
      </w:r>
      <w:r>
        <w:rPr>
          <w:rFonts w:ascii="Noto Sans CJK JP" w:hAnsi="Noto Sans CJK JP" w:eastAsia="Noto Sans CJK JP" w:cs="Noto Sans CJK JP"/>
        </w:rPr>
        <w:t xml:space="preserve">であり、JDK内部実装の構成（各組み込みGathererが内部でどう実装されているか）を断定する説明にはしない（Phase 5のCOLLECTOR_FINISHED発行表と同じ分離手法）。</w:t>
      </w:r>
    </w:p>
    <w:bookmarkStart w:id="511" w:name="sec-26-5"/>
    <w:p>
      <w:pPr>
        <w:pStyle w:val="Heading2"/>
      </w:pPr>
      <w:r>
        <w:rPr>
          <w:rFonts w:ascii="Noto Sans CJK JP" w:hAnsi="Noto Sans CJK JP" w:eastAsia="Noto Sans CJK JP" w:cs="Noto Sans CJK JP"/>
        </w:rPr>
        <w:t xml:space="preserve">26.5 可視化仕様（§15相当の追加）</w:t>
      </w:r>
    </w:p>
    <w:bookmarkEnd w:id="511"/>
    <w:p>
      <w:pPr>
        <w:pStyle w:val="FirstParagraph"/>
      </w:pPr>
      <w:r>
        <w:rPr>
          <w:rFonts w:ascii="Noto Sans CJK JP" w:hAnsi="Noto Sans CJK JP" w:eastAsia="Noto Sans CJK JP" w:cs="Noto Sans CJK JP"/>
        </w:rPr>
        <w:t xml:space="preserve">全体骨格「入力 → 処理中 → 出力」を維持し、gatherノードでは中央にGatherer構造（</w:t>
      </w:r>
      <w:r>
        <w:rPr>
          <w:rFonts w:ascii="Noto Sans CJK JP" w:hAnsi="Noto Sans CJK JP" w:eastAsia="Noto Sans CJK JP" w:cs="Noto Sans CJK JP"/>
          <w:b/>
        </w:rPr>
        <w:t xml:space="preserve">initializer / integrator / combiner / finisherの4行</w:t>
      </w:r>
      <w:r>
        <w:rPr>
          <w:rFonts w:ascii="Noto Sans CJK JP" w:hAnsi="Noto Sans CJK JP" w:eastAsia="Noto Sans CJK JP" w:cs="Noto Sans CJK JP"/>
        </w:rPr>
        <w:t xml:space="preserve">と現在状態）を表示する。</w:t>
      </w:r>
    </w:p>
    <w:p>
      <w:pPr>
        <w:numPr>
          <w:ilvl w:val="0"/>
          <w:numId w:val="1040"/>
        </w:numPr>
        <w:pStyle w:val="Compact"/>
        <w:spacing w:after="80" w:line="300" w:lineRule="auto"/>
        <w:ind w:left="540" w:hanging="271"/>
      </w:pPr>
      <w:r>
        <w:rPr>
          <w:rFonts w:ascii="Noto Sans CJK JP" w:hAnsi="Noto Sans CJK JP" w:eastAsia="Noto Sans CJK JP" w:cs="Noto Sans CJK JP"/>
        </w:rPr>
        <w:t xml:space="preserve">表示の実装は、Phase 5のCollector構造ツリーの</w:t>
      </w:r>
      <w:r>
        <w:rPr>
          <w:rFonts w:ascii="Noto Sans CJK JP" w:hAnsi="Noto Sans CJK JP" w:eastAsia="Noto Sans CJK JP" w:cs="Noto Sans CJK JP"/>
          <w:b/>
        </w:rPr>
        <w:t xml:space="preserve">CSS・ツリー描画パターンのみを流用</w:t>
      </w:r>
      <w:r>
        <w:rPr>
          <w:rFonts w:ascii="Noto Sans CJK JP" w:hAnsi="Noto Sans CJK JP" w:eastAsia="Noto Sans CJK JP" w:cs="Noto Sans CJK JP"/>
        </w:rPr>
        <w:t xml:space="preserve">する。Collector AST・CollectorContext・CollectorStructurePanel等のCollector専用の型契約へGathererを押し込めず、</w:t>
      </w:r>
      <w:r>
        <w:rPr>
          <w:rFonts w:ascii="Noto Sans CJK JP" w:hAnsi="Noto Sans CJK JP" w:eastAsia="Noto Sans CJK JP" w:cs="Noto Sans CJK JP"/>
          <w:b/>
        </w:rPr>
        <w:t xml:space="preserve">Gatherer専用のcontextと表示コンポーネント</w:t>
      </w:r>
      <w:r>
        <w:rPr>
          <w:rFonts w:ascii="Noto Sans CJK JP" w:hAnsi="Noto Sans CJK JP" w:eastAsia="Noto Sans CJK JP" w:cs="Noto Sans CJK JP"/>
        </w:rPr>
        <w:t xml:space="preserve">を新設する（v0.8「操作固有状態は専用contextへ」の原則）。</w:t>
      </w:r>
    </w:p>
    <w:p>
      <w:pPr>
        <w:numPr>
          <w:ilvl w:val="0"/>
          <w:numId w:val="1040"/>
        </w:numPr>
        <w:pStyle w:val="Compact"/>
        <w:spacing w:after="80" w:line="300" w:lineRule="auto"/>
        <w:ind w:left="540" w:hanging="271"/>
      </w:pPr>
      <w:r>
        <w:rPr>
          <w:rFonts w:ascii="Noto Sans CJK JP" w:hAnsi="Noto Sans CJK JP" w:eastAsia="Noto Sans CJK JP" w:cs="Noto Sans CJK JP"/>
        </w:rPr>
        <w:t xml:space="preserve">4行（initializer / integrator / combiner / finisher）は</w:t>
      </w:r>
      <w:r>
        <w:rPr>
          <w:rFonts w:ascii="Noto Sans CJK JP" w:hAnsi="Noto Sans CJK JP" w:eastAsia="Noto Sans CJK JP" w:cs="Noto Sans CJK JP"/>
          <w:b/>
        </w:rPr>
        <w:t xml:space="preserve">常設</w:t>
      </w:r>
      <w:r>
        <w:rPr>
          <w:rFonts w:ascii="Noto Sans CJK JP" w:hAnsi="Noto Sans CJK JP" w:eastAsia="Noto Sans CJK JP" w:cs="Noto Sans CJK JP"/>
        </w:rPr>
        <w:t xml:space="preserve">とする。combiner行は「逐次実行のため呼出し0回」の意味論表示（§26.4）。scanのfinisher行は「終端での追加産出なし」の意味論表示とし、「finisherが無い」というJDK実装同一性の断定はしない。</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1620"/>
        <w:gridCol w:w="8351"/>
      </w:tblGrid>
      <w:tr>
        <w:trPr>
          <w:tblHeader w:val="true"/>
          <w:cantSplit w:val="true"/>
        </w:trPr>
        <w:tc>
          <w:tcPr>
            <w:tcW w:w="162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Gatherer</w:t>
            </w:r>
          </w:p>
        </w:tc>
        <w:tc>
          <w:tcPr>
            <w:tcW w:w="8351"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表示方針</w:t>
            </w:r>
          </w:p>
        </w:tc>
      </w:tr>
      <w:tr>
        <w:trPr>
          <w:cantSplit w:val="true"/>
        </w:trPr>
        <w:tc>
          <w:tcPr>
            <w:tcW w:w="16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windowFixed</w:t>
            </w:r>
          </w:p>
        </w:tc>
        <w:tc>
          <w:tcPr>
            <w:tcW w:w="835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構築中の窓バッファへ要素を追加 → 窓サイズ到達で窓を確定・放出（unmodifiable List）→ 終端で残要素があれば不完全窓をfinisher表示でflush</w:t>
            </w:r>
          </w:p>
        </w:tc>
      </w:tr>
      <w:tr>
        <w:trPr>
          <w:cantSplit w:val="true"/>
        </w:trPr>
        <w:tc>
          <w:tcPr>
            <w:tcW w:w="16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windowSliding</w:t>
            </w:r>
          </w:p>
        </w:tc>
        <w:tc>
          <w:tcPr>
            <w:tcW w:w="835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窓バッファへ追加。窓サイズ到達後は「最古を除き次を追加」を1回の状態更新として表示（除かれた要素をcontextで明示）→ 窓成立ごとに放出。入力件数が窓サイズ未満なら終端でfinisher表示により全要素の1窓を放出</w:t>
            </w:r>
          </w:p>
        </w:tc>
      </w:tr>
      <w:tr>
        <w:trPr>
          <w:cantSplit w:val="true"/>
        </w:trPr>
        <w:tc>
          <w:tcPr>
            <w:tcW w:w="16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scan</w:t>
            </w:r>
          </w:p>
        </w:tc>
        <w:tc>
          <w:tcPr>
            <w:tcW w:w="835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初期値 → 要素ごとに累積値を更新し、更新後の累積値を放出（1入力→1出力）。finisher行は「終端での追加産出なし」の意味論表示（§26.5冒頭）</w:t>
            </w:r>
          </w:p>
        </w:tc>
      </w:tr>
      <w:tr>
        <w:trPr>
          <w:cantSplit w:val="true"/>
        </w:trPr>
        <w:tc>
          <w:tcPr>
            <w:tcW w:w="16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fold</w:t>
            </w:r>
          </w:p>
        </w:tc>
        <w:tc>
          <w:tcPr>
            <w:tcW w:w="835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初期値 → 要素ごとに累積値を更新（放出なし）→ 終端でfinisher表示により最終値1件だけを放出</w:t>
            </w:r>
          </w:p>
        </w:tc>
      </w:tr>
    </w:tbl>
    <w:p>
      <w:pPr>
        <w:numPr>
          <w:ilvl w:val="0"/>
          <w:numId w:val="1041"/>
        </w:numPr>
        <w:pStyle w:val="Compact"/>
        <w:spacing w:after="80" w:line="300" w:lineRule="auto"/>
        <w:ind w:left="540" w:hanging="271"/>
      </w:pPr>
      <w:r>
        <w:rPr>
          <w:rFonts w:ascii="Noto Sans CJK JP" w:hAnsi="Noto Sans CJK JP" w:eastAsia="Noto Sans CJK JP" w:cs="Noto Sans CJK JP"/>
        </w:rPr>
        <w:t xml:space="preserve">型遷移: </w:t>
      </w:r>
      <w:r>
        <w:rPr>
          <w:rStyle w:val="VerbatimChar"/>
          <w:rFonts w:ascii="Noto Sans CJK JP" w:hAnsi="Noto Sans CJK JP" w:eastAsia="Noto Sans CJK JP" w:cs="Noto Sans CJK JP"/>
        </w:rPr>
        <w:t xml:space="preserve">Stream&lt;T&gt; → Stream&lt;R&gt;</w:t>
      </w:r>
      <w:r>
        <w:rPr>
          <w:rFonts w:ascii="Noto Sans CJK JP" w:hAnsi="Noto Sans CJK JP" w:eastAsia="Noto Sans CJK JP" w:cs="Noto Sans CJK JP"/>
        </w:rPr>
        <w:t xml:space="preserve">をTypeRefで表示する。window系は</w:t>
      </w:r>
      <w:r>
        <w:rPr>
          <w:rStyle w:val="VerbatimChar"/>
          <w:rFonts w:ascii="Noto Sans CJK JP" w:hAnsi="Noto Sans CJK JP" w:eastAsia="Noto Sans CJK JP" w:cs="Noto Sans CJK JP"/>
        </w:rPr>
        <w:t xml:space="preserve">Stream&lt;Employee&gt; → Stream&lt;List&lt;Employee&gt;&gt;</w:t>
      </w:r>
      <w:r>
        <w:rPr>
          <w:rFonts w:ascii="Noto Sans CJK JP" w:hAnsi="Noto Sans CJK JP" w:eastAsia="Noto Sans CJK JP" w:cs="Noto Sans CJK JP"/>
        </w:rPr>
        <w:t xml:space="preserve">のように要素型がListになることを強調する（TypeRefは既存の</w:t>
      </w:r>
      <w:r>
        <w:rPr>
          <w:rStyle w:val="VerbatimChar"/>
          <w:rFonts w:ascii="Noto Sans CJK JP" w:hAnsi="Noto Sans CJK JP" w:eastAsia="Noto Sans CJK JP" w:cs="Noto Sans CJK JP"/>
        </w:rPr>
        <w:t xml:space="preserve">stream</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collection</w:t>
      </w:r>
      <w:r>
        <w:rPr>
          <w:rFonts w:ascii="Noto Sans CJK JP" w:hAnsi="Noto Sans CJK JP" w:eastAsia="Noto Sans CJK JP" w:cs="Noto Sans CJK JP"/>
        </w:rPr>
        <w:t xml:space="preserve">の合成で表現可能）。</w:t>
      </w:r>
    </w:p>
    <w:p>
      <w:pPr>
        <w:numPr>
          <w:ilvl w:val="0"/>
          <w:numId w:val="1041"/>
        </w:numPr>
        <w:pStyle w:val="Compact"/>
        <w:spacing w:after="80" w:line="300" w:lineRule="auto"/>
        <w:ind w:left="540" w:hanging="271"/>
      </w:pPr>
      <w:r>
        <w:rPr>
          <w:rFonts w:ascii="Noto Sans CJK JP" w:hAnsi="Noto Sans CJK JP" w:eastAsia="Noto Sans CJK JP" w:cs="Noto Sans CJK JP"/>
        </w:rPr>
        <w:t xml:space="preserve">窓のunmodifiable性を注記する（§26.3.2引用）。</w:t>
      </w:r>
    </w:p>
    <w:p>
      <w:pPr>
        <w:numPr>
          <w:ilvl w:val="0"/>
          <w:numId w:val="1041"/>
        </w:numPr>
        <w:pStyle w:val="Compact"/>
        <w:spacing w:after="80" w:line="300" w:lineRule="auto"/>
        <w:ind w:left="540" w:hanging="271"/>
      </w:pPr>
      <w:r>
        <w:rPr>
          <w:rFonts w:ascii="Noto Sans CJK JP" w:hAnsi="Noto Sans CJK JP" w:eastAsia="Noto Sans CJK JP" w:cs="Noto Sans CJK JP"/>
        </w:rPr>
        <w:t xml:space="preserve">foldとreduce、scanとreduceの対比（中間操作か終端操作か、逐次放出の有無）を補助説明で行う。</w:t>
      </w:r>
    </w:p>
    <w:bookmarkStart w:id="512" w:name="sec-26-6"/>
    <w:p>
      <w:pPr>
        <w:pStyle w:val="Heading2"/>
      </w:pPr>
      <w:r>
        <w:rPr>
          <w:rFonts w:ascii="Noto Sans CJK JP" w:hAnsi="Noto Sans CJK JP" w:eastAsia="Noto Sans CJK JP" w:cs="Noto Sans CJK JP"/>
        </w:rPr>
        <w:t xml:space="preserve">26.6 snapshot契約（§12〜§13への追加)</w:t>
      </w:r>
    </w:p>
    <w:bookmarkEnd w:id="512"/>
    <w:p>
      <w:pPr>
        <w:pStyle w:val="FirstParagraph"/>
      </w:pPr>
      <w:r>
        <w:rPr>
          <w:rFonts w:ascii="Noto Sans CJK JP" w:hAnsi="Noto Sans CJK JP" w:eastAsia="Noto Sans CJK JP" w:cs="Noto Sans CJK JP"/>
        </w:rPr>
        <w:t xml:space="preserve">既存原則を変更なしで継続する: 1確定snapshotに処理中要素は最大1件、初期含め最大500 snapshot、決定性（同一revision同一列）、戻る→進むの完全復元、UIは確定snapshotのみ描画。</w:t>
      </w:r>
    </w:p>
    <w:bookmarkStart w:id="513" w:name="sec-26-6-1"/>
    <w:p>
      <w:pPr>
        <w:pStyle w:val="Heading3"/>
      </w:pPr>
      <w:r>
        <w:rPr>
          <w:rFonts w:ascii="Noto Sans CJK JP" w:hAnsi="Noto Sans CJK JP" w:eastAsia="Noto Sans CJK JP" w:cs="Noto Sans CJK JP"/>
        </w:rPr>
        <w:t xml:space="preserve">26.6.1 SnapshotKind（候補名。最終確定はPhase 7実装指示書。既存全kindとの衝突なきこと）</w:t>
      </w:r>
    </w:p>
    <w:bookmarkEnd w:id="513"/>
    <w:p>
      <w:pPr>
        <w:pStyle w:val="FirstParagraph"/>
      </w:pPr>
      <w:r>
        <w:rPr>
          <w:rFonts w:ascii="Noto Sans CJK JP" w:hAnsi="Noto Sans CJK JP" w:eastAsia="Noto Sans CJK JP" w:cs="Noto Sans CJK JP"/>
          <w:b/>
        </w:rPr>
        <w:t xml:space="preserve">状態の更新と後段への放出は別snapshotとする</w:t>
      </w:r>
      <w:r>
        <w:rPr>
          <w:rFonts w:ascii="Noto Sans CJK JP" w:hAnsi="Noto Sans CJK JP" w:eastAsia="Noto Sans CJK JP" w:cs="Noto Sans CJK JP"/>
        </w:rPr>
        <w:t xml:space="preserve">（既存のMAPPING_APPLIED / MAPPED_EMITTED、SORT_ORDER_CONFIRMED / SORT_EMITTEDの分離と同じ原則）。</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2420"/>
        <w:gridCol w:w="7551"/>
      </w:tblGrid>
      <w:tr>
        <w:trPr>
          <w:tblHeader w:val="true"/>
          <w:cantSplit w:val="true"/>
        </w:trPr>
        <w:tc>
          <w:tcPr>
            <w:tcW w:w="242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SnapshotKind候補</w:t>
            </w:r>
          </w:p>
        </w:tc>
        <w:tc>
          <w:tcPr>
            <w:tcW w:w="7551"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内容</w:t>
            </w:r>
          </w:p>
        </w:tc>
      </w:tr>
      <w:tr>
        <w:trPr>
          <w:cantSplit w:val="true"/>
        </w:trPr>
        <w:tc>
          <w:tcPr>
            <w:tcW w:w="242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GATHER_INITIALIZED</w:t>
            </w:r>
          </w:p>
        </w:tc>
        <w:tc>
          <w:tcPr>
            <w:tcW w:w="755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initializerによる初期状態（空バッファ / 初期値）の生成確定。</w:t>
            </w:r>
            <w:r>
              <w:rPr>
                <w:rFonts w:ascii="Noto Sans CJK JP" w:hAnsi="Noto Sans CJK JP" w:eastAsia="Noto Sans CJK JP" w:cs="Noto Sans CJK JP"/>
                <w:b/>
                <w:color w:val="1B2430"/>
                <w:sz w:val="17"/>
              </w:rPr>
              <w:t xml:space="preserve">各gatherノードにつき正確に1件</w:t>
            </w:r>
            <w:r>
              <w:rPr>
                <w:rFonts w:ascii="Noto Sans CJK JP" w:hAnsi="Noto Sans CJK JP" w:eastAsia="Noto Sans CJK JP" w:cs="Noto Sans CJK JP"/>
                <w:color w:val="1B2430"/>
                <w:sz w:val="17"/>
              </w:rPr>
              <w:t xml:space="preserve">、最初の要素処理前（空ソースでは終端処理前）に発行する。空ソースでもinitializerを実演できる</w:t>
            </w:r>
          </w:p>
        </w:tc>
      </w:tr>
      <w:tr>
        <w:trPr>
          <w:cantSplit w:val="true"/>
        </w:trPr>
        <w:tc>
          <w:tcPr>
            <w:tcW w:w="242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WINDOW_BUFFER_UPDATED</w:t>
            </w:r>
          </w:p>
        </w:tc>
        <w:tc>
          <w:tcPr>
            <w:tcW w:w="755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窓バッファの状態更新確定。windowFixedは追加。windowSlidingの「最古を除き次を追加」（evict + append）は</w:t>
            </w:r>
            <w:r>
              <w:rPr>
                <w:rFonts w:ascii="Noto Sans CJK JP" w:hAnsi="Noto Sans CJK JP" w:eastAsia="Noto Sans CJK JP" w:cs="Noto Sans CJK JP"/>
                <w:b/>
                <w:color w:val="1B2430"/>
                <w:sz w:val="17"/>
              </w:rPr>
              <w:t xml:space="preserve">1回の状態更新</w:t>
            </w:r>
            <w:r>
              <w:rPr>
                <w:rFonts w:ascii="Noto Sans CJK JP" w:hAnsi="Noto Sans CJK JP" w:eastAsia="Noto Sans CJK JP" w:cs="Noto Sans CJK JP"/>
                <w:color w:val="1B2430"/>
                <w:sz w:val="17"/>
              </w:rPr>
              <w:t xml:space="preserve">とし、除かれた要素はcontextで表示する</w:t>
            </w:r>
          </w:p>
        </w:tc>
      </w:tr>
      <w:tr>
        <w:trPr>
          <w:cantSplit w:val="true"/>
        </w:trPr>
        <w:tc>
          <w:tcPr>
            <w:tcW w:w="242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SCAN_ACCUMULATED</w:t>
            </w:r>
          </w:p>
        </w:tc>
        <w:tc>
          <w:tcPr>
            <w:tcW w:w="755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scan累積値の更新確定（放出は含まない）</w:t>
            </w:r>
          </w:p>
        </w:tc>
      </w:tr>
      <w:tr>
        <w:trPr>
          <w:cantSplit w:val="true"/>
        </w:trPr>
        <w:tc>
          <w:tcPr>
            <w:tcW w:w="242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FOLD_ACCUMULATED</w:t>
            </w:r>
          </w:p>
        </w:tc>
        <w:tc>
          <w:tcPr>
            <w:tcW w:w="755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fold累積値の更新確定（放出しない）</w:t>
            </w:r>
          </w:p>
        </w:tc>
      </w:tr>
      <w:tr>
        <w:trPr>
          <w:cantSplit w:val="true"/>
        </w:trPr>
        <w:tc>
          <w:tcPr>
            <w:tcW w:w="242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GATHER_FINISHED</w:t>
            </w:r>
          </w:p>
        </w:tc>
        <w:tc>
          <w:tcPr>
            <w:tcW w:w="755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finisher相当の終端処理の確定（最終出力の内容確定。放出は含まない）</w:t>
            </w:r>
          </w:p>
        </w:tc>
      </w:tr>
      <w:tr>
        <w:trPr>
          <w:cantSplit w:val="true"/>
        </w:trPr>
        <w:tc>
          <w:tcPr>
            <w:tcW w:w="242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GATHER_EMITTED</w:t>
            </w:r>
          </w:p>
        </w:tc>
        <w:tc>
          <w:tcPr>
            <w:tcW w:w="755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gather出力要素1件の後段送出確定（窓・scan累積値・fold最終値に共通。既存のSOURCE_EMIT / MAPPED_EMITTED等と同一の更新へ二重発行しない）</w:t>
            </w:r>
          </w:p>
        </w:tc>
      </w:tr>
    </w:tbl>
    <w:p>
      <w:pPr>
        <w:pStyle w:val="BodyText"/>
      </w:pPr>
      <w:r>
        <w:rPr>
          <w:rStyle w:val="VerbatimChar"/>
          <w:rFonts w:ascii="Noto Sans CJK JP" w:hAnsi="Noto Sans CJK JP" w:eastAsia="Noto Sans CJK JP" w:cs="Noto Sans CJK JP"/>
          <w:b/>
        </w:rPr>
        <w:t xml:space="preserve">GATHER_FINISHED</w:t>
      </w:r>
      <w:r>
        <w:rPr>
          <w:rFonts w:ascii="Noto Sans CJK JP" w:hAnsi="Noto Sans CJK JP" w:eastAsia="Noto Sans CJK JP" w:cs="Noto Sans CJK JP"/>
          <w:b/>
        </w:rPr>
        <w:t xml:space="preserve">の統一発行規則</w:t>
      </w:r>
      <w:r>
        <w:rPr>
          <w:rFonts w:ascii="Noto Sans CJK JP" w:hAnsi="Noto Sans CJK JP" w:eastAsia="Noto Sans CJK JP" w:cs="Noto Sans CJK JP"/>
        </w:rPr>
        <w:t xml:space="preserve">: 終端での追加産出があり得る操作（windowFixed / windowSliding / fold）は、</w:t>
      </w:r>
      <w:r>
        <w:rPr>
          <w:rFonts w:ascii="Noto Sans CJK JP" w:hAnsi="Noto Sans CJK JP" w:eastAsia="Noto Sans CJK JP" w:cs="Noto Sans CJK JP"/>
          <w:b/>
        </w:rPr>
        <w:t xml:space="preserve">実際の放出・残余の有無にかかわらず終端で正確に1件</w:t>
      </w:r>
      <w:r>
        <w:rPr>
          <w:rFonts w:ascii="Noto Sans CJK JP" w:hAnsi="Noto Sans CJK JP" w:eastAsia="Noto Sans CJK JP" w:cs="Noto Sans CJK JP"/>
        </w:rPr>
        <w:t xml:space="preserve">発行する（残余なし・放出なしの場合はその旨をcontextで明示）。終端産出が定義上ない操作（scan。§26.3.2「入力要素ごとに産出」）は発行しない。これは教材規約であり、JDK内部のfinisher実装の有無・呼出しを断定する説明にはしない。</w:t>
      </w:r>
    </w:p>
    <w:bookmarkStart w:id="514" w:name="sec-26-6-2"/>
    <w:p>
      <w:pPr>
        <w:pStyle w:val="Heading3"/>
      </w:pPr>
      <w:r>
        <w:rPr>
          <w:rFonts w:ascii="Noto Sans CJK JP" w:hAnsi="Noto Sans CJK JP" w:eastAsia="Noto Sans CJK JP" w:cs="Noto Sans CJK JP"/>
        </w:rPr>
        <w:t xml:space="preserve">26.6.2 操作別の確定snapshot列</w:t>
      </w:r>
    </w:p>
    <w:bookmarkEnd w:id="514"/>
    <w:p>
      <w:pPr>
        <w:pStyle w:val="FirstParagraph"/>
      </w:pPr>
      <w:r>
        <w:rPr>
          <w:rFonts w:ascii="Noto Sans CJK JP" w:hAnsi="Noto Sans CJK JP" w:eastAsia="Noto Sans CJK JP" w:cs="Noto Sans CJK JP"/>
        </w:rPr>
        <w:t xml:space="preserve">（下記は要素到着</w:t>
      </w:r>
      <w:r>
        <w:rPr>
          <w:rStyle w:val="VerbatimChar"/>
          <w:rFonts w:ascii="Noto Sans CJK JP" w:hAnsi="Noto Sans CJK JP" w:eastAsia="Noto Sans CJK JP" w:cs="Noto Sans CJK JP"/>
        </w:rPr>
        <w:t xml:space="preserve">NODE_ARRIVAL</w:t>
      </w:r>
      <w:r>
        <w:rPr>
          <w:rFonts w:ascii="Noto Sans CJK JP" w:hAnsi="Noto Sans CJK JP" w:eastAsia="Noto Sans CJK JP" w:cs="Noto Sans CJK JP"/>
        </w:rPr>
        <w:t xml:space="preserve">・下流処理・</w:t>
      </w:r>
      <w:r>
        <w:rPr>
          <w:rStyle w:val="VerbatimChar"/>
          <w:rFonts w:ascii="Noto Sans CJK JP" w:hAnsi="Noto Sans CJK JP" w:eastAsia="Noto Sans CJK JP" w:cs="Noto Sans CJK JP"/>
        </w:rPr>
        <w:t xml:space="preserve">RESULT_CONFIRMED</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STREAM_CONSUMED</w:t>
      </w:r>
      <w:r>
        <w:rPr>
          <w:rFonts w:ascii="Noto Sans CJK JP" w:hAnsi="Noto Sans CJK JP" w:eastAsia="Noto Sans CJK JP" w:cs="Noto Sans CJK JP"/>
        </w:rPr>
        <w:t xml:space="preserve">等の既存kindと組み合わせた、gatherノード視点の規定順序。全列の厳密な合成はPhase 7実装指示書で確定）</w:t>
      </w:r>
    </w:p>
    <w:p>
      <w:pPr>
        <w:pStyle w:val="BodyText"/>
      </w:pPr>
      <w:r>
        <w:rPr>
          <w:rFonts w:ascii="Noto Sans CJK JP" w:hAnsi="Noto Sans CJK JP" w:eastAsia="Noto Sans CJK JP" w:cs="Noto Sans CJK JP"/>
        </w:rPr>
        <w:t xml:space="preserve">すべての列は、当該gatherノードの</w:t>
      </w:r>
      <w:r>
        <w:rPr>
          <w:rStyle w:val="VerbatimChar"/>
          <w:rFonts w:ascii="Noto Sans CJK JP" w:hAnsi="Noto Sans CJK JP" w:eastAsia="Noto Sans CJK JP" w:cs="Noto Sans CJK JP"/>
        </w:rPr>
        <w:t xml:space="preserve">GATHER_INITIALIZED</w:t>
      </w:r>
      <w:r>
        <w:rPr>
          <w:rFonts w:ascii="Noto Sans CJK JP" w:hAnsi="Noto Sans CJK JP" w:eastAsia="Noto Sans CJK JP" w:cs="Noto Sans CJK JP"/>
        </w:rPr>
        <w:t xml:space="preserve">（1件）から始まる。</w:t>
      </w:r>
    </w:p>
    <w:p>
      <w:pPr>
        <w:numPr>
          <w:ilvl w:val="0"/>
          <w:numId w:val="1042"/>
        </w:numPr>
        <w:pStyle w:val="Compact"/>
        <w:spacing w:after="80" w:line="300" w:lineRule="auto"/>
        <w:ind w:left="540" w:hanging="271"/>
      </w:pPr>
      <w:r>
        <w:rPr>
          <w:rFonts w:ascii="Noto Sans CJK JP" w:hAnsi="Noto Sans CJK JP" w:eastAsia="Noto Sans CJK JP" w:cs="Noto Sans CJK JP"/>
          <w:b/>
        </w:rPr>
        <w:t xml:space="preserve">windowFixed（標準・残余あり）</w:t>
      </w:r>
      <w:r>
        <w:rPr>
          <w:rFonts w:ascii="Noto Sans CJK JP" w:hAnsi="Noto Sans CJK JP" w:eastAsia="Noto Sans CJK JP" w:cs="Noto Sans CJK JP"/>
        </w:rPr>
        <w:t xml:space="preserve">: </w:t>
      </w:r>
      <w:r>
        <w:rPr>
          <w:rStyle w:val="VerbatimChar"/>
          <w:rFonts w:ascii="Noto Sans CJK JP" w:hAnsi="Noto Sans CJK JP" w:eastAsia="Noto Sans CJK JP" w:cs="Noto Sans CJK JP"/>
        </w:rPr>
        <w:t xml:space="preserve">GATHER_INITIALIZED</w:t>
      </w:r>
      <w:r>
        <w:rPr>
          <w:rFonts w:ascii="Noto Sans CJK JP" w:hAnsi="Noto Sans CJK JP" w:eastAsia="Noto Sans CJK JP" w:cs="Noto Sans CJK JP"/>
        </w:rPr>
        <w:t xml:space="preserve"> → 要素ごとに </w:t>
      </w:r>
      <w:r>
        <w:rPr>
          <w:rStyle w:val="VerbatimChar"/>
          <w:rFonts w:ascii="Noto Sans CJK JP" w:hAnsi="Noto Sans CJK JP" w:eastAsia="Noto Sans CJK JP" w:cs="Noto Sans CJK JP"/>
        </w:rPr>
        <w:t xml:space="preserve">NODE_ARRIVAL → WINDOW_BUFFER_UPDATED</w:t>
      </w:r>
      <w:r>
        <w:rPr>
          <w:rFonts w:ascii="Noto Sans CJK JP" w:hAnsi="Noto Sans CJK JP" w:eastAsia="Noto Sans CJK JP" w:cs="Noto Sans CJK JP"/>
        </w:rPr>
        <w:t xml:space="preserve">。窓サイズ到達時に </w:t>
      </w:r>
      <w:r>
        <w:rPr>
          <w:rStyle w:val="VerbatimChar"/>
          <w:rFonts w:ascii="Noto Sans CJK JP" w:hAnsi="Noto Sans CJK JP" w:eastAsia="Noto Sans CJK JP" w:cs="Noto Sans CJK JP"/>
        </w:rPr>
        <w:t xml:space="preserve">GATHER_EMITTED</w:t>
      </w:r>
      <w:r>
        <w:rPr>
          <w:rFonts w:ascii="Noto Sans CJK JP" w:hAnsi="Noto Sans CJK JP" w:eastAsia="Noto Sans CJK JP" w:cs="Noto Sans CJK JP"/>
        </w:rPr>
        <w:t xml:space="preserve">（窓を合成要素として放出）→ 下流処理。全要素処理後 </w:t>
      </w:r>
      <w:r>
        <w:rPr>
          <w:rStyle w:val="VerbatimChar"/>
          <w:rFonts w:ascii="Noto Sans CJK JP" w:hAnsi="Noto Sans CJK JP" w:eastAsia="Noto Sans CJK JP" w:cs="Noto Sans CJK JP"/>
        </w:rPr>
        <w:t xml:space="preserve">GATHER_FINISHED</w:t>
      </w:r>
      <w:r>
        <w:rPr>
          <w:rFonts w:ascii="Noto Sans CJK JP" w:hAnsi="Noto Sans CJK JP" w:eastAsia="Noto Sans CJK JP" w:cs="Noto Sans CJK JP"/>
        </w:rPr>
        <w:t xml:space="preserve">（不完全窓の確定）→ </w:t>
      </w:r>
      <w:r>
        <w:rPr>
          <w:rStyle w:val="VerbatimChar"/>
          <w:rFonts w:ascii="Noto Sans CJK JP" w:hAnsi="Noto Sans CJK JP" w:eastAsia="Noto Sans CJK JP" w:cs="Noto Sans CJK JP"/>
        </w:rPr>
        <w:t xml:space="preserve">GATHER_EMITTED</w:t>
      </w:r>
      <w:r>
        <w:rPr>
          <w:rFonts w:ascii="Noto Sans CJK JP" w:hAnsi="Noto Sans CJK JP" w:eastAsia="Noto Sans CJK JP" w:cs="Noto Sans CJK JP"/>
        </w:rPr>
        <w:t xml:space="preserve"> → 下流処理。</w:t>
      </w:r>
    </w:p>
    <w:p>
      <w:pPr>
        <w:numPr>
          <w:ilvl w:val="0"/>
          <w:numId w:val="1042"/>
        </w:numPr>
        <w:pStyle w:val="Compact"/>
        <w:spacing w:after="80" w:line="300" w:lineRule="auto"/>
        <w:ind w:left="540" w:hanging="271"/>
      </w:pPr>
      <w:r>
        <w:rPr>
          <w:rFonts w:ascii="Noto Sans CJK JP" w:hAnsi="Noto Sans CJK JP" w:eastAsia="Noto Sans CJK JP" w:cs="Noto Sans CJK JP"/>
          <w:b/>
        </w:rPr>
        <w:t xml:space="preserve">windowFixed（入力件数が窓サイズの正確な倍数）</w:t>
      </w:r>
      <w:r>
        <w:rPr>
          <w:rFonts w:ascii="Noto Sans CJK JP" w:hAnsi="Noto Sans CJK JP" w:eastAsia="Noto Sans CJK JP" w:cs="Noto Sans CJK JP"/>
        </w:rPr>
        <w:t xml:space="preserve">: 同上だが、全要素処理後の </w:t>
      </w:r>
      <w:r>
        <w:rPr>
          <w:rStyle w:val="VerbatimChar"/>
          <w:rFonts w:ascii="Noto Sans CJK JP" w:hAnsi="Noto Sans CJK JP" w:eastAsia="Noto Sans CJK JP" w:cs="Noto Sans CJK JP"/>
        </w:rPr>
        <w:t xml:space="preserve">GATHER_FINISHED</w:t>
      </w:r>
      <w:r>
        <w:rPr>
          <w:rFonts w:ascii="Noto Sans CJK JP" w:hAnsi="Noto Sans CJK JP" w:eastAsia="Noto Sans CJK JP" w:cs="Noto Sans CJK JP"/>
        </w:rPr>
        <w:t xml:space="preserve"> は「残余なし・追加放出なし」を明示する1件のみ発行し、後続の</w:t>
      </w:r>
      <w:r>
        <w:rPr>
          <w:rStyle w:val="VerbatimChar"/>
          <w:rFonts w:ascii="Noto Sans CJK JP" w:hAnsi="Noto Sans CJK JP" w:eastAsia="Noto Sans CJK JP" w:cs="Noto Sans CJK JP"/>
        </w:rPr>
        <w:t xml:space="preserve">GATHER_EMITTED</w:t>
      </w:r>
      <w:r>
        <w:rPr>
          <w:rFonts w:ascii="Noto Sans CJK JP" w:hAnsi="Noto Sans CJK JP" w:eastAsia="Noto Sans CJK JP" w:cs="Noto Sans CJK JP"/>
        </w:rPr>
        <w:t xml:space="preserve">はない。</w:t>
      </w:r>
    </w:p>
    <w:p>
      <w:pPr>
        <w:numPr>
          <w:ilvl w:val="0"/>
          <w:numId w:val="1042"/>
        </w:numPr>
        <w:pStyle w:val="Compact"/>
        <w:spacing w:after="80" w:line="300" w:lineRule="auto"/>
        <w:ind w:left="540" w:hanging="271"/>
      </w:pPr>
      <w:r>
        <w:rPr>
          <w:rFonts w:ascii="Noto Sans CJK JP" w:hAnsi="Noto Sans CJK JP" w:eastAsia="Noto Sans CJK JP" w:cs="Noto Sans CJK JP"/>
          <w:b/>
        </w:rPr>
        <w:t xml:space="preserve">windowFixed（空ソース）</w:t>
      </w:r>
      <w:r>
        <w:rPr>
          <w:rFonts w:ascii="Noto Sans CJK JP" w:hAnsi="Noto Sans CJK JP" w:eastAsia="Noto Sans CJK JP" w:cs="Noto Sans CJK JP"/>
        </w:rPr>
        <w:t xml:space="preserve">: </w:t>
      </w:r>
      <w:r>
        <w:rPr>
          <w:rStyle w:val="VerbatimChar"/>
          <w:rFonts w:ascii="Noto Sans CJK JP" w:hAnsi="Noto Sans CJK JP" w:eastAsia="Noto Sans CJK JP" w:cs="Noto Sans CJK JP"/>
        </w:rPr>
        <w:t xml:space="preserve">GATHER_INITIALIZED</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GATHER_FINISHED</w:t>
      </w:r>
      <w:r>
        <w:rPr>
          <w:rFonts w:ascii="Noto Sans CJK JP" w:hAnsi="Noto Sans CJK JP" w:eastAsia="Noto Sans CJK JP" w:cs="Noto Sans CJK JP"/>
        </w:rPr>
        <w:t xml:space="preserve">（放出0件を明示）→ 終端の空結果確定。</w:t>
      </w:r>
    </w:p>
    <w:p>
      <w:pPr>
        <w:numPr>
          <w:ilvl w:val="0"/>
          <w:numId w:val="1042"/>
        </w:numPr>
        <w:pStyle w:val="Compact"/>
        <w:spacing w:after="80" w:line="300" w:lineRule="auto"/>
        <w:ind w:left="540" w:hanging="271"/>
      </w:pPr>
      <w:r>
        <w:rPr>
          <w:rFonts w:ascii="Noto Sans CJK JP" w:hAnsi="Noto Sans CJK JP" w:eastAsia="Noto Sans CJK JP" w:cs="Noto Sans CJK JP"/>
          <w:b/>
        </w:rPr>
        <w:t xml:space="preserve">windowSliding（入力件数 ≥ 窓サイズ）</w:t>
      </w:r>
      <w:r>
        <w:rPr>
          <w:rFonts w:ascii="Noto Sans CJK JP" w:hAnsi="Noto Sans CJK JP" w:eastAsia="Noto Sans CJK JP" w:cs="Noto Sans CJK JP"/>
        </w:rPr>
        <w:t xml:space="preserve">: </w:t>
      </w:r>
      <w:r>
        <w:rPr>
          <w:rStyle w:val="VerbatimChar"/>
          <w:rFonts w:ascii="Noto Sans CJK JP" w:hAnsi="Noto Sans CJK JP" w:eastAsia="Noto Sans CJK JP" w:cs="Noto Sans CJK JP"/>
        </w:rPr>
        <w:t xml:space="preserve">GATHER_INITIALIZED</w:t>
      </w:r>
      <w:r>
        <w:rPr>
          <w:rFonts w:ascii="Noto Sans CJK JP" w:hAnsi="Noto Sans CJK JP" w:eastAsia="Noto Sans CJK JP" w:cs="Noto Sans CJK JP"/>
        </w:rPr>
        <w:t xml:space="preserve"> → 要素ごとに </w:t>
      </w:r>
      <w:r>
        <w:rPr>
          <w:rStyle w:val="VerbatimChar"/>
          <w:rFonts w:ascii="Noto Sans CJK JP" w:hAnsi="Noto Sans CJK JP" w:eastAsia="Noto Sans CJK JP" w:cs="Noto Sans CJK JP"/>
        </w:rPr>
        <w:t xml:space="preserve">NODE_ARRIVAL → WINDOW_BUFFER_UPDATED</w:t>
      </w:r>
      <w:r>
        <w:rPr>
          <w:rFonts w:ascii="Noto Sans CJK JP" w:hAnsi="Noto Sans CJK JP" w:eastAsia="Noto Sans CJK JP" w:cs="Noto Sans CJK JP"/>
        </w:rPr>
        <w:t xml:space="preserve">。窓成立ごとに </w:t>
      </w:r>
      <w:r>
        <w:rPr>
          <w:rStyle w:val="VerbatimChar"/>
          <w:rFonts w:ascii="Noto Sans CJK JP" w:hAnsi="Noto Sans CJK JP" w:eastAsia="Noto Sans CJK JP" w:cs="Noto Sans CJK JP"/>
        </w:rPr>
        <w:t xml:space="preserve">GATHER_EMITTED</w:t>
      </w:r>
      <w:r>
        <w:rPr>
          <w:rFonts w:ascii="Noto Sans CJK JP" w:hAnsi="Noto Sans CJK JP" w:eastAsia="Noto Sans CJK JP" w:cs="Noto Sans CJK JP"/>
        </w:rPr>
        <w:t xml:space="preserve">。終端で </w:t>
      </w:r>
      <w:r>
        <w:rPr>
          <w:rStyle w:val="VerbatimChar"/>
          <w:rFonts w:ascii="Noto Sans CJK JP" w:hAnsi="Noto Sans CJK JP" w:eastAsia="Noto Sans CJK JP" w:cs="Noto Sans CJK JP"/>
        </w:rPr>
        <w:t xml:space="preserve">GATHER_FINISHED</w:t>
      </w:r>
      <w:r>
        <w:rPr>
          <w:rFonts w:ascii="Noto Sans CJK JP" w:hAnsi="Noto Sans CJK JP" w:eastAsia="Noto Sans CJK JP" w:cs="Noto Sans CJK JP"/>
        </w:rPr>
        <w:t xml:space="preserve">（「追加放出なし」を明示する1件のみ）。</w:t>
      </w:r>
    </w:p>
    <w:p>
      <w:pPr>
        <w:numPr>
          <w:ilvl w:val="0"/>
          <w:numId w:val="1042"/>
        </w:numPr>
        <w:pStyle w:val="Compact"/>
        <w:spacing w:after="80" w:line="300" w:lineRule="auto"/>
        <w:ind w:left="540" w:hanging="271"/>
      </w:pPr>
      <w:r>
        <w:rPr>
          <w:rFonts w:ascii="Noto Sans CJK JP" w:hAnsi="Noto Sans CJK JP" w:eastAsia="Noto Sans CJK JP" w:cs="Noto Sans CJK JP"/>
          <w:b/>
        </w:rPr>
        <w:t xml:space="preserve">windowSliding（0 &lt; 入力件数 &lt; 窓サイズ）</w:t>
      </w:r>
      <w:r>
        <w:rPr>
          <w:rFonts w:ascii="Noto Sans CJK JP" w:hAnsi="Noto Sans CJK JP" w:eastAsia="Noto Sans CJK JP" w:cs="Noto Sans CJK JP"/>
        </w:rPr>
        <w:t xml:space="preserve">: </w:t>
      </w:r>
      <w:r>
        <w:rPr>
          <w:rStyle w:val="VerbatimChar"/>
          <w:rFonts w:ascii="Noto Sans CJK JP" w:hAnsi="Noto Sans CJK JP" w:eastAsia="Noto Sans CJK JP" w:cs="Noto Sans CJK JP"/>
        </w:rPr>
        <w:t xml:space="preserve">GATHER_INITIALIZED</w:t>
      </w:r>
      <w:r>
        <w:rPr>
          <w:rFonts w:ascii="Noto Sans CJK JP" w:hAnsi="Noto Sans CJK JP" w:eastAsia="Noto Sans CJK JP" w:cs="Noto Sans CJK JP"/>
        </w:rPr>
        <w:t xml:space="preserve"> → 全要素をバッファ → </w:t>
      </w:r>
      <w:r>
        <w:rPr>
          <w:rStyle w:val="VerbatimChar"/>
          <w:rFonts w:ascii="Noto Sans CJK JP" w:hAnsi="Noto Sans CJK JP" w:eastAsia="Noto Sans CJK JP" w:cs="Noto Sans CJK JP"/>
        </w:rPr>
        <w:t xml:space="preserve">GATHER_FINISHED</w:t>
      </w:r>
      <w:r>
        <w:rPr>
          <w:rFonts w:ascii="Noto Sans CJK JP" w:hAnsi="Noto Sans CJK JP" w:eastAsia="Noto Sans CJK JP" w:cs="Noto Sans CJK JP"/>
        </w:rPr>
        <w:t xml:space="preserve">（全要素の1窓を確定）→ </w:t>
      </w:r>
      <w:r>
        <w:rPr>
          <w:rStyle w:val="VerbatimChar"/>
          <w:rFonts w:ascii="Noto Sans CJK JP" w:hAnsi="Noto Sans CJK JP" w:eastAsia="Noto Sans CJK JP" w:cs="Noto Sans CJK JP"/>
        </w:rPr>
        <w:t xml:space="preserve">GATHER_EMITTED</w:t>
      </w:r>
      <w:r>
        <w:rPr>
          <w:rFonts w:ascii="Noto Sans CJK JP" w:hAnsi="Noto Sans CJK JP" w:eastAsia="Noto Sans CJK JP" w:cs="Noto Sans CJK JP"/>
        </w:rPr>
        <w:t xml:space="preserve"> → 下流処理。</w:t>
      </w:r>
    </w:p>
    <w:p>
      <w:pPr>
        <w:numPr>
          <w:ilvl w:val="0"/>
          <w:numId w:val="1042"/>
        </w:numPr>
        <w:pStyle w:val="Compact"/>
        <w:spacing w:after="80" w:line="300" w:lineRule="auto"/>
        <w:ind w:left="540" w:hanging="271"/>
      </w:pPr>
      <w:r>
        <w:rPr>
          <w:rFonts w:ascii="Noto Sans CJK JP" w:hAnsi="Noto Sans CJK JP" w:eastAsia="Noto Sans CJK JP" w:cs="Noto Sans CJK JP"/>
          <w:b/>
        </w:rPr>
        <w:t xml:space="preserve">windowSliding（空ソース）</w:t>
      </w:r>
      <w:r>
        <w:rPr>
          <w:rFonts w:ascii="Noto Sans CJK JP" w:hAnsi="Noto Sans CJK JP" w:eastAsia="Noto Sans CJK JP" w:cs="Noto Sans CJK JP"/>
        </w:rPr>
        <w:t xml:space="preserve">: </w:t>
      </w:r>
      <w:r>
        <w:rPr>
          <w:rStyle w:val="VerbatimChar"/>
          <w:rFonts w:ascii="Noto Sans CJK JP" w:hAnsi="Noto Sans CJK JP" w:eastAsia="Noto Sans CJK JP" w:cs="Noto Sans CJK JP"/>
        </w:rPr>
        <w:t xml:space="preserve">GATHER_INITIALIZED</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GATHER_FINISHED</w:t>
      </w:r>
      <w:r>
        <w:rPr>
          <w:rFonts w:ascii="Noto Sans CJK JP" w:hAnsi="Noto Sans CJK JP" w:eastAsia="Noto Sans CJK JP" w:cs="Noto Sans CJK JP"/>
        </w:rPr>
        <w:t xml:space="preserve">（放出0件）→ 終端の空結果確定。</w:t>
      </w:r>
    </w:p>
    <w:p>
      <w:pPr>
        <w:numPr>
          <w:ilvl w:val="0"/>
          <w:numId w:val="1042"/>
        </w:numPr>
        <w:pStyle w:val="Compact"/>
        <w:spacing w:after="80" w:line="300" w:lineRule="auto"/>
        <w:ind w:left="540" w:hanging="271"/>
      </w:pPr>
      <w:r>
        <w:rPr>
          <w:rFonts w:ascii="Noto Sans CJK JP" w:hAnsi="Noto Sans CJK JP" w:eastAsia="Noto Sans CJK JP" w:cs="Noto Sans CJK JP"/>
          <w:b/>
        </w:rPr>
        <w:t xml:space="preserve">scan（標準）</w:t>
      </w:r>
      <w:r>
        <w:rPr>
          <w:rFonts w:ascii="Noto Sans CJK JP" w:hAnsi="Noto Sans CJK JP" w:eastAsia="Noto Sans CJK JP" w:cs="Noto Sans CJK JP"/>
        </w:rPr>
        <w:t xml:space="preserve">: </w:t>
      </w:r>
      <w:r>
        <w:rPr>
          <w:rStyle w:val="VerbatimChar"/>
          <w:rFonts w:ascii="Noto Sans CJK JP" w:hAnsi="Noto Sans CJK JP" w:eastAsia="Noto Sans CJK JP" w:cs="Noto Sans CJK JP"/>
        </w:rPr>
        <w:t xml:space="preserve">GATHER_INITIALIZED</w:t>
      </w:r>
      <w:r>
        <w:rPr>
          <w:rFonts w:ascii="Noto Sans CJK JP" w:hAnsi="Noto Sans CJK JP" w:eastAsia="Noto Sans CJK JP" w:cs="Noto Sans CJK JP"/>
        </w:rPr>
        <w:t xml:space="preserve">（初期値の生成を表示）→ 要素ごとに </w:t>
      </w:r>
      <w:r>
        <w:rPr>
          <w:rStyle w:val="VerbatimChar"/>
          <w:rFonts w:ascii="Noto Sans CJK JP" w:hAnsi="Noto Sans CJK JP" w:eastAsia="Noto Sans CJK JP" w:cs="Noto Sans CJK JP"/>
        </w:rPr>
        <w:t xml:space="preserve">NODE_ARRIVAL → SCAN_ACCUMULATED → GATHER_EMITTED</w:t>
      </w:r>
      <w:r>
        <w:rPr>
          <w:rFonts w:ascii="Noto Sans CJK JP" w:hAnsi="Noto Sans CJK JP" w:eastAsia="Noto Sans CJK JP" w:cs="Noto Sans CJK JP"/>
        </w:rPr>
        <w:t xml:space="preserve"> → 下流処理。</w:t>
      </w:r>
      <w:r>
        <w:rPr>
          <w:rStyle w:val="VerbatimChar"/>
          <w:rFonts w:ascii="Noto Sans CJK JP" w:hAnsi="Noto Sans CJK JP" w:eastAsia="Noto Sans CJK JP" w:cs="Noto Sans CJK JP"/>
        </w:rPr>
        <w:t xml:space="preserve">GATHER_FINISHED</w:t>
      </w:r>
      <w:r>
        <w:rPr>
          <w:rFonts w:ascii="Noto Sans CJK JP" w:hAnsi="Noto Sans CJK JP" w:eastAsia="Noto Sans CJK JP" w:cs="Noto Sans CJK JP"/>
        </w:rPr>
        <w:t xml:space="preserve">は発行しない（§26.6.1の統一規則）。</w:t>
      </w:r>
    </w:p>
    <w:p>
      <w:pPr>
        <w:numPr>
          <w:ilvl w:val="0"/>
          <w:numId w:val="1042"/>
        </w:numPr>
        <w:pStyle w:val="Compact"/>
        <w:spacing w:after="80" w:line="300" w:lineRule="auto"/>
        <w:ind w:left="540" w:hanging="271"/>
      </w:pPr>
      <w:r>
        <w:rPr>
          <w:rFonts w:ascii="Noto Sans CJK JP" w:hAnsi="Noto Sans CJK JP" w:eastAsia="Noto Sans CJK JP" w:cs="Noto Sans CJK JP"/>
          <w:b/>
        </w:rPr>
        <w:t xml:space="preserve">scan（空ソース）</w:t>
      </w:r>
      <w:r>
        <w:rPr>
          <w:rFonts w:ascii="Noto Sans CJK JP" w:hAnsi="Noto Sans CJK JP" w:eastAsia="Noto Sans CJK JP" w:cs="Noto Sans CJK JP"/>
        </w:rPr>
        <w:t xml:space="preserve">: </w:t>
      </w:r>
      <w:r>
        <w:rPr>
          <w:rStyle w:val="VerbatimChar"/>
          <w:rFonts w:ascii="Noto Sans CJK JP" w:hAnsi="Noto Sans CJK JP" w:eastAsia="Noto Sans CJK JP" w:cs="Noto Sans CJK JP"/>
        </w:rPr>
        <w:t xml:space="preserve">GATHER_INITIALIZED</w:t>
      </w:r>
      <w:r>
        <w:rPr>
          <w:rFonts w:ascii="Noto Sans CJK JP" w:hAnsi="Noto Sans CJK JP" w:eastAsia="Noto Sans CJK JP" w:cs="Noto Sans CJK JP"/>
        </w:rPr>
        <w:t xml:space="preserve">（初期値の生成のみ実演）→ 終端の空結果確定。</w:t>
      </w:r>
    </w:p>
    <w:p>
      <w:pPr>
        <w:numPr>
          <w:ilvl w:val="0"/>
          <w:numId w:val="1042"/>
        </w:numPr>
        <w:pStyle w:val="Compact"/>
        <w:spacing w:after="80" w:line="300" w:lineRule="auto"/>
        <w:ind w:left="540" w:hanging="271"/>
      </w:pPr>
      <w:r>
        <w:rPr>
          <w:rFonts w:ascii="Noto Sans CJK JP" w:hAnsi="Noto Sans CJK JP" w:eastAsia="Noto Sans CJK JP" w:cs="Noto Sans CJK JP"/>
          <w:b/>
        </w:rPr>
        <w:t xml:space="preserve">fold（標準）</w:t>
      </w:r>
      <w:r>
        <w:rPr>
          <w:rFonts w:ascii="Noto Sans CJK JP" w:hAnsi="Noto Sans CJK JP" w:eastAsia="Noto Sans CJK JP" w:cs="Noto Sans CJK JP"/>
        </w:rPr>
        <w:t xml:space="preserve">: </w:t>
      </w:r>
      <w:r>
        <w:rPr>
          <w:rStyle w:val="VerbatimChar"/>
          <w:rFonts w:ascii="Noto Sans CJK JP" w:hAnsi="Noto Sans CJK JP" w:eastAsia="Noto Sans CJK JP" w:cs="Noto Sans CJK JP"/>
        </w:rPr>
        <w:t xml:space="preserve">GATHER_INITIALIZED</w:t>
      </w:r>
      <w:r>
        <w:rPr>
          <w:rFonts w:ascii="Noto Sans CJK JP" w:hAnsi="Noto Sans CJK JP" w:eastAsia="Noto Sans CJK JP" w:cs="Noto Sans CJK JP"/>
        </w:rPr>
        <w:t xml:space="preserve"> → 要素ごとに </w:t>
      </w:r>
      <w:r>
        <w:rPr>
          <w:rStyle w:val="VerbatimChar"/>
          <w:rFonts w:ascii="Noto Sans CJK JP" w:hAnsi="Noto Sans CJK JP" w:eastAsia="Noto Sans CJK JP" w:cs="Noto Sans CJK JP"/>
        </w:rPr>
        <w:t xml:space="preserve">NODE_ARRIVAL → FOLD_ACCUMULATED</w:t>
      </w:r>
      <w:r>
        <w:rPr>
          <w:rFonts w:ascii="Noto Sans CJK JP" w:hAnsi="Noto Sans CJK JP" w:eastAsia="Noto Sans CJK JP" w:cs="Noto Sans CJK JP"/>
        </w:rPr>
        <w:t xml:space="preserve">（放出なし）。全要素処理後 </w:t>
      </w:r>
      <w:r>
        <w:rPr>
          <w:rStyle w:val="VerbatimChar"/>
          <w:rFonts w:ascii="Noto Sans CJK JP" w:hAnsi="Noto Sans CJK JP" w:eastAsia="Noto Sans CJK JP" w:cs="Noto Sans CJK JP"/>
        </w:rPr>
        <w:t xml:space="preserve">GATHER_FINISHED</w:t>
      </w:r>
      <w:r>
        <w:rPr>
          <w:rFonts w:ascii="Noto Sans CJK JP" w:hAnsi="Noto Sans CJK JP" w:eastAsia="Noto Sans CJK JP" w:cs="Noto Sans CJK JP"/>
        </w:rPr>
        <w:t xml:space="preserve">（最終値の確定）→ </w:t>
      </w:r>
      <w:r>
        <w:rPr>
          <w:rStyle w:val="VerbatimChar"/>
          <w:rFonts w:ascii="Noto Sans CJK JP" w:hAnsi="Noto Sans CJK JP" w:eastAsia="Noto Sans CJK JP" w:cs="Noto Sans CJK JP"/>
        </w:rPr>
        <w:t xml:space="preserve">GATHER_EMITTED</w:t>
      </w:r>
      <w:r>
        <w:rPr>
          <w:rFonts w:ascii="Noto Sans CJK JP" w:hAnsi="Noto Sans CJK JP" w:eastAsia="Noto Sans CJK JP" w:cs="Noto Sans CJK JP"/>
        </w:rPr>
        <w:t xml:space="preserve">（1件放出）→ 下流処理。</w:t>
      </w:r>
    </w:p>
    <w:p>
      <w:pPr>
        <w:numPr>
          <w:ilvl w:val="0"/>
          <w:numId w:val="1042"/>
        </w:numPr>
        <w:pStyle w:val="Compact"/>
        <w:spacing w:after="80" w:line="300" w:lineRule="auto"/>
        <w:ind w:left="540" w:hanging="271"/>
      </w:pPr>
      <w:r>
        <w:rPr>
          <w:rFonts w:ascii="Noto Sans CJK JP" w:hAnsi="Noto Sans CJK JP" w:eastAsia="Noto Sans CJK JP" w:cs="Noto Sans CJK JP"/>
          <w:b/>
        </w:rPr>
        <w:t xml:space="preserve">fold（空ソース）</w:t>
      </w:r>
      <w:r>
        <w:rPr>
          <w:rFonts w:ascii="Noto Sans CJK JP" w:hAnsi="Noto Sans CJK JP" w:eastAsia="Noto Sans CJK JP" w:cs="Noto Sans CJK JP"/>
        </w:rPr>
        <w:t xml:space="preserve">: </w:t>
      </w:r>
      <w:r>
        <w:rPr>
          <w:rStyle w:val="VerbatimChar"/>
          <w:rFonts w:ascii="Noto Sans CJK JP" w:hAnsi="Noto Sans CJK JP" w:eastAsia="Noto Sans CJK JP" w:cs="Noto Sans CJK JP"/>
        </w:rPr>
        <w:t xml:space="preserve">GATHER_INITIALIZED</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GATHER_FINISHED</w:t>
      </w:r>
      <w:r>
        <w:rPr>
          <w:rFonts w:ascii="Noto Sans CJK JP" w:hAnsi="Noto Sans CJK JP" w:eastAsia="Noto Sans CJK JP" w:cs="Noto Sans CJK JP"/>
        </w:rPr>
        <w:t xml:space="preserve">（初期値を最終値として確定）→ </w:t>
      </w:r>
      <w:r>
        <w:rPr>
          <w:rStyle w:val="VerbatimChar"/>
          <w:rFonts w:ascii="Noto Sans CJK JP" w:hAnsi="Noto Sans CJK JP" w:eastAsia="Noto Sans CJK JP" w:cs="Noto Sans CJK JP"/>
        </w:rPr>
        <w:t xml:space="preserve">GATHER_EMITTED</w:t>
      </w:r>
      <w:r>
        <w:rPr>
          <w:rFonts w:ascii="Noto Sans CJK JP" w:hAnsi="Noto Sans CJK JP" w:eastAsia="Noto Sans CJK JP" w:cs="Noto Sans CJK JP"/>
        </w:rPr>
        <w:t xml:space="preserve">（初期値1件）→ 下流処理。</w:t>
      </w:r>
    </w:p>
    <w:p>
      <w:pPr>
        <w:pStyle w:val="BodyText"/>
      </w:pPr>
      <w:r>
        <w:rPr>
          <w:rFonts w:ascii="Noto Sans CJK JP" w:hAnsi="Noto Sans CJK JP" w:eastAsia="Noto Sans CJK JP" w:cs="Noto Sans CJK JP"/>
        </w:rPr>
        <w:t xml:space="preserve">空ソースでも</w:t>
      </w:r>
      <w:r>
        <w:rPr>
          <w:rStyle w:val="VerbatimChar"/>
          <w:rFonts w:ascii="Noto Sans CJK JP" w:hAnsi="Noto Sans CJK JP" w:eastAsia="Noto Sans CJK JP" w:cs="Noto Sans CJK JP"/>
        </w:rPr>
        <w:t xml:space="preserve">GATHER_INITIALIZED</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GATHER_FINISHED</w:t>
      </w:r>
      <w:r>
        <w:rPr>
          <w:rFonts w:ascii="Noto Sans CJK JP" w:hAnsi="Noto Sans CJK JP" w:eastAsia="Noto Sans CJK JP" w:cs="Noto Sans CJK JP"/>
        </w:rPr>
        <w:t xml:space="preserve">（scan除く）を発行するのは、initializer / finisherの存在を画面で識別するための</w:t>
      </w:r>
      <w:r>
        <w:rPr>
          <w:rFonts w:ascii="Noto Sans CJK JP" w:hAnsi="Noto Sans CJK JP" w:eastAsia="Noto Sans CJK JP" w:cs="Noto Sans CJK JP"/>
          <w:b/>
        </w:rPr>
        <w:t xml:space="preserve">教材規約</w:t>
      </w:r>
      <w:r>
        <w:rPr>
          <w:rFonts w:ascii="Noto Sans CJK JP" w:hAnsi="Noto Sans CJK JP" w:eastAsia="Noto Sans CJK JP" w:cs="Noto Sans CJK JP"/>
        </w:rPr>
        <w:t xml:space="preserve">であり、JDK内部の呼出しを断定する説明にはしない（§26.4末尾）。</w:t>
      </w:r>
    </w:p>
    <w:bookmarkStart w:id="515" w:name="sec-26-6-3"/>
    <w:p>
      <w:pPr>
        <w:pStyle w:val="Heading3"/>
      </w:pPr>
      <w:r>
        <w:rPr>
          <w:rFonts w:ascii="Noto Sans CJK JP" w:hAnsi="Noto Sans CJK JP" w:eastAsia="Noto Sans CJK JP" w:cs="Noto Sans CJK JP"/>
        </w:rPr>
        <w:t xml:space="preserve">26.6.3 実行値と安定IDの契約</w:t>
      </w:r>
    </w:p>
    <w:bookmarkEnd w:id="515"/>
    <w:p>
      <w:pPr>
        <w:pStyle w:val="FirstParagraph"/>
      </w:pPr>
      <w:r>
        <w:rPr>
          <w:rFonts w:ascii="Noto Sans CJK JP" w:hAnsi="Noto Sans CJK JP" w:eastAsia="Noto Sans CJK JP" w:cs="Noto Sans CJK JP"/>
        </w:rPr>
        <w:t xml:space="preserve">Pipelineを流れる値と要素IDについて、次を契約とする（実装型の詳細はPhase 7実装指示書で確定）。</w:t>
      </w:r>
    </w:p>
    <w:p>
      <w:pPr>
        <w:numPr>
          <w:ilvl w:val="0"/>
          <w:numId w:val="1043"/>
        </w:numPr>
        <w:pStyle w:val="Compact"/>
        <w:spacing w:after="80" w:line="300" w:lineRule="auto"/>
        <w:ind w:left="540" w:hanging="271"/>
      </w:pPr>
      <w:r>
        <w:rPr>
          <w:rFonts w:ascii="Noto Sans CJK JP" w:hAnsi="Noto Sans CJK JP" w:eastAsia="Noto Sans CJK JP" w:cs="Noto Sans CJK JP"/>
          <w:b/>
        </w:rPr>
        <w:t xml:space="preserve">合成値モデル</w:t>
      </w:r>
      <w:r>
        <w:rPr>
          <w:rFonts w:ascii="Noto Sans CJK JP" w:hAnsi="Noto Sans CJK JP" w:eastAsia="Noto Sans CJK JP" w:cs="Noto Sans CJK JP"/>
        </w:rPr>
        <w:t xml:space="preserve">: 実行値モデル（SimValue）を、窓値=「要素値のList」を保持できる形へ一般化する（現行のstring専用List値の一般化。任意型のList&lt;T&gt;を表現し、TypeRefの</w:t>
      </w:r>
      <w:r>
        <w:rPr>
          <w:rStyle w:val="VerbatimChar"/>
          <w:rFonts w:ascii="Noto Sans CJK JP" w:hAnsi="Noto Sans CJK JP" w:eastAsia="Noto Sans CJK JP" w:cs="Noto Sans CJK JP"/>
        </w:rPr>
        <w:t xml:space="preserve">collection</w:t>
      </w:r>
      <w:r>
        <w:rPr>
          <w:rFonts w:ascii="Noto Sans CJK JP" w:hAnsi="Noto Sans CJK JP" w:eastAsia="Noto Sans CJK JP" w:cs="Noto Sans CJK JP"/>
        </w:rPr>
        <w:t xml:space="preserve">と対応させる）。</w:t>
      </w:r>
    </w:p>
    <w:p>
      <w:pPr>
        <w:numPr>
          <w:ilvl w:val="0"/>
          <w:numId w:val="1043"/>
        </w:numPr>
        <w:pStyle w:val="Compact"/>
        <w:spacing w:after="80" w:line="300" w:lineRule="auto"/>
        <w:ind w:left="540" w:hanging="271"/>
      </w:pPr>
      <w:r>
        <w:rPr>
          <w:rFonts w:ascii="Noto Sans CJK JP" w:hAnsi="Noto Sans CJK JP" w:eastAsia="Noto Sans CJK JP" w:cs="Noto Sans CJK JP"/>
          <w:b/>
        </w:rPr>
        <w:t xml:space="preserve">窓の安定ID</w:t>
      </w:r>
      <w:r>
        <w:rPr>
          <w:rFonts w:ascii="Noto Sans CJK JP" w:hAnsi="Noto Sans CJK JP" w:eastAsia="Noto Sans CJK JP" w:cs="Noto Sans CJK JP"/>
        </w:rPr>
        <w:t xml:space="preserve">: 窓は複数入力から生成される</w:t>
      </w:r>
      <w:r>
        <w:rPr>
          <w:rFonts w:ascii="Noto Sans CJK JP" w:hAnsi="Noto Sans CJK JP" w:eastAsia="Noto Sans CJK JP" w:cs="Noto Sans CJK JP"/>
          <w:b/>
        </w:rPr>
        <w:t xml:space="preserve">合成要素</w:t>
      </w:r>
      <w:r>
        <w:rPr>
          <w:rFonts w:ascii="Noto Sans CJK JP" w:hAnsi="Noto Sans CJK JP" w:eastAsia="Noto Sans CJK JP" w:cs="Noto Sans CJK JP"/>
        </w:rPr>
        <w:t xml:space="preserve">であり、既存入力のElementIdを流用しない。</w:t>
      </w:r>
      <w:r>
        <w:rPr>
          <w:rFonts w:ascii="Noto Sans CJK JP" w:hAnsi="Noto Sans CJK JP" w:eastAsia="Noto Sans CJK JP" w:cs="Noto Sans CJK JP"/>
          <w:b/>
        </w:rPr>
        <w:t xml:space="preserve">合成IDにはgatherノードのnodeIdを必ず含め</w:t>
      </w:r>
      <w:r>
        <w:rPr>
          <w:rFonts w:ascii="Noto Sans CJK JP" w:hAnsi="Noto Sans CJK JP" w:eastAsia="Noto Sans CJK JP" w:cs="Noto Sans CJK JP"/>
        </w:rPr>
        <w:t xml:space="preserve">、ノードごとの生成順連番と組み合わせてPipeline全体（ElementIdをグローバルキーとする既存Snapshot構造）で一意な決定的IDとする（例: </w:t>
      </w:r>
      <w:r>
        <w:rPr>
          <w:rStyle w:val="VerbatimChar"/>
          <w:rFonts w:ascii="Noto Sans CJK JP" w:hAnsi="Noto Sans CJK JP" w:eastAsia="Noto Sans CJK JP" w:cs="Noto Sans CJK JP"/>
        </w:rPr>
        <w:t xml:space="preserve">&lt;nodeId&gt;-win-1</w:t>
      </w:r>
      <w:r>
        <w:rPr>
          <w:rFonts w:ascii="Noto Sans CJK JP" w:hAnsi="Noto Sans CJK JP" w:eastAsia="Noto Sans CJK JP" w:cs="Noto Sans CJK JP"/>
        </w:rPr>
        <w:t xml:space="preserve">, </w:t>
      </w:r>
      <w:r>
        <w:rPr>
          <w:rStyle w:val="VerbatimChar"/>
          <w:rFonts w:ascii="Noto Sans CJK JP" w:hAnsi="Noto Sans CJK JP" w:eastAsia="Noto Sans CJK JP" w:cs="Noto Sans CJK JP"/>
        </w:rPr>
        <w:t xml:space="preserve">&lt;nodeId&gt;-win-2</w:t>
      </w:r>
      <w:r>
        <w:rPr>
          <w:rFonts w:ascii="Noto Sans CJK JP" w:hAnsi="Noto Sans CJK JP" w:eastAsia="Noto Sans CJK JP" w:cs="Noto Sans CJK JP"/>
        </w:rPr>
        <w:t xml:space="preserve">…）。</w:t>
      </w:r>
      <w:r>
        <w:rPr>
          <w:rFonts w:ascii="Noto Sans CJK JP" w:hAnsi="Noto Sans CJK JP" w:eastAsia="Noto Sans CJK JP" w:cs="Noto Sans CJK JP"/>
          <w:b/>
        </w:rPr>
        <w:t xml:space="preserve">メンバー参照はgatherノードへの入力要素のElementId列</w:t>
      </w:r>
      <w:r>
        <w:rPr>
          <w:rFonts w:ascii="Noto Sans CJK JP" w:hAnsi="Noto Sans CJK JP" w:eastAsia="Noto Sans CJK JP" w:cs="Noto Sans CJK JP"/>
        </w:rPr>
        <w:t xml:space="preserve">（直前ノードが放出した時点のID。合成要素が入力ならその合成ID）としてGatherer専用contextへ保持する（表示・履歴復元・「窓の中身はどの入力要素か」の追跡用。source由来の末端IDへの展開が必要な場合は既存の要素追跡に委ねる）。</w:t>
      </w:r>
    </w:p>
    <w:p>
      <w:pPr>
        <w:numPr>
          <w:ilvl w:val="0"/>
          <w:numId w:val="1043"/>
        </w:numPr>
        <w:pStyle w:val="Compact"/>
        <w:spacing w:after="80" w:line="300" w:lineRule="auto"/>
        <w:ind w:left="540" w:hanging="271"/>
      </w:pPr>
      <w:r>
        <w:rPr>
          <w:rFonts w:ascii="Noto Sans CJK JP" w:hAnsi="Noto Sans CJK JP" w:eastAsia="Noto Sans CJK JP" w:cs="Noto Sans CJK JP"/>
          <w:b/>
        </w:rPr>
        <w:t xml:space="preserve">scan出力のID</w:t>
      </w:r>
      <w:r>
        <w:rPr>
          <w:rFonts w:ascii="Noto Sans CJK JP" w:hAnsi="Noto Sans CJK JP" w:eastAsia="Noto Sans CJK JP" w:cs="Noto Sans CJK JP"/>
        </w:rPr>
        <w:t xml:space="preserve">: 1入力→1出力の対応であり、既存のmap系1→1変換と同じID規則（入力要素のIDを継承）に従う。既存実装の規則と差異が見つかった場合はPhase 7実装指示書で整合させる。</w:t>
      </w:r>
    </w:p>
    <w:p>
      <w:pPr>
        <w:numPr>
          <w:ilvl w:val="0"/>
          <w:numId w:val="1043"/>
        </w:numPr>
        <w:pStyle w:val="Compact"/>
        <w:spacing w:after="80" w:line="300" w:lineRule="auto"/>
        <w:ind w:left="540" w:hanging="271"/>
      </w:pPr>
      <w:r>
        <w:rPr>
          <w:rFonts w:ascii="Noto Sans CJK JP" w:hAnsi="Noto Sans CJK JP" w:eastAsia="Noto Sans CJK JP" w:cs="Noto Sans CJK JP"/>
          <w:b/>
        </w:rPr>
        <w:t xml:space="preserve">fold最終値のID</w:t>
      </w:r>
      <w:r>
        <w:rPr>
          <w:rFonts w:ascii="Noto Sans CJK JP" w:hAnsi="Noto Sans CJK JP" w:eastAsia="Noto Sans CJK JP" w:cs="Noto Sans CJK JP"/>
        </w:rPr>
        <w:t xml:space="preserve">: finisher相当の終端処理が生成する単一の合成要素として、nodeIdを含む決定的な新規ID（例: </w:t>
      </w:r>
      <w:r>
        <w:rPr>
          <w:rStyle w:val="VerbatimChar"/>
          <w:rFonts w:ascii="Noto Sans CJK JP" w:hAnsi="Noto Sans CJK JP" w:eastAsia="Noto Sans CJK JP" w:cs="Noto Sans CJK JP"/>
        </w:rPr>
        <w:t xml:space="preserve">&lt;nodeId&gt;-result</w:t>
      </w:r>
      <w:r>
        <w:rPr>
          <w:rFonts w:ascii="Noto Sans CJK JP" w:hAnsi="Noto Sans CJK JP" w:eastAsia="Noto Sans CJK JP" w:cs="Noto Sans CJK JP"/>
        </w:rPr>
        <w:t xml:space="preserve">）を付与する。</w:t>
      </w:r>
    </w:p>
    <w:p>
      <w:pPr>
        <w:numPr>
          <w:ilvl w:val="0"/>
          <w:numId w:val="1043"/>
        </w:numPr>
        <w:pStyle w:val="Compact"/>
        <w:spacing w:after="80" w:line="300" w:lineRule="auto"/>
        <w:ind w:left="540" w:hanging="271"/>
      </w:pPr>
      <w:r>
        <w:rPr>
          <w:rFonts w:ascii="Noto Sans CJK JP" w:hAnsi="Noto Sans CJK JP" w:eastAsia="Noto Sans CJK JP" w:cs="Noto Sans CJK JP"/>
          <w:b/>
        </w:rPr>
        <w:t xml:space="preserve">元入力要素の状態遷移</w:t>
      </w:r>
      <w:r>
        <w:rPr>
          <w:rFonts w:ascii="Noto Sans CJK JP" w:hAnsi="Noto Sans CJK JP" w:eastAsia="Noto Sans CJK JP" w:cs="Noto Sans CJK JP"/>
        </w:rPr>
        <w:t xml:space="preserve">: window系では</w:t>
      </w:r>
      <w:r>
        <w:rPr>
          <w:rStyle w:val="VerbatimChar"/>
          <w:rFonts w:ascii="Noto Sans CJK JP" w:hAnsi="Noto Sans CJK JP" w:eastAsia="Noto Sans CJK JP" w:cs="Noto Sans CJK JP"/>
        </w:rPr>
        <w:t xml:space="preserve">WINDOW_BUFFER_UPDATED</w:t>
      </w:r>
      <w:r>
        <w:rPr>
          <w:rFonts w:ascii="Noto Sans CJK JP" w:hAnsi="Noto Sans CJK JP" w:eastAsia="Noto Sans CJK JP" w:cs="Noto Sans CJK JP"/>
        </w:rPr>
        <w:t xml:space="preserve">で「バッファ済み」、</w:t>
      </w:r>
      <w:r>
        <w:rPr>
          <w:rFonts w:ascii="Noto Sans CJK JP" w:hAnsi="Noto Sans CJK JP" w:eastAsia="Noto Sans CJK JP" w:cs="Noto Sans CJK JP"/>
          <w:b/>
        </w:rPr>
        <w:t xml:space="preserve">その要素を含む最初の窓の放出</w:t>
      </w:r>
      <w:r>
        <w:rPr>
          <w:rFonts w:ascii="Noto Sans CJK JP" w:hAnsi="Noto Sans CJK JP" w:eastAsia="Noto Sans CJK JP" w:cs="Noto Sans CJK JP"/>
        </w:rPr>
        <w:t xml:space="preserve">で「通過済み」へ遷移する。windowSlidingでは放出後も要素がバッファに残り複数の窓に属し得るが、</w:t>
      </w:r>
      <w:r>
        <w:rPr>
          <w:rStyle w:val="VerbatimChar"/>
          <w:rFonts w:ascii="Noto Sans CJK JP" w:hAnsi="Noto Sans CJK JP" w:eastAsia="Noto Sans CJK JP" w:cs="Noto Sans CJK JP"/>
        </w:rPr>
        <w:t xml:space="preserve">elementLatestStates</w:t>
      </w:r>
      <w:r>
        <w:rPr>
          <w:rFonts w:ascii="Noto Sans CJK JP" w:hAnsi="Noto Sans CJK JP" w:eastAsia="Noto Sans CJK JP" w:cs="Noto Sans CJK JP"/>
        </w:rPr>
        <w:t xml:space="preserve">上の最新状態は「通過済み」のままとし、</w:t>
      </w:r>
      <w:r>
        <w:rPr>
          <w:rFonts w:ascii="Noto Sans CJK JP" w:hAnsi="Noto Sans CJK JP" w:eastAsia="Noto Sans CJK JP" w:cs="Noto Sans CJK JP"/>
          <w:b/>
        </w:rPr>
        <w:t xml:space="preserve">現在のバッファ所属・窓所属はGatherer専用contextのみで表す</w:t>
      </w:r>
      <w:r>
        <w:rPr>
          <w:rFonts w:ascii="Noto Sans CJK JP" w:hAnsi="Noto Sans CJK JP" w:eastAsia="Noto Sans CJK JP" w:cs="Noto Sans CJK JP"/>
        </w:rPr>
        <w:t xml:space="preserve">（状態と所属の分離）。foldでは</w:t>
      </w:r>
      <w:r>
        <w:rPr>
          <w:rStyle w:val="VerbatimChar"/>
          <w:rFonts w:ascii="Noto Sans CJK JP" w:hAnsi="Noto Sans CJK JP" w:eastAsia="Noto Sans CJK JP" w:cs="Noto Sans CJK JP"/>
        </w:rPr>
        <w:t xml:space="preserve">FOLD_ACCUMULATED</w:t>
      </w:r>
      <w:r>
        <w:rPr>
          <w:rFonts w:ascii="Noto Sans CJK JP" w:hAnsi="Noto Sans CJK JP" w:eastAsia="Noto Sans CJK JP" w:cs="Noto Sans CJK JP"/>
        </w:rPr>
        <w:t xml:space="preserve">で既存reduceの要素状態遷移に倣う。</w:t>
      </w:r>
    </w:p>
    <w:p>
      <w:pPr>
        <w:numPr>
          <w:ilvl w:val="0"/>
          <w:numId w:val="1043"/>
        </w:numPr>
        <w:pStyle w:val="Compact"/>
        <w:spacing w:after="80" w:line="300" w:lineRule="auto"/>
        <w:ind w:left="540" w:hanging="271"/>
      </w:pPr>
      <w:r>
        <w:rPr>
          <w:rFonts w:ascii="Noto Sans CJK JP" w:hAnsi="Noto Sans CJK JP" w:eastAsia="Noto Sans CJK JP" w:cs="Noto Sans CJK JP"/>
          <w:b/>
        </w:rPr>
        <w:t xml:space="preserve">復元契約</w:t>
      </w:r>
      <w:r>
        <w:rPr>
          <w:rFonts w:ascii="Noto Sans CJK JP" w:hAnsi="Noto Sans CJK JP" w:eastAsia="Noto Sans CJK JP" w:cs="Noto Sans CJK JP"/>
        </w:rPr>
        <w:t xml:space="preserve">: 合成ID・メンバー参照・累積値はすべてsnapshot（専用context）から完全復元でき、同一revisionの再実行で同一のID列・snapshot列を生成する。</w:t>
      </w:r>
    </w:p>
    <w:bookmarkStart w:id="516" w:name="sec-26-7"/>
    <w:p>
      <w:pPr>
        <w:pStyle w:val="Heading2"/>
      </w:pPr>
      <w:r>
        <w:rPr>
          <w:rFonts w:ascii="Noto Sans CJK JP" w:hAnsi="Noto Sans CJK JP" w:eastAsia="Noto Sans CJK JP" w:cs="Noto Sans CJK JP"/>
        </w:rPr>
        <w:t xml:space="preserve">26.7 空入力・特殊ケース（v0.8 付録B相当の追加）</w:t>
      </w:r>
    </w:p>
    <w:bookmarkEnd w:id="516"/>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1620"/>
        <w:gridCol w:w="1920"/>
        <w:gridCol w:w="6431"/>
      </w:tblGrid>
      <w:tr>
        <w:trPr>
          <w:tblHeader w:val="true"/>
          <w:cantSplit w:val="true"/>
        </w:trPr>
        <w:tc>
          <w:tcPr>
            <w:tcW w:w="162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操作</w:t>
            </w:r>
          </w:p>
        </w:tc>
        <w:tc>
          <w:tcPr>
            <w:tcW w:w="192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空streamでの結果</w:t>
            </w:r>
          </w:p>
        </w:tc>
        <w:tc>
          <w:tcPr>
            <w:tcW w:w="6431"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根拠区分</w:t>
            </w:r>
          </w:p>
        </w:tc>
      </w:tr>
      <w:tr>
        <w:trPr>
          <w:cantSplit w:val="true"/>
        </w:trPr>
        <w:tc>
          <w:tcPr>
            <w:tcW w:w="16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windowFixed → toList</w:t>
            </w:r>
          </w:p>
        </w:tc>
        <w:tc>
          <w:tcPr>
            <w:tcW w:w="19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窓0件 → </w:t>
            </w:r>
            <w:r>
              <w:rPr>
                <w:rStyle w:val="VerbatimChar"/>
                <w:rFonts w:ascii="Noto Sans CJK JP" w:hAnsi="Noto Sans CJK JP" w:eastAsia="Noto Sans CJK JP" w:cs="Noto Sans CJK JP"/>
                <w:color w:val="1B2430"/>
                <w:sz w:val="17"/>
              </w:rPr>
              <w:t xml:space="preserve">[]</w:t>
            </w:r>
          </w:p>
        </w:tc>
        <w:tc>
          <w:tcPr>
            <w:tcW w:w="643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b/>
                <w:color w:val="1B2430"/>
                <w:sz w:val="17"/>
              </w:rPr>
              <w:t xml:space="preserve">公式仕様で確定</w:t>
            </w:r>
            <w:r>
              <w:rPr>
                <w:rFonts w:ascii="Noto Sans CJK JP" w:hAnsi="Noto Sans CJK JP" w:eastAsia="Noto Sans CJK JP" w:cs="Noto Sans CJK JP"/>
                <w:color w:val="1B2430"/>
                <w:sz w:val="17"/>
              </w:rPr>
              <w:t xml:space="preserve">（§26.3.2「空streamでは窓を生成しない」）</w:t>
            </w:r>
          </w:p>
        </w:tc>
      </w:tr>
      <w:tr>
        <w:trPr>
          <w:cantSplit w:val="true"/>
        </w:trPr>
        <w:tc>
          <w:tcPr>
            <w:tcW w:w="16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windowSliding → toList</w:t>
            </w:r>
          </w:p>
        </w:tc>
        <w:tc>
          <w:tcPr>
            <w:tcW w:w="19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窓0件 → </w:t>
            </w:r>
            <w:r>
              <w:rPr>
                <w:rStyle w:val="VerbatimChar"/>
                <w:rFonts w:ascii="Noto Sans CJK JP" w:hAnsi="Noto Sans CJK JP" w:eastAsia="Noto Sans CJK JP" w:cs="Noto Sans CJK JP"/>
                <w:color w:val="1B2430"/>
                <w:sz w:val="17"/>
              </w:rPr>
              <w:t xml:space="preserve">[]</w:t>
            </w:r>
          </w:p>
        </w:tc>
        <w:tc>
          <w:tcPr>
            <w:tcW w:w="643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b/>
                <w:color w:val="1B2430"/>
                <w:sz w:val="17"/>
              </w:rPr>
              <w:t xml:space="preserve">公式仕様で確定</w:t>
            </w:r>
            <w:r>
              <w:rPr>
                <w:rFonts w:ascii="Noto Sans CJK JP" w:hAnsi="Noto Sans CJK JP" w:eastAsia="Noto Sans CJK JP" w:cs="Noto Sans CJK JP"/>
                <w:color w:val="1B2430"/>
                <w:sz w:val="17"/>
              </w:rPr>
              <w:t xml:space="preserve">（§26.3.2 "If the stream is empty then no window will be produced."）</w:t>
            </w:r>
          </w:p>
        </w:tc>
      </w:tr>
      <w:tr>
        <w:trPr>
          <w:cantSplit w:val="true"/>
        </w:trPr>
        <w:tc>
          <w:tcPr>
            <w:tcW w:w="16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scan → toList</w:t>
            </w:r>
          </w:p>
        </w:tc>
        <w:tc>
          <w:tcPr>
            <w:tcW w:w="19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出力0件 → </w:t>
            </w:r>
            <w:r>
              <w:rPr>
                <w:rStyle w:val="VerbatimChar"/>
                <w:rFonts w:ascii="Noto Sans CJK JP" w:hAnsi="Noto Sans CJK JP" w:eastAsia="Noto Sans CJK JP" w:cs="Noto Sans CJK JP"/>
                <w:color w:val="1B2430"/>
                <w:sz w:val="17"/>
              </w:rPr>
              <w:t xml:space="preserve">[]</w:t>
            </w:r>
          </w:p>
        </w:tc>
        <w:tc>
          <w:tcPr>
            <w:tcW w:w="643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b/>
                <w:color w:val="1B2430"/>
                <w:sz w:val="17"/>
              </w:rPr>
              <w:t xml:space="preserve">公式定義から導出</w:t>
            </w:r>
            <w:r>
              <w:rPr>
                <w:rFonts w:ascii="Noto Sans CJK JP" w:hAnsi="Noto Sans CJK JP" w:eastAsia="Noto Sans CJK JP" w:cs="Noto Sans CJK JP"/>
                <w:color w:val="1B2430"/>
                <w:sz w:val="17"/>
              </w:rPr>
              <w:t xml:space="preserve">（「入力要素ごとに結果を下流へ産出」→ 入力0件なら産出0件。空入力の明示例はない）</w:t>
            </w:r>
          </w:p>
        </w:tc>
      </w:tr>
      <w:tr>
        <w:trPr>
          <w:cantSplit w:val="true"/>
        </w:trPr>
        <w:tc>
          <w:tcPr>
            <w:tcW w:w="16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fold → findFirst</w:t>
            </w:r>
          </w:p>
        </w:tc>
        <w:tc>
          <w:tcPr>
            <w:tcW w:w="192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Optional[初期値]</w:t>
            </w:r>
          </w:p>
        </w:tc>
        <w:tc>
          <w:tcPr>
            <w:tcW w:w="643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b/>
                <w:color w:val="1B2430"/>
                <w:sz w:val="17"/>
              </w:rPr>
              <w:t xml:space="preserve">公式定義から導出</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initial</w:t>
            </w:r>
            <w:r>
              <w:rPr>
                <w:rFonts w:ascii="Noto Sans CJK JP" w:hAnsi="Noto Sans CJK JP" w:eastAsia="Noto Sans CJK JP" w:cs="Noto Sans CJK JP"/>
                <w:color w:val="1B2430"/>
                <w:sz w:val="17"/>
              </w:rPr>
              <w:t xml:space="preserve">は "the identity value"、"only ever produces a single element" → 入力0件でもidentityの単一要素。空入力の明示例はない）</w:t>
            </w:r>
          </w:p>
        </w:tc>
      </w:tr>
    </w:tbl>
    <w:p>
      <w:pPr>
        <w:numPr>
          <w:ilvl w:val="0"/>
          <w:numId w:val="1044"/>
        </w:numPr>
        <w:pStyle w:val="Compact"/>
        <w:spacing w:after="80" w:line="300" w:lineRule="auto"/>
        <w:ind w:left="540" w:hanging="271"/>
      </w:pPr>
      <w:r>
        <w:rPr>
          <w:rFonts w:ascii="Noto Sans CJK JP" w:hAnsi="Noto Sans CJK JP" w:eastAsia="Noto Sans CJK JP" w:cs="Noto Sans CJK JP"/>
        </w:rPr>
        <w:t xml:space="preserve">Phase 7のOracle（P7-O01）は、上表を</w:t>
      </w:r>
      <w:r>
        <w:rPr>
          <w:rFonts w:ascii="Noto Sans CJK JP" w:hAnsi="Noto Sans CJK JP" w:eastAsia="Noto Sans CJK JP" w:cs="Noto Sans CJK JP"/>
          <w:b/>
        </w:rPr>
        <w:t xml:space="preserve">仕様との回帰照合</w:t>
      </w:r>
      <w:r>
        <w:rPr>
          <w:rFonts w:ascii="Noto Sans CJK JP" w:hAnsi="Noto Sans CJK JP" w:eastAsia="Noto Sans CJK JP" w:cs="Noto Sans CJK JP"/>
        </w:rPr>
        <w:t xml:space="preserve">として実測確認する（実測が仕様を決めるのではなく、仕様どおりであることを照合する）。「導出」区分の2件は、導出と実測が食い違った場合に停止して報告する。</w:t>
      </w:r>
    </w:p>
    <w:bookmarkStart w:id="517" w:name="sec-26-8"/>
    <w:p>
      <w:pPr>
        <w:pStyle w:val="Heading2"/>
      </w:pPr>
      <w:r>
        <w:rPr>
          <w:rFonts w:ascii="Noto Sans CJK JP" w:hAnsi="Noto Sans CJK JP" w:eastAsia="Noto Sans CJK JP" w:cs="Noto Sans CJK JP"/>
        </w:rPr>
        <w:t xml:space="preserve">26.8 DSL契約（§9への追加)</w:t>
      </w:r>
    </w:p>
    <w:bookmarkEnd w:id="517"/>
    <w:p>
      <w:pPr>
        <w:pStyle w:val="FirstParagraph"/>
      </w:pPr>
      <w:r>
        <w:rPr>
          <w:rFonts w:ascii="Noto Sans CJK JP" w:hAnsi="Noto Sans CJK JP" w:eastAsia="Noto Sans CJK JP" w:cs="Noto Sans CJK JP"/>
        </w:rPr>
        <w:t xml:space="preserve">Gathererは型付き識別可能Unionとして表現する。任意コード文字列・関数本文は受け付けない。closed schema検証（kind → 許可キー集合 → ホワイトリスト → 型検証）はPhase 4 Terminal DSL / Phase 5 Collector ASTと同じ方式とする。Gatherer DSLに再帰（入れ子）はない。</w:t>
      </w:r>
    </w:p>
    <w:bookmarkStart w:id="518" w:name="sec-26-8-1"/>
    <w:p>
      <w:pPr>
        <w:pStyle w:val="Heading3"/>
      </w:pPr>
      <w:r>
        <w:rPr>
          <w:rFonts w:ascii="Noto Sans CJK JP" w:hAnsi="Noto Sans CJK JP" w:eastAsia="Noto Sans CJK JP" w:cs="Noto Sans CJK JP"/>
        </w:rPr>
        <w:t xml:space="preserve">26.8.1 構造</w:t>
      </w:r>
    </w:p>
    <w:bookmarkEnd w:id="518"/>
    <w:p>
      <w:pPr>
        <w:numPr>
          <w:ilvl w:val="0"/>
          <w:numId w:val="1045"/>
        </w:numPr>
        <w:pStyle w:val="Compact"/>
        <w:spacing w:after="80" w:line="300" w:lineRule="auto"/>
        <w:ind w:left="540" w:hanging="271"/>
      </w:pPr>
      <w:r>
        <w:rPr>
          <w:rStyle w:val="VerbatimChar"/>
          <w:rFonts w:ascii="Noto Sans CJK JP" w:hAnsi="Noto Sans CJK JP" w:eastAsia="Noto Sans CJK JP" w:cs="Noto Sans CJK JP"/>
        </w:rPr>
        <w:t xml:space="preserve">{ kind: 'windowFixed', size: &lt;int定数&gt; }</w:t>
      </w:r>
    </w:p>
    <w:p>
      <w:pPr>
        <w:numPr>
          <w:ilvl w:val="0"/>
          <w:numId w:val="1045"/>
        </w:numPr>
        <w:pStyle w:val="Compact"/>
        <w:spacing w:after="80" w:line="300" w:lineRule="auto"/>
        <w:ind w:left="540" w:hanging="271"/>
      </w:pPr>
      <w:r>
        <w:rPr>
          <w:rStyle w:val="VerbatimChar"/>
          <w:rFonts w:ascii="Noto Sans CJK JP" w:hAnsi="Noto Sans CJK JP" w:eastAsia="Noto Sans CJK JP" w:cs="Noto Sans CJK JP"/>
        </w:rPr>
        <w:t xml:space="preserve">{ kind: 'windowSliding', size: &lt;int定数&gt; }</w:t>
      </w:r>
    </w:p>
    <w:p>
      <w:pPr>
        <w:numPr>
          <w:ilvl w:val="0"/>
          <w:numId w:val="1045"/>
        </w:numPr>
        <w:pStyle w:val="Compact"/>
        <w:spacing w:after="80" w:line="300" w:lineRule="auto"/>
        <w:ind w:left="540" w:hanging="271"/>
      </w:pPr>
      <w:r>
        <w:rPr>
          <w:rStyle w:val="VerbatimChar"/>
          <w:rFonts w:ascii="Noto Sans CJK JP" w:hAnsi="Noto Sans CJK JP" w:eastAsia="Noto Sans CJK JP" w:cs="Noto Sans CJK JP"/>
        </w:rPr>
        <w:t xml:space="preserve">{ kind: 'scan', initial: &lt;Identity&gt;, accumulation: &lt;AccumulationRule&gt; }</w:t>
      </w:r>
    </w:p>
    <w:p>
      <w:pPr>
        <w:numPr>
          <w:ilvl w:val="0"/>
          <w:numId w:val="1045"/>
        </w:numPr>
        <w:pStyle w:val="Compact"/>
        <w:spacing w:after="80" w:line="300" w:lineRule="auto"/>
        <w:ind w:left="540" w:hanging="271"/>
      </w:pPr>
      <w:r>
        <w:rPr>
          <w:rStyle w:val="VerbatimChar"/>
          <w:rFonts w:ascii="Noto Sans CJK JP" w:hAnsi="Noto Sans CJK JP" w:eastAsia="Noto Sans CJK JP" w:cs="Noto Sans CJK JP"/>
        </w:rPr>
        <w:t xml:space="preserve">{ kind: 'fold', initial: &lt;Identity&gt;, accumulation: &lt;AccumulationRule&gt; }</w:t>
      </w:r>
    </w:p>
    <w:bookmarkStart w:id="519" w:name="sec-26-8-2"/>
    <w:p>
      <w:pPr>
        <w:pStyle w:val="Heading3"/>
      </w:pPr>
      <w:r>
        <w:rPr>
          <w:rFonts w:ascii="Noto Sans CJK JP" w:hAnsi="Noto Sans CJK JP" w:eastAsia="Noto Sans CJK JP" w:cs="Noto Sans CJK JP"/>
        </w:rPr>
        <w:t xml:space="preserve">26.8.2 引数の型</w:t>
      </w:r>
    </w:p>
    <w:bookmarkEnd w:id="519"/>
    <w:p>
      <w:pPr>
        <w:numPr>
          <w:ilvl w:val="0"/>
          <w:numId w:val="1046"/>
        </w:numPr>
        <w:pStyle w:val="Compact"/>
        <w:spacing w:after="80" w:line="300" w:lineRule="auto"/>
        <w:ind w:left="540" w:hanging="271"/>
      </w:pPr>
      <w:r>
        <w:rPr>
          <w:rStyle w:val="VerbatimChar"/>
          <w:rFonts w:ascii="Noto Sans CJK JP" w:hAnsi="Noto Sans CJK JP" w:eastAsia="Noto Sans CJK JP" w:cs="Noto Sans CJK JP"/>
        </w:rPr>
        <w:t xml:space="preserve">&lt;Identity&gt;</w:t>
      </w:r>
      <w:r>
        <w:rPr>
          <w:rFonts w:ascii="Noto Sans CJK JP" w:hAnsi="Noto Sans CJK JP" w:eastAsia="Noto Sans CJK JP" w:cs="Noto Sans CJK JP"/>
        </w:rPr>
        <w:t xml:space="preserve">: 既存Terminal DSLの</w:t>
      </w:r>
      <w:r>
        <w:rPr>
          <w:rStyle w:val="VerbatimChar"/>
          <w:rFonts w:ascii="Noto Sans CJK JP" w:hAnsi="Noto Sans CJK JP" w:eastAsia="Noto Sans CJK JP" w:cs="Noto Sans CJK JP"/>
        </w:rPr>
        <w:t xml:space="preserve">ReductionIdentity</w:t>
      </w:r>
      <w:r>
        <w:rPr>
          <w:rFonts w:ascii="Noto Sans CJK JP" w:hAnsi="Noto Sans CJK JP" w:eastAsia="Noto Sans CJK JP" w:cs="Noto Sans CJK JP"/>
        </w:rPr>
        <w:t xml:space="preserve">と同じ構造（</w:t>
      </w:r>
      <w:r>
        <w:rPr>
          <w:rStyle w:val="VerbatimChar"/>
          <w:rFonts w:ascii="Noto Sans CJK JP" w:hAnsi="Noto Sans CJK JP" w:eastAsia="Noto Sans CJK JP" w:cs="Noto Sans CJK JP"/>
        </w:rPr>
        <w:t xml:space="preserve">{ type: 'int' | 'long' | 'double' | 'string', value }</w:t>
      </w:r>
      <w:r>
        <w:rPr>
          <w:rFonts w:ascii="Noto Sans CJK JP" w:hAnsi="Noto Sans CJK JP" w:eastAsia="Noto Sans CJK JP" w:cs="Noto Sans CJK JP"/>
        </w:rPr>
        <w:t xml:space="preserve">）とする。null禁止・intのint32範囲・数値のsafe integer範囲などの検証規則も既存に準拠する（型構造・検証規則の踏襲であり、Terminal DSL側の型・実装を変更しない）。</w:t>
      </w:r>
    </w:p>
    <w:p>
      <w:pPr>
        <w:numPr>
          <w:ilvl w:val="0"/>
          <w:numId w:val="1046"/>
        </w:numPr>
        <w:pStyle w:val="Compact"/>
        <w:spacing w:after="80" w:line="300" w:lineRule="auto"/>
        <w:ind w:left="540" w:hanging="271"/>
      </w:pPr>
      <w:r>
        <w:rPr>
          <w:rStyle w:val="VerbatimChar"/>
          <w:rFonts w:ascii="Noto Sans CJK JP" w:hAnsi="Noto Sans CJK JP" w:eastAsia="Noto Sans CJK JP" w:cs="Noto Sans CJK JP"/>
        </w:rPr>
        <w:t xml:space="preserve">&lt;AccumulationRule&gt;</w:t>
      </w:r>
      <w:r>
        <w:rPr>
          <w:rFonts w:ascii="Noto Sans CJK JP" w:hAnsi="Noto Sans CJK JP" w:eastAsia="Noto Sans CJK JP" w:cs="Noto Sans CJK JP"/>
        </w:rPr>
        <w:t xml:space="preserve">: </w:t>
      </w:r>
      <w:r>
        <w:rPr>
          <w:rFonts w:ascii="Noto Sans CJK JP" w:hAnsi="Noto Sans CJK JP" w:eastAsia="Noto Sans CJK JP" w:cs="Noto Sans CJK JP"/>
          <w:b/>
        </w:rPr>
        <w:t xml:space="preserve">Gatherer専用の識別可能Unionとして新設</w:t>
      </w:r>
      <w:r>
        <w:rPr>
          <w:rFonts w:ascii="Noto Sans CJK JP" w:hAnsi="Noto Sans CJK JP" w:eastAsia="Noto Sans CJK JP" w:cs="Noto Sans CJK JP"/>
        </w:rPr>
        <w:t xml:space="preserve">する（</w:t>
      </w:r>
      <w:r>
        <w:rPr>
          <w:rStyle w:val="VerbatimChar"/>
          <w:rFonts w:ascii="Noto Sans CJK JP" w:hAnsi="Noto Sans CJK JP" w:eastAsia="Noto Sans CJK JP" w:cs="Noto Sans CJK JP"/>
        </w:rPr>
        <w:t xml:space="preserve">numericSum</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stringConcat</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employeeFieldSum { field }</w:t>
      </w:r>
      <w:r>
        <w:rPr>
          <w:rFonts w:ascii="Noto Sans CJK JP" w:hAnsi="Noto Sans CJK JP" w:eastAsia="Noto Sans CJK JP" w:cs="Noto Sans CJK JP"/>
        </w:rPr>
        <w:t xml:space="preserve">。既存</w:t>
      </w:r>
      <w:r>
        <w:rPr>
          <w:rStyle w:val="VerbatimChar"/>
          <w:rFonts w:ascii="Noto Sans CJK JP" w:hAnsi="Noto Sans CJK JP" w:eastAsia="Noto Sans CJK JP" w:cs="Noto Sans CJK JP"/>
        </w:rPr>
        <w:t xml:space="preserve">ReductionDsl</w:t>
      </w:r>
      <w:r>
        <w:rPr>
          <w:rFonts w:ascii="Noto Sans CJK JP" w:hAnsi="Noto Sans CJK JP" w:eastAsia="Noto Sans CJK JP" w:cs="Noto Sans CJK JP"/>
        </w:rPr>
        <w:t xml:space="preserve">と同形式）。</w:t>
      </w:r>
      <w:r>
        <w:rPr>
          <w:rFonts w:ascii="Noto Sans CJK JP" w:hAnsi="Noto Sans CJK JP" w:eastAsia="Noto Sans CJK JP" w:cs="Noto Sans CJK JP"/>
          <w:b/>
        </w:rPr>
        <w:t xml:space="preserve">fieldホワイトリストはGatherer専用に</w:t>
      </w:r>
      <w:r>
        <w:rPr>
          <w:rStyle w:val="VerbatimChar"/>
          <w:rFonts w:ascii="Noto Sans CJK JP" w:hAnsi="Noto Sans CJK JP" w:eastAsia="Noto Sans CJK JP" w:cs="Noto Sans CJK JP"/>
          <w:b/>
        </w:rPr>
        <w:t xml:space="preserve">age</w:t>
      </w:r>
      <w:r>
        <w:rPr>
          <w:rFonts w:ascii="Noto Sans CJK JP" w:hAnsi="Noto Sans CJK JP" w:eastAsia="Noto Sans CJK JP" w:cs="Noto Sans CJK JP"/>
          <w:b/>
        </w:rPr>
        <w:t xml:space="preserve"> / </w:t>
      </w:r>
      <w:r>
        <w:rPr>
          <w:rStyle w:val="VerbatimChar"/>
          <w:rFonts w:ascii="Noto Sans CJK JP" w:hAnsi="Noto Sans CJK JP" w:eastAsia="Noto Sans CJK JP" w:cs="Noto Sans CJK JP"/>
          <w:b/>
        </w:rPr>
        <w:t xml:space="preserve">salary</w:t>
      </w:r>
      <w:r>
        <w:rPr>
          <w:rFonts w:ascii="Noto Sans CJK JP" w:hAnsi="Noto Sans CJK JP" w:eastAsia="Noto Sans CJK JP" w:cs="Noto Sans CJK JP"/>
          <w:b/>
        </w:rPr>
        <w:t xml:space="preserve"> / </w:t>
      </w:r>
      <w:r>
        <w:rPr>
          <w:rStyle w:val="VerbatimChar"/>
          <w:rFonts w:ascii="Noto Sans CJK JP" w:hAnsi="Noto Sans CJK JP" w:eastAsia="Noto Sans CJK JP" w:cs="Noto Sans CJK JP"/>
          <w:b/>
        </w:rPr>
        <w:t xml:space="preserve">evaluation</w:t>
      </w:r>
      <w:r>
        <w:rPr>
          <w:rFonts w:ascii="Noto Sans CJK JP" w:hAnsi="Noto Sans CJK JP" w:eastAsia="Noto Sans CJK JP" w:cs="Noto Sans CJK JP"/>
          <w:b/>
        </w:rPr>
        <w:t xml:space="preserve">と定める</w:t>
      </w:r>
      <w:r>
        <w:rPr>
          <w:rFonts w:ascii="Noto Sans CJK JP" w:hAnsi="Noto Sans CJK JP" w:eastAsia="Noto Sans CJK JP" w:cs="Noto Sans CJK JP"/>
        </w:rPr>
        <w:t xml:space="preserve">。既存Terminal DSLの</w:t>
      </w:r>
      <w:r>
        <w:rPr>
          <w:rStyle w:val="VerbatimChar"/>
          <w:rFonts w:ascii="Noto Sans CJK JP" w:hAnsi="Noto Sans CJK JP" w:eastAsia="Noto Sans CJK JP" w:cs="Noto Sans CJK JP"/>
        </w:rPr>
        <w:t xml:space="preserve">ReductionDsl</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REDUCTION_FIELD_WHITELIST</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salary</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age</w:t>
      </w:r>
      <w:r>
        <w:rPr>
          <w:rFonts w:ascii="Noto Sans CJK JP" w:hAnsi="Noto Sans CJK JP" w:eastAsia="Noto Sans CJK JP" w:cs="Noto Sans CJK JP"/>
        </w:rPr>
        <w:t xml:space="preserve">のみ）は</w:t>
      </w:r>
      <w:r>
        <w:rPr>
          <w:rFonts w:ascii="Noto Sans CJK JP" w:hAnsi="Noto Sans CJK JP" w:eastAsia="Noto Sans CJK JP" w:cs="Noto Sans CJK JP"/>
          <w:b/>
        </w:rPr>
        <w:t xml:space="preserve">変更しない</w:t>
      </w:r>
      <w:r>
        <w:rPr>
          <w:rFonts w:ascii="Noto Sans CJK JP" w:hAnsi="Noto Sans CJK JP" w:eastAsia="Noto Sans CJK JP" w:cs="Noto Sans CJK JP"/>
        </w:rPr>
        <w:t xml:space="preserve">——共有DSLへのfield追加はPhase 4 Terminal DSLの許可範囲を変え、§26.1.2「完了済みPhaseの契約は変更しない」と衝突するため。Phase 5が同じ理由でCollector専用のfieldホワイトリストを新設した前例（</w:t>
      </w:r>
      <w:r>
        <w:rPr>
          <w:rStyle w:val="VerbatimChar"/>
          <w:rFonts w:ascii="Noto Sans CJK JP" w:hAnsi="Noto Sans CJK JP" w:eastAsia="Noto Sans CJK JP" w:cs="Noto Sans CJK JP"/>
        </w:rPr>
        <w:t xml:space="preserve">docs/phase-5-decisions.md</w:t>
      </w:r>
      <w:r>
        <w:rPr>
          <w:rFonts w:ascii="Noto Sans CJK JP" w:hAnsi="Noto Sans CJK JP" w:eastAsia="Noto Sans CJK JP" w:cs="Noto Sans CJK JP"/>
        </w:rPr>
        <w:t xml:space="preserve">のCollector AST判断）に従う。</w:t>
      </w:r>
    </w:p>
    <w:p>
      <w:pPr>
        <w:numPr>
          <w:ilvl w:val="0"/>
          <w:numId w:val="1046"/>
        </w:numPr>
        <w:pStyle w:val="Compact"/>
        <w:spacing w:after="80" w:line="300" w:lineRule="auto"/>
        <w:ind w:left="540" w:hanging="271"/>
      </w:pPr>
      <w:r>
        <w:rPr>
          <w:rStyle w:val="VerbatimChar"/>
          <w:rFonts w:ascii="Noto Sans CJK JP" w:hAnsi="Noto Sans CJK JP" w:eastAsia="Noto Sans CJK JP" w:cs="Noto Sans CJK JP"/>
        </w:rPr>
        <w:t xml:space="preserve">size</w:t>
      </w:r>
      <w:r>
        <w:rPr>
          <w:rFonts w:ascii="Noto Sans CJK JP" w:hAnsi="Noto Sans CJK JP" w:eastAsia="Noto Sans CJK JP" w:cs="Noto Sans CJK JP"/>
        </w:rPr>
        <w:t xml:space="preserve">: int定数・</w:t>
      </w:r>
      <w:r>
        <w:rPr>
          <w:rFonts w:ascii="Noto Sans CJK JP" w:hAnsi="Noto Sans CJK JP" w:eastAsia="Noto Sans CJK JP" w:cs="Noto Sans CJK JP"/>
          <w:b/>
        </w:rPr>
        <w:t xml:space="preserve">1以上かつ16以下</w:t>
      </w:r>
      <w:r>
        <w:rPr>
          <w:rFonts w:ascii="Noto Sans CJK JP" w:hAnsi="Noto Sans CJK JP" w:eastAsia="Noto Sans CJK JP" w:cs="Noto Sans CJK JP"/>
        </w:rPr>
        <w:t xml:space="preserve">（教材上の固定安全上限）。1未満はJDK実仕様（</w:t>
      </w:r>
      <w:r>
        <w:rPr>
          <w:rStyle w:val="VerbatimChar"/>
          <w:rFonts w:ascii="Noto Sans CJK JP" w:hAnsi="Noto Sans CJK JP" w:eastAsia="Noto Sans CJK JP" w:cs="Noto Sans CJK JP"/>
        </w:rPr>
        <w:t xml:space="preserve">IllegalArgumentException</w:t>
      </w:r>
      <w:r>
        <w:rPr>
          <w:rFonts w:ascii="Noto Sans CJK JP" w:hAnsi="Noto Sans CJK JP" w:eastAsia="Noto Sans CJK JP" w:cs="Noto Sans CJK JP"/>
        </w:rPr>
        <w:t xml:space="preserve">。§26.3.2）に合わせて拒否し、16超は教材制約として構造化issueで拒否する。上限16の根拠: (1) snapshot予算だけでは入力が少ない場合に巨大なwindowSizeを検出できない、(2) 公式API Note "For efficiency reasons, windows may be allocated contiguously and eagerly. This means that choosing large window sizes for small streams may use excessive memory..."（§26.3.2）、(3) 教材データ規模（基準4件・補助データ）と画面表示の可読性。この上限はDSL候補全体の検証契約であり、既存の500 snapshot予算検証（事前実行）も従来どおり併用する。</w:t>
      </w:r>
    </w:p>
    <w:bookmarkStart w:id="520" w:name="sec-26-8-3"/>
    <w:p>
      <w:pPr>
        <w:pStyle w:val="Heading3"/>
      </w:pPr>
      <w:r>
        <w:rPr>
          <w:rFonts w:ascii="Noto Sans CJK JP" w:hAnsi="Noto Sans CJK JP" w:eastAsia="Noto Sans CJK JP" w:cs="Noto Sans CJK JP"/>
        </w:rPr>
        <w:t xml:space="preserve">26.8.3 型適合表（T=gather入力要素型、R=出力要素型）</w:t>
      </w:r>
    </w:p>
    <w:bookmarkEnd w:id="520"/>
    <w:p>
      <w:pPr>
        <w:pStyle w:val="FirstParagraph"/>
      </w:pPr>
      <w:r>
        <w:rPr>
          <w:rStyle w:val="VerbatimChar"/>
          <w:rFonts w:ascii="Noto Sans CJK JP" w:hAnsi="Noto Sans CJK JP" w:eastAsia="Noto Sans CJK JP" w:cs="Noto Sans CJK JP"/>
        </w:rPr>
        <w:t xml:space="preserve">Stream.gather</w:t>
      </w:r>
      <w:r>
        <w:rPr>
          <w:rFonts w:ascii="Noto Sans CJK JP" w:hAnsi="Noto Sans CJK JP" w:eastAsia="Noto Sans CJK JP" w:cs="Noto Sans CJK JP"/>
        </w:rPr>
        <w:t xml:space="preserve">は</w:t>
      </w:r>
      <w:r>
        <w:rPr>
          <w:rStyle w:val="VerbatimChar"/>
          <w:rFonts w:ascii="Noto Sans CJK JP" w:hAnsi="Noto Sans CJK JP" w:eastAsia="Noto Sans CJK JP" w:cs="Noto Sans CJK JP"/>
        </w:rPr>
        <w:t xml:space="preserve">Stream&lt;T&gt;</w:t>
      </w:r>
      <w:r>
        <w:rPr>
          <w:rFonts w:ascii="Noto Sans CJK JP" w:hAnsi="Noto Sans CJK JP" w:eastAsia="Noto Sans CJK JP" w:cs="Noto Sans CJK JP"/>
        </w:rPr>
        <w:t xml:space="preserve">にのみ存在し、</w:t>
      </w:r>
      <w:r>
        <w:rPr>
          <w:rFonts w:ascii="Noto Sans CJK JP" w:hAnsi="Noto Sans CJK JP" w:eastAsia="Noto Sans CJK JP" w:cs="Noto Sans CJK JP"/>
          <w:b/>
        </w:rPr>
        <w:t xml:space="preserve">型引数T / Rは参照型（boxed型）</w:t>
      </w:r>
      <w:r>
        <w:rPr>
          <w:rFonts w:ascii="Noto Sans CJK JP" w:hAnsi="Noto Sans CJK JP" w:eastAsia="Noto Sans CJK JP" w:cs="Noto Sans CJK JP"/>
        </w:rPr>
        <w:t xml:space="preserve">である（§26.2.2）。したがって数値の累積では、T / RはInteger / Long / Doubleとなる。</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1920"/>
        <w:gridCol w:w="1420"/>
        <w:gridCol w:w="3159"/>
        <w:gridCol w:w="3472"/>
      </w:tblGrid>
      <w:tr>
        <w:trPr>
          <w:tblHeader w:val="true"/>
          <w:cantSplit w:val="true"/>
        </w:trPr>
        <w:tc>
          <w:tcPr>
            <w:tcW w:w="192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accumulation</w:t>
            </w:r>
          </w:p>
        </w:tc>
        <w:tc>
          <w:tcPr>
            <w:tcW w:w="142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許可されるT</w:t>
            </w:r>
          </w:p>
        </w:tc>
        <w:tc>
          <w:tcPr>
            <w:tcW w:w="3159"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initial.type</w:t>
            </w:r>
          </w:p>
        </w:tc>
        <w:tc>
          <w:tcPr>
            <w:tcW w:w="3472"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R</w:t>
            </w:r>
          </w:p>
        </w:tc>
      </w:tr>
      <w:tr>
        <w:trPr>
          <w:cantSplit w:val="true"/>
        </w:trPr>
        <w:tc>
          <w:tcPr>
            <w:tcW w:w="192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stringConcat</w:t>
            </w:r>
          </w:p>
        </w:tc>
        <w:tc>
          <w:tcPr>
            <w:tcW w:w="14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String</w:t>
            </w:r>
          </w:p>
        </w:tc>
        <w:tc>
          <w:tcPr>
            <w:tcW w:w="315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string</w:t>
            </w:r>
          </w:p>
        </w:tc>
        <w:tc>
          <w:tcPr>
            <w:tcW w:w="347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String</w:t>
            </w:r>
          </w:p>
        </w:tc>
      </w:tr>
      <w:tr>
        <w:trPr>
          <w:cantSplit w:val="true"/>
        </w:trPr>
        <w:tc>
          <w:tcPr>
            <w:tcW w:w="192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numericSum</w:t>
            </w:r>
          </w:p>
        </w:tc>
        <w:tc>
          <w:tcPr>
            <w:tcW w:w="14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b/>
                <w:color w:val="1B2430"/>
                <w:sz w:val="17"/>
              </w:rPr>
              <w:t xml:space="preserve">Integer / Long / Double</w:t>
            </w:r>
          </w:p>
        </w:tc>
        <w:tc>
          <w:tcPr>
            <w:tcW w:w="315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それぞれ int / long / double</w:t>
            </w:r>
          </w:p>
        </w:tc>
        <w:tc>
          <w:tcPr>
            <w:tcW w:w="347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b/>
                <w:color w:val="1B2430"/>
                <w:sz w:val="17"/>
              </w:rPr>
              <w:t xml:space="preserve">Tと同じboxed型</w:t>
            </w:r>
          </w:p>
        </w:tc>
      </w:tr>
      <w:tr>
        <w:trPr>
          <w:cantSplit w:val="true"/>
        </w:trPr>
        <w:tc>
          <w:tcPr>
            <w:tcW w:w="192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employeeFieldSum { field }</w:t>
            </w:r>
          </w:p>
        </w:tc>
        <w:tc>
          <w:tcPr>
            <w:tcW w:w="14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Employee</w:t>
            </w:r>
          </w:p>
        </w:tc>
        <w:tc>
          <w:tcPr>
            <w:tcW w:w="315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fieldのprimitive型（age → int、salary → long、evaluation → double）</w:t>
            </w:r>
          </w:p>
        </w:tc>
        <w:tc>
          <w:tcPr>
            <w:tcW w:w="347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b/>
                <w:color w:val="1B2430"/>
                <w:sz w:val="17"/>
              </w:rPr>
              <w:t xml:space="preserve">fieldに対応するboxed型（age → Integer、salary → Long、evaluation → Double）</w:t>
            </w:r>
          </w:p>
        </w:tc>
      </w:tr>
    </w:tbl>
    <w:p>
      <w:pPr>
        <w:numPr>
          <w:ilvl w:val="0"/>
          <w:numId w:val="1047"/>
        </w:numPr>
        <w:pStyle w:val="Compact"/>
        <w:spacing w:after="80" w:line="300" w:lineRule="auto"/>
        <w:ind w:left="540" w:hanging="271"/>
      </w:pPr>
      <w:r>
        <w:rPr>
          <w:rFonts w:ascii="Noto Sans CJK JP" w:hAnsi="Noto Sans CJK JP" w:eastAsia="Noto Sans CJK JP" w:cs="Noto Sans CJK JP"/>
          <w:b/>
        </w:rPr>
        <w:t xml:space="preserve">boxed変換契約</w:t>
      </w:r>
      <w:r>
        <w:rPr>
          <w:rFonts w:ascii="Noto Sans CJK JP" w:hAnsi="Noto Sans CJK JP" w:eastAsia="Noto Sans CJK JP" w:cs="Noto Sans CJK JP"/>
        </w:rPr>
        <w:t xml:space="preserve">: </w:t>
      </w:r>
      <w:r>
        <w:rPr>
          <w:rStyle w:val="VerbatimChar"/>
          <w:rFonts w:ascii="Noto Sans CJK JP" w:hAnsi="Noto Sans CJK JP" w:eastAsia="Noto Sans CJK JP" w:cs="Noto Sans CJK JP"/>
        </w:rPr>
        <w:t xml:space="preserve">initial.type</w:t>
      </w:r>
      <w:r>
        <w:rPr>
          <w:rFonts w:ascii="Noto Sans CJK JP" w:hAnsi="Noto Sans CJK JP" w:eastAsia="Noto Sans CJK JP" w:cs="Noto Sans CJK JP"/>
        </w:rPr>
        <w:t xml:space="preserve">のタグ（</w:t>
      </w:r>
      <w:r>
        <w:rPr>
          <w:rStyle w:val="VerbatimChar"/>
          <w:rFonts w:ascii="Noto Sans CJK JP" w:hAnsi="Noto Sans CJK JP" w:eastAsia="Noto Sans CJK JP" w:cs="Noto Sans CJK JP"/>
        </w:rPr>
        <w:t xml:space="preserve">'int' | 'long' | 'double' | 'string'</w:t>
      </w:r>
      <w:r>
        <w:rPr>
          <w:rFonts w:ascii="Noto Sans CJK JP" w:hAnsi="Noto Sans CJK JP" w:eastAsia="Noto Sans CJK JP" w:cs="Noto Sans CJK JP"/>
        </w:rPr>
        <w:t xml:space="preserve">）はDSL上の値種別であり、gatherの累積値・出力値としては対応するboxed型（Integer / Long / Double / String）の値として扱う。累積の評価は</w:t>
      </w:r>
      <w:r>
        <w:rPr>
          <w:rFonts w:ascii="Noto Sans CJK JP" w:hAnsi="Noto Sans CJK JP" w:eastAsia="Noto Sans CJK JP" w:cs="Noto Sans CJK JP"/>
          <w:b/>
        </w:rPr>
        <w:t xml:space="preserve">Gatherer専用実装</w:t>
      </w:r>
      <w:r>
        <w:rPr>
          <w:rFonts w:ascii="Noto Sans CJK JP" w:hAnsi="Noto Sans CJK JP" w:eastAsia="Noto Sans CJK JP" w:cs="Noto Sans CJK JP"/>
        </w:rPr>
        <w:t xml:space="preserve">とし（既存Terminal DSL用の累積評価実装は変更しない。挙動を変えない内部共通化のみ実装判断として許容）、boxed値とprimitive演算の間の変換契約を設ける（実装方法はPhase 7実装指示書で確定。primitive名とwrapper名を混同して表示しない既存規律を維持する）。</w:t>
      </w:r>
    </w:p>
    <w:p>
      <w:pPr>
        <w:numPr>
          <w:ilvl w:val="0"/>
          <w:numId w:val="1047"/>
        </w:numPr>
        <w:pStyle w:val="Compact"/>
        <w:spacing w:after="80" w:line="300" w:lineRule="auto"/>
        <w:ind w:left="540" w:hanging="271"/>
      </w:pPr>
      <w:r>
        <w:rPr>
          <w:rFonts w:ascii="Noto Sans CJK JP" w:hAnsi="Noto Sans CJK JP" w:eastAsia="Noto Sans CJK JP" w:cs="Noto Sans CJK JP"/>
        </w:rPr>
        <w:t xml:space="preserve">window系のRは</w:t>
      </w:r>
      <w:r>
        <w:rPr>
          <w:rStyle w:val="VerbatimChar"/>
          <w:rFonts w:ascii="Noto Sans CJK JP" w:hAnsi="Noto Sans CJK JP" w:eastAsia="Noto Sans CJK JP" w:cs="Noto Sans CJK JP"/>
        </w:rPr>
        <w:t xml:space="preserve">List&lt;T&gt;</w:t>
      </w:r>
      <w:r>
        <w:rPr>
          <w:rFonts w:ascii="Noto Sans CJK JP" w:hAnsi="Noto Sans CJK JP" w:eastAsia="Noto Sans CJK JP" w:cs="Noto Sans CJK JP"/>
        </w:rPr>
        <w:t xml:space="preserve">（TypeRef: </w:t>
      </w:r>
      <w:r>
        <w:rPr>
          <w:rStyle w:val="VerbatimChar"/>
          <w:rFonts w:ascii="Noto Sans CJK JP" w:hAnsi="Noto Sans CJK JP" w:eastAsia="Noto Sans CJK JP" w:cs="Noto Sans CJK JP"/>
        </w:rPr>
        <w:t xml:space="preserve">collection(List, T)</w:t>
      </w:r>
      <w:r>
        <w:rPr>
          <w:rFonts w:ascii="Noto Sans CJK JP" w:hAnsi="Noto Sans CJK JP" w:eastAsia="Noto Sans CJK JP" w:cs="Noto Sans CJK JP"/>
        </w:rPr>
        <w:t xml:space="preserve">）。適合しない組合せ（型不一致・未知kind・未知field・許可外キー）は構造化issueで拒否する。</w:t>
      </w:r>
    </w:p>
    <w:bookmarkStart w:id="521" w:name="sec-26-8-4"/>
    <w:p>
      <w:pPr>
        <w:pStyle w:val="Heading3"/>
      </w:pPr>
      <w:r>
        <w:rPr>
          <w:rFonts w:ascii="Noto Sans CJK JP" w:hAnsi="Noto Sans CJK JP" w:eastAsia="Noto Sans CJK JP" w:cs="Noto Sans CJK JP"/>
        </w:rPr>
        <w:t xml:space="preserve">26.8.4 Pipeline合成の許可範囲</w:t>
      </w:r>
    </w:p>
    <w:bookmarkEnd w:id="521"/>
    <w:p>
      <w:pPr>
        <w:numPr>
          <w:ilvl w:val="0"/>
          <w:numId w:val="1048"/>
        </w:numPr>
        <w:pStyle w:val="Compact"/>
        <w:spacing w:after="80" w:line="300" w:lineRule="auto"/>
        <w:ind w:left="540" w:hanging="271"/>
      </w:pPr>
      <w:r>
        <w:rPr>
          <w:rFonts w:ascii="Noto Sans CJK JP" w:hAnsi="Noto Sans CJK JP" w:eastAsia="Noto Sans CJK JP" w:cs="Noto Sans CJK JP"/>
        </w:rPr>
        <w:t xml:space="preserve">本節の型規則は</w:t>
      </w:r>
      <w:r>
        <w:rPr>
          <w:rFonts w:ascii="Noto Sans CJK JP" w:hAnsi="Noto Sans CJK JP" w:eastAsia="Noto Sans CJK JP" w:cs="Noto Sans CJK JP"/>
          <w:b/>
        </w:rPr>
        <w:t xml:space="preserve">定義済みtemplateを作成するとき（およびtemplate内slotの候補検証）の規則</w:t>
      </w:r>
      <w:r>
        <w:rPr>
          <w:rFonts w:ascii="Noto Sans CJK JP" w:hAnsi="Noto Sans CJK JP" w:eastAsia="Noto Sans CJK JP" w:cs="Noto Sans CJK JP"/>
        </w:rPr>
        <w:t xml:space="preserve">であり、ユーザーによる任意Pipeline構築を許可するものではない（§3.2「任意Pipelineビルダーは対象外」を維持）。</w:t>
      </w:r>
    </w:p>
    <w:p>
      <w:pPr>
        <w:numPr>
          <w:ilvl w:val="0"/>
          <w:numId w:val="1048"/>
        </w:numPr>
        <w:pStyle w:val="Compact"/>
        <w:spacing w:after="80" w:line="300" w:lineRule="auto"/>
        <w:ind w:left="540" w:hanging="271"/>
      </w:pPr>
      <w:r>
        <w:rPr>
          <w:rFonts w:ascii="Noto Sans CJK JP" w:hAnsi="Noto Sans CJK JP" w:eastAsia="Noto Sans CJK JP" w:cs="Noto Sans CJK JP"/>
        </w:rPr>
        <w:t xml:space="preserve">Phase 7で実行可能にするtemplateは次に</w:t>
      </w:r>
      <w:r>
        <w:rPr>
          <w:rFonts w:ascii="Noto Sans CJK JP" w:hAnsi="Noto Sans CJK JP" w:eastAsia="Noto Sans CJK JP" w:cs="Noto Sans CJK JP"/>
          <w:b/>
        </w:rPr>
        <w:t xml:space="preserve">限定</w:t>
      </w:r>
      <w:r>
        <w:rPr>
          <w:rFonts w:ascii="Noto Sans CJK JP" w:hAnsi="Noto Sans CJK JP" w:eastAsia="Noto Sans CJK JP" w:cs="Noto Sans CJK JP"/>
        </w:rPr>
        <w:t xml:space="preserve">する:</w:t>
      </w:r>
    </w:p>
    <w:p>
      <w:pPr>
        <w:numPr>
          <w:ilvl w:val="1"/>
          <w:numId w:val="1049"/>
        </w:numPr>
        <w:pStyle w:val="Compact"/>
        <w:spacing w:after="80" w:line="300" w:lineRule="auto"/>
        <w:ind w:left="880" w:hanging="271"/>
      </w:pPr>
      <w:r>
        <w:rPr>
          <w:rFonts w:ascii="Noto Sans CJK JP" w:hAnsi="Noto Sans CJK JP" w:eastAsia="Noto Sans CJK JP" w:cs="Noto Sans CJK JP"/>
          <w:b/>
        </w:rPr>
        <w:t xml:space="preserve">基準必須template 4形</w:t>
      </w:r>
      <w:r>
        <w:rPr>
          <w:rFonts w:ascii="Noto Sans CJK JP" w:hAnsi="Noto Sans CJK JP" w:eastAsia="Noto Sans CJK JP" w:cs="Noto Sans CJK JP"/>
        </w:rPr>
        <w:t xml:space="preserve">: </w:t>
      </w:r>
      <w:r>
        <w:rPr>
          <w:rStyle w:val="VerbatimChar"/>
          <w:rFonts w:ascii="Noto Sans CJK JP" w:hAnsi="Noto Sans CJK JP" w:eastAsia="Noto Sans CJK JP" w:cs="Noto Sans CJK JP"/>
        </w:rPr>
        <w:t xml:space="preserve">windowFixed → toList</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windowSliding → toList</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scan → toList</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fold → findFirst</w:t>
      </w:r>
      <w:r>
        <w:rPr>
          <w:rFonts w:ascii="Noto Sans CJK JP" w:hAnsi="Noto Sans CJK JP" w:eastAsia="Noto Sans CJK JP" w:cs="Noto Sans CJK JP"/>
        </w:rPr>
        <w:t xml:space="preserve">（fold → findFirstの許容根拠は§26.2.2）</w:t>
      </w:r>
    </w:p>
    <w:p>
      <w:pPr>
        <w:numPr>
          <w:ilvl w:val="1"/>
          <w:numId w:val="1049"/>
        </w:numPr>
        <w:pStyle w:val="Compact"/>
        <w:spacing w:after="80" w:line="300" w:lineRule="auto"/>
        <w:ind w:left="880" w:hanging="271"/>
      </w:pPr>
      <w:r>
        <w:rPr>
          <w:rFonts w:ascii="Noto Sans CJK JP" w:hAnsi="Noto Sans CJK JP" w:eastAsia="Noto Sans CJK JP" w:cs="Noto Sans CJK JP"/>
        </w:rPr>
        <w:t xml:space="preserve">追加templateを定義する場合も、</w:t>
      </w:r>
      <w:r>
        <w:rPr>
          <w:rFonts w:ascii="Noto Sans CJK JP" w:hAnsi="Noto Sans CJK JP" w:eastAsia="Noto Sans CJK JP" w:cs="Noto Sans CJK JP"/>
          <w:b/>
        </w:rPr>
        <w:t xml:space="preserve">gatherノードは1 Pipelineに1つまで</w:t>
      </w:r>
      <w:r>
        <w:rPr>
          <w:rFonts w:ascii="Noto Sans CJK JP" w:hAnsi="Noto Sans CJK JP" w:eastAsia="Noto Sans CJK JP" w:cs="Noto Sans CJK JP"/>
        </w:rPr>
        <w:t xml:space="preserve">とし、</w:t>
      </w:r>
      <w:r>
        <w:rPr>
          <w:rFonts w:ascii="Noto Sans CJK JP" w:hAnsi="Noto Sans CJK JP" w:eastAsia="Noto Sans CJK JP" w:cs="Noto Sans CJK JP"/>
          <w:b/>
        </w:rPr>
        <w:t xml:space="preserve">gatherノードより下流に短絡を生じる操作（limit / takeWhile / find系 / match系等）を置かない</w:t>
      </w:r>
      <w:r>
        <w:rPr>
          <w:rFonts w:ascii="Noto Sans CJK JP" w:hAnsi="Noto Sans CJK JP" w:eastAsia="Noto Sans CJK JP" w:cs="Noto Sans CJK JP"/>
        </w:rPr>
        <w:t xml:space="preserve">（fold → findFirstの形だけを例外とする）。gatherの上流に既存の中間操作（filter / map等）を置くことは一般型規則の範囲で許可する。</w:t>
      </w:r>
    </w:p>
    <w:p>
      <w:pPr>
        <w:numPr>
          <w:ilvl w:val="0"/>
          <w:numId w:val="1048"/>
        </w:numPr>
        <w:pStyle w:val="Compact"/>
        <w:spacing w:after="80" w:line="300" w:lineRule="auto"/>
        <w:ind w:left="540" w:hanging="271"/>
      </w:pPr>
      <w:r>
        <w:rPr>
          <w:rFonts w:ascii="Noto Sans CJK JP" w:hAnsi="Noto Sans CJK JP" w:eastAsia="Noto Sans CJK JP" w:cs="Noto Sans CJK JP"/>
        </w:rPr>
        <w:t xml:space="preserve">複数gatherノードの連結、gather下流の短絡合成はPhase 7対象外（§26.2.2。snapshot契約が未確定のため将来拡張とする）。</w:t>
      </w:r>
    </w:p>
    <w:p>
      <w:pPr>
        <w:numPr>
          <w:ilvl w:val="0"/>
          <w:numId w:val="1048"/>
        </w:numPr>
        <w:pStyle w:val="Compact"/>
        <w:spacing w:after="80" w:line="300" w:lineRule="auto"/>
        <w:ind w:left="540" w:hanging="271"/>
      </w:pPr>
      <w:r>
        <w:rPr>
          <w:rFonts w:ascii="Noto Sans CJK JP" w:hAnsi="Noto Sans CJK JP" w:eastAsia="Noto Sans CJK JP" w:cs="Noto Sans CJK JP"/>
        </w:rPr>
        <w:t xml:space="preserve">AI生成候補（Phase 6のRemoteScenarioProvider）へgather DSLを開放するかはPhase 7中の判断事項とする（§26.10）。開放する場合も上記の限定（1ノード・下流短絡なし・windowSize 1〜16）を候補検証の契約とする。</w:t>
      </w:r>
    </w:p>
    <w:bookmarkStart w:id="522" w:name="sec-26-9"/>
    <w:p>
      <w:pPr>
        <w:pStyle w:val="Heading2"/>
      </w:pPr>
      <w:r>
        <w:rPr>
          <w:rFonts w:ascii="Noto Sans CJK JP" w:hAnsi="Noto Sans CJK JP" w:eastAsia="Noto Sans CJK JP" w:cs="Noto Sans CJK JP"/>
        </w:rPr>
        <w:t xml:space="preserve">26.9 Phase 7実装契約の概要</w:t>
      </w:r>
    </w:p>
    <w:bookmarkEnd w:id="522"/>
    <w:p>
      <w:pPr>
        <w:numPr>
          <w:ilvl w:val="0"/>
          <w:numId w:val="1050"/>
        </w:numPr>
        <w:pStyle w:val="Compact"/>
        <w:spacing w:after="80" w:line="300" w:lineRule="auto"/>
        <w:ind w:left="540" w:hanging="271"/>
      </w:pPr>
      <w:r>
        <w:rPr>
          <w:rFonts w:ascii="Noto Sans CJK JP" w:hAnsi="Noto Sans CJK JP" w:eastAsia="Noto Sans CJK JP" w:cs="Noto Sans CJK JP"/>
        </w:rPr>
        <w:t xml:space="preserve">位置づけ: Phase 6（サーバーAPI・AI・総合試験）の完了後に実施する追加Phase（§20のPhase表へPhase 7行を追加）。</w:t>
      </w:r>
    </w:p>
    <w:p>
      <w:pPr>
        <w:numPr>
          <w:ilvl w:val="0"/>
          <w:numId w:val="1050"/>
        </w:numPr>
        <w:pStyle w:val="Compact"/>
        <w:spacing w:after="80" w:line="300" w:lineRule="auto"/>
        <w:ind w:left="540" w:hanging="271"/>
      </w:pPr>
      <w:r>
        <w:rPr>
          <w:rFonts w:ascii="Noto Sans CJK JP" w:hAnsi="Noto Sans CJK JP" w:eastAsia="Noto Sans CJK JP" w:cs="Noto Sans CJK JP"/>
        </w:rPr>
        <w:t xml:space="preserve">実装範囲: §26.2.1の5メソッドをOperationCatalog（gatherはINTERMEDIATE + STATEFUL）・DSL・Step Engine・template / fixture・UI・テスト・Oracleまで縦断実装する。</w:t>
      </w:r>
    </w:p>
    <w:p>
      <w:pPr>
        <w:numPr>
          <w:ilvl w:val="0"/>
          <w:numId w:val="1050"/>
        </w:numPr>
        <w:pStyle w:val="Compact"/>
        <w:spacing w:after="80" w:line="300" w:lineRule="auto"/>
        <w:ind w:left="540" w:hanging="271"/>
      </w:pPr>
      <w:r>
        <w:rPr>
          <w:rFonts w:ascii="Noto Sans CJK JP" w:hAnsi="Noto Sans CJK JP" w:eastAsia="Noto Sans CJK JP" w:cs="Noto Sans CJK JP"/>
        </w:rPr>
        <w:t xml:space="preserve">完了条件（概要）: Gatherer構造表示（4構成要素）、状態遷移、§26.6.2のsnapshot列、§26.6.3のID契約、§26.7の空入力、型遷移がJDK 25実測との回帰照合を含めて成立し、既存P1〜P6テストが全件成功すること。</w:t>
      </w:r>
    </w:p>
    <w:p>
      <w:pPr>
        <w:numPr>
          <w:ilvl w:val="0"/>
          <w:numId w:val="1050"/>
        </w:numPr>
        <w:pStyle w:val="Compact"/>
        <w:spacing w:after="80" w:line="300" w:lineRule="auto"/>
        <w:ind w:left="540" w:hanging="271"/>
      </w:pPr>
      <w:r>
        <w:rPr>
          <w:rFonts w:ascii="Noto Sans CJK JP" w:hAnsi="Noto Sans CJK JP" w:eastAsia="Noto Sans CJK JP" w:cs="Noto Sans CJK JP"/>
        </w:rPr>
        <w:t xml:space="preserve">テストIDは</w:t>
      </w:r>
      <w:r>
        <w:rPr>
          <w:rStyle w:val="VerbatimChar"/>
          <w:rFonts w:ascii="Noto Sans CJK JP" w:hAnsi="Noto Sans CJK JP" w:eastAsia="Noto Sans CJK JP" w:cs="Noto Sans CJK JP"/>
        </w:rPr>
        <w:t xml:space="preserve">P7-*</w:t>
      </w:r>
      <w:r>
        <w:rPr>
          <w:rFonts w:ascii="Noto Sans CJK JP" w:hAnsi="Noto Sans CJK JP" w:eastAsia="Noto Sans CJK JP" w:cs="Noto Sans CJK JP"/>
        </w:rPr>
        <w:t xml:space="preserve">（P7-D / A / R / E / O）。必須ID表・件数・fixture値はPhase 7実装指示書で確定する。</w:t>
      </w:r>
    </w:p>
    <w:bookmarkStart w:id="523" w:name="sec-26-10"/>
    <w:p>
      <w:pPr>
        <w:pStyle w:val="Heading2"/>
      </w:pPr>
      <w:r>
        <w:rPr>
          <w:rFonts w:ascii="Noto Sans CJK JP" w:hAnsi="Noto Sans CJK JP" w:eastAsia="Noto Sans CJK JP" w:cs="Noto Sans CJK JP"/>
        </w:rPr>
        <w:t xml:space="preserve">26.10 Phase 7中に判断する事項</w:t>
      </w:r>
    </w:p>
    <w:bookmarkEnd w:id="523"/>
    <w:p>
      <w:pPr>
        <w:numPr>
          <w:ilvl w:val="0"/>
          <w:numId w:val="1051"/>
        </w:numPr>
        <w:pStyle w:val="Compact"/>
        <w:spacing w:after="80" w:line="300" w:lineRule="auto"/>
        <w:ind w:left="540" w:hanging="271"/>
      </w:pPr>
      <w:r>
        <w:rPr>
          <w:rFonts w:ascii="Noto Sans CJK JP" w:hAnsi="Noto Sans CJK JP" w:eastAsia="Noto Sans CJK JP" w:cs="Noto Sans CJK JP"/>
        </w:rPr>
        <w:t xml:space="preserve">window系templateの窓サイズと基準データ件数（500 snapshot予算との両立。基準Employee 4件で窓サイズ2〜3が候補）</w:t>
      </w:r>
    </w:p>
    <w:p>
      <w:pPr>
        <w:numPr>
          <w:ilvl w:val="0"/>
          <w:numId w:val="1051"/>
        </w:numPr>
        <w:pStyle w:val="Compact"/>
        <w:spacing w:after="80" w:line="300" w:lineRule="auto"/>
        <w:ind w:left="540" w:hanging="271"/>
      </w:pPr>
      <w:r>
        <w:rPr>
          <w:rFonts w:ascii="Noto Sans CJK JP" w:hAnsi="Noto Sans CJK JP" w:eastAsia="Noto Sans CJK JP" w:cs="Noto Sans CJK JP"/>
        </w:rPr>
        <w:t xml:space="preserve">Gatherer専用AccumulationRule（§26.8.2で確定済み）の実装上の配置。Terminal DSL / Collector DSLの類似構造との内部的な実装共通化は、Terminal DSL・Collector DSLの許可範囲・検証挙動を一切変えない限りで実装判断としてよい（判断はPhase 7判断記録へ）</w:t>
      </w:r>
    </w:p>
    <w:p>
      <w:pPr>
        <w:numPr>
          <w:ilvl w:val="0"/>
          <w:numId w:val="1051"/>
        </w:numPr>
        <w:pStyle w:val="Compact"/>
        <w:spacing w:after="80" w:line="300" w:lineRule="auto"/>
        <w:ind w:left="540" w:hanging="271"/>
      </w:pPr>
      <w:r>
        <w:rPr>
          <w:rFonts w:ascii="Noto Sans CJK JP" w:hAnsi="Noto Sans CJK JP" w:eastAsia="Noto Sans CJK JP" w:cs="Noto Sans CJK JP"/>
        </w:rPr>
        <w:t xml:space="preserve">組み込み4種の構成要素実装のOracle観測（</w:t>
      </w:r>
      <w:r>
        <w:rPr>
          <w:rStyle w:val="VerbatimChar"/>
          <w:rFonts w:ascii="Noto Sans CJK JP" w:hAnsi="Noto Sans CJK JP" w:eastAsia="Noto Sans CJK JP" w:cs="Noto Sans CJK JP"/>
        </w:rPr>
        <w:t xml:space="preserve">integrator() instanceof Gatherer.Integrator.Greedy</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combiner() == Gatherer.defaultCombiner()</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finisher() == Gatherer.defaultFinisher()</w:t>
      </w:r>
      <w:r>
        <w:rPr>
          <w:rFonts w:ascii="Noto Sans CJK JP" w:hAnsi="Noto Sans CJK JP" w:eastAsia="Noto Sans CJK JP" w:cs="Noto Sans CJK JP"/>
        </w:rPr>
        <w:t xml:space="preserve">。§26.2.2・§26.4・§26.5の断定回避の裏取り。観測結果はjdkNote・表示文言に反映し、観測記録として保存する）</w:t>
      </w:r>
    </w:p>
    <w:p>
      <w:pPr>
        <w:numPr>
          <w:ilvl w:val="0"/>
          <w:numId w:val="1051"/>
        </w:numPr>
        <w:pStyle w:val="Compact"/>
        <w:spacing w:after="80" w:line="300" w:lineRule="auto"/>
        <w:ind w:left="540" w:hanging="271"/>
      </w:pPr>
      <w:r>
        <w:rPr>
          <w:rFonts w:ascii="Noto Sans CJK JP" w:hAnsi="Noto Sans CJK JP" w:eastAsia="Noto Sans CJK JP" w:cs="Noto Sans CJK JP"/>
        </w:rPr>
        <w:t xml:space="preserve">SnapshotKind候補名（§26.6.1）の最終確定と、Phase 6完了時点の全kindとの衝突再確認</w:t>
      </w:r>
    </w:p>
    <w:p>
      <w:pPr>
        <w:numPr>
          <w:ilvl w:val="0"/>
          <w:numId w:val="1051"/>
        </w:numPr>
        <w:pStyle w:val="Compact"/>
        <w:spacing w:after="80" w:line="300" w:lineRule="auto"/>
        <w:ind w:left="540" w:hanging="271"/>
      </w:pPr>
      <w:r>
        <w:rPr>
          <w:rFonts w:ascii="Noto Sans CJK JP" w:hAnsi="Noto Sans CJK JP" w:eastAsia="Noto Sans CJK JP" w:cs="Noto Sans CJK JP"/>
        </w:rPr>
        <w:t xml:space="preserve">合成値モデル（§26.6.3の1）の具体型と、既存SimValueとの統合方法</w:t>
      </w:r>
    </w:p>
    <w:p>
      <w:pPr>
        <w:numPr>
          <w:ilvl w:val="0"/>
          <w:numId w:val="1051"/>
        </w:numPr>
        <w:pStyle w:val="Compact"/>
        <w:spacing w:after="80" w:line="300" w:lineRule="auto"/>
        <w:ind w:left="540" w:hanging="271"/>
      </w:pPr>
      <w:r>
        <w:rPr>
          <w:rFonts w:ascii="Noto Sans CJK JP" w:hAnsi="Noto Sans CJK JP" w:eastAsia="Noto Sans CJK JP" w:cs="Noto Sans CJK JP"/>
        </w:rPr>
        <w:t xml:space="preserve">AI生成候補へのgather DSL開放の可否（Phase 6の候補検証と整合させる）</w:t>
      </w:r>
    </w:p>
    <w:p>
      <w:pPr>
        <w:numPr>
          <w:ilvl w:val="0"/>
          <w:numId w:val="1051"/>
        </w:numPr>
        <w:pStyle w:val="Compact"/>
        <w:spacing w:after="80" w:line="300" w:lineRule="auto"/>
        <w:ind w:left="540" w:hanging="271"/>
      </w:pPr>
      <w:r>
        <w:rPr>
          <w:rFonts w:ascii="Noto Sans CJK JP" w:hAnsi="Noto Sans CJK JP" w:eastAsia="Noto Sans CJK JP" w:cs="Noto Sans CJK JP"/>
        </w:rPr>
        <w:t xml:space="preserve">視覚回帰基準画像・共通UI・Oracle suite構成の意図的更新の範囲（§26.1.2。理由つきで完了報告へ記録）</w:t>
      </w:r>
    </w:p>
    <w:bookmarkStart w:id="524" w:name="sec-27"/>
    <w:p>
      <w:pPr>
        <w:pStyle w:val="Heading1"/>
      </w:pPr>
      <w:r>
        <w:rPr>
          <w:rFonts w:ascii="Noto Sans CJK JP" w:hAnsi="Noto Sans CJK JP" w:eastAsia="Noto Sans CJK JP" w:cs="Noto Sans CJK JP"/>
        </w:rPr>
        <w:t xml:space="preserve">27. v0.10差分：Phase 6 手動連携</w:t>
      </w:r>
    </w:p>
    <w:bookmarkEnd w:id="524"/>
    <w:p>
      <w:pPr>
        <w:pStyle w:val="BodyText"/>
      </w:pPr>
      <w:r>
        <w:rPr>
          <w:rFonts w:ascii="Noto Sans CJK JP" w:hAnsi="Noto Sans CJK JP" w:eastAsia="Noto Sans CJK JP" w:cs="Noto Sans CJK JP"/>
        </w:rPr>
        <w:t xml:space="preserve">本章は、v0.10差分文書（</w:t>
      </w:r>
      <w:r>
        <w:rPr>
          <w:rStyle w:val="VerbatimChar"/>
          <w:rFonts w:ascii="Noto Sans CJK JP" w:hAnsi="Noto Sans CJK JP" w:eastAsia="Noto Sans CJK JP" w:cs="Noto Sans CJK JP"/>
        </w:rPr>
        <w:t xml:space="preserve">docs/Java_Stream_API_Visualization_Spec_v0.10_Phase6_ManualLink.md</w:t>
      </w:r>
      <w:r>
        <w:rPr>
          <w:rFonts w:ascii="Noto Sans CJK JP" w:hAnsi="Noto Sans CJK JP" w:eastAsia="Noto Sans CJK JP" w:cs="Noto Sans CJK JP"/>
        </w:rPr>
        <w:t xml:space="preserve">）の全文を章立てで収録したものである。第1〜25章および付録A〜Fの本文はDraft v0.8から変更しておらず、本章への参照行のみを追加している。</w:t>
      </w:r>
    </w:p>
    <w:p>
      <w:pPr>
        <w:pStyle w:val="BodyText"/>
      </w:pPr>
      <w:r>
        <w:rPr>
          <w:rFonts w:ascii="Noto Sans CJK JP" w:hAnsi="Noto Sans CJK JP" w:eastAsia="Noto Sans CJK JP" w:cs="Noto Sans CJK JP"/>
        </w:rPr>
        <w:t xml:space="preserve">本章の記述で「本書」とあるのは本章（v0.10差分）を、「v0.8」とあるのは本書の第1〜25章および付録A〜F、「v0.9」とあるのは第26章を指す。本章内の節を指す参照は§27.x、v0.9の節を指す参照は§26.x、v0.8本文の節を指す参照は§1〜§25および付録の記号で表記している。</w:t>
      </w:r>
    </w:p>
    <w:bookmarkStart w:id="525" w:name="sec-27-1"/>
    <w:p>
      <w:pPr>
        <w:pStyle w:val="Heading2"/>
      </w:pPr>
      <w:r>
        <w:rPr>
          <w:rFonts w:ascii="Noto Sans CJK JP" w:hAnsi="Noto Sans CJK JP" w:eastAsia="Noto Sans CJK JP" w:cs="Noto Sans CJK JP"/>
        </w:rPr>
        <w:t xml:space="preserve">27.1 版管理（§1.2の変更管理に基づく）</w:t>
      </w:r>
    </w:p>
    <w:bookmarkEnd w:id="525"/>
    <w:p>
      <w:pPr>
        <w:numPr>
          <w:ilvl w:val="0"/>
          <w:numId w:val="1052"/>
        </w:numPr>
        <w:pStyle w:val="Compact"/>
        <w:spacing w:after="80" w:line="300" w:lineRule="auto"/>
        <w:ind w:left="540" w:hanging="271"/>
      </w:pPr>
      <w:r>
        <w:rPr>
          <w:rFonts w:ascii="Noto Sans CJK JP" w:hAnsi="Noto Sans CJK JP" w:eastAsia="Noto Sans CJK JP" w:cs="Noto Sans CJK JP"/>
        </w:rPr>
        <w:t xml:space="preserve">版番号: </w:t>
      </w:r>
      <w:r>
        <w:rPr>
          <w:rFonts w:ascii="Noto Sans CJK JP" w:hAnsi="Noto Sans CJK JP" w:eastAsia="Noto Sans CJK JP" w:cs="Noto Sans CJK JP"/>
          <w:b/>
        </w:rPr>
        <w:t xml:space="preserve">v0.10</w:t>
      </w:r>
      <w:r>
        <w:rPr>
          <w:rFonts w:ascii="Noto Sans CJK JP" w:hAnsi="Noto Sans CJK JP" w:eastAsia="Noto Sans CJK JP" w:cs="Noto Sans CJK JP"/>
        </w:rPr>
        <w:t xml:space="preserve">（第6版ドラフト。codexレビュー第1回指摘10件〔高5・中3・低2〕・第2回指摘7件〔高1・中4・低2〕・第3回指摘2件〔高1・中1〕・第4回指摘1件〔高1〕・第5回指摘2件〔高1・低1〕を反映）</w:t>
      </w:r>
    </w:p>
    <w:p>
      <w:pPr>
        <w:numPr>
          <w:ilvl w:val="0"/>
          <w:numId w:val="1052"/>
        </w:numPr>
        <w:pStyle w:val="Compact"/>
        <w:spacing w:after="80" w:line="300" w:lineRule="auto"/>
        <w:ind w:left="540" w:hanging="271"/>
      </w:pPr>
      <w:r>
        <w:rPr>
          <w:rFonts w:ascii="Noto Sans CJK JP" w:hAnsi="Noto Sans CJK JP" w:eastAsia="Noto Sans CJK JP" w:cs="Noto Sans CJK JP"/>
        </w:rPr>
        <w:t xml:space="preserve">本書の構成: </w:t>
      </w:r>
      <w:r>
        <w:rPr>
          <w:rFonts w:ascii="Noto Sans CJK JP" w:hAnsi="Noto Sans CJK JP" w:eastAsia="Noto Sans CJK JP" w:cs="Noto Sans CJK JP"/>
          <w:b/>
        </w:rPr>
        <w:t xml:space="preserve">v0.10 = Draft v0.8（</w:t>
      </w:r>
      <w:r>
        <w:rPr>
          <w:rStyle w:val="VerbatimChar"/>
          <w:rFonts w:ascii="Noto Sans CJK JP" w:hAnsi="Noto Sans CJK JP" w:eastAsia="Noto Sans CJK JP" w:cs="Noto Sans CJK JP"/>
          <w:b/>
        </w:rPr>
        <w:t xml:space="preserve">docs/Java_Stream_API_Visualization_Spec_Draft_v0.8.docx</w:t>
      </w:r>
      <w:r>
        <w:rPr>
          <w:rFonts w:ascii="Noto Sans CJK JP" w:hAnsi="Noto Sans CJK JP" w:eastAsia="Noto Sans CJK JP" w:cs="Noto Sans CJK JP"/>
          <w:b/>
        </w:rPr>
        <w:t xml:space="preserve">、無編集のまま保持）+ v0.9差分（</w:t>
      </w:r>
      <w:r>
        <w:rPr>
          <w:rStyle w:val="VerbatimChar"/>
          <w:rFonts w:ascii="Noto Sans CJK JP" w:hAnsi="Noto Sans CJK JP" w:eastAsia="Noto Sans CJK JP" w:cs="Noto Sans CJK JP"/>
          <w:b/>
        </w:rPr>
        <w:t xml:space="preserve">docs/Java_Stream_API_Visualization_Spec_v0.9_Gatherers.md</w:t>
      </w:r>
      <w:r>
        <w:rPr>
          <w:rFonts w:ascii="Noto Sans CJK JP" w:hAnsi="Noto Sans CJK JP" w:eastAsia="Noto Sans CJK JP" w:cs="Noto Sans CJK JP"/>
          <w:b/>
        </w:rPr>
        <w:t xml:space="preserve">、無編集のまま保持）+ 本差分文書</w:t>
      </w:r>
      <w:r>
        <w:rPr>
          <w:rFonts w:ascii="Noto Sans CJK JP" w:hAnsi="Noto Sans CJK JP" w:eastAsia="Noto Sans CJK JP" w:cs="Noto Sans CJK JP"/>
        </w:rPr>
        <w:t xml:space="preserve">。全文転記は行わない。</w:t>
      </w:r>
    </w:p>
    <w:p>
      <w:pPr>
        <w:numPr>
          <w:ilvl w:val="0"/>
          <w:numId w:val="1052"/>
        </w:numPr>
        <w:pStyle w:val="Compact"/>
        <w:spacing w:after="80" w:line="300" w:lineRule="auto"/>
        <w:ind w:left="540" w:hanging="271"/>
      </w:pPr>
      <w:r>
        <w:rPr>
          <w:rFonts w:ascii="Noto Sans CJK JP" w:hAnsi="Noto Sans CJK JP" w:eastAsia="Noto Sans CJK JP" w:cs="Noto Sans CJK JP"/>
        </w:rPr>
        <w:t xml:space="preserve">変更理由: Phase 6で予定していたAI API接続（サーバーAPI + AiScenarioAdapter + RemoteScenarioProvider）を廃止し、</w:t>
      </w:r>
      <w:r>
        <w:rPr>
          <w:rFonts w:ascii="Noto Sans CJK JP" w:hAnsi="Noto Sans CJK JP" w:eastAsia="Noto Sans CJK JP" w:cs="Noto Sans CJK JP"/>
          <w:b/>
        </w:rPr>
        <w:t xml:space="preserve">手動連携方式</w:t>
      </w:r>
      <w:r>
        <w:rPr>
          <w:rFonts w:ascii="Noto Sans CJK JP" w:hAnsi="Noto Sans CJK JP" w:eastAsia="Noto Sans CJK JP" w:cs="Noto Sans CJK JP"/>
        </w:rPr>
        <w:t xml:space="preserve">（アプリがプロンプトを生成し、ユーザーが任意のAIチャットへ貼り付け、応答JSONをアプリへ貼り戻して検証・取込する方式）へ置き換えるため。動機はAPIキー管理と従量課金の回避である。</w:t>
      </w:r>
    </w:p>
    <w:p>
      <w:pPr>
        <w:numPr>
          <w:ilvl w:val="0"/>
          <w:numId w:val="1052"/>
        </w:numPr>
        <w:pStyle w:val="Compact"/>
        <w:spacing w:after="80" w:line="300" w:lineRule="auto"/>
        <w:ind w:left="540" w:hanging="271"/>
      </w:pPr>
      <w:r>
        <w:rPr>
          <w:rFonts w:ascii="Noto Sans CJK JP" w:hAnsi="Noto Sans CJK JP" w:eastAsia="Noto Sans CJK JP" w:cs="Noto Sans CJK JP"/>
        </w:rPr>
        <w:t xml:space="preserve">作成日: 2026-08-12</w:t>
      </w:r>
    </w:p>
    <w:bookmarkStart w:id="526" w:name="sec-27-1-1"/>
    <w:p>
      <w:pPr>
        <w:pStyle w:val="Heading3"/>
      </w:pPr>
      <w:r>
        <w:rPr>
          <w:rFonts w:ascii="Noto Sans CJK JP" w:hAnsi="Noto Sans CJK JP" w:eastAsia="Noto Sans CJK JP" w:cs="Noto Sans CJK JP"/>
        </w:rPr>
        <w:t xml:space="preserve">27.1.1 優先順位</w:t>
      </w:r>
    </w:p>
    <w:bookmarkEnd w:id="526"/>
    <w:p>
      <w:pPr>
        <w:pStyle w:val="FirstParagraph"/>
      </w:pPr>
      <w:r>
        <w:rPr>
          <w:rFonts w:ascii="Noto Sans CJK JP" w:hAnsi="Noto Sans CJK JP" w:eastAsia="Noto Sans CJK JP" w:cs="Noto Sans CJK JP"/>
          <w:b/>
        </w:rPr>
        <w:t xml:space="preserve">本書の明示的な手動連携固有規定だけがv0.8・v0.9に優先する。</w:t>
      </w:r>
      <w:r>
        <w:rPr>
          <w:rFonts w:ascii="Noto Sans CJK JP" w:hAnsi="Noto Sans CJK JP" w:eastAsia="Noto Sans CJK JP" w:cs="Noto Sans CJK JP"/>
        </w:rPr>
        <w:t xml:space="preserve">本書が明示的に変更していない一般原則・不変条件・検証順序・UI原則はすべてv0.8（およびv0.9のGatherer固有規定）を適用する。v0.8のAI関連記述の</w:t>
      </w:r>
      <w:r>
        <w:rPr>
          <w:rFonts w:ascii="Noto Sans CJK JP" w:hAnsi="Noto Sans CJK JP" w:eastAsia="Noto Sans CJK JP" w:cs="Noto Sans CJK JP"/>
          <w:b/>
        </w:rPr>
        <w:t xml:space="preserve">全対応表</w:t>
      </w:r>
      <w:r>
        <w:rPr>
          <w:rFonts w:ascii="Noto Sans CJK JP" w:hAnsi="Noto Sans CJK JP" w:eastAsia="Noto Sans CJK JP" w:cs="Noto Sans CJK JP"/>
        </w:rPr>
        <w:t xml:space="preserve">を§27.1.2に示す。§27.1.2に挙がっていないAI関連記述が実装中に見つかった場合は、コードを暗黙の正とせず（§1.2）、本書へ扱いを追記してから進める。</w:t>
      </w:r>
    </w:p>
    <w:bookmarkStart w:id="527" w:name="sec-27-1-2"/>
    <w:p>
      <w:pPr>
        <w:pStyle w:val="Heading3"/>
      </w:pPr>
      <w:r>
        <w:rPr>
          <w:rFonts w:ascii="Noto Sans CJK JP" w:hAnsi="Noto Sans CJK JP" w:eastAsia="Noto Sans CJK JP" w:cs="Noto Sans CJK JP"/>
        </w:rPr>
        <w:t xml:space="preserve">27.1.2 v0.8のAI関連記述の全対応表</w:t>
      </w:r>
    </w:p>
    <w:bookmarkEnd w:id="527"/>
    <w:p>
      <w:pPr>
        <w:pStyle w:val="FirstParagraph"/>
      </w:pPr>
      <w:r>
        <w:rPr>
          <w:rFonts w:ascii="Noto Sans CJK JP" w:hAnsi="Noto Sans CJK JP" w:eastAsia="Noto Sans CJK JP" w:cs="Noto Sans CJK JP"/>
        </w:rPr>
        <w:t xml:space="preserve">扱いは4区分とする。</w:t>
      </w:r>
      <w:r>
        <w:rPr>
          <w:rFonts w:ascii="Noto Sans CJK JP" w:hAnsi="Noto Sans CJK JP" w:eastAsia="Noto Sans CJK JP" w:cs="Noto Sans CJK JP"/>
          <w:b/>
        </w:rPr>
        <w:t xml:space="preserve">置換</w:t>
      </w:r>
      <w:r>
        <w:rPr>
          <w:rFonts w:ascii="Noto Sans CJK JP" w:hAnsi="Noto Sans CJK JP" w:eastAsia="Noto Sans CJK JP" w:cs="Noto Sans CJK JP"/>
        </w:rPr>
        <w:t xml:space="preserve">=本書の規定へ差し替える。</w:t>
      </w:r>
      <w:r>
        <w:rPr>
          <w:rFonts w:ascii="Noto Sans CJK JP" w:hAnsi="Noto Sans CJK JP" w:eastAsia="Noto Sans CJK JP" w:cs="Noto Sans CJK JP"/>
          <w:b/>
        </w:rPr>
        <w:t xml:space="preserve">読み替え</w:t>
      </w:r>
      <w:r>
        <w:rPr>
          <w:rFonts w:ascii="Noto Sans CJK JP" w:hAnsi="Noto Sans CJK JP" w:eastAsia="Noto Sans CJK JP" w:cs="Noto Sans CJK JP"/>
        </w:rPr>
        <w:t xml:space="preserve">=主体・語句を置き換えて存続する。</w:t>
      </w:r>
      <w:r>
        <w:rPr>
          <w:rFonts w:ascii="Noto Sans CJK JP" w:hAnsi="Noto Sans CJK JP" w:eastAsia="Noto Sans CJK JP" w:cs="Noto Sans CJK JP"/>
          <w:b/>
        </w:rPr>
        <w:t xml:space="preserve">歴史的</w:t>
      </w:r>
      <w:r>
        <w:rPr>
          <w:rFonts w:ascii="Noto Sans CJK JP" w:hAnsi="Noto Sans CJK JP" w:eastAsia="Noto Sans CJK JP" w:cs="Noto Sans CJK JP"/>
        </w:rPr>
        <w:t xml:space="preserve">=当時の記録・契約として不変のまま保持し、現行仕様としては本書を適用する。</w:t>
      </w:r>
      <w:r>
        <w:rPr>
          <w:rFonts w:ascii="Noto Sans CJK JP" w:hAnsi="Noto Sans CJK JP" w:eastAsia="Noto Sans CJK JP" w:cs="Noto Sans CJK JP"/>
          <w:b/>
        </w:rPr>
        <w:t xml:space="preserve">不変</w:t>
      </w:r>
      <w:r>
        <w:rPr>
          <w:rFonts w:ascii="Noto Sans CJK JP" w:hAnsi="Noto Sans CJK JP" w:eastAsia="Noto Sans CJK JP" w:cs="Noto Sans CJK JP"/>
        </w:rPr>
        <w:t xml:space="preserve">=そのまま現行仕様として成立し続ける。</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3928"/>
        <w:gridCol w:w="1920"/>
        <w:gridCol w:w="3103"/>
        <w:gridCol w:w="1020"/>
      </w:tblGrid>
      <w:tr>
        <w:trPr>
          <w:tblHeader w:val="true"/>
          <w:cantSplit w:val="true"/>
        </w:trPr>
        <w:tc>
          <w:tcPr>
            <w:tcW w:w="3928"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v0.8箇所</w:t>
            </w:r>
          </w:p>
        </w:tc>
        <w:tc>
          <w:tcPr>
            <w:tcW w:w="192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記述の要旨</w:t>
            </w:r>
          </w:p>
        </w:tc>
        <w:tc>
          <w:tcPr>
            <w:tcW w:w="3103"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扱い</w:t>
            </w:r>
          </w:p>
        </w:tc>
        <w:tc>
          <w:tcPr>
            <w:tcW w:w="102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本書</w:t>
            </w:r>
          </w:p>
        </w:tc>
      </w:tr>
      <w:tr>
        <w:trPr>
          <w:cantSplit w:val="true"/>
        </w:trPr>
        <w:tc>
          <w:tcPr>
            <w:tcW w:w="392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§1・§1.1（改訂履歴）</w:t>
            </w:r>
          </w:p>
        </w:tc>
        <w:tc>
          <w:tcPr>
            <w:tcW w:w="19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「初版のAI接続」等、v0.8自身の改訂経緯</w:t>
            </w:r>
          </w:p>
        </w:tc>
        <w:tc>
          <w:tcPr>
            <w:tcW w:w="310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歴史的</w:t>
            </w:r>
          </w:p>
        </w:tc>
        <w:tc>
          <w:tcPr>
            <w:tcW w:w="10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w:t>
            </w:r>
          </w:p>
        </w:tc>
      </w:tr>
      <w:tr>
        <w:trPr>
          <w:cantSplit w:val="true"/>
        </w:trPr>
        <w:tc>
          <w:tcPr>
            <w:tcW w:w="392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§2 設計原則「AIと実評価を分離する」</w:t>
            </w:r>
          </w:p>
        </w:tc>
        <w:tc>
          <w:tcPr>
            <w:tcW w:w="19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AIは検証前候補を生成、結果はSimulation Core</w:t>
            </w:r>
          </w:p>
        </w:tc>
        <w:tc>
          <w:tcPr>
            <w:tcW w:w="310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置換（一般化）</w:t>
            </w:r>
          </w:p>
        </w:tc>
        <w:tc>
          <w:tcPr>
            <w:tcW w:w="10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§27.4.3</w:t>
            </w:r>
          </w:p>
        </w:tc>
      </w:tr>
      <w:tr>
        <w:trPr>
          <w:cantSplit w:val="true"/>
        </w:trPr>
        <w:tc>
          <w:tcPr>
            <w:tcW w:w="392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§3.1「Phase 6のサーバー側AI adapterとRemoteScenarioProvider。」</w:t>
            </w:r>
          </w:p>
        </w:tc>
        <w:tc>
          <w:tcPr>
            <w:tcW w:w="19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初版スコープ</w:t>
            </w:r>
          </w:p>
        </w:tc>
        <w:tc>
          <w:tcPr>
            <w:tcW w:w="310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置換</w:t>
            </w:r>
          </w:p>
        </w:tc>
        <w:tc>
          <w:tcPr>
            <w:tcW w:w="10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§27.3.1</w:t>
            </w:r>
          </w:p>
        </w:tc>
      </w:tr>
      <w:tr>
        <w:trPr>
          <w:cantSplit w:val="true"/>
        </w:trPr>
        <w:tc>
          <w:tcPr>
            <w:tcW w:w="392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§3.2「AI生成Javaコード、JavaScript eval、Function、動的関数生成、任意コード実行。」</w:t>
            </w:r>
          </w:p>
        </w:tc>
        <w:tc>
          <w:tcPr>
            <w:tcW w:w="19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禁止事項</w:t>
            </w:r>
          </w:p>
        </w:tc>
        <w:tc>
          <w:tcPr>
            <w:tcW w:w="310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不変</w:t>
            </w:r>
          </w:p>
        </w:tc>
        <w:tc>
          <w:tcPr>
            <w:tcW w:w="10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§27.7.2</w:t>
            </w:r>
          </w:p>
        </w:tc>
      </w:tr>
      <w:tr>
        <w:trPr>
          <w:cantSplit w:val="true"/>
        </w:trPr>
        <w:tc>
          <w:tcPr>
            <w:tcW w:w="392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§3.2「フロントエンドからAI事業者APIを直接呼ぶ構成。」</w:t>
            </w:r>
          </w:p>
        </w:tc>
        <w:tc>
          <w:tcPr>
            <w:tcW w:w="19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禁止事項</w:t>
            </w:r>
          </w:p>
        </w:tc>
        <w:tc>
          <w:tcPr>
            <w:tcW w:w="310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不変（本方式はAI事業者APIを一切呼ばない）</w:t>
            </w:r>
          </w:p>
        </w:tc>
        <w:tc>
          <w:tcPr>
            <w:tcW w:w="10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w:t>
            </w:r>
          </w:p>
        </w:tc>
      </w:tr>
      <w:tr>
        <w:trPr>
          <w:cantSplit w:val="true"/>
        </w:trPr>
        <w:tc>
          <w:tcPr>
            <w:tcW w:w="392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§3.3「このガイドラインはPhase 6のAI生成制約への流用を想定する」</w:t>
            </w:r>
          </w:p>
        </w:tc>
        <w:tc>
          <w:tcPr>
            <w:tcW w:w="19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ノード数ガイドライン</w:t>
            </w:r>
          </w:p>
        </w:tc>
        <w:tc>
          <w:tcPr>
            <w:tcW w:w="310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読み替え: 「取込候補の制約への流用」。取込はtemplateId固定のためノード数はtemplate定義が担う</w:t>
            </w:r>
          </w:p>
        </w:tc>
        <w:tc>
          <w:tcPr>
            <w:tcW w:w="10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§27.4.2</w:t>
            </w:r>
          </w:p>
        </w:tc>
      </w:tr>
      <w:tr>
        <w:trPr>
          <w:cantSplit w:val="true"/>
        </w:trPr>
        <w:tc>
          <w:tcPr>
            <w:tcW w:w="392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§5.1・§5.2 Server AI Adapter系統</w:t>
            </w:r>
          </w:p>
        </w:tc>
        <w:tc>
          <w:tcPr>
            <w:tcW w:w="19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レイヤー構成・責務</w:t>
            </w:r>
          </w:p>
        </w:tc>
        <w:tc>
          <w:tcPr>
            <w:tcW w:w="310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置換</w:t>
            </w:r>
          </w:p>
        </w:tc>
        <w:tc>
          <w:tcPr>
            <w:tcW w:w="10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§27.3</w:t>
            </w:r>
          </w:p>
        </w:tc>
      </w:tr>
      <w:tr>
        <w:trPr>
          <w:cantSplit w:val="true"/>
        </w:trPr>
        <w:tc>
          <w:tcPr>
            <w:tcW w:w="392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§5.3「Providerが返す値：検証前の候補であり、正解ではない。」</w:t>
            </w:r>
          </w:p>
        </w:tc>
        <w:tc>
          <w:tcPr>
            <w:tcW w:w="19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Source of Truth</w:t>
            </w:r>
          </w:p>
        </w:tc>
        <w:tc>
          <w:tcPr>
            <w:tcW w:w="310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不変（取込候補にも適用）</w:t>
            </w:r>
          </w:p>
        </w:tc>
        <w:tc>
          <w:tcPr>
            <w:tcW w:w="10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§27.4.3</w:t>
            </w:r>
          </w:p>
        </w:tc>
      </w:tr>
      <w:tr>
        <w:trPr>
          <w:cantSplit w:val="true"/>
        </w:trPr>
        <w:tc>
          <w:tcPr>
            <w:tcW w:w="392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§7「TemplateやAI候補はtraitsを上書きできない」</w:t>
            </w:r>
          </w:p>
        </w:tc>
        <w:tc>
          <w:tcPr>
            <w:tcW w:w="19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OperationCatalog</w:t>
            </w:r>
          </w:p>
        </w:tc>
        <w:tc>
          <w:tcPr>
            <w:tcW w:w="310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読み替え: 「Templateや取込候補は」</w:t>
            </w:r>
          </w:p>
        </w:tc>
        <w:tc>
          <w:tcPr>
            <w:tcW w:w="10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w:t>
            </w:r>
          </w:p>
        </w:tc>
      </w:tr>
      <w:tr>
        <w:trPr>
          <w:cantSplit w:val="true"/>
        </w:trPr>
        <w:tc>
          <w:tcPr>
            <w:tcW w:w="392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§8.1「fixture / AIが設定可能なDSLパラメータ」</w:t>
            </w:r>
          </w:p>
        </w:tc>
        <w:tc>
          <w:tcPr>
            <w:tcW w:w="19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DSLスロット</w:t>
            </w:r>
          </w:p>
        </w:tc>
        <w:tc>
          <w:tcPr>
            <w:tcW w:w="310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読み替え: 「fixture / 取込候補が」</w:t>
            </w:r>
          </w:p>
        </w:tc>
        <w:tc>
          <w:tcPr>
            <w:tcW w:w="10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w:t>
            </w:r>
          </w:p>
        </w:tc>
      </w:tr>
      <w:tr>
        <w:trPr>
          <w:cantSplit w:val="true"/>
        </w:trPr>
        <w:tc>
          <w:tcPr>
            <w:tcW w:w="392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§8.4「AIが変更できる範囲」</w:t>
            </w:r>
          </w:p>
        </w:tc>
        <w:tc>
          <w:tcPr>
            <w:tcW w:w="19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候補が持ち込める範囲</w:t>
            </w:r>
          </w:p>
        </w:tc>
        <w:tc>
          <w:tcPr>
            <w:tcW w:w="310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置換（主体の置換）</w:t>
            </w:r>
          </w:p>
        </w:tc>
        <w:tc>
          <w:tcPr>
            <w:tcW w:w="10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§27.4.2</w:t>
            </w:r>
          </w:p>
        </w:tc>
      </w:tr>
      <w:tr>
        <w:trPr>
          <w:cantSplit w:val="true"/>
        </w:trPr>
        <w:tc>
          <w:tcPr>
            <w:tcW w:w="392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§9.3「AI返却のコード文字列は表示にも評価にも使用せず…」</w:t>
            </w:r>
          </w:p>
        </w:tc>
        <w:tc>
          <w:tcPr>
            <w:tcW w:w="19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検証順序</w:t>
            </w:r>
          </w:p>
        </w:tc>
        <w:tc>
          <w:tcPr>
            <w:tcW w:w="310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置換（主体の置換）</w:t>
            </w:r>
          </w:p>
        </w:tc>
        <w:tc>
          <w:tcPr>
            <w:tcW w:w="10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§27.7.2</w:t>
            </w:r>
          </w:p>
        </w:tc>
      </w:tr>
      <w:tr>
        <w:trPr>
          <w:cantSplit w:val="true"/>
        </w:trPr>
        <w:tc>
          <w:tcPr>
            <w:tcW w:w="392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§10.1（capability / generate）・§10.2（GenerateRequest）</w:t>
            </w:r>
          </w:p>
        </w:tc>
        <w:tc>
          <w:tcPr>
            <w:tcW w:w="19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ScenarioProvider契約</w:t>
            </w:r>
          </w:p>
        </w:tc>
        <w:tc>
          <w:tcPr>
            <w:tcW w:w="310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b/>
                <w:color w:val="1B2430"/>
                <w:sz w:val="17"/>
              </w:rPr>
              <w:t xml:space="preserve">不変（fixture用契約として存続）</w:t>
            </w:r>
            <w:r>
              <w:rPr>
                <w:rFonts w:ascii="Noto Sans CJK JP" w:hAnsi="Noto Sans CJK JP" w:eastAsia="Noto Sans CJK JP" w:cs="Noto Sans CJK JP"/>
                <w:color w:val="1B2430"/>
                <w:sz w:val="17"/>
              </w:rPr>
              <w:t xml:space="preserve">。取込経路はProvider実装ではない</w:t>
            </w:r>
          </w:p>
        </w:tc>
        <w:tc>
          <w:tcPr>
            <w:tcW w:w="10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§27.3.2</w:t>
            </w:r>
          </w:p>
        </w:tc>
      </w:tr>
      <w:tr>
        <w:trPr>
          <w:cantSplit w:val="true"/>
        </w:trPr>
        <w:tc>
          <w:tcPr>
            <w:tcW w:w="392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§10.3（ScenarioCandidate）</w:t>
            </w:r>
          </w:p>
        </w:tc>
        <w:tc>
          <w:tcPr>
            <w:tcW w:w="19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provider種別FIXTUREまたはAI</w:t>
            </w:r>
          </w:p>
        </w:tc>
        <w:tc>
          <w:tcPr>
            <w:tcW w:w="310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置換（種別変更）</w:t>
            </w:r>
          </w:p>
        </w:tc>
        <w:tc>
          <w:tcPr>
            <w:tcW w:w="10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§27.4.1</w:t>
            </w:r>
          </w:p>
        </w:tc>
      </w:tr>
      <w:tr>
        <w:trPr>
          <w:cantSplit w:val="true"/>
        </w:trPr>
        <w:tc>
          <w:tcPr>
            <w:tcW w:w="392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§10.4（Provider構成）・§10.5（AI利用不能時）</w:t>
            </w:r>
          </w:p>
        </w:tc>
        <w:tc>
          <w:tcPr>
            <w:tcW w:w="19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Phase 6構成・利用不能時規定</w:t>
            </w:r>
          </w:p>
        </w:tc>
        <w:tc>
          <w:tcPr>
            <w:tcW w:w="310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置換</w:t>
            </w:r>
          </w:p>
        </w:tc>
        <w:tc>
          <w:tcPr>
            <w:tcW w:w="10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§27.5</w:t>
            </w:r>
          </w:p>
        </w:tc>
      </w:tr>
      <w:tr>
        <w:trPr>
          <w:cantSplit w:val="true"/>
        </w:trPr>
        <w:tc>
          <w:tcPr>
            <w:tcW w:w="392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§11.1 provenance「FIXTURE / AI、生成時刻、DSL version」</w:t>
            </w:r>
          </w:p>
        </w:tc>
        <w:tc>
          <w:tcPr>
            <w:tcW w:w="19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Scenario項目</w:t>
            </w:r>
          </w:p>
        </w:tc>
        <w:tc>
          <w:tcPr>
            <w:tcW w:w="310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置換（種別変更）</w:t>
            </w:r>
          </w:p>
        </w:tc>
        <w:tc>
          <w:tcPr>
            <w:tcW w:w="10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§27.4.1</w:t>
            </w:r>
          </w:p>
        </w:tc>
      </w:tr>
      <w:tr>
        <w:trPr>
          <w:cantSplit w:val="true"/>
        </w:trPr>
        <w:tc>
          <w:tcPr>
            <w:tcW w:w="392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§12.1等のApplication「Provider選択」</w:t>
            </w:r>
          </w:p>
        </w:tc>
        <w:tc>
          <w:tcPr>
            <w:tcW w:w="19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Application責務</w:t>
            </w:r>
          </w:p>
        </w:tc>
        <w:tc>
          <w:tcPr>
            <w:tcW w:w="310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読み替え: 「候補入手経路（fixture提示 / 取込受理)の選択」として存続</w:t>
            </w:r>
          </w:p>
        </w:tc>
        <w:tc>
          <w:tcPr>
            <w:tcW w:w="10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§27.3.2</w:t>
            </w:r>
          </w:p>
        </w:tc>
      </w:tr>
      <w:tr>
        <w:trPr>
          <w:cantSplit w:val="true"/>
        </w:trPr>
        <w:tc>
          <w:tcPr>
            <w:tcW w:w="392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§17.1「固定またはAIサンプル」</w:t>
            </w:r>
          </w:p>
        </w:tc>
        <w:tc>
          <w:tcPr>
            <w:tcW w:w="19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画面領域</w:t>
            </w:r>
          </w:p>
        </w:tc>
        <w:tc>
          <w:tcPr>
            <w:tcW w:w="310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置換</w:t>
            </w:r>
          </w:p>
        </w:tc>
        <w:tc>
          <w:tcPr>
            <w:tcW w:w="10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§27.8</w:t>
            </w:r>
          </w:p>
        </w:tc>
      </w:tr>
      <w:tr>
        <w:trPr>
          <w:cantSplit w:val="true"/>
        </w:trPr>
        <w:tc>
          <w:tcPr>
            <w:tcW w:w="392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§18「AIで別サンプル」</w:t>
            </w:r>
          </w:p>
        </w:tc>
        <w:tc>
          <w:tcPr>
            <w:tcW w:w="19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操作一覧</w:t>
            </w:r>
          </w:p>
        </w:tc>
        <w:tc>
          <w:tcPr>
            <w:tcW w:w="310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置換</w:t>
            </w:r>
          </w:p>
        </w:tc>
        <w:tc>
          <w:tcPr>
            <w:tcW w:w="10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§27.8</w:t>
            </w:r>
          </w:p>
        </w:tc>
      </w:tr>
      <w:tr>
        <w:trPr>
          <w:cantSplit w:val="true"/>
        </w:trPr>
        <w:tc>
          <w:tcPr>
            <w:tcW w:w="392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§19「任意コード実行なし。DSLホワイトリスト。AIキーはサーバーのみ」</w:t>
            </w:r>
          </w:p>
        </w:tc>
        <w:tc>
          <w:tcPr>
            <w:tcW w:w="19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安全性</w:t>
            </w:r>
          </w:p>
        </w:tc>
        <w:tc>
          <w:tcPr>
            <w:tcW w:w="310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置換（改訂）</w:t>
            </w:r>
          </w:p>
        </w:tc>
        <w:tc>
          <w:tcPr>
            <w:tcW w:w="10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§27.7.1</w:t>
            </w:r>
          </w:p>
        </w:tc>
      </w:tr>
      <w:tr>
        <w:trPr>
          <w:cantSplit w:val="true"/>
        </w:trPr>
        <w:tc>
          <w:tcPr>
            <w:tcW w:w="392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§20 Phase 6行</w:t>
            </w:r>
          </w:p>
        </w:tc>
        <w:tc>
          <w:tcPr>
            <w:tcW w:w="19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Phase別実装計画</w:t>
            </w:r>
          </w:p>
        </w:tc>
        <w:tc>
          <w:tcPr>
            <w:tcW w:w="310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置換</w:t>
            </w:r>
          </w:p>
        </w:tc>
        <w:tc>
          <w:tcPr>
            <w:tcW w:w="10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§27.9</w:t>
            </w:r>
          </w:p>
        </w:tc>
      </w:tr>
      <w:tr>
        <w:trPr>
          <w:cantSplit w:val="true"/>
        </w:trPr>
        <w:tc>
          <w:tcPr>
            <w:tcW w:w="392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§21.2「AI capabilityはdisabled理由を返す」・§21.4「実AI接続、サーバーAPI、RemoteScenarioProvider。AIボタンは利用不能理由を表示する。」</w:t>
            </w:r>
          </w:p>
        </w:tc>
        <w:tc>
          <w:tcPr>
            <w:tcW w:w="19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Phase 1実装契約</w:t>
            </w:r>
          </w:p>
        </w:tc>
        <w:tc>
          <w:tcPr>
            <w:tcW w:w="310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歴史的</w:t>
            </w:r>
          </w:p>
        </w:tc>
        <w:tc>
          <w:tcPr>
            <w:tcW w:w="10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§27.1.3</w:t>
            </w:r>
          </w:p>
        </w:tc>
      </w:tr>
      <w:tr>
        <w:trPr>
          <w:cantSplit w:val="true"/>
        </w:trPr>
        <w:tc>
          <w:tcPr>
            <w:tcW w:w="392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§22.1「fixtureがAI生成として表示されない。AI capability不可の場合はボタンと理由が一致する。」</w:t>
            </w:r>
          </w:p>
        </w:tc>
        <w:tc>
          <w:tcPr>
            <w:tcW w:w="19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Phase 1受入条件</w:t>
            </w:r>
          </w:p>
        </w:tc>
        <w:tc>
          <w:tcPr>
            <w:tcW w:w="310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歴史的（現行UIは§27.8）</w:t>
            </w:r>
          </w:p>
        </w:tc>
        <w:tc>
          <w:tcPr>
            <w:tcW w:w="10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§27.1.3</w:t>
            </w:r>
          </w:p>
        </w:tc>
      </w:tr>
      <w:tr>
        <w:trPr>
          <w:cantSplit w:val="true"/>
        </w:trPr>
        <w:tc>
          <w:tcPr>
            <w:tcW w:w="392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§22.4「AI生成コード実行が存在しない」「Simulation CoreがReact、DOM、タイマー、AI SDKに依存しない」</w:t>
            </w:r>
          </w:p>
        </w:tc>
        <w:tc>
          <w:tcPr>
            <w:tcW w:w="19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Phase 1受入条件</w:t>
            </w:r>
          </w:p>
        </w:tc>
        <w:tc>
          <w:tcPr>
            <w:tcW w:w="310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不変（引き続き成立）</w:t>
            </w:r>
          </w:p>
        </w:tc>
        <w:tc>
          <w:tcPr>
            <w:tcW w:w="10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w:t>
            </w:r>
          </w:p>
        </w:tc>
      </w:tr>
      <w:tr>
        <w:trPr>
          <w:cantSplit w:val="true"/>
        </w:trPr>
        <w:tc>
          <w:tcPr>
            <w:tcW w:w="392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§23.2 P1-A08・§23.3 P1-R07</w:t>
            </w:r>
          </w:p>
        </w:tc>
        <w:tc>
          <w:tcPr>
            <w:tcW w:w="19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Phase 1テスト項目</w:t>
            </w:r>
          </w:p>
        </w:tc>
        <w:tc>
          <w:tcPr>
            <w:tcW w:w="310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歴史的（テスト表・当時の結果は不変。現行回帰suiteは§27.1.3の表で意図的更新）</w:t>
            </w:r>
          </w:p>
        </w:tc>
        <w:tc>
          <w:tcPr>
            <w:tcW w:w="10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§27.1.3</w:t>
            </w:r>
          </w:p>
        </w:tc>
      </w:tr>
    </w:tbl>
    <w:bookmarkStart w:id="528" w:name="sec-27-1-3"/>
    <w:p>
      <w:pPr>
        <w:pStyle w:val="Heading3"/>
      </w:pPr>
      <w:r>
        <w:rPr>
          <w:rFonts w:ascii="Noto Sans CJK JP" w:hAnsi="Noto Sans CJK JP" w:eastAsia="Noto Sans CJK JP" w:cs="Noto Sans CJK JP"/>
        </w:rPr>
        <w:t xml:space="preserve">27.1.3 影響するPhase</w:t>
      </w:r>
    </w:p>
    <w:bookmarkEnd w:id="528"/>
    <w:p>
      <w:pPr>
        <w:numPr>
          <w:ilvl w:val="0"/>
          <w:numId w:val="1053"/>
        </w:numPr>
        <w:pStyle w:val="Compact"/>
        <w:spacing w:after="80" w:line="300" w:lineRule="auto"/>
        <w:ind w:left="540" w:hanging="271"/>
      </w:pPr>
      <w:r>
        <w:rPr>
          <w:rFonts w:ascii="Noto Sans CJK JP" w:hAnsi="Noto Sans CJK JP" w:eastAsia="Noto Sans CJK JP" w:cs="Noto Sans CJK JP"/>
          <w:b/>
        </w:rPr>
        <w:t xml:space="preserve">Phase 6のみ。</w:t>
      </w:r>
      <w:r>
        <w:rPr>
          <w:rFonts w:ascii="Noto Sans CJK JP" w:hAnsi="Noto Sans CJK JP" w:eastAsia="Noto Sans CJK JP" w:cs="Noto Sans CJK JP"/>
        </w:rPr>
        <w:t xml:space="preserve">Phase 6は未着手のため、廃止対象の実装（サーバーAPI・AiScenarioAdapter・RemoteScenarioProvider）は存在せず、コードの削除は発生しない。廃止されるコードは</w:t>
      </w:r>
      <w:r>
        <w:rPr>
          <w:rStyle w:val="VerbatimChar"/>
          <w:rFonts w:ascii="Noto Sans CJK JP" w:hAnsi="Noto Sans CJK JP" w:eastAsia="Noto Sans CJK JP" w:cs="Noto Sans CJK JP"/>
        </w:rPr>
        <w:t xml:space="preserve">AI_CAPABILITY</w:t>
      </w:r>
      <w:r>
        <w:rPr>
          <w:rFonts w:ascii="Noto Sans CJK JP" w:hAnsi="Noto Sans CJK JP" w:eastAsia="Noto Sans CJK JP" w:cs="Noto Sans CJK JP"/>
        </w:rPr>
        <w:t xml:space="preserve">定数とdisabled AIボタン（存在する）のみである。</w:t>
      </w:r>
    </w:p>
    <w:p>
      <w:pPr>
        <w:numPr>
          <w:ilvl w:val="0"/>
          <w:numId w:val="1053"/>
        </w:numPr>
        <w:pStyle w:val="Compact"/>
        <w:spacing w:after="80" w:line="300" w:lineRule="auto"/>
        <w:ind w:left="540" w:hanging="271"/>
      </w:pPr>
      <w:r>
        <w:rPr>
          <w:rFonts w:ascii="Noto Sans CJK JP" w:hAnsi="Noto Sans CJK JP" w:eastAsia="Noto Sans CJK JP" w:cs="Noto Sans CJK JP"/>
          <w:b/>
        </w:rPr>
        <w:t xml:space="preserve">完了済みPhase 1〜5の保護は次の2層に分離する。</w:t>
      </w:r>
    </w:p>
    <w:p>
      <w:pPr>
        <w:numPr>
          <w:ilvl w:val="1"/>
          <w:numId w:val="1054"/>
        </w:numPr>
        <w:pStyle w:val="Compact"/>
        <w:spacing w:after="80" w:line="300" w:lineRule="auto"/>
        <w:ind w:left="880" w:hanging="271"/>
      </w:pPr>
      <w:r>
        <w:rPr>
          <w:rFonts w:ascii="Noto Sans CJK JP" w:hAnsi="Noto Sans CJK JP" w:eastAsia="Noto Sans CJK JP" w:cs="Noto Sans CJK JP"/>
          <w:b/>
        </w:rPr>
        <w:t xml:space="preserve">歴史的証跡（不変)</w:t>
      </w:r>
      <w:r>
        <w:rPr>
          <w:rFonts w:ascii="Noto Sans CJK JP" w:hAnsi="Noto Sans CJK JP" w:eastAsia="Noto Sans CJK JP" w:cs="Noto Sans CJK JP"/>
        </w:rPr>
        <w:t xml:space="preserve">: 各Phaseの完了報告・当時の受入条件・テスト項目表・判断記録・テスト結果は一切変更しない。§21〜§23のAI関連記述は§27.1.2のとおり「歴史的」として保持する。</w:t>
      </w:r>
    </w:p>
    <w:p>
      <w:pPr>
        <w:numPr>
          <w:ilvl w:val="1"/>
          <w:numId w:val="1054"/>
        </w:numPr>
        <w:pStyle w:val="Compact"/>
        <w:spacing w:after="80" w:line="300" w:lineRule="auto"/>
        <w:ind w:left="880" w:hanging="271"/>
      </w:pPr>
      <w:r>
        <w:rPr>
          <w:rFonts w:ascii="Noto Sans CJK JP" w:hAnsi="Noto Sans CJK JP" w:eastAsia="Noto Sans CJK JP" w:cs="Noto Sans CJK JP"/>
          <w:b/>
        </w:rPr>
        <w:t xml:space="preserve">現行回帰テストスイート（意図的更新）</w:t>
      </w:r>
      <w:r>
        <w:rPr>
          <w:rFonts w:ascii="Noto Sans CJK JP" w:hAnsi="Noto Sans CJK JP" w:eastAsia="Noto Sans CJK JP" w:cs="Noto Sans CJK JP"/>
        </w:rPr>
        <w:t xml:space="preserve">: AIボタン・AI capabilityを検証対象とする現行テストは、capability廃止に伴い</w:t>
      </w:r>
      <w:r>
        <w:rPr>
          <w:rFonts w:ascii="Noto Sans CJK JP" w:hAnsi="Noto Sans CJK JP" w:eastAsia="Noto Sans CJK JP" w:cs="Noto Sans CJK JP"/>
          <w:b/>
        </w:rPr>
        <w:t xml:space="preserve">旧目的をそのまま維持できない</w:t>
      </w:r>
      <w:r>
        <w:rPr>
          <w:rFonts w:ascii="Noto Sans CJK JP" w:hAnsi="Noto Sans CJK JP" w:eastAsia="Noto Sans CJK JP" w:cs="Noto Sans CJK JP"/>
        </w:rPr>
        <w:t xml:space="preserve">ため、次の表のとおり更新する。更新は理由つきでPhase 6完了報告へ記録する。</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1938"/>
        <w:gridCol w:w="2669"/>
        <w:gridCol w:w="2657"/>
        <w:gridCol w:w="2707"/>
      </w:tblGrid>
      <w:tr>
        <w:trPr>
          <w:tblHeader w:val="true"/>
          <w:cantSplit w:val="true"/>
        </w:trPr>
        <w:tc>
          <w:tcPr>
            <w:tcW w:w="1938"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現行テスト</w:t>
            </w:r>
          </w:p>
        </w:tc>
        <w:tc>
          <w:tcPr>
            <w:tcW w:w="2669"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旧契約</w:t>
            </w:r>
          </w:p>
        </w:tc>
        <w:tc>
          <w:tcPr>
            <w:tcW w:w="2657"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新契約</w:t>
            </w:r>
          </w:p>
        </w:tc>
        <w:tc>
          <w:tcPr>
            <w:tcW w:w="2707"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維持する不変条件</w:t>
            </w:r>
          </w:p>
        </w:tc>
      </w:tr>
      <w:tr>
        <w:trPr>
          <w:cantSplit w:val="true"/>
        </w:trPr>
        <w:tc>
          <w:tcPr>
            <w:tcW w:w="193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P1-A08（</w:t>
            </w:r>
            <w:r>
              <w:rPr>
                <w:rStyle w:val="VerbatimChar"/>
                <w:rFonts w:ascii="Noto Sans CJK JP" w:hAnsi="Noto Sans CJK JP" w:eastAsia="Noto Sans CJK JP" w:cs="Noto Sans CJK JP"/>
                <w:color w:val="1B2430"/>
                <w:sz w:val="17"/>
              </w:rPr>
              <w:t xml:space="preserve">tests/application/session.test.ts</w:t>
            </w:r>
            <w:r>
              <w:rPr>
                <w:rFonts w:ascii="Noto Sans CJK JP" w:hAnsi="Noto Sans CJK JP" w:eastAsia="Noto Sans CJK JP" w:cs="Noto Sans CJK JP"/>
                <w:color w:val="1B2430"/>
                <w:sz w:val="17"/>
              </w:rPr>
              <w:t xml:space="preserve">）</w:t>
            </w:r>
          </w:p>
        </w:tc>
        <w:tc>
          <w:tcPr>
            <w:tcW w:w="2669"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AI_CAPABILITY</w:t>
            </w:r>
            <w:r>
              <w:rPr>
                <w:rFonts w:ascii="Noto Sans CJK JP" w:hAnsi="Noto Sans CJK JP" w:eastAsia="Noto Sans CJK JP" w:cs="Noto Sans CJK JP"/>
                <w:color w:val="1B2430"/>
                <w:sz w:val="17"/>
              </w:rPr>
              <w:t xml:space="preserve">がavailable: false・理由文言を返し、UI状態と一致させられる</w:t>
            </w:r>
          </w:p>
        </w:tc>
        <w:tc>
          <w:tcPr>
            <w:tcW w:w="2657"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b/>
                <w:color w:val="1B2430"/>
                <w:sz w:val="17"/>
              </w:rPr>
              <w:t xml:space="preserve">廃止</w:t>
            </w:r>
            <w:r>
              <w:rPr>
                <w:rFonts w:ascii="Noto Sans CJK JP" w:hAnsi="Noto Sans CJK JP" w:eastAsia="Noto Sans CJK JP" w:cs="Noto Sans CJK JP"/>
                <w:color w:val="1B2430"/>
                <w:sz w:val="17"/>
              </w:rPr>
              <w:t xml:space="preserve">し、P6-A系の新IDで「取込検証の結果（合格 / 不合格理由）とUI表示の一致」を検証する</w:t>
            </w:r>
          </w:p>
        </w:tc>
        <w:tc>
          <w:tcPr>
            <w:tcW w:w="2707"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「利用者へ示す理由とUI状態の一致」という目的はP6系が継承する</w:t>
            </w:r>
          </w:p>
        </w:tc>
      </w:tr>
      <w:tr>
        <w:trPr>
          <w:cantSplit w:val="true"/>
        </w:trPr>
        <w:tc>
          <w:tcPr>
            <w:tcW w:w="193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P1-R07（</w:t>
            </w:r>
            <w:r>
              <w:rPr>
                <w:rStyle w:val="VerbatimChar"/>
                <w:rFonts w:ascii="Noto Sans CJK JP" w:hAnsi="Noto Sans CJK JP" w:eastAsia="Noto Sans CJK JP" w:cs="Noto Sans CJK JP"/>
                <w:color w:val="1B2430"/>
                <w:sz w:val="17"/>
              </w:rPr>
              <w:t xml:space="preserve">tests/react/app.test.tsx</w:t>
            </w:r>
            <w:r>
              <w:rPr>
                <w:rFonts w:ascii="Noto Sans CJK JP" w:hAnsi="Noto Sans CJK JP" w:eastAsia="Noto Sans CJK JP" w:cs="Noto Sans CJK JP"/>
                <w:color w:val="1B2430"/>
                <w:sz w:val="17"/>
              </w:rPr>
              <w:t xml:space="preserve">）</w:t>
            </w:r>
          </w:p>
        </w:tc>
        <w:tc>
          <w:tcPr>
            <w:tcW w:w="266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AIボタンがdisabledで理由が読め、fixtureへ自動切替しない</w:t>
            </w:r>
          </w:p>
        </w:tc>
        <w:tc>
          <w:tcPr>
            <w:tcW w:w="2657"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b/>
                <w:color w:val="1B2430"/>
                <w:sz w:val="17"/>
              </w:rPr>
              <w:t xml:space="preserve">廃止</w:t>
            </w:r>
            <w:r>
              <w:rPr>
                <w:rFonts w:ascii="Noto Sans CJK JP" w:hAnsi="Noto Sans CJK JP" w:eastAsia="Noto Sans CJK JP" w:cs="Noto Sans CJK JP"/>
                <w:color w:val="1B2430"/>
                <w:sz w:val="17"/>
              </w:rPr>
              <w:t xml:space="preserve">し、P6-R系の新IDで「取込失敗時に現行シナリオを維持し理由を表示する」を検証する</w:t>
            </w:r>
          </w:p>
        </w:tc>
        <w:tc>
          <w:tcPr>
            <w:tcW w:w="2707"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「ユーザー操作なしにシナリオが切り替わらない」「fixtureは固定サンプルと表示する」はP6系とP2-A02が継承する</w:t>
            </w:r>
          </w:p>
        </w:tc>
      </w:tr>
      <w:tr>
        <w:trPr>
          <w:cantSplit w:val="true"/>
        </w:trPr>
        <w:tc>
          <w:tcPr>
            <w:tcW w:w="193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P2-A02（</w:t>
            </w:r>
            <w:r>
              <w:rPr>
                <w:rStyle w:val="VerbatimChar"/>
                <w:rFonts w:ascii="Noto Sans CJK JP" w:hAnsi="Noto Sans CJK JP" w:eastAsia="Noto Sans CJK JP" w:cs="Noto Sans CJK JP"/>
                <w:color w:val="1B2430"/>
                <w:sz w:val="17"/>
              </w:rPr>
              <w:t xml:space="preserve">tests/application/p2-session.test.ts</w:t>
            </w:r>
            <w:r>
              <w:rPr>
                <w:rFonts w:ascii="Noto Sans CJK JP" w:hAnsi="Noto Sans CJK JP" w:eastAsia="Noto Sans CJK JP" w:cs="Noto Sans CJK JP"/>
                <w:color w:val="1B2430"/>
                <w:sz w:val="17"/>
              </w:rPr>
              <w:t xml:space="preserve">）の末尾assertion</w:t>
            </w:r>
          </w:p>
        </w:tc>
        <w:tc>
          <w:tcPr>
            <w:tcW w:w="2669"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app.aiCapability.available === false</w:t>
            </w:r>
          </w:p>
        </w:tc>
        <w:tc>
          <w:tcPr>
            <w:tcW w:w="2657"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当該assertionのみ削除。「fixture / 取込サンプル表示を混同しない」という本体は不変</w:t>
            </w:r>
          </w:p>
        </w:tc>
        <w:tc>
          <w:tcPr>
            <w:tcW w:w="2707"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provider種別の表示を混同しない</w:t>
            </w:r>
          </w:p>
        </w:tc>
      </w:tr>
      <w:tr>
        <w:trPr>
          <w:cantSplit w:val="true"/>
        </w:trPr>
        <w:tc>
          <w:tcPr>
            <w:tcW w:w="193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P5-R01（</w:t>
            </w:r>
            <w:r>
              <w:rPr>
                <w:rStyle w:val="VerbatimChar"/>
                <w:rFonts w:ascii="Noto Sans CJK JP" w:hAnsi="Noto Sans CJK JP" w:eastAsia="Noto Sans CJK JP" w:cs="Noto Sans CJK JP"/>
                <w:color w:val="1B2430"/>
                <w:sz w:val="17"/>
              </w:rPr>
              <w:t xml:space="preserve">tests/react/p5-app.test.tsx</w:t>
            </w:r>
            <w:r>
              <w:rPr>
                <w:rFonts w:ascii="Noto Sans CJK JP" w:hAnsi="Noto Sans CJK JP" w:eastAsia="Noto Sans CJK JP" w:cs="Noto Sans CJK JP"/>
                <w:color w:val="1B2430"/>
                <w:sz w:val="17"/>
              </w:rPr>
              <w:t xml:space="preserve">）の末尾assertion</w:t>
            </w:r>
          </w:p>
        </w:tc>
        <w:tc>
          <w:tcPr>
            <w:tcW w:w="266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「AI理由はPhase 6のまま維持される」</w:t>
            </w:r>
          </w:p>
        </w:tc>
        <w:tc>
          <w:tcPr>
            <w:tcW w:w="2657"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当該assertionを</w:t>
            </w:r>
            <w:r>
              <w:rPr>
                <w:rFonts w:ascii="Noto Sans CJK JP" w:hAnsi="Noto Sans CJK JP" w:eastAsia="Noto Sans CJK JP" w:cs="Noto Sans CJK JP"/>
                <w:b/>
                <w:color w:val="1B2430"/>
                <w:sz w:val="17"/>
              </w:rPr>
              <w:t xml:space="preserve">削除のみ</w:t>
            </w:r>
            <w:r>
              <w:rPr>
                <w:rFonts w:ascii="Noto Sans CJK JP" w:hAnsi="Noto Sans CJK JP" w:eastAsia="Noto Sans CJK JP" w:cs="Noto Sans CJK JP"/>
                <w:color w:val="1B2430"/>
                <w:sz w:val="17"/>
              </w:rPr>
              <w:t xml:space="preserve">行い、テスト名からも「AI理由はPhase 6のまま維持される」を除去する。Collector optgroup検証の本体は不変。</w:t>
            </w:r>
            <w:r>
              <w:rPr>
                <w:rFonts w:ascii="Noto Sans CJK JP" w:hAnsi="Noto Sans CJK JP" w:eastAsia="Noto Sans CJK JP" w:cs="Noto Sans CJK JP"/>
                <w:b/>
                <w:color w:val="1B2430"/>
                <w:sz w:val="17"/>
              </w:rPr>
              <w:t xml:space="preserve">取込UIの検証はP6-R系のみで行い、Phase 5のIDへPhase 6機能の検証を混在させない</w:t>
            </w:r>
          </w:p>
        </w:tc>
        <w:tc>
          <w:tcPr>
            <w:tcW w:w="2707"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Phase 5 IDの検証対象はPhase 5機能のみ</w:t>
            </w:r>
          </w:p>
        </w:tc>
      </w:tr>
      <w:tr>
        <w:trPr>
          <w:cantSplit w:val="true"/>
        </w:trPr>
        <w:tc>
          <w:tcPr>
            <w:tcW w:w="193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視覚回帰基準画像</w:t>
            </w:r>
          </w:p>
        </w:tc>
        <w:tc>
          <w:tcPr>
            <w:tcW w:w="266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AIボタン領域を含む</w:t>
            </w:r>
          </w:p>
        </w:tc>
        <w:tc>
          <w:tcPr>
            <w:tcW w:w="2657"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取込UI領域を含む基準へ意図的更新（diff画像で差分領域を確認、threshold緩和なし。Phase 5の前例に従う）</w:t>
            </w:r>
          </w:p>
        </w:tc>
        <w:tc>
          <w:tcPr>
            <w:tcW w:w="2707"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w:t>
            </w:r>
          </w:p>
        </w:tc>
      </w:tr>
    </w:tbl>
    <w:p>
      <w:pPr>
        <w:numPr>
          <w:ilvl w:val="0"/>
          <w:numId w:val="1055"/>
        </w:numPr>
        <w:pStyle w:val="Compact"/>
        <w:spacing w:after="80" w:line="300" w:lineRule="auto"/>
        <w:ind w:left="540" w:hanging="271"/>
      </w:pPr>
      <w:r>
        <w:rPr>
          <w:rFonts w:ascii="Noto Sans CJK JP" w:hAnsi="Noto Sans CJK JP" w:eastAsia="Noto Sans CJK JP" w:cs="Noto Sans CJK JP"/>
          <w:b/>
        </w:rPr>
        <w:t xml:space="preserve">v0.9（Gatherers差分・Phase 7）との整合</w:t>
      </w:r>
      <w:r>
        <w:rPr>
          <w:rFonts w:ascii="Noto Sans CJK JP" w:hAnsi="Noto Sans CJK JP" w:eastAsia="Noto Sans CJK JP" w:cs="Noto Sans CJK JP"/>
        </w:rPr>
        <w:t xml:space="preserve">: §26.1.2の「Phase 6の定義・完了条件は変更しない」「既存テストID（P1〜P6）は変更しない」はv0.9自身の変更範囲の宣言であり、本書による変更を妨げない。本書適用後は、v0.9の次の記述を読み替える。</w:t>
      </w:r>
    </w:p>
    <w:p>
      <w:pPr>
        <w:numPr>
          <w:ilvl w:val="1"/>
          <w:numId w:val="1056"/>
        </w:numPr>
        <w:pStyle w:val="Compact"/>
        <w:spacing w:after="80" w:line="300" w:lineRule="auto"/>
        <w:ind w:left="880" w:hanging="271"/>
      </w:pPr>
      <w:r>
        <w:rPr>
          <w:rFonts w:ascii="Noto Sans CJK JP" w:hAnsi="Noto Sans CJK JP" w:eastAsia="Noto Sans CJK JP" w:cs="Noto Sans CJK JP"/>
        </w:rPr>
        <w:t xml:space="preserve">§26.1.2「Phase 6成果（総合試験・AI候補検証を含む）を回帰として再実行する」→「総合試験・</w:t>
      </w:r>
      <w:r>
        <w:rPr>
          <w:rFonts w:ascii="Noto Sans CJK JP" w:hAnsi="Noto Sans CJK JP" w:eastAsia="Noto Sans CJK JP" w:cs="Noto Sans CJK JP"/>
          <w:b/>
        </w:rPr>
        <w:t xml:space="preserve">手動連携の取込検証</w:t>
      </w:r>
      <w:r>
        <w:rPr>
          <w:rFonts w:ascii="Noto Sans CJK JP" w:hAnsi="Noto Sans CJK JP" w:eastAsia="Noto Sans CJK JP" w:cs="Noto Sans CJK JP"/>
        </w:rPr>
        <w:t xml:space="preserve">を含む」。</w:t>
      </w:r>
    </w:p>
    <w:p>
      <w:pPr>
        <w:numPr>
          <w:ilvl w:val="1"/>
          <w:numId w:val="1056"/>
        </w:numPr>
        <w:pStyle w:val="Compact"/>
        <w:spacing w:after="80" w:line="300" w:lineRule="auto"/>
        <w:ind w:left="880" w:hanging="271"/>
      </w:pPr>
      <w:r>
        <w:rPr>
          <w:rFonts w:ascii="Noto Sans CJK JP" w:hAnsi="Noto Sans CJK JP" w:eastAsia="Noto Sans CJK JP" w:cs="Noto Sans CJK JP"/>
        </w:rPr>
        <w:t xml:space="preserve">§26.8.4・§26.10の6「AI生成候補（Phase 6のRemoteScenarioProvider）へgather DSLを開放するか」→「</w:t>
      </w:r>
      <w:r>
        <w:rPr>
          <w:rFonts w:ascii="Noto Sans CJK JP" w:hAnsi="Noto Sans CJK JP" w:eastAsia="Noto Sans CJK JP" w:cs="Noto Sans CJK JP"/>
          <w:b/>
        </w:rPr>
        <w:t xml:space="preserve">手動連携の取込候補</w:t>
      </w:r>
      <w:r>
        <w:rPr>
          <w:rFonts w:ascii="Noto Sans CJK JP" w:hAnsi="Noto Sans CJK JP" w:eastAsia="Noto Sans CJK JP" w:cs="Noto Sans CJK JP"/>
        </w:rPr>
        <w:t xml:space="preserve">へgather DSLを開放するか」。判断時期がPhase 7中であることは変更しない（Phase 6時点ではgather DSLは未実装のため取込対象外）。</w:t>
      </w:r>
    </w:p>
    <w:p>
      <w:pPr>
        <w:numPr>
          <w:ilvl w:val="1"/>
          <w:numId w:val="1056"/>
        </w:numPr>
        <w:pStyle w:val="Compact"/>
        <w:spacing w:after="80" w:line="300" w:lineRule="auto"/>
        <w:ind w:left="880" w:hanging="271"/>
      </w:pPr>
      <w:r>
        <w:rPr>
          <w:rFonts w:ascii="Noto Sans CJK JP" w:hAnsi="Noto Sans CJK JP" w:eastAsia="Noto Sans CJK JP" w:cs="Noto Sans CJK JP"/>
        </w:rPr>
        <w:t xml:space="preserve">§26.9「Phase 6（サーバーAPI・AI・総合試験）の完了後に実施する」→「Phase 6（</w:t>
      </w:r>
      <w:r>
        <w:rPr>
          <w:rFonts w:ascii="Noto Sans CJK JP" w:hAnsi="Noto Sans CJK JP" w:eastAsia="Noto Sans CJK JP" w:cs="Noto Sans CJK JP"/>
          <w:b/>
        </w:rPr>
        <w:t xml:space="preserve">手動連携</w:t>
      </w:r>
      <w:r>
        <w:rPr>
          <w:rFonts w:ascii="Noto Sans CJK JP" w:hAnsi="Noto Sans CJK JP" w:eastAsia="Noto Sans CJK JP" w:cs="Noto Sans CJK JP"/>
        </w:rPr>
        <w:t xml:space="preserve">・総合試験）の完了後に実施する」。Phase 6 → Phase 7の実施順序は不変。</w:t>
      </w:r>
    </w:p>
    <w:bookmarkStart w:id="529" w:name="sec-27-2"/>
    <w:p>
      <w:pPr>
        <w:pStyle w:val="Heading2"/>
      </w:pPr>
      <w:r>
        <w:rPr>
          <w:rFonts w:ascii="Noto Sans CJK JP" w:hAnsi="Noto Sans CJK JP" w:eastAsia="Noto Sans CJK JP" w:cs="Noto Sans CJK JP"/>
        </w:rPr>
        <w:t xml:space="preserve">27.2 変更の背景と決定</w:t>
      </w:r>
    </w:p>
    <w:bookmarkEnd w:id="529"/>
    <w:p>
      <w:pPr>
        <w:numPr>
          <w:ilvl w:val="0"/>
          <w:numId w:val="1057"/>
        </w:numPr>
        <w:pStyle w:val="Compact"/>
        <w:spacing w:after="80" w:line="300" w:lineRule="auto"/>
        <w:ind w:left="540" w:hanging="271"/>
      </w:pPr>
      <w:r>
        <w:rPr>
          <w:rFonts w:ascii="Noto Sans CJK JP" w:hAnsi="Noto Sans CJK JP" w:eastAsia="Noto Sans CJK JP" w:cs="Noto Sans CJK JP"/>
        </w:rPr>
        <w:t xml:space="preserve">v0.8のPhase 6構成 </w:t>
      </w:r>
      <w:r>
        <w:rPr>
          <w:rStyle w:val="VerbatimChar"/>
          <w:rFonts w:ascii="Noto Sans CJK JP" w:hAnsi="Noto Sans CJK JP" w:eastAsia="Noto Sans CJK JP" w:cs="Noto Sans CJK JP"/>
        </w:rPr>
        <w:t xml:space="preserve">RemoteScenarioProvider → 自アプリのサーバーAPI → AiScenarioAdapter</w:t>
      </w:r>
      <w:r>
        <w:rPr>
          <w:rFonts w:ascii="Noto Sans CJK JP" w:hAnsi="Noto Sans CJK JP" w:eastAsia="Noto Sans CJK JP" w:cs="Noto Sans CJK JP"/>
        </w:rPr>
        <w:t xml:space="preserve">（§5.1・§10.4）は、AI事業者のAPIキーをサーバー側に保持し（§10.4「AI APIキー、モデル呼び出し、再試行はサーバー側だけに置く」）、呼び出しごとに従量課金が発生する。</w:t>
      </w:r>
    </w:p>
    <w:p>
      <w:pPr>
        <w:numPr>
          <w:ilvl w:val="0"/>
          <w:numId w:val="1057"/>
        </w:numPr>
        <w:pStyle w:val="Compact"/>
        <w:spacing w:after="80" w:line="300" w:lineRule="auto"/>
        <w:ind w:left="540" w:hanging="271"/>
      </w:pPr>
      <w:r>
        <w:rPr>
          <w:rFonts w:ascii="Noto Sans CJK JP" w:hAnsi="Noto Sans CJK JP" w:eastAsia="Noto Sans CJK JP" w:cs="Noto Sans CJK JP"/>
        </w:rPr>
        <w:t xml:space="preserve">本教材はfixtureのみで完結する設計であり（§10.5「fixtureへ自動フォールバックしない」＝AI経路とfixture経路の完全分離、§22.1「AI capability不可の場合はボタンと理由が一致する」＝AIなしで受入成立）、AIの役割は「同じ操作・同じtemplateで別の学習データを見る」ためのバリエーション生成に限られる（§8.4）。</w:t>
      </w:r>
    </w:p>
    <w:p>
      <w:pPr>
        <w:numPr>
          <w:ilvl w:val="0"/>
          <w:numId w:val="1057"/>
        </w:numPr>
        <w:pStyle w:val="Compact"/>
        <w:spacing w:after="80" w:line="300" w:lineRule="auto"/>
        <w:ind w:left="540" w:hanging="271"/>
      </w:pPr>
      <w:r>
        <w:rPr>
          <w:rFonts w:ascii="Noto Sans CJK JP" w:hAnsi="Noto Sans CJK JP" w:eastAsia="Noto Sans CJK JP" w:cs="Noto Sans CJK JP"/>
        </w:rPr>
        <w:t xml:space="preserve">この役割は、</w:t>
      </w:r>
      <w:r>
        <w:rPr>
          <w:rFonts w:ascii="Noto Sans CJK JP" w:hAnsi="Noto Sans CJK JP" w:eastAsia="Noto Sans CJK JP" w:cs="Noto Sans CJK JP"/>
          <w:b/>
        </w:rPr>
        <w:t xml:space="preserve">AI呼び出しの実行者を人間に置き換えても成立する</w:t>
      </w:r>
      <w:r>
        <w:rPr>
          <w:rFonts w:ascii="Noto Sans CJK JP" w:hAnsi="Noto Sans CJK JP" w:eastAsia="Noto Sans CJK JP" w:cs="Noto Sans CJK JP"/>
        </w:rPr>
        <w:t xml:space="preserve">。アプリは生成に必要な制約をプロンプトとして提示でき、応答の正しさは検証パイプラインが保証するため、生成者が誰か（どのAIか、人間の手書きか）に依存しない。</w:t>
      </w:r>
    </w:p>
    <w:p>
      <w:pPr>
        <w:numPr>
          <w:ilvl w:val="0"/>
          <w:numId w:val="1057"/>
        </w:numPr>
        <w:pStyle w:val="Compact"/>
        <w:spacing w:after="80" w:line="300" w:lineRule="auto"/>
        <w:ind w:left="540" w:hanging="271"/>
      </w:pPr>
      <w:r>
        <w:rPr>
          <w:rFonts w:ascii="Noto Sans CJK JP" w:hAnsi="Noto Sans CJK JP" w:eastAsia="Noto Sans CJK JP" w:cs="Noto Sans CJK JP"/>
        </w:rPr>
        <w:t xml:space="preserve">決定（2026-08-12）:</w:t>
      </w:r>
    </w:p>
    <w:p>
      <w:pPr>
        <w:numPr>
          <w:ilvl w:val="1"/>
          <w:numId w:val="1058"/>
        </w:numPr>
        <w:pStyle w:val="Compact"/>
        <w:spacing w:after="80" w:line="300" w:lineRule="auto"/>
        <w:ind w:left="880" w:hanging="271"/>
      </w:pPr>
      <w:r>
        <w:rPr>
          <w:rFonts w:ascii="Noto Sans CJK JP" w:hAnsi="Noto Sans CJK JP" w:eastAsia="Noto Sans CJK JP" w:cs="Noto Sans CJK JP"/>
        </w:rPr>
        <w:t xml:space="preserve">サーバーAPI・AiScenarioAdapter・RemoteScenarioProviderを</w:t>
      </w:r>
      <w:r>
        <w:rPr>
          <w:rFonts w:ascii="Noto Sans CJK JP" w:hAnsi="Noto Sans CJK JP" w:eastAsia="Noto Sans CJK JP" w:cs="Noto Sans CJK JP"/>
          <w:b/>
        </w:rPr>
        <w:t xml:space="preserve">廃止</w:t>
      </w:r>
      <w:r>
        <w:rPr>
          <w:rFonts w:ascii="Noto Sans CJK JP" w:hAnsi="Noto Sans CJK JP" w:eastAsia="Noto Sans CJK JP" w:cs="Noto Sans CJK JP"/>
        </w:rPr>
        <w:t xml:space="preserve">する。Phase 6は純フロントエンド構成とする。</w:t>
      </w:r>
    </w:p>
    <w:p>
      <w:pPr>
        <w:numPr>
          <w:ilvl w:val="1"/>
          <w:numId w:val="1058"/>
        </w:numPr>
        <w:pStyle w:val="Compact"/>
        <w:spacing w:after="80" w:line="300" w:lineRule="auto"/>
        <w:ind w:left="880" w:hanging="271"/>
      </w:pPr>
      <w:r>
        <w:rPr>
          <w:rFonts w:ascii="Noto Sans CJK JP" w:hAnsi="Noto Sans CJK JP" w:eastAsia="Noto Sans CJK JP" w:cs="Noto Sans CJK JP"/>
        </w:rPr>
        <w:t xml:space="preserve">入力方式は</w:t>
      </w:r>
      <w:r>
        <w:rPr>
          <w:rFonts w:ascii="Noto Sans CJK JP" w:hAnsi="Noto Sans CJK JP" w:eastAsia="Noto Sans CJK JP" w:cs="Noto Sans CJK JP"/>
          <w:b/>
        </w:rPr>
        <w:t xml:space="preserve">クリップボード貼付</w:t>
      </w:r>
      <w:r>
        <w:rPr>
          <w:rFonts w:ascii="Noto Sans CJK JP" w:hAnsi="Noto Sans CJK JP" w:eastAsia="Noto Sans CJK JP" w:cs="Noto Sans CJK JP"/>
        </w:rPr>
        <w:t xml:space="preserve">とする（プロンプトのコピーと応答JSONの貼付）。</w:t>
      </w:r>
    </w:p>
    <w:p>
      <w:pPr>
        <w:numPr>
          <w:ilvl w:val="1"/>
          <w:numId w:val="1058"/>
        </w:numPr>
        <w:pStyle w:val="Compact"/>
        <w:spacing w:after="80" w:line="300" w:lineRule="auto"/>
        <w:ind w:left="880" w:hanging="271"/>
      </w:pPr>
      <w:r>
        <w:rPr>
          <w:rFonts w:ascii="Noto Sans CJK JP" w:hAnsi="Noto Sans CJK JP" w:eastAsia="Noto Sans CJK JP" w:cs="Noto Sans CJK JP"/>
        </w:rPr>
        <w:t xml:space="preserve">本変更は新規差分仕様書（本書）として文書化し、v0.8・v0.9は無編集のまま保持する。</w:t>
      </w:r>
    </w:p>
    <w:bookmarkStart w:id="530" w:name="sec-27-3"/>
    <w:p>
      <w:pPr>
        <w:pStyle w:val="Heading2"/>
      </w:pPr>
      <w:r>
        <w:rPr>
          <w:rFonts w:ascii="Noto Sans CJK JP" w:hAnsi="Noto Sans CJK JP" w:eastAsia="Noto Sans CJK JP" w:cs="Noto Sans CJK JP"/>
        </w:rPr>
        <w:t xml:space="preserve">27.3 アーキテクチャ変更（§5.1・§5.2の置換）</w:t>
      </w:r>
    </w:p>
    <w:bookmarkEnd w:id="530"/>
    <w:bookmarkStart w:id="531" w:name="sec-27-3-1"/>
    <w:p>
      <w:pPr>
        <w:pStyle w:val="Heading3"/>
      </w:pPr>
      <w:r>
        <w:rPr>
          <w:rFonts w:ascii="Noto Sans CJK JP" w:hAnsi="Noto Sans CJK JP" w:eastAsia="Noto Sans CJK JP" w:cs="Noto Sans CJK JP"/>
        </w:rPr>
        <w:t xml:space="preserve">27.3.1 レイヤーと依存方向</w:t>
      </w:r>
    </w:p>
    <w:bookmarkEnd w:id="531"/>
    <w:p>
      <w:pPr>
        <w:pStyle w:val="FirstParagraph"/>
      </w:pPr>
      <w:r>
        <w:rPr>
          <w:rFonts w:ascii="Noto Sans CJK JP" w:hAnsi="Noto Sans CJK JP" w:eastAsia="Noto Sans CJK JP" w:cs="Noto Sans CJK JP"/>
        </w:rPr>
        <w:t xml:space="preserve">§5.1のレイヤー図を次のとおり置換する。</w:t>
      </w:r>
    </w:p>
    <w:p>
      <w:pPr>
        <w:pStyle w:val="SourceCode"/>
        <w:keepLines/>
        <w:shd w:fill="F4F6F9"/>
        <w:spacing w:before="60" w:after="100"/>
        <w:ind w:left="227" w:right="227"/>
      </w:pPr>
      <w:r>
        <w:rPr>
          <w:rStyle w:val="VerbatimChar"/>
          <w:rFonts w:ascii="Noto Sans Mono CJK JP" w:hAnsi="Noto Sans Mono CJK JP" w:eastAsia="Noto Sans Mono CJK JP" w:cs="Noto Sans Mono CJK JP"/>
        </w:rPr>
        <w:t xml:space="preserve">React UI</w:t>
        <w:br/>
        <w:t xml:space="preserve">  → Application（セッション、履歴、再生、候補入手経路の選択、Candidate Import、Prompt Generator）</w:t>
        <w:br/>
        <w:t xml:space="preserve">    → Simulation Core（型、DSL、Step Engine、Collector Engine）</w:t>
        <w:br/>
        <w:t xml:space="preserve">    → ScenarioProvider</w:t>
        <w:br/>
        <w:t xml:space="preserve">        └─ FixtureScenarioProvider（Phase 1〜5。変更なし）</w:t>
      </w:r>
    </w:p>
    <w:p>
      <w:pPr>
        <w:numPr>
          <w:ilvl w:val="0"/>
          <w:numId w:val="1059"/>
        </w:numPr>
        <w:pStyle w:val="Compact"/>
        <w:spacing w:after="80" w:line="300" w:lineRule="auto"/>
        <w:ind w:left="540" w:hanging="271"/>
      </w:pPr>
      <w:r>
        <w:rPr>
          <w:rFonts w:ascii="Noto Sans CJK JP" w:hAnsi="Noto Sans CJK JP" w:eastAsia="Noto Sans CJK JP" w:cs="Noto Sans CJK JP"/>
          <w:b/>
        </w:rPr>
        <w:t xml:space="preserve">削除</w:t>
      </w:r>
      <w:r>
        <w:rPr>
          <w:rFonts w:ascii="Noto Sans CJK JP" w:hAnsi="Noto Sans CJK JP" w:eastAsia="Noto Sans CJK JP" w:cs="Noto Sans CJK JP"/>
        </w:rPr>
        <w:t xml:space="preserve">: </w:t>
      </w:r>
      <w:r>
        <w:rPr>
          <w:rStyle w:val="VerbatimChar"/>
          <w:rFonts w:ascii="Noto Sans CJK JP" w:hAnsi="Noto Sans CJK JP" w:eastAsia="Noto Sans CJK JP" w:cs="Noto Sans CJK JP"/>
        </w:rPr>
        <w:t xml:space="preserve">RemoteScenarioProvider → 自アプリのサーバーAPI → AiScenarioAdapter</w:t>
      </w:r>
      <w:r>
        <w:rPr>
          <w:rFonts w:ascii="Noto Sans CJK JP" w:hAnsi="Noto Sans CJK JP" w:eastAsia="Noto Sans CJK JP" w:cs="Noto Sans CJK JP"/>
        </w:rPr>
        <w:t xml:space="preserve">の系統、および§5.2のServer AI Adapter行（責務「AI呼び出し、構造化応答、秘密情報、再試行」、禁止「APIキーをフロントへ渡さない」）。保護すべきAPIキー・秘密情報そのものが存在しなくなる。</w:t>
      </w:r>
    </w:p>
    <w:p>
      <w:pPr>
        <w:numPr>
          <w:ilvl w:val="0"/>
          <w:numId w:val="1059"/>
        </w:numPr>
        <w:pStyle w:val="Compact"/>
        <w:spacing w:after="80" w:line="300" w:lineRule="auto"/>
        <w:ind w:left="540" w:hanging="271"/>
      </w:pPr>
      <w:r>
        <w:rPr>
          <w:rFonts w:ascii="Noto Sans CJK JP" w:hAnsi="Noto Sans CJK JP" w:eastAsia="Noto Sans CJK JP" w:cs="Noto Sans CJK JP"/>
        </w:rPr>
        <w:t xml:space="preserve">§3.1「初版に含めるもの」の「Phase 6のサーバー側AI adapterとRemoteScenarioProvider。」は「Phase 6の手動連携（Prompt GeneratorとCandidate Import）。」へ置換する。</w:t>
      </w:r>
    </w:p>
    <w:p>
      <w:pPr>
        <w:numPr>
          <w:ilvl w:val="0"/>
          <w:numId w:val="1059"/>
        </w:numPr>
        <w:pStyle w:val="Compact"/>
        <w:spacing w:after="80" w:line="300" w:lineRule="auto"/>
        <w:ind w:left="540" w:hanging="271"/>
      </w:pPr>
      <w:r>
        <w:rPr>
          <w:rFonts w:ascii="Noto Sans CJK JP" w:hAnsi="Noto Sans CJK JP" w:eastAsia="Noto Sans CJK JP" w:cs="Noto Sans CJK JP"/>
        </w:rPr>
        <w:t xml:space="preserve">依存方向の原則（§5.1「Simulation CoreはReact、ブラウザDOM、AI SDK、HTTPクライアントへ依存しない」）は不変。新設2責務はApplication層に置き、Simulation Coreへは依存しても依存されない。</w:t>
      </w:r>
    </w:p>
    <w:p>
      <w:pPr>
        <w:pStyle w:val="BodyText"/>
      </w:pPr>
      <w:r>
        <w:rPr>
          <w:rFonts w:ascii="Noto Sans CJK JP" w:hAnsi="Noto Sans CJK JP" w:eastAsia="Noto Sans CJK JP" w:cs="Noto Sans CJK JP"/>
        </w:rPr>
        <w:t xml:space="preserve">§5.2のレイヤー責務表へ次の2行を追加する。</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2420"/>
        <w:gridCol w:w="3791"/>
        <w:gridCol w:w="3760"/>
      </w:tblGrid>
      <w:tr>
        <w:trPr>
          <w:tblHeader w:val="true"/>
          <w:cantSplit w:val="true"/>
        </w:trPr>
        <w:tc>
          <w:tcPr>
            <w:tcW w:w="242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レイヤー / モジュール</w:t>
            </w:r>
          </w:p>
        </w:tc>
        <w:tc>
          <w:tcPr>
            <w:tcW w:w="3791"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主な責務</w:t>
            </w:r>
          </w:p>
        </w:tc>
        <w:tc>
          <w:tcPr>
            <w:tcW w:w="376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禁止事項</w:t>
            </w:r>
          </w:p>
        </w:tc>
      </w:tr>
      <w:tr>
        <w:trPr>
          <w:cantSplit w:val="true"/>
        </w:trPr>
        <w:tc>
          <w:tcPr>
            <w:tcW w:w="24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Prompt Generator</w:t>
            </w:r>
          </w:p>
        </w:tc>
        <w:tc>
          <w:tcPr>
            <w:tcW w:w="37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選択中の操作・モード・templateに対する生成依頼文の組み立て（§27.5.2）、クリップボードへのコピー</w:t>
            </w:r>
          </w:p>
        </w:tc>
        <w:tc>
          <w:tcPr>
            <w:tcW w:w="376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機械可読な許可範囲（スロット・kind・許可キー・値域）をImport Contract（§27.5.2）以外に重複定義しない</w:t>
            </w:r>
          </w:p>
        </w:tc>
      </w:tr>
      <w:tr>
        <w:trPr>
          <w:cantSplit w:val="true"/>
        </w:trPr>
        <w:tc>
          <w:tcPr>
            <w:tcW w:w="24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Candidate Import</w:t>
            </w:r>
          </w:p>
        </w:tc>
        <w:tc>
          <w:tcPr>
            <w:tcW w:w="37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貼付テキストの受付、前段検証（サイズ・構文・candidate schema・全階層closed schema。§27.7.2）、ScenarioCandidateの組み立て（provenance・revision・elementIdの付与）、検証結果の</w:t>
            </w:r>
            <w:r>
              <w:rPr>
                <w:rStyle w:val="VerbatimChar"/>
                <w:rFonts w:ascii="Noto Sans CJK JP" w:hAnsi="Noto Sans CJK JP" w:eastAsia="Noto Sans CJK JP" w:cs="Noto Sans CJK JP"/>
                <w:color w:val="1B2430"/>
                <w:sz w:val="17"/>
              </w:rPr>
              <w:t xml:space="preserve">Result</w:t>
            </w:r>
            <w:r>
              <w:rPr>
                <w:rFonts w:ascii="Noto Sans CJK JP" w:hAnsi="Noto Sans CJK JP" w:eastAsia="Noto Sans CJK JP" w:cs="Noto Sans CJK JP"/>
                <w:color w:val="1B2430"/>
                <w:sz w:val="17"/>
              </w:rPr>
              <w:t xml:space="preserve">報告</w:t>
            </w:r>
          </w:p>
        </w:tc>
        <w:tc>
          <w:tcPr>
            <w:tcW w:w="376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貼付内容のコード文字列を表示にも評価にも使用しない。検証を通らない候補をStep Engineへ渡さない。ScenarioProviderを実装しない（§27.3.2）</w:t>
            </w:r>
          </w:p>
        </w:tc>
      </w:tr>
    </w:tbl>
    <w:bookmarkStart w:id="532" w:name="sec-27-3-2"/>
    <w:p>
      <w:pPr>
        <w:pStyle w:val="Heading3"/>
      </w:pPr>
      <w:r>
        <w:rPr>
          <w:rFonts w:ascii="Noto Sans CJK JP" w:hAnsi="Noto Sans CJK JP" w:eastAsia="Noto Sans CJK JP" w:cs="Noto Sans CJK JP"/>
        </w:rPr>
        <w:t xml:space="preserve">27.3.2 ScenarioProvider境界の存続範囲と取込経路の位置づけ</w:t>
      </w:r>
    </w:p>
    <w:bookmarkEnd w:id="532"/>
    <w:p>
      <w:pPr>
        <w:numPr>
          <w:ilvl w:val="0"/>
          <w:numId w:val="1060"/>
        </w:numPr>
        <w:pStyle w:val="Compact"/>
        <w:spacing w:after="80" w:line="300" w:lineRule="auto"/>
        <w:ind w:left="540" w:hanging="271"/>
      </w:pPr>
      <w:r>
        <w:rPr>
          <w:rStyle w:val="VerbatimChar"/>
          <w:rFonts w:ascii="Noto Sans CJK JP" w:hAnsi="Noto Sans CJK JP" w:eastAsia="Noto Sans CJK JP" w:cs="Noto Sans CJK JP"/>
          <w:b/>
        </w:rPr>
        <w:t xml:space="preserve">ScenarioProvider</w:t>
      </w:r>
      <w:r>
        <w:rPr>
          <w:rFonts w:ascii="Noto Sans CJK JP" w:hAnsi="Noto Sans CJK JP" w:eastAsia="Noto Sans CJK JP" w:cs="Noto Sans CJK JP"/>
          <w:b/>
        </w:rPr>
        <w:t xml:space="preserve"> interface（</w:t>
      </w:r>
      <w:r>
        <w:rPr>
          <w:rStyle w:val="VerbatimChar"/>
          <w:rFonts w:ascii="Noto Sans CJK JP" w:hAnsi="Noto Sans CJK JP" w:eastAsia="Noto Sans CJK JP" w:cs="Noto Sans CJK JP"/>
          <w:b/>
        </w:rPr>
        <w:t xml:space="preserve">capability()</w:t>
      </w:r>
      <w:r>
        <w:rPr>
          <w:rFonts w:ascii="Noto Sans CJK JP" w:hAnsi="Noto Sans CJK JP" w:eastAsia="Noto Sans CJK JP" w:cs="Noto Sans CJK JP"/>
          <w:b/>
        </w:rPr>
        <w:t xml:space="preserve"> / </w:t>
      </w:r>
      <w:r>
        <w:rPr>
          <w:rStyle w:val="VerbatimChar"/>
          <w:rFonts w:ascii="Noto Sans CJK JP" w:hAnsi="Noto Sans CJK JP" w:eastAsia="Noto Sans CJK JP" w:cs="Noto Sans CJK JP"/>
          <w:b/>
        </w:rPr>
        <w:t xml:space="preserve">generate(request)</w:t>
      </w:r>
      <w:r>
        <w:rPr>
          <w:rFonts w:ascii="Noto Sans CJK JP" w:hAnsi="Noto Sans CJK JP" w:eastAsia="Noto Sans CJK JP" w:cs="Noto Sans CJK JP"/>
          <w:b/>
        </w:rPr>
        <w:t xml:space="preserve">）とGenerateRequest（§10.1・§10.2）は、fixture用契約として無変更で存続する。</w:t>
      </w:r>
      <w:r>
        <w:rPr>
          <w:rStyle w:val="VerbatimChar"/>
          <w:rFonts w:ascii="Noto Sans CJK JP" w:hAnsi="Noto Sans CJK JP" w:eastAsia="Noto Sans CJK JP" w:cs="Noto Sans CJK JP"/>
        </w:rPr>
        <w:t xml:space="preserve">FixtureScenarioProvider</w:t>
      </w:r>
      <w:r>
        <w:rPr>
          <w:rFonts w:ascii="Noto Sans CJK JP" w:hAnsi="Noto Sans CJK JP" w:eastAsia="Noto Sans CJK JP" w:cs="Noto Sans CJK JP"/>
        </w:rPr>
        <w:t xml:space="preserve">の実装・挙動も不変。</w:t>
      </w:r>
    </w:p>
    <w:p>
      <w:pPr>
        <w:numPr>
          <w:ilvl w:val="0"/>
          <w:numId w:val="1060"/>
        </w:numPr>
        <w:pStyle w:val="Compact"/>
        <w:spacing w:after="80" w:line="300" w:lineRule="auto"/>
        <w:ind w:left="540" w:hanging="271"/>
      </w:pPr>
      <w:r>
        <w:rPr>
          <w:rFonts w:ascii="Noto Sans CJK JP" w:hAnsi="Noto Sans CJK JP" w:eastAsia="Noto Sans CJK JP" w:cs="Noto Sans CJK JP"/>
          <w:b/>
        </w:rPr>
        <w:t xml:space="preserve">Candidate ImportはScenarioProviderを実装しない独立したApplicationサービスとする。</w:t>
      </w:r>
      <w:r>
        <w:rPr>
          <w:rFonts w:ascii="Noto Sans CJK JP" w:hAnsi="Noto Sans CJK JP" w:eastAsia="Noto Sans CJK JP" w:cs="Noto Sans CJK JP"/>
        </w:rPr>
        <w:t xml:space="preserve">理由: </w:t>
      </w:r>
      <w:r>
        <w:rPr>
          <w:rStyle w:val="VerbatimChar"/>
          <w:rFonts w:ascii="Noto Sans CJK JP" w:hAnsi="Noto Sans CJK JP" w:eastAsia="Noto Sans CJK JP" w:cs="Noto Sans CJK JP"/>
        </w:rPr>
        <w:t xml:space="preserve">generate(request)</w:t>
      </w:r>
      <w:r>
        <w:rPr>
          <w:rFonts w:ascii="Noto Sans CJK JP" w:hAnsi="Noto Sans CJK JP" w:eastAsia="Noto Sans CJK JP" w:cs="Noto Sans CJK JP"/>
        </w:rPr>
        <w:t xml:space="preserve">はアプリ主導のpull型契約（要求すると候補が返る）だが、取込はユーザー主導のpush型（貼付されて初めて候補が生じる）であり、interfaceを共有すると不自然な状態保持（貼付テキストの事前セット等）が必要になるため。</w:t>
      </w:r>
    </w:p>
    <w:p>
      <w:pPr>
        <w:numPr>
          <w:ilvl w:val="0"/>
          <w:numId w:val="1060"/>
        </w:numPr>
        <w:pStyle w:val="Compact"/>
        <w:spacing w:after="80" w:line="300" w:lineRule="auto"/>
        <w:ind w:left="540" w:hanging="271"/>
      </w:pPr>
      <w:r>
        <w:rPr>
          <w:rFonts w:ascii="Noto Sans CJK JP" w:hAnsi="Noto Sans CJK JP" w:eastAsia="Noto Sans CJK JP" w:cs="Noto Sans CJK JP"/>
        </w:rPr>
        <w:t xml:space="preserve">ただし</w:t>
      </w:r>
      <w:r>
        <w:rPr>
          <w:rFonts w:ascii="Noto Sans CJK JP" w:hAnsi="Noto Sans CJK JP" w:eastAsia="Noto Sans CJK JP" w:cs="Noto Sans CJK JP"/>
          <w:b/>
        </w:rPr>
        <w:t xml:space="preserve">境界契約は共有する</w:t>
      </w:r>
      <w:r>
        <w:rPr>
          <w:rFonts w:ascii="Noto Sans CJK JP" w:hAnsi="Noto Sans CJK JP" w:eastAsia="Noto Sans CJK JP" w:cs="Noto Sans CJK JP"/>
        </w:rPr>
        <w:t xml:space="preserve">: §10.1後段「Providerが返すのは候補データであり、snapshot、途中状態、期待結果、Javaコード全文ではない」と§5.3「Providerが返す値：検証前の候補であり、正解ではない」は、Candidate Importが組み立てるScenarioCandidateにもそのまま適用する。</w:t>
      </w:r>
    </w:p>
    <w:p>
      <w:pPr>
        <w:numPr>
          <w:ilvl w:val="0"/>
          <w:numId w:val="1060"/>
        </w:numPr>
        <w:pStyle w:val="Compact"/>
        <w:spacing w:after="80" w:line="300" w:lineRule="auto"/>
        <w:ind w:left="540" w:hanging="271"/>
      </w:pPr>
      <w:r>
        <w:rPr>
          <w:rFonts w:ascii="Noto Sans CJK JP" w:hAnsi="Noto Sans CJK JP" w:eastAsia="Noto Sans CJK JP" w:cs="Noto Sans CJK JP"/>
        </w:rPr>
        <w:t xml:space="preserve">廃止するのは</w:t>
      </w:r>
      <w:r>
        <w:rPr>
          <w:rStyle w:val="VerbatimChar"/>
          <w:rFonts w:ascii="Noto Sans CJK JP" w:hAnsi="Noto Sans CJK JP" w:eastAsia="Noto Sans CJK JP" w:cs="Noto Sans CJK JP"/>
        </w:rPr>
        <w:t xml:space="preserve">AI_CAPABILITY</w:t>
      </w:r>
      <w:r>
        <w:rPr>
          <w:rFonts w:ascii="Noto Sans CJK JP" w:hAnsi="Noto Sans CJK JP" w:eastAsia="Noto Sans CJK JP" w:cs="Noto Sans CJK JP"/>
        </w:rPr>
        <w:t xml:space="preserve">定数（</w:t>
      </w:r>
      <w:r>
        <w:rPr>
          <w:rStyle w:val="VerbatimChar"/>
          <w:rFonts w:ascii="Noto Sans CJK JP" w:hAnsi="Noto Sans CJK JP" w:eastAsia="Noto Sans CJK JP" w:cs="Noto Sans CJK JP"/>
        </w:rPr>
        <w:t xml:space="preserve">src/providers/scenarioProvider.ts</w:t>
      </w:r>
      <w:r>
        <w:rPr>
          <w:rFonts w:ascii="Noto Sans CJK JP" w:hAnsi="Noto Sans CJK JP" w:eastAsia="Noto Sans CJK JP" w:cs="Noto Sans CJK JP"/>
        </w:rPr>
        <w:t xml:space="preserve">）とそれを表示するdisabled AIボタンのみ。</w:t>
      </w:r>
      <w:r>
        <w:rPr>
          <w:rStyle w:val="VerbatimChar"/>
          <w:rFonts w:ascii="Noto Sans CJK JP" w:hAnsi="Noto Sans CJK JP" w:eastAsia="Noto Sans CJK JP" w:cs="Noto Sans CJK JP"/>
        </w:rPr>
        <w:t xml:space="preserve">ScenarioProvider.capability()</w:t>
      </w:r>
      <w:r>
        <w:rPr>
          <w:rFonts w:ascii="Noto Sans CJK JP" w:hAnsi="Noto Sans CJK JP" w:eastAsia="Noto Sans CJK JP" w:cs="Noto Sans CJK JP"/>
        </w:rPr>
        <w:t xml:space="preserve">自体は存続する（fixture providerが実装済み）。</w:t>
      </w:r>
    </w:p>
    <w:p>
      <w:pPr>
        <w:numPr>
          <w:ilvl w:val="0"/>
          <w:numId w:val="1060"/>
        </w:numPr>
        <w:pStyle w:val="Compact"/>
        <w:spacing w:after="80" w:line="300" w:lineRule="auto"/>
        <w:ind w:left="540" w:hanging="271"/>
      </w:pPr>
      <w:r>
        <w:rPr>
          <w:rFonts w:ascii="Noto Sans CJK JP" w:hAnsi="Noto Sans CJK JP" w:eastAsia="Noto Sans CJK JP" w:cs="Noto Sans CJK JP"/>
        </w:rPr>
        <w:t xml:space="preserve">Applicationの「Provider選択」責務は「</w:t>
      </w:r>
      <w:r>
        <w:rPr>
          <w:rFonts w:ascii="Noto Sans CJK JP" w:hAnsi="Noto Sans CJK JP" w:eastAsia="Noto Sans CJK JP" w:cs="Noto Sans CJK JP"/>
          <w:b/>
        </w:rPr>
        <w:t xml:space="preserve">候補入手経路の選択</w:t>
      </w:r>
      <w:r>
        <w:rPr>
          <w:rFonts w:ascii="Noto Sans CJK JP" w:hAnsi="Noto Sans CJK JP" w:eastAsia="Noto Sans CJK JP" w:cs="Noto Sans CJK JP"/>
        </w:rPr>
        <w:t xml:space="preserve">（fixture提示 / 取込受理）」として存続する。取込候補はGenerateRequestを経由しない。GenerateRequestが担っていた文脈整合（対象操作・mode・template・DSL version・現revision）は、取込では§27.6.1の一致検証と§27.6.5のrevision発行が担う。</w:t>
      </w:r>
    </w:p>
    <w:bookmarkStart w:id="533" w:name="sec-27-4"/>
    <w:p>
      <w:pPr>
        <w:pStyle w:val="Heading2"/>
      </w:pPr>
      <w:r>
        <w:rPr>
          <w:rFonts w:ascii="Noto Sans CJK JP" w:hAnsi="Noto Sans CJK JP" w:eastAsia="Noto Sans CJK JP" w:cs="Noto Sans CJK JP"/>
        </w:rPr>
        <w:t xml:space="preserve">27.4 候補モデル・用語の変更</w:t>
      </w:r>
    </w:p>
    <w:bookmarkEnd w:id="533"/>
    <w:bookmarkStart w:id="534" w:name="sec-27-4-1"/>
    <w:p>
      <w:pPr>
        <w:pStyle w:val="Heading3"/>
      </w:pPr>
      <w:r>
        <w:rPr>
          <w:rFonts w:ascii="Noto Sans CJK JP" w:hAnsi="Noto Sans CJK JP" w:eastAsia="Noto Sans CJK JP" w:cs="Noto Sans CJK JP"/>
        </w:rPr>
        <w:t xml:space="preserve">27.4.1 provider種別（§10.3・§11.1の変更）</w:t>
      </w:r>
    </w:p>
    <w:bookmarkEnd w:id="534"/>
    <w:p>
      <w:pPr>
        <w:numPr>
          <w:ilvl w:val="0"/>
          <w:numId w:val="1061"/>
        </w:numPr>
        <w:pStyle w:val="Compact"/>
        <w:spacing w:after="80" w:line="300" w:lineRule="auto"/>
        <w:ind w:left="540" w:hanging="271"/>
      </w:pPr>
      <w:r>
        <w:rPr>
          <w:rFonts w:ascii="Noto Sans CJK JP" w:hAnsi="Noto Sans CJK JP" w:eastAsia="Noto Sans CJK JP" w:cs="Noto Sans CJK JP"/>
        </w:rPr>
        <w:t xml:space="preserve">provider種別を </w:t>
      </w:r>
      <w:r>
        <w:rPr>
          <w:rStyle w:val="VerbatimChar"/>
          <w:rFonts w:ascii="Noto Sans CJK JP" w:hAnsi="Noto Sans CJK JP" w:eastAsia="Noto Sans CJK JP" w:cs="Noto Sans CJK JP"/>
        </w:rPr>
        <w:t xml:space="preserve">FIXTURE | AI</w:t>
      </w:r>
      <w:r>
        <w:rPr>
          <w:rFonts w:ascii="Noto Sans CJK JP" w:hAnsi="Noto Sans CJK JP" w:eastAsia="Noto Sans CJK JP" w:cs="Noto Sans CJK JP"/>
        </w:rPr>
        <w:t xml:space="preserve"> から </w:t>
      </w:r>
      <w:r>
        <w:rPr>
          <w:rStyle w:val="VerbatimChar"/>
          <w:rFonts w:ascii="Noto Sans CJK JP" w:hAnsi="Noto Sans CJK JP" w:eastAsia="Noto Sans CJK JP" w:cs="Noto Sans CJK JP"/>
          <w:b/>
        </w:rPr>
        <w:t xml:space="preserve">FIXTURE | IMPORTED</w:t>
      </w:r>
      <w:r>
        <w:rPr>
          <w:rFonts w:ascii="Noto Sans CJK JP" w:hAnsi="Noto Sans CJK JP" w:eastAsia="Noto Sans CJK JP" w:cs="Noto Sans CJK JP"/>
        </w:rPr>
        <w:t xml:space="preserve"> へ変更する（</w:t>
      </w:r>
      <w:r>
        <w:rPr>
          <w:rStyle w:val="VerbatimChar"/>
          <w:rFonts w:ascii="Noto Sans CJK JP" w:hAnsi="Noto Sans CJK JP" w:eastAsia="Noto Sans CJK JP" w:cs="Noto Sans CJK JP"/>
        </w:rPr>
        <w:t xml:space="preserve">ScenarioCandidate.providerKind</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ScenarioProvenance.providerKind</w:t>
      </w:r>
      <w:r>
        <w:rPr>
          <w:rFonts w:ascii="Noto Sans CJK JP" w:hAnsi="Noto Sans CJK JP" w:eastAsia="Noto Sans CJK JP" w:cs="Noto Sans CJK JP"/>
        </w:rPr>
        <w:t xml:space="preserve">）。</w:t>
      </w:r>
    </w:p>
    <w:p>
      <w:pPr>
        <w:numPr>
          <w:ilvl w:val="0"/>
          <w:numId w:val="1061"/>
        </w:numPr>
        <w:pStyle w:val="Compact"/>
        <w:spacing w:after="80" w:line="300" w:lineRule="auto"/>
        <w:ind w:left="540" w:hanging="271"/>
      </w:pPr>
      <w:r>
        <w:rPr>
          <w:rFonts w:ascii="Noto Sans CJK JP" w:hAnsi="Noto Sans CJK JP" w:eastAsia="Noto Sans CJK JP" w:cs="Noto Sans CJK JP"/>
        </w:rPr>
        <w:t xml:space="preserve">表示名は「固定サンプル」（FIXTURE。不変）と「</w:t>
      </w:r>
      <w:r>
        <w:rPr>
          <w:rFonts w:ascii="Noto Sans CJK JP" w:hAnsi="Noto Sans CJK JP" w:eastAsia="Noto Sans CJK JP" w:cs="Noto Sans CJK JP"/>
          <w:b/>
        </w:rPr>
        <w:t xml:space="preserve">取込サンプル</w:t>
      </w:r>
      <w:r>
        <w:rPr>
          <w:rFonts w:ascii="Noto Sans CJK JP" w:hAnsi="Noto Sans CJK JP" w:eastAsia="Noto Sans CJK JP" w:cs="Noto Sans CJK JP"/>
        </w:rPr>
        <w:t xml:space="preserve">」（IMPORTED）とする。</w:t>
      </w:r>
    </w:p>
    <w:p>
      <w:pPr>
        <w:numPr>
          <w:ilvl w:val="0"/>
          <w:numId w:val="1061"/>
        </w:numPr>
        <w:pStyle w:val="Compact"/>
        <w:spacing w:after="80" w:line="300" w:lineRule="auto"/>
        <w:ind w:left="540" w:hanging="271"/>
      </w:pPr>
      <w:r>
        <w:rPr>
          <w:rFonts w:ascii="Noto Sans CJK JP" w:hAnsi="Noto Sans CJK JP" w:eastAsia="Noto Sans CJK JP" w:cs="Noto Sans CJK JP"/>
        </w:rPr>
        <w:t xml:space="preserve">表示規則: 「fixtureをAI生成と表示しない」（§10.5）は「</w:t>
      </w:r>
      <w:r>
        <w:rPr>
          <w:rFonts w:ascii="Noto Sans CJK JP" w:hAnsi="Noto Sans CJK JP" w:eastAsia="Noto Sans CJK JP" w:cs="Noto Sans CJK JP"/>
          <w:b/>
        </w:rPr>
        <w:t xml:space="preserve">fixtureを取込サンプルと表示せず、取込サンプルを固定サンプルと表示しない</w:t>
      </w:r>
      <w:r>
        <w:rPr>
          <w:rFonts w:ascii="Noto Sans CJK JP" w:hAnsi="Noto Sans CJK JP" w:eastAsia="Noto Sans CJK JP" w:cs="Noto Sans CJK JP"/>
        </w:rPr>
        <w:t xml:space="preserve">」へ読み替える。取込サンプルは、AIが生成したか人間が手書きしたかをアプリは判別できないため、「AI生成」という表示は使用しない。</w:t>
      </w:r>
    </w:p>
    <w:p>
      <w:pPr>
        <w:numPr>
          <w:ilvl w:val="0"/>
          <w:numId w:val="1061"/>
        </w:numPr>
        <w:pStyle w:val="Compact"/>
        <w:spacing w:after="80" w:line="300" w:lineRule="auto"/>
        <w:ind w:left="540" w:hanging="271"/>
      </w:pPr>
      <w:r>
        <w:rPr>
          <w:rFonts w:ascii="Noto Sans CJK JP" w:hAnsi="Noto Sans CJK JP" w:eastAsia="Noto Sans CJK JP" w:cs="Noto Sans CJK JP"/>
        </w:rPr>
        <w:t xml:space="preserve">provenanceの内容（§11.1「生成時刻、DSL version」＋revision）は維持する。取込候補のprovenance・revisionは</w:t>
      </w:r>
      <w:r>
        <w:rPr>
          <w:rFonts w:ascii="Noto Sans CJK JP" w:hAnsi="Noto Sans CJK JP" w:eastAsia="Noto Sans CJK JP" w:cs="Noto Sans CJK JP"/>
          <w:b/>
        </w:rPr>
        <w:t xml:space="preserve">アプリ側が取込時に付与</w:t>
      </w:r>
      <w:r>
        <w:rPr>
          <w:rFonts w:ascii="Noto Sans CJK JP" w:hAnsi="Noto Sans CJK JP" w:eastAsia="Noto Sans CJK JP" w:cs="Noto Sans CJK JP"/>
        </w:rPr>
        <w:t xml:space="preserve">する（§27.6.5）。</w:t>
      </w:r>
    </w:p>
    <w:bookmarkStart w:id="535" w:name="sec-27-4-2"/>
    <w:p>
      <w:pPr>
        <w:pStyle w:val="Heading3"/>
      </w:pPr>
      <w:r>
        <w:rPr>
          <w:rFonts w:ascii="Noto Sans CJK JP" w:hAnsi="Noto Sans CJK JP" w:eastAsia="Noto Sans CJK JP" w:cs="Noto Sans CJK JP"/>
        </w:rPr>
        <w:t xml:space="preserve">27.4.2 生成者が変更できる範囲（§8.4の主体置換）</w:t>
      </w:r>
    </w:p>
    <w:bookmarkEnd w:id="535"/>
    <w:p>
      <w:pPr>
        <w:pStyle w:val="FirstParagraph"/>
      </w:pPr>
      <w:r>
        <w:rPr>
          <w:rFonts w:ascii="Noto Sans CJK JP" w:hAnsi="Noto Sans CJK JP" w:eastAsia="Noto Sans CJK JP" w:cs="Noto Sans CJK JP"/>
        </w:rPr>
        <w:t xml:space="preserve">§8.4「AIが変更できる範囲」の規定を、主体を「取込候補」に置き換えてそのまま適用する: 取込候補が持ち込めるのは、</w:t>
      </w:r>
      <w:r>
        <w:rPr>
          <w:rFonts w:ascii="Noto Sans CJK JP" w:hAnsi="Noto Sans CJK JP" w:eastAsia="Noto Sans CJK JP" w:cs="Noto Sans CJK JP"/>
          <w:b/>
        </w:rPr>
        <w:t xml:space="preserve">選択中の操作に許可されたtemplateId、dataset、公開されたDSLスロットの値、限定された教材メタデータだけ</w:t>
      </w:r>
      <w:r>
        <w:rPr>
          <w:rFonts w:ascii="Noto Sans CJK JP" w:hAnsi="Noto Sans CJK JP" w:eastAsia="Noto Sans CJK JP" w:cs="Noto Sans CJK JP"/>
        </w:rPr>
        <w:t xml:space="preserve">である。許可外のノード、操作、コード文字列、schema versionは拒否する。自由なPipeline構造は持ち込めない。§3.3のノード数ガイドラインの「AI生成制約への流用」は「取込候補の制約への流用」と読み替えるが、取込はtemplateId固定であるためノード数は実質的にtemplate定義が拘束する。</w:t>
      </w:r>
    </w:p>
    <w:bookmarkStart w:id="536" w:name="sec-27-4-3"/>
    <w:p>
      <w:pPr>
        <w:pStyle w:val="Heading3"/>
      </w:pPr>
      <w:r>
        <w:rPr>
          <w:rFonts w:ascii="Noto Sans CJK JP" w:hAnsi="Noto Sans CJK JP" w:eastAsia="Noto Sans CJK JP" w:cs="Noto Sans CJK JP"/>
        </w:rPr>
        <w:t xml:space="preserve">27.4.3 設計原則の一般化（§2の1行変更）</w:t>
      </w:r>
    </w:p>
    <w:bookmarkEnd w:id="536"/>
    <w:p>
      <w:pPr>
        <w:pStyle w:val="FirstParagraph"/>
      </w:pPr>
      <w:r>
        <w:rPr>
          <w:rFonts w:ascii="Noto Sans CJK JP" w:hAnsi="Noto Sans CJK JP" w:eastAsia="Noto Sans CJK JP" w:cs="Noto Sans CJK JP"/>
        </w:rPr>
        <w:t xml:space="preserve">§2の設計原則「AIと実評価を分離する」を「</w:t>
      </w:r>
      <w:r>
        <w:rPr>
          <w:rFonts w:ascii="Noto Sans CJK JP" w:hAnsi="Noto Sans CJK JP" w:eastAsia="Noto Sans CJK JP" w:cs="Noto Sans CJK JP"/>
          <w:b/>
        </w:rPr>
        <w:t xml:space="preserve">外部生成と実評価を分離する</w:t>
      </w:r>
      <w:r>
        <w:rPr>
          <w:rFonts w:ascii="Noto Sans CJK JP" w:hAnsi="Noto Sans CJK JP" w:eastAsia="Noto Sans CJK JP" w:cs="Noto Sans CJK JP"/>
        </w:rPr>
        <w:t xml:space="preserve">」へ一般化する。仕様欄は「外部の生成者（AIチャットを使う人間を含む）は検証前のScenarioCandidateを生成し、結果と途中状態はSimulation Coreが算出する」、理由欄は「生成誤差を結果の正しさへ持ち込まないため」とする。</w:t>
      </w:r>
    </w:p>
    <w:bookmarkStart w:id="537" w:name="sec-27-5"/>
    <w:p>
      <w:pPr>
        <w:pStyle w:val="Heading2"/>
      </w:pPr>
      <w:r>
        <w:rPr>
          <w:rFonts w:ascii="Noto Sans CJK JP" w:hAnsi="Noto Sans CJK JP" w:eastAsia="Noto Sans CJK JP" w:cs="Noto Sans CJK JP"/>
        </w:rPr>
        <w:t xml:space="preserve">27.5 手動連携フロー仕様（§10.4・§10.5の置換）</w:t>
      </w:r>
    </w:p>
    <w:bookmarkEnd w:id="537"/>
    <w:bookmarkStart w:id="538" w:name="sec-27-5-1"/>
    <w:p>
      <w:pPr>
        <w:pStyle w:val="Heading3"/>
      </w:pPr>
      <w:r>
        <w:rPr>
          <w:rFonts w:ascii="Noto Sans CJK JP" w:hAnsi="Noto Sans CJK JP" w:eastAsia="Noto Sans CJK JP" w:cs="Noto Sans CJK JP"/>
        </w:rPr>
        <w:t xml:space="preserve">27.5.1 全体フロー</w:t>
      </w:r>
    </w:p>
    <w:bookmarkEnd w:id="538"/>
    <w:p>
      <w:pPr>
        <w:pStyle w:val="SourceCode"/>
        <w:keepLines/>
        <w:shd w:fill="F4F6F9"/>
        <w:spacing w:before="60" w:after="100"/>
        <w:ind w:left="227" w:right="227"/>
      </w:pPr>
      <w:r>
        <w:rPr>
          <w:rStyle w:val="VerbatimChar"/>
          <w:rFonts w:ascii="Noto Sans Mono CJK JP" w:hAnsi="Noto Sans Mono CJK JP" w:eastAsia="Noto Sans Mono CJK JP" w:cs="Noto Sans Mono CJK JP"/>
        </w:rPr>
        <w:t xml:space="preserve">[アプリ]                          [ユーザー]                 [任意のAIチャット等]</w:t>
        <w:br/>
        <w:t xml:space="preserve">①「プロンプトをコピー」 ─────→ 貼り付け ─────→ claude.ai / ローカルLLM / 手書きでも可</w:t>
        <w:br/>
        <w:t xml:space="preserve">②「候補を貼り付け」欄    ←───── コピー   ←───── 応答JSON</w:t>
        <w:br/>
        <w:t xml:space="preserve">③ 取込検証（§27.6・§27.7.2）→ 合格: 取込サンプルとして確定 / 不合格: 理由を表示</w:t>
      </w:r>
    </w:p>
    <w:p>
      <w:pPr>
        <w:numPr>
          <w:ilvl w:val="0"/>
          <w:numId w:val="1062"/>
        </w:numPr>
        <w:pStyle w:val="Compact"/>
        <w:spacing w:after="80" w:line="300" w:lineRule="auto"/>
        <w:ind w:left="540" w:hanging="271"/>
      </w:pPr>
      <w:r>
        <w:rPr>
          <w:rFonts w:ascii="Noto Sans CJK JP" w:hAnsi="Noto Sans CJK JP" w:eastAsia="Noto Sans CJK JP" w:cs="Noto Sans CJK JP"/>
        </w:rPr>
        <w:t xml:space="preserve">対象は</w:t>
      </w:r>
      <w:r>
        <w:rPr>
          <w:rFonts w:ascii="Noto Sans CJK JP" w:hAnsi="Noto Sans CJK JP" w:eastAsia="Noto Sans CJK JP" w:cs="Noto Sans CJK JP"/>
          <w:b/>
        </w:rPr>
        <w:t xml:space="preserve">現在選択中の操作・モード・template</w:t>
      </w:r>
      <w:r>
        <w:rPr>
          <w:rFonts w:ascii="Noto Sans CJK JP" w:hAnsi="Noto Sans CJK JP" w:eastAsia="Noto Sans CJK JP" w:cs="Noto Sans CJK JP"/>
        </w:rPr>
        <w:t xml:space="preserve">とする。プロンプトは選択中のtemplate 1件に限定して生成し、取込候補のtemplateId・modeが選択中と一致しない場合は拒否する（§18「操作・モードを維持して検証済み候補へ切替」の意味論を維持）。</w:t>
      </w:r>
    </w:p>
    <w:p>
      <w:pPr>
        <w:numPr>
          <w:ilvl w:val="0"/>
          <w:numId w:val="1062"/>
        </w:numPr>
        <w:pStyle w:val="Compact"/>
        <w:spacing w:after="80" w:line="300" w:lineRule="auto"/>
        <w:ind w:left="540" w:hanging="271"/>
      </w:pPr>
      <w:r>
        <w:rPr>
          <w:rFonts w:ascii="Noto Sans CJK JP" w:hAnsi="Noto Sans CJK JP" w:eastAsia="Noto Sans CJK JP" w:cs="Noto Sans CJK JP"/>
          <w:b/>
        </w:rPr>
        <w:t xml:space="preserve">取込対象templateの範囲（確定）</w:t>
      </w:r>
      <w:r>
        <w:rPr>
          <w:rFonts w:ascii="Noto Sans CJK JP" w:hAnsi="Noto Sans CJK JP" w:eastAsia="Noto Sans CJK JP" w:cs="Noto Sans CJK JP"/>
        </w:rPr>
        <w:t xml:space="preserve">: 全templateを取込対象とする。ただし</w:t>
      </w:r>
      <w:r>
        <w:rPr>
          <w:rFonts w:ascii="Noto Sans CJK JP" w:hAnsi="Noto Sans CJK JP" w:eastAsia="Noto Sans CJK JP" w:cs="Noto Sans CJK JP"/>
          <w:b/>
        </w:rPr>
        <w:t xml:space="preserve">実行不能template</w:t>
      </w:r>
      <w:r>
        <w:rPr>
          <w:rFonts w:ascii="Noto Sans CJK JP" w:hAnsi="Noto Sans CJK JP" w:eastAsia="Noto Sans CJK JP" w:cs="Noto Sans CJK JP"/>
        </w:rPr>
        <w:t xml:space="preserve">（limitなし無限sourceの</w:t>
      </w:r>
      <w:r>
        <w:rPr>
          <w:rStyle w:val="VerbatimChar"/>
          <w:rFonts w:ascii="Noto Sans CJK JP" w:hAnsi="Noto Sans CJK JP" w:eastAsia="Noto Sans CJK JP" w:cs="Noto Sans CJK JP"/>
        </w:rPr>
        <w:t xml:space="preserve">tmpl-src-generate</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tmpl-src-iterate2</w:t>
      </w:r>
      <w:r>
        <w:rPr>
          <w:rFonts w:ascii="Noto Sans CJK JP" w:hAnsi="Noto Sans CJK JP" w:eastAsia="Noto Sans CJK JP" w:cs="Noto Sans CJK JP"/>
        </w:rPr>
        <w:t xml:space="preserve">のような、fixtureでも実行不能と表示されるtemplate）は取込対象外とし、選択中は「プロンプトをコピー」「候補を貼り付け」の両方を無効化して理由を表示する。datasetを使わないsource slot型templateは取込対象であり、バリエーションは</w:t>
      </w:r>
      <w:r>
        <w:rPr>
          <w:rStyle w:val="VerbatimChar"/>
          <w:rFonts w:ascii="Noto Sans CJK JP" w:hAnsi="Noto Sans CJK JP" w:eastAsia="Noto Sans CJK JP" w:cs="Noto Sans CJK JP"/>
        </w:rPr>
        <w:t xml:space="preserve">dslParameters</w:t>
      </w:r>
      <w:r>
        <w:rPr>
          <w:rFonts w:ascii="Noto Sans CJK JP" w:hAnsi="Noto Sans CJK JP" w:eastAsia="Noto Sans CJK JP" w:cs="Noto Sans CJK JP"/>
        </w:rPr>
        <w:t xml:space="preserve">のsource slot値で表現する（§27.6.1のdataset禁止規定と対応）。</w:t>
      </w:r>
    </w:p>
    <w:p>
      <w:pPr>
        <w:numPr>
          <w:ilvl w:val="0"/>
          <w:numId w:val="1062"/>
        </w:numPr>
        <w:pStyle w:val="Compact"/>
        <w:spacing w:after="80" w:line="300" w:lineRule="auto"/>
        <w:ind w:left="540" w:hanging="271"/>
      </w:pPr>
      <w:r>
        <w:rPr>
          <w:rFonts w:ascii="Noto Sans CJK JP" w:hAnsi="Noto Sans CJK JP" w:eastAsia="Noto Sans CJK JP" w:cs="Noto Sans CJK JP"/>
        </w:rPr>
        <w:t xml:space="preserve">取込の成立はシナリオ切替として扱う（§18: タイマー停止、新revision、historyとcursorの初期化）。</w:t>
      </w:r>
    </w:p>
    <w:bookmarkStart w:id="539" w:name="sec-27-5-2"/>
    <w:p>
      <w:pPr>
        <w:pStyle w:val="Heading3"/>
      </w:pPr>
      <w:r>
        <w:rPr>
          <w:rFonts w:ascii="Noto Sans CJK JP" w:hAnsi="Noto Sans CJK JP" w:eastAsia="Noto Sans CJK JP" w:cs="Noto Sans CJK JP"/>
        </w:rPr>
        <w:t xml:space="preserve">27.5.2 プロンプト生成（Prompt Generator）とImport Contract</w:t>
      </w:r>
    </w:p>
    <w:bookmarkEnd w:id="539"/>
    <w:p>
      <w:pPr>
        <w:pStyle w:val="FirstParagraph"/>
      </w:pPr>
      <w:r>
        <w:rPr>
          <w:rFonts w:ascii="Noto Sans CJK JP" w:hAnsi="Noto Sans CJK JP" w:eastAsia="Noto Sans CJK JP" w:cs="Noto Sans CJK JP"/>
          <w:b/>
        </w:rPr>
        <w:t xml:space="preserve">Import Contract（新設）</w:t>
      </w:r>
      <w:r>
        <w:rPr>
          <w:rFonts w:ascii="Noto Sans CJK JP" w:hAnsi="Noto Sans CJK JP" w:eastAsia="Noto Sans CJK JP" w:cs="Noto Sans CJK JP"/>
        </w:rPr>
        <w:t xml:space="preserve">: スロットごとの許可DSLの機械可読定義（許可kind、kind別の許可キー集合、許可field・operator、値の型・値域、§27.6の値域・上限）を、</w:t>
      </w:r>
      <w:r>
        <w:rPr>
          <w:rFonts w:ascii="Noto Sans CJK JP" w:hAnsi="Noto Sans CJK JP" w:eastAsia="Noto Sans CJK JP" w:cs="Noto Sans CJK JP"/>
          <w:b/>
        </w:rPr>
        <w:t xml:space="preserve">宣言的な単一定義源</w:t>
      </w:r>
      <w:r>
        <w:rPr>
          <w:rFonts w:ascii="Noto Sans CJK JP" w:hAnsi="Noto Sans CJK JP" w:eastAsia="Noto Sans CJK JP" w:cs="Noto Sans CJK JP"/>
        </w:rPr>
        <w:t xml:space="preserve">として新設する。既存のtemplate slot定義（</w:t>
      </w:r>
      <w:r>
        <w:rPr>
          <w:rStyle w:val="VerbatimChar"/>
          <w:rFonts w:ascii="Noto Sans CJK JP" w:hAnsi="Noto Sans CJK JP" w:eastAsia="Noto Sans CJK JP" w:cs="Noto Sans CJK JP"/>
        </w:rPr>
        <w:t xml:space="preserve">allowed*Kinds</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allowedFields</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allowedOperators</w:t>
      </w:r>
      <w:r>
        <w:rPr>
          <w:rFonts w:ascii="Noto Sans CJK JP" w:hAnsi="Noto Sans CJK JP" w:eastAsia="Noto Sans CJK JP" w:cs="Noto Sans CJK JP"/>
        </w:rPr>
        <w:t xml:space="preserve">等）から構成できる部分は再利用し、不足分（kind別許可キー集合・値域）をContractへ定義する。Import Contractは次の2箇所から参照され、これ以外の場所に機械可読な許可範囲を重複定義しない。</w:t>
      </w:r>
    </w:p>
    <w:p>
      <w:pPr>
        <w:numPr>
          <w:ilvl w:val="0"/>
          <w:numId w:val="1063"/>
        </w:numPr>
        <w:pStyle w:val="Compact"/>
        <w:spacing w:after="80" w:line="300" w:lineRule="auto"/>
        <w:ind w:left="540" w:hanging="271"/>
      </w:pPr>
      <w:r>
        <w:rPr>
          <w:rFonts w:ascii="Noto Sans CJK JP" w:hAnsi="Noto Sans CJK JP" w:eastAsia="Noto Sans CJK JP" w:cs="Noto Sans CJK JP"/>
          <w:b/>
        </w:rPr>
        <w:t xml:space="preserve">プロンプト生成</w:t>
      </w:r>
      <w:r>
        <w:rPr>
          <w:rFonts w:ascii="Noto Sans CJK JP" w:hAnsi="Noto Sans CJK JP" w:eastAsia="Noto Sans CJK JP" w:cs="Noto Sans CJK JP"/>
        </w:rPr>
        <w:t xml:space="preserve">（本節）: 許可範囲の言語化。</w:t>
      </w:r>
    </w:p>
    <w:p>
      <w:pPr>
        <w:numPr>
          <w:ilvl w:val="0"/>
          <w:numId w:val="1063"/>
        </w:numPr>
        <w:pStyle w:val="Compact"/>
        <w:spacing w:after="80" w:line="300" w:lineRule="auto"/>
        <w:ind w:left="540" w:hanging="271"/>
      </w:pPr>
      <w:r>
        <w:rPr>
          <w:rFonts w:ascii="Noto Sans CJK JP" w:hAnsi="Noto Sans CJK JP" w:eastAsia="Noto Sans CJK JP" w:cs="Noto Sans CJK JP"/>
          <w:b/>
        </w:rPr>
        <w:t xml:space="preserve">取込前段検証</w:t>
      </w:r>
      <w:r>
        <w:rPr>
          <w:rFonts w:ascii="Noto Sans CJK JP" w:hAnsi="Noto Sans CJK JP" w:eastAsia="Noto Sans CJK JP" w:cs="Noto Sans CJK JP"/>
        </w:rPr>
        <w:t xml:space="preserve">（§27.7.2手順4）: candidate schemaと全階層closed schema検証。</w:t>
      </w:r>
    </w:p>
    <w:p>
      <w:pPr>
        <w:pStyle w:val="BodyText"/>
      </w:pPr>
      <w:r>
        <w:rPr>
          <w:rFonts w:ascii="Noto Sans CJK JP" w:hAnsi="Noto Sans CJK JP" w:eastAsia="Noto Sans CJK JP" w:cs="Noto Sans CJK JP"/>
          <w:b/>
        </w:rPr>
        <w:t xml:space="preserve">Import Contractと既存DSL検証の優先関係・同期保証</w:t>
      </w:r>
      <w:r>
        <w:rPr>
          <w:rFonts w:ascii="Noto Sans CJK JP" w:hAnsi="Noto Sans CJK JP" w:eastAsia="Noto Sans CJK JP" w:cs="Noto Sans CJK JP"/>
        </w:rPr>
        <w:t xml:space="preserve">:</w:t>
      </w:r>
    </w:p>
    <w:p>
      <w:pPr>
        <w:numPr>
          <w:ilvl w:val="0"/>
          <w:numId w:val="1064"/>
        </w:numPr>
        <w:pStyle w:val="Compact"/>
        <w:spacing w:after="80" w:line="300" w:lineRule="auto"/>
        <w:ind w:left="540" w:hanging="271"/>
      </w:pPr>
      <w:r>
        <w:rPr>
          <w:rFonts w:ascii="Noto Sans CJK JP" w:hAnsi="Noto Sans CJK JP" w:eastAsia="Noto Sans CJK JP" w:cs="Noto Sans CJK JP"/>
        </w:rPr>
        <w:t xml:space="preserve">Import Contractは「取込前段・プロンプト」における単一定義源であり、</w:t>
      </w:r>
      <w:r>
        <w:rPr>
          <w:rFonts w:ascii="Noto Sans CJK JP" w:hAnsi="Noto Sans CJK JP" w:eastAsia="Noto Sans CJK JP" w:cs="Noto Sans CJK JP"/>
          <w:b/>
        </w:rPr>
        <w:t xml:space="preserve">既存DSL検証（</w:t>
      </w:r>
      <w:r>
        <w:rPr>
          <w:rStyle w:val="VerbatimChar"/>
          <w:rFonts w:ascii="Noto Sans CJK JP" w:hAnsi="Noto Sans CJK JP" w:eastAsia="Noto Sans CJK JP" w:cs="Noto Sans CJK JP"/>
          <w:b/>
        </w:rPr>
        <w:t xml:space="preserve">instantiateTemplate</w:t>
      </w:r>
      <w:r>
        <w:rPr>
          <w:rFonts w:ascii="Noto Sans CJK JP" w:hAnsi="Noto Sans CJK JP" w:eastAsia="Noto Sans CJK JP" w:cs="Noto Sans CJK JP"/>
          <w:b/>
        </w:rPr>
        <w:t xml:space="preserve">の手順1〜7）が評価可能性・型適合の最終判定である</w:t>
      </w:r>
      <w:r>
        <w:rPr>
          <w:rFonts w:ascii="Noto Sans CJK JP" w:hAnsi="Noto Sans CJK JP" w:eastAsia="Noto Sans CJK JP" w:cs="Noto Sans CJK JP"/>
        </w:rPr>
        <w:t xml:space="preserve">。両者が食い違う場合は既存DSL検証が正となる。</w:t>
      </w:r>
    </w:p>
    <w:p>
      <w:pPr>
        <w:numPr>
          <w:ilvl w:val="0"/>
          <w:numId w:val="1064"/>
        </w:numPr>
        <w:pStyle w:val="Compact"/>
        <w:spacing w:after="80" w:line="300" w:lineRule="auto"/>
        <w:ind w:left="540" w:hanging="271"/>
      </w:pPr>
      <w:r>
        <w:rPr>
          <w:rFonts w:ascii="Noto Sans CJK JP" w:hAnsi="Noto Sans CJK JP" w:eastAsia="Noto Sans CJK JP" w:cs="Noto Sans CJK JP"/>
        </w:rPr>
        <w:t xml:space="preserve">Contractの許可範囲は</w:t>
      </w:r>
      <w:r>
        <w:rPr>
          <w:rFonts w:ascii="Noto Sans CJK JP" w:hAnsi="Noto Sans CJK JP" w:eastAsia="Noto Sans CJK JP" w:cs="Noto Sans CJK JP"/>
          <w:b/>
        </w:rPr>
        <w:t xml:space="preserve">既存DSL検証と同等または厳しい範囲に限る</w:t>
      </w:r>
      <w:r>
        <w:rPr>
          <w:rFonts w:ascii="Noto Sans CJK JP" w:hAnsi="Noto Sans CJK JP" w:eastAsia="Noto Sans CJK JP" w:cs="Noto Sans CJK JP"/>
        </w:rPr>
        <w:t xml:space="preserve">（Contractが受理して既存検証が拒否する形状は、安全性は損なわないが利用者に無駄な失敗を見せるため、Contract側の不具合として厳格化する）。</w:t>
      </w:r>
    </w:p>
    <w:p>
      <w:pPr>
        <w:numPr>
          <w:ilvl w:val="0"/>
          <w:numId w:val="1064"/>
        </w:numPr>
        <w:pStyle w:val="Compact"/>
        <w:spacing w:after="80" w:line="300" w:lineRule="auto"/>
        <w:ind w:left="540" w:hanging="271"/>
      </w:pPr>
      <w:r>
        <w:rPr>
          <w:rFonts w:ascii="Noto Sans CJK JP" w:hAnsi="Noto Sans CJK JP" w:eastAsia="Noto Sans CJK JP" w:cs="Noto Sans CJK JP"/>
        </w:rPr>
        <w:t xml:space="preserve">同期保証として次の2種のテストをP6必須観点に含める（§27.9）:</w:t>
      </w:r>
    </w:p>
    <w:p>
      <w:pPr>
        <w:numPr>
          <w:ilvl w:val="1"/>
          <w:numId w:val="1065"/>
        </w:numPr>
        <w:pStyle w:val="Compact"/>
        <w:spacing w:after="80" w:line="300" w:lineRule="auto"/>
        <w:ind w:left="880" w:hanging="271"/>
      </w:pPr>
      <w:r>
        <w:rPr>
          <w:rFonts w:ascii="Noto Sans CJK JP" w:hAnsi="Noto Sans CJK JP" w:eastAsia="Noto Sans CJK JP" w:cs="Noto Sans CJK JP"/>
          <w:b/>
        </w:rPr>
        <w:t xml:space="preserve">互換性テスト</w:t>
      </w:r>
      <w:r>
        <w:rPr>
          <w:rFonts w:ascii="Noto Sans CJK JP" w:hAnsi="Noto Sans CJK JP" w:eastAsia="Noto Sans CJK JP" w:cs="Noto Sans CJK JP"/>
        </w:rPr>
        <w:t xml:space="preserve">: 全実行可能templateの既存fixtureのdslParametersをContract検証へ通した場合に、すべて受理されること（Contractが既存の正規値を狭めていないこと）。</w:t>
      </w:r>
    </w:p>
    <w:p>
      <w:pPr>
        <w:numPr>
          <w:ilvl w:val="1"/>
          <w:numId w:val="1065"/>
        </w:numPr>
        <w:pStyle w:val="Compact"/>
        <w:spacing w:after="80" w:line="300" w:lineRule="auto"/>
        <w:ind w:left="880" w:hanging="271"/>
      </w:pPr>
      <w:r>
        <w:rPr>
          <w:rFonts w:ascii="Noto Sans CJK JP" w:hAnsi="Noto Sans CJK JP" w:eastAsia="Noto Sans CJK JP" w:cs="Noto Sans CJK JP"/>
          <w:b/>
        </w:rPr>
        <w:t xml:space="preserve">整合テスト</w:t>
      </w:r>
      <w:r>
        <w:rPr>
          <w:rFonts w:ascii="Noto Sans CJK JP" w:hAnsi="Noto Sans CJK JP" w:eastAsia="Noto Sans CJK JP" w:cs="Noto Sans CJK JP"/>
        </w:rPr>
        <w:t xml:space="preserve">: Contract受理後に既存構造検証だけが失敗する形状が代表ケースで存在しないこと（発見された場合はContractを厳格化して解消する）。</w:t>
      </w:r>
    </w:p>
    <w:p>
      <w:pPr>
        <w:numPr>
          <w:ilvl w:val="0"/>
          <w:numId w:val="1064"/>
        </w:numPr>
        <w:pStyle w:val="Compact"/>
        <w:spacing w:after="80" w:line="300" w:lineRule="auto"/>
        <w:ind w:left="540" w:hanging="271"/>
      </w:pPr>
      <w:r>
        <w:rPr>
          <w:rFonts w:ascii="Noto Sans CJK JP" w:hAnsi="Noto Sans CJK JP" w:eastAsia="Noto Sans CJK JP" w:cs="Noto Sans CJK JP"/>
        </w:rPr>
        <w:t xml:space="preserve">fixture実行経路へ前段検証は挿入しない（fixture経路の挙動は完全不変。§27.6.3）。</w:t>
      </w:r>
    </w:p>
    <w:p>
      <w:pPr>
        <w:pStyle w:val="BodyText"/>
      </w:pPr>
      <w:r>
        <w:rPr>
          <w:rFonts w:ascii="Noto Sans CJK JP" w:hAnsi="Noto Sans CJK JP" w:eastAsia="Noto Sans CJK JP" w:cs="Noto Sans CJK JP"/>
        </w:rPr>
        <w:t xml:space="preserve">現行の教材制約検証（</w:t>
      </w:r>
      <w:r>
        <w:rPr>
          <w:rStyle w:val="VerbatimChar"/>
          <w:rFonts w:ascii="Noto Sans CJK JP" w:hAnsi="Noto Sans CJK JP" w:eastAsia="Noto Sans CJK JP" w:cs="Noto Sans CJK JP"/>
        </w:rPr>
        <w:t xml:space="preserve">instantiateTemplate</w:t>
      </w:r>
      <w:r>
        <w:rPr>
          <w:rFonts w:ascii="Noto Sans CJK JP" w:hAnsi="Noto Sans CJK JP" w:eastAsia="Noto Sans CJK JP" w:cs="Noto Sans CJK JP"/>
        </w:rPr>
        <w:t xml:space="preserve">内のmode別の手続き的検証）には宣言的メタデータが存在しないため、</w:t>
      </w:r>
      <w:r>
        <w:rPr>
          <w:rFonts w:ascii="Noto Sans CJK JP" w:hAnsi="Noto Sans CJK JP" w:eastAsia="Noto Sans CJK JP" w:cs="Noto Sans CJK JP"/>
          <w:b/>
        </w:rPr>
        <w:t xml:space="preserve">教材制約の正は従来どおり手続き的検証とする</w:t>
      </w:r>
      <w:r>
        <w:rPr>
          <w:rFonts w:ascii="Noto Sans CJK JP" w:hAnsi="Noto Sans CJK JP" w:eastAsia="Noto Sans CJK JP" w:cs="Noto Sans CJK JP"/>
        </w:rPr>
        <w:t xml:space="preserve">。プロンプトに含める教材制約の説明（下記5）は検証と同内容を目指した</w:t>
      </w:r>
      <w:r>
        <w:rPr>
          <w:rFonts w:ascii="Noto Sans CJK JP" w:hAnsi="Noto Sans CJK JP" w:eastAsia="Noto Sans CJK JP" w:cs="Noto Sans CJK JP"/>
          <w:b/>
        </w:rPr>
        <w:t xml:space="preserve">補助的な自然文</w:t>
      </w:r>
      <w:r>
        <w:rPr>
          <w:rFonts w:ascii="Noto Sans CJK JP" w:hAnsi="Noto Sans CJK JP" w:eastAsia="Noto Sans CJK JP" w:cs="Noto Sans CJK JP"/>
        </w:rPr>
        <w:t xml:space="preserve">であり、Import Contractの二重定義禁止の対象外とする。説明文と検証がズレても検証が優先し、ズレは安全性に影響しない（不合格理由の表示で回復できる）。</w:t>
      </w:r>
    </w:p>
    <w:p>
      <w:pPr>
        <w:pStyle w:val="BodyText"/>
      </w:pPr>
      <w:r>
        <w:rPr>
          <w:rFonts w:ascii="Noto Sans CJK JP" w:hAnsi="Noto Sans CJK JP" w:eastAsia="Noto Sans CJK JP" w:cs="Noto Sans CJK JP"/>
        </w:rPr>
        <w:t xml:space="preserve">プロンプトには次を含める。</w:t>
      </w:r>
    </w:p>
    <w:p>
      <w:pPr>
        <w:numPr>
          <w:ilvl w:val="0"/>
          <w:numId w:val="1066"/>
        </w:numPr>
        <w:pStyle w:val="Compact"/>
        <w:spacing w:after="80" w:line="300" w:lineRule="auto"/>
        <w:ind w:left="540" w:hanging="271"/>
      </w:pPr>
      <w:r>
        <w:rPr>
          <w:rFonts w:ascii="Noto Sans CJK JP" w:hAnsi="Noto Sans CJK JP" w:eastAsia="Noto Sans CJK JP" w:cs="Noto Sans CJK JP"/>
        </w:rPr>
        <w:t xml:space="preserve">依頼の説明: 「Java Stream API学習教材の入力データ候補を、下記のJSONだけで返す」旨。</w:t>
      </w:r>
    </w:p>
    <w:p>
      <w:pPr>
        <w:numPr>
          <w:ilvl w:val="0"/>
          <w:numId w:val="1066"/>
        </w:numPr>
        <w:pStyle w:val="Compact"/>
        <w:spacing w:after="80" w:line="300" w:lineRule="auto"/>
        <w:ind w:left="540" w:hanging="271"/>
      </w:pPr>
      <w:r>
        <w:rPr>
          <w:rFonts w:ascii="Noto Sans CJK JP" w:hAnsi="Noto Sans CJK JP" w:eastAsia="Noto Sans CJK JP" w:cs="Noto Sans CJK JP"/>
        </w:rPr>
        <w:t xml:space="preserve">選択中のtemplateの構造説明（ノード列・スロット一覧）と、templateId・templateVersion・mode・dslVersion（取込時の一致検証に使う値をそのまま明記）。</w:t>
      </w:r>
    </w:p>
    <w:p>
      <w:pPr>
        <w:numPr>
          <w:ilvl w:val="0"/>
          <w:numId w:val="1066"/>
        </w:numPr>
        <w:pStyle w:val="Compact"/>
        <w:spacing w:after="80" w:line="300" w:lineRule="auto"/>
        <w:ind w:left="540" w:hanging="271"/>
      </w:pPr>
      <w:r>
        <w:rPr>
          <w:rFonts w:ascii="Noto Sans CJK JP" w:hAnsi="Noto Sans CJK JP" w:eastAsia="Noto Sans CJK JP" w:cs="Noto Sans CJK JP"/>
        </w:rPr>
        <w:t xml:space="preserve">スロットごとの許可DSL（Import Contractから導出）。</w:t>
      </w:r>
    </w:p>
    <w:p>
      <w:pPr>
        <w:numPr>
          <w:ilvl w:val="0"/>
          <w:numId w:val="1066"/>
        </w:numPr>
        <w:pStyle w:val="Compact"/>
        <w:spacing w:after="80" w:line="300" w:lineRule="auto"/>
        <w:ind w:left="540" w:hanging="271"/>
      </w:pPr>
      <w:r>
        <w:rPr>
          <w:rFonts w:ascii="Noto Sans CJK JP" w:hAnsi="Noto Sans CJK JP" w:eastAsia="Noto Sans CJK JP" w:cs="Noto Sans CJK JP"/>
        </w:rPr>
        <w:t xml:space="preserve">dataset契約（§27.6.2）: フィールド・型・値域・件数範囲。datasetを使わないtemplateでは省略する。</w:t>
      </w:r>
    </w:p>
    <w:p>
      <w:pPr>
        <w:numPr>
          <w:ilvl w:val="0"/>
          <w:numId w:val="1066"/>
        </w:numPr>
        <w:pStyle w:val="Compact"/>
        <w:spacing w:after="80" w:line="300" w:lineRule="auto"/>
        <w:ind w:left="540" w:hanging="271"/>
      </w:pPr>
      <w:r>
        <w:rPr>
          <w:rFonts w:ascii="Noto Sans CJK JP" w:hAnsi="Noto Sans CJK JP" w:eastAsia="Noto Sans CJK JP" w:cs="Noto Sans CJK JP"/>
        </w:rPr>
        <w:t xml:space="preserve">モード別の教材制約の説明（標準=判定のtrue / false双方を含む等）。</w:t>
      </w:r>
    </w:p>
    <w:p>
      <w:pPr>
        <w:numPr>
          <w:ilvl w:val="0"/>
          <w:numId w:val="1066"/>
        </w:numPr>
        <w:pStyle w:val="Compact"/>
        <w:spacing w:after="80" w:line="300" w:lineRule="auto"/>
        <w:ind w:left="540" w:hanging="271"/>
      </w:pPr>
      <w:r>
        <w:rPr>
          <w:rFonts w:ascii="Noto Sans CJK JP" w:hAnsi="Noto Sans CJK JP" w:eastAsia="Noto Sans CJK JP" w:cs="Noto Sans CJK JP"/>
        </w:rPr>
        <w:t xml:space="preserve">snapshot予算への注意（データ件数を小さく保つ）。</w:t>
      </w:r>
    </w:p>
    <w:p>
      <w:pPr>
        <w:numPr>
          <w:ilvl w:val="0"/>
          <w:numId w:val="1066"/>
        </w:numPr>
        <w:pStyle w:val="Compact"/>
        <w:spacing w:after="80" w:line="300" w:lineRule="auto"/>
        <w:ind w:left="540" w:hanging="271"/>
      </w:pPr>
      <w:r>
        <w:rPr>
          <w:rFonts w:ascii="Noto Sans CJK JP" w:hAnsi="Noto Sans CJK JP" w:eastAsia="Noto Sans CJK JP" w:cs="Noto Sans CJK JP"/>
        </w:rPr>
        <w:t xml:space="preserve">出力形式の指定: 本書§27.6.1のJSONのみを返す。説明文・コードフェンスは不要と指示する（ただし取込側はフェンス付き応答を許容する。§27.7.2）。</w:t>
      </w:r>
    </w:p>
    <w:p>
      <w:pPr>
        <w:numPr>
          <w:ilvl w:val="0"/>
          <w:numId w:val="1066"/>
        </w:numPr>
        <w:pStyle w:val="Compact"/>
        <w:spacing w:after="80" w:line="300" w:lineRule="auto"/>
        <w:ind w:left="540" w:hanging="271"/>
      </w:pPr>
      <w:r>
        <w:rPr>
          <w:rFonts w:ascii="Noto Sans CJK JP" w:hAnsi="Noto Sans CJK JP" w:eastAsia="Noto Sans CJK JP" w:cs="Noto Sans CJK JP"/>
        </w:rPr>
        <w:t xml:space="preserve">出力JSONの具体例1件。</w:t>
      </w:r>
    </w:p>
    <w:p>
      <w:pPr>
        <w:pStyle w:val="BodyText"/>
      </w:pPr>
      <w:r>
        <w:rPr>
          <w:rFonts w:ascii="Noto Sans CJK JP" w:hAnsi="Noto Sans CJK JP" w:eastAsia="Noto Sans CJK JP" w:cs="Noto Sans CJK JP"/>
        </w:rPr>
        <w:t xml:space="preserve">コピーは</w:t>
      </w:r>
      <w:r>
        <w:rPr>
          <w:rStyle w:val="VerbatimChar"/>
          <w:rFonts w:ascii="Noto Sans CJK JP" w:hAnsi="Noto Sans CJK JP" w:eastAsia="Noto Sans CJK JP" w:cs="Noto Sans CJK JP"/>
        </w:rPr>
        <w:t xml:space="preserve">navigator.clipboard.writeText</w:t>
      </w:r>
      <w:r>
        <w:rPr>
          <w:rFonts w:ascii="Noto Sans CJK JP" w:hAnsi="Noto Sans CJK JP" w:eastAsia="Noto Sans CJK JP" w:cs="Noto Sans CJK JP"/>
        </w:rPr>
        <w:t xml:space="preserve">を用い、失敗時はプロンプト全文を選択可能なテキストとして表示するフォールバックを備える。コピー成否はUIでフィードバックする。</w:t>
      </w:r>
    </w:p>
    <w:bookmarkStart w:id="540" w:name="sec-27-5-3"/>
    <w:p>
      <w:pPr>
        <w:pStyle w:val="Heading3"/>
      </w:pPr>
      <w:r>
        <w:rPr>
          <w:rFonts w:ascii="Noto Sans CJK JP" w:hAnsi="Noto Sans CJK JP" w:eastAsia="Noto Sans CJK JP" w:cs="Noto Sans CJK JP"/>
        </w:rPr>
        <w:t xml:space="preserve">27.5.3 利用可否（§10.5の置換）</w:t>
      </w:r>
    </w:p>
    <w:bookmarkEnd w:id="540"/>
    <w:p>
      <w:pPr>
        <w:numPr>
          <w:ilvl w:val="0"/>
          <w:numId w:val="1067"/>
        </w:numPr>
        <w:pStyle w:val="Compact"/>
        <w:spacing w:after="80" w:line="300" w:lineRule="auto"/>
        <w:ind w:left="540" w:hanging="271"/>
      </w:pPr>
      <w:r>
        <w:rPr>
          <w:rFonts w:ascii="Noto Sans CJK JP" w:hAnsi="Noto Sans CJK JP" w:eastAsia="Noto Sans CJK JP" w:cs="Noto Sans CJK JP"/>
        </w:rPr>
        <w:t xml:space="preserve">手動連携は、実行不能templateの選択中（§27.5.1）を除き</w:t>
      </w:r>
      <w:r>
        <w:rPr>
          <w:rFonts w:ascii="Noto Sans CJK JP" w:hAnsi="Noto Sans CJK JP" w:eastAsia="Noto Sans CJK JP" w:cs="Noto Sans CJK JP"/>
          <w:b/>
        </w:rPr>
        <w:t xml:space="preserve">常時利用可能</w:t>
      </w:r>
      <w:r>
        <w:rPr>
          <w:rFonts w:ascii="Noto Sans CJK JP" w:hAnsi="Noto Sans CJK JP" w:eastAsia="Noto Sans CJK JP" w:cs="Noto Sans CJK JP"/>
        </w:rPr>
        <w:t xml:space="preserve">とする。ネットワーク・外部サービスへの依存がないため、旧§10.5の「AI利用不能時」の状態は存在しない。</w:t>
      </w:r>
      <w:r>
        <w:rPr>
          <w:rStyle w:val="VerbatimChar"/>
          <w:rFonts w:ascii="Noto Sans CJK JP" w:hAnsi="Noto Sans CJK JP" w:eastAsia="Noto Sans CJK JP" w:cs="Noto Sans CJK JP"/>
        </w:rPr>
        <w:t xml:space="preserve">AI_CAPABILITY</w:t>
      </w:r>
      <w:r>
        <w:rPr>
          <w:rFonts w:ascii="Noto Sans CJK JP" w:hAnsi="Noto Sans CJK JP" w:eastAsia="Noto Sans CJK JP" w:cs="Noto Sans CJK JP"/>
        </w:rPr>
        <w:t xml:space="preserve">定数とdisabled AIボタンは廃止する（§27.3.2）。</w:t>
      </w:r>
    </w:p>
    <w:p>
      <w:pPr>
        <w:numPr>
          <w:ilvl w:val="0"/>
          <w:numId w:val="1067"/>
        </w:numPr>
        <w:pStyle w:val="Compact"/>
        <w:spacing w:after="80" w:line="300" w:lineRule="auto"/>
        <w:ind w:left="540" w:hanging="271"/>
      </w:pPr>
      <w:r>
        <w:rPr>
          <w:rFonts w:ascii="Noto Sans CJK JP" w:hAnsi="Noto Sans CJK JP" w:eastAsia="Noto Sans CJK JP" w:cs="Noto Sans CJK JP"/>
        </w:rPr>
        <w:t xml:space="preserve">「fixtureへ自動フォールバックしない」は「</w:t>
      </w:r>
      <w:r>
        <w:rPr>
          <w:rFonts w:ascii="Noto Sans CJK JP" w:hAnsi="Noto Sans CJK JP" w:eastAsia="Noto Sans CJK JP" w:cs="Noto Sans CJK JP"/>
          <w:b/>
        </w:rPr>
        <w:t xml:space="preserve">取込の検証が失敗しても、現在表示中のシナリオを変更せず、失敗理由を表示するのみとする</w:t>
      </w:r>
      <w:r>
        <w:rPr>
          <w:rFonts w:ascii="Noto Sans CJK JP" w:hAnsi="Noto Sans CJK JP" w:eastAsia="Noto Sans CJK JP" w:cs="Noto Sans CJK JP"/>
        </w:rPr>
        <w:t xml:space="preserve">」へ読み替えて維持する。</w:t>
      </w:r>
    </w:p>
    <w:p>
      <w:pPr>
        <w:numPr>
          <w:ilvl w:val="0"/>
          <w:numId w:val="1067"/>
        </w:numPr>
        <w:pStyle w:val="Compact"/>
        <w:spacing w:after="80" w:line="300" w:lineRule="auto"/>
        <w:ind w:left="540" w:hanging="271"/>
      </w:pPr>
      <w:r>
        <w:rPr>
          <w:rFonts w:ascii="Noto Sans CJK JP" w:hAnsi="Noto Sans CJK JP" w:eastAsia="Noto Sans CJK JP" w:cs="Noto Sans CJK JP"/>
        </w:rPr>
        <w:t xml:space="preserve">旧§10.5「構造検証・型検証・教材制約検証に失敗した候補は再試行し、最終失敗時は理由を示す」の「再試行」は、本方式では</w:t>
      </w:r>
      <w:r>
        <w:rPr>
          <w:rFonts w:ascii="Noto Sans CJK JP" w:hAnsi="Noto Sans CJK JP" w:eastAsia="Noto Sans CJK JP" w:cs="Noto Sans CJK JP"/>
          <w:b/>
        </w:rPr>
        <w:t xml:space="preserve">ユーザーがAIチャット側で修正させて再貼付する</w:t>
      </w:r>
      <w:r>
        <w:rPr>
          <w:rFonts w:ascii="Noto Sans CJK JP" w:hAnsi="Noto Sans CJK JP" w:eastAsia="Noto Sans CJK JP" w:cs="Noto Sans CJK JP"/>
        </w:rPr>
        <w:t xml:space="preserve">ことに置き換わる。アプリ側の自動再試行は行わない。失敗理由の表示は、修正依頼にそのまま使える具体性（対象スロット・コード・メッセージ）で示す（§27.8）。</w:t>
      </w:r>
    </w:p>
    <w:bookmarkStart w:id="541" w:name="sec-27-6"/>
    <w:p>
      <w:pPr>
        <w:pStyle w:val="Heading2"/>
      </w:pPr>
      <w:r>
        <w:rPr>
          <w:rFonts w:ascii="Noto Sans CJK JP" w:hAnsi="Noto Sans CJK JP" w:eastAsia="Noto Sans CJK JP" w:cs="Noto Sans CJK JP"/>
        </w:rPr>
        <w:t xml:space="preserve">27.6 取込候補のJSON契約</w:t>
      </w:r>
    </w:p>
    <w:bookmarkEnd w:id="541"/>
    <w:bookmarkStart w:id="542" w:name="sec-27-6-1"/>
    <w:p>
      <w:pPr>
        <w:pStyle w:val="Heading3"/>
      </w:pPr>
      <w:r>
        <w:rPr>
          <w:rFonts w:ascii="Noto Sans CJK JP" w:hAnsi="Noto Sans CJK JP" w:eastAsia="Noto Sans CJK JP" w:cs="Noto Sans CJK JP"/>
        </w:rPr>
        <w:t xml:space="preserve">27.6.1 貼付JSONのトップレベル（closed schema）</w:t>
      </w:r>
    </w:p>
    <w:bookmarkEnd w:id="542"/>
    <w:p>
      <w:pPr>
        <w:pStyle w:val="FirstParagraph"/>
      </w:pPr>
      <w:r>
        <w:rPr>
          <w:rFonts w:ascii="Noto Sans CJK JP" w:hAnsi="Noto Sans CJK JP" w:eastAsia="Noto Sans CJK JP" w:cs="Noto Sans CJK JP"/>
        </w:rPr>
        <w:t xml:space="preserve">貼付JSONのトップレベルは次のキー</w:t>
      </w:r>
      <w:r>
        <w:rPr>
          <w:rFonts w:ascii="Noto Sans CJK JP" w:hAnsi="Noto Sans CJK JP" w:eastAsia="Noto Sans CJK JP" w:cs="Noto Sans CJK JP"/>
          <w:b/>
        </w:rPr>
        <w:t xml:space="preserve">のみ</w:t>
      </w:r>
      <w:r>
        <w:rPr>
          <w:rFonts w:ascii="Noto Sans CJK JP" w:hAnsi="Noto Sans CJK JP" w:eastAsia="Noto Sans CJK JP" w:cs="Noto Sans CJK JP"/>
        </w:rPr>
        <w:t xml:space="preserve">を許可する。未知キーは拒否する。</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1820"/>
        <w:gridCol w:w="1000"/>
        <w:gridCol w:w="2742"/>
        <w:gridCol w:w="4409"/>
      </w:tblGrid>
      <w:tr>
        <w:trPr>
          <w:tblHeader w:val="true"/>
          <w:cantSplit w:val="true"/>
        </w:trPr>
        <w:tc>
          <w:tcPr>
            <w:tcW w:w="182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キー</w:t>
            </w:r>
          </w:p>
        </w:tc>
        <w:tc>
          <w:tcPr>
            <w:tcW w:w="100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型</w:t>
            </w:r>
          </w:p>
        </w:tc>
        <w:tc>
          <w:tcPr>
            <w:tcW w:w="2742"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必須</w:t>
            </w:r>
          </w:p>
        </w:tc>
        <w:tc>
          <w:tcPr>
            <w:tcW w:w="4409"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検証</w:t>
            </w:r>
          </w:p>
        </w:tc>
      </w:tr>
      <w:tr>
        <w:trPr>
          <w:cantSplit w:val="true"/>
        </w:trPr>
        <w:tc>
          <w:tcPr>
            <w:tcW w:w="182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dslVersion</w:t>
            </w:r>
          </w:p>
        </w:tc>
        <w:tc>
          <w:tcPr>
            <w:tcW w:w="100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string</w:t>
            </w:r>
          </w:p>
        </w:tc>
        <w:tc>
          <w:tcPr>
            <w:tcW w:w="274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必須</w:t>
            </w:r>
          </w:p>
        </w:tc>
        <w:tc>
          <w:tcPr>
            <w:tcW w:w="440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現在の</w:t>
            </w:r>
            <w:r>
              <w:rPr>
                <w:rStyle w:val="VerbatimChar"/>
                <w:rFonts w:ascii="Noto Sans CJK JP" w:hAnsi="Noto Sans CJK JP" w:eastAsia="Noto Sans CJK JP" w:cs="Noto Sans CJK JP"/>
                <w:color w:val="1B2430"/>
                <w:sz w:val="17"/>
              </w:rPr>
              <w:t xml:space="preserve">DSL_VERSION</w:t>
            </w:r>
            <w:r>
              <w:rPr>
                <w:rFonts w:ascii="Noto Sans CJK JP" w:hAnsi="Noto Sans CJK JP" w:eastAsia="Noto Sans CJK JP" w:cs="Noto Sans CJK JP"/>
                <w:color w:val="1B2430"/>
                <w:sz w:val="17"/>
              </w:rPr>
              <w:t xml:space="preserve">と完全一致</w:t>
            </w:r>
          </w:p>
        </w:tc>
      </w:tr>
      <w:tr>
        <w:trPr>
          <w:cantSplit w:val="true"/>
        </w:trPr>
        <w:tc>
          <w:tcPr>
            <w:tcW w:w="182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templateId</w:t>
            </w:r>
          </w:p>
        </w:tc>
        <w:tc>
          <w:tcPr>
            <w:tcW w:w="100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string</w:t>
            </w:r>
          </w:p>
        </w:tc>
        <w:tc>
          <w:tcPr>
            <w:tcW w:w="274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必須</w:t>
            </w:r>
          </w:p>
        </w:tc>
        <w:tc>
          <w:tcPr>
            <w:tcW w:w="440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選択中のtemplateIdと一致</w:t>
            </w:r>
          </w:p>
        </w:tc>
      </w:tr>
      <w:tr>
        <w:trPr>
          <w:cantSplit w:val="true"/>
        </w:trPr>
        <w:tc>
          <w:tcPr>
            <w:tcW w:w="182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templateVersion</w:t>
            </w:r>
          </w:p>
        </w:tc>
        <w:tc>
          <w:tcPr>
            <w:tcW w:w="100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number</w:t>
            </w:r>
          </w:p>
        </w:tc>
        <w:tc>
          <w:tcPr>
            <w:tcW w:w="274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必須</w:t>
            </w:r>
          </w:p>
        </w:tc>
        <w:tc>
          <w:tcPr>
            <w:tcW w:w="440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b/>
                <w:color w:val="1B2430"/>
                <w:sz w:val="17"/>
              </w:rPr>
              <w:t xml:space="preserve">1以上の整数</w:t>
            </w:r>
            <w:r>
              <w:rPr>
                <w:rFonts w:ascii="Noto Sans CJK JP" w:hAnsi="Noto Sans CJK JP" w:eastAsia="Noto Sans CJK JP" w:cs="Noto Sans CJK JP"/>
                <w:color w:val="1B2430"/>
                <w:sz w:val="17"/>
              </w:rPr>
              <w:t xml:space="preserve">かつ選択中のtemplateのversionと一致</w:t>
            </w:r>
          </w:p>
        </w:tc>
      </w:tr>
      <w:tr>
        <w:trPr>
          <w:cantSplit w:val="true"/>
        </w:trPr>
        <w:tc>
          <w:tcPr>
            <w:tcW w:w="182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mode</w:t>
            </w:r>
          </w:p>
        </w:tc>
        <w:tc>
          <w:tcPr>
            <w:tcW w:w="100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string</w:t>
            </w:r>
          </w:p>
        </w:tc>
        <w:tc>
          <w:tcPr>
            <w:tcW w:w="274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必須</w:t>
            </w:r>
          </w:p>
        </w:tc>
        <w:tc>
          <w:tcPr>
            <w:tcW w:w="440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選択中のScenarioMode（</w:t>
            </w:r>
            <w:r>
              <w:rPr>
                <w:rStyle w:val="VerbatimChar"/>
                <w:rFonts w:ascii="Noto Sans CJK JP" w:hAnsi="Noto Sans CJK JP" w:eastAsia="Noto Sans CJK JP" w:cs="Noto Sans CJK JP"/>
                <w:color w:val="1B2430"/>
                <w:sz w:val="17"/>
              </w:rPr>
              <w:t xml:space="preserve">standard</w:t>
            </w:r>
            <w:r>
              <w:rPr>
                <w:rFonts w:ascii="Noto Sans CJK JP" w:hAnsi="Noto Sans CJK JP" w:eastAsia="Noto Sans CJK JP" w:cs="Noto Sans CJK JP"/>
                <w:color w:val="1B2430"/>
                <w:sz w:val="17"/>
              </w:rPr>
              <w:t xml:space="preserve"> / </w:t>
            </w:r>
            <w:r>
              <w:rPr>
                <w:rStyle w:val="VerbatimChar"/>
                <w:rFonts w:ascii="Noto Sans CJK JP" w:hAnsi="Noto Sans CJK JP" w:eastAsia="Noto Sans CJK JP" w:cs="Noto Sans CJK JP"/>
                <w:color w:val="1B2430"/>
                <w:sz w:val="17"/>
              </w:rPr>
              <w:t xml:space="preserve">midEmpty</w:t>
            </w:r>
            <w:r>
              <w:rPr>
                <w:rFonts w:ascii="Noto Sans CJK JP" w:hAnsi="Noto Sans CJK JP" w:eastAsia="Noto Sans CJK JP" w:cs="Noto Sans CJK JP"/>
                <w:color w:val="1B2430"/>
                <w:sz w:val="17"/>
              </w:rPr>
              <w:t xml:space="preserve"> / </w:t>
            </w:r>
            <w:r>
              <w:rPr>
                <w:rStyle w:val="VerbatimChar"/>
                <w:rFonts w:ascii="Noto Sans CJK JP" w:hAnsi="Noto Sans CJK JP" w:eastAsia="Noto Sans CJK JP" w:cs="Noto Sans CJK JP"/>
                <w:color w:val="1B2430"/>
                <w:sz w:val="17"/>
              </w:rPr>
              <w:t xml:space="preserve">emptySource</w:t>
            </w:r>
            <w:r>
              <w:rPr>
                <w:rFonts w:ascii="Noto Sans CJK JP" w:hAnsi="Noto Sans CJK JP" w:eastAsia="Noto Sans CJK JP" w:cs="Noto Sans CJK JP"/>
                <w:color w:val="1B2430"/>
                <w:sz w:val="17"/>
              </w:rPr>
              <w:t xml:space="preserve">）と一致</w:t>
            </w:r>
          </w:p>
        </w:tc>
      </w:tr>
      <w:tr>
        <w:trPr>
          <w:cantSplit w:val="true"/>
        </w:trPr>
        <w:tc>
          <w:tcPr>
            <w:tcW w:w="182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dataset</w:t>
            </w:r>
          </w:p>
        </w:tc>
        <w:tc>
          <w:tcPr>
            <w:tcW w:w="100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array</w:t>
            </w:r>
          </w:p>
        </w:tc>
        <w:tc>
          <w:tcPr>
            <w:tcW w:w="274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必須（Employee系template） / </w:t>
            </w:r>
            <w:r>
              <w:rPr>
                <w:rFonts w:ascii="Noto Sans CJK JP" w:hAnsi="Noto Sans CJK JP" w:eastAsia="Noto Sans CJK JP" w:cs="Noto Sans CJK JP"/>
                <w:b/>
                <w:color w:val="1B2430"/>
                <w:sz w:val="17"/>
              </w:rPr>
              <w:t xml:space="preserve">禁止</w:t>
            </w:r>
            <w:r>
              <w:rPr>
                <w:rFonts w:ascii="Noto Sans CJK JP" w:hAnsi="Noto Sans CJK JP" w:eastAsia="Noto Sans CJK JP" w:cs="Noto Sans CJK JP"/>
                <w:color w:val="1B2430"/>
                <w:sz w:val="17"/>
              </w:rPr>
              <w:t xml:space="preserve">（source slot型template）</w:t>
            </w:r>
          </w:p>
        </w:tc>
        <w:tc>
          <w:tcPr>
            <w:tcW w:w="440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§27.6.2の契約</w:t>
            </w:r>
          </w:p>
        </w:tc>
      </w:tr>
      <w:tr>
        <w:trPr>
          <w:cantSplit w:val="true"/>
        </w:trPr>
        <w:tc>
          <w:tcPr>
            <w:tcW w:w="182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dslParameters</w:t>
            </w:r>
          </w:p>
        </w:tc>
        <w:tc>
          <w:tcPr>
            <w:tcW w:w="100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object</w:t>
            </w:r>
          </w:p>
        </w:tc>
        <w:tc>
          <w:tcPr>
            <w:tcW w:w="274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必須</w:t>
            </w:r>
          </w:p>
        </w:tc>
        <w:tc>
          <w:tcPr>
            <w:tcW w:w="440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キーはtemplateの公開スロットIDのみ。値は§27.6.3の全階層closed schema検証の後、既存DSL検証へ渡す</w:t>
            </w:r>
          </w:p>
        </w:tc>
      </w:tr>
      <w:tr>
        <w:trPr>
          <w:cantSplit w:val="true"/>
        </w:trPr>
        <w:tc>
          <w:tcPr>
            <w:tcW w:w="182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title</w:t>
            </w:r>
          </w:p>
        </w:tc>
        <w:tc>
          <w:tcPr>
            <w:tcW w:w="100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string</w:t>
            </w:r>
          </w:p>
        </w:tc>
        <w:tc>
          <w:tcPr>
            <w:tcW w:w="274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必須</w:t>
            </w:r>
          </w:p>
        </w:tc>
        <w:tc>
          <w:tcPr>
            <w:tcW w:w="440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§27.6.4の文字列規則。1〜60文字</w:t>
            </w:r>
          </w:p>
        </w:tc>
      </w:tr>
      <w:tr>
        <w:trPr>
          <w:cantSplit w:val="true"/>
        </w:trPr>
        <w:tc>
          <w:tcPr>
            <w:tcW w:w="182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description</w:t>
            </w:r>
          </w:p>
        </w:tc>
        <w:tc>
          <w:tcPr>
            <w:tcW w:w="100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string</w:t>
            </w:r>
          </w:p>
        </w:tc>
        <w:tc>
          <w:tcPr>
            <w:tcW w:w="274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必須</w:t>
            </w:r>
          </w:p>
        </w:tc>
        <w:tc>
          <w:tcPr>
            <w:tcW w:w="440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§27.6.4の文字列規則。1〜300文字</w:t>
            </w:r>
          </w:p>
        </w:tc>
      </w:tr>
    </w:tbl>
    <w:p>
      <w:pPr>
        <w:pStyle w:val="BodyText"/>
      </w:pPr>
      <w:r>
        <w:rPr>
          <w:rFonts w:ascii="Noto Sans CJK JP" w:hAnsi="Noto Sans CJK JP" w:eastAsia="Noto Sans CJK JP" w:cs="Noto Sans CJK JP"/>
          <w:b/>
        </w:rPr>
        <w:t xml:space="preserve">貼付JSONに含めてはならないもの（含まれていたら未知キーとして拒否）</w:t>
      </w:r>
      <w:r>
        <w:rPr>
          <w:rFonts w:ascii="Noto Sans CJK JP" w:hAnsi="Noto Sans CJK JP" w:eastAsia="Noto Sans CJK JP" w:cs="Noto Sans CJK JP"/>
        </w:rPr>
        <w:t xml:space="preserve">: </w:t>
      </w:r>
      <w:r>
        <w:rPr>
          <w:rStyle w:val="VerbatimChar"/>
          <w:rFonts w:ascii="Noto Sans CJK JP" w:hAnsi="Noto Sans CJK JP" w:eastAsia="Noto Sans CJK JP" w:cs="Noto Sans CJK JP"/>
        </w:rPr>
        <w:t xml:space="preserve">providerKind</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provenance</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revision</w:t>
      </w:r>
      <w:r>
        <w:rPr>
          <w:rFonts w:ascii="Noto Sans CJK JP" w:hAnsi="Noto Sans CJK JP" w:eastAsia="Noto Sans CJK JP" w:cs="Noto Sans CJK JP"/>
        </w:rPr>
        <w:t xml:space="preserve">・datasetの</w:t>
      </w:r>
      <w:r>
        <w:rPr>
          <w:rStyle w:val="VerbatimChar"/>
          <w:rFonts w:ascii="Noto Sans CJK JP" w:hAnsi="Noto Sans CJK JP" w:eastAsia="Noto Sans CJK JP" w:cs="Noto Sans CJK JP"/>
        </w:rPr>
        <w:t xml:space="preserve">elementId</w:t>
      </w:r>
      <w:r>
        <w:rPr>
          <w:rFonts w:ascii="Noto Sans CJK JP" w:hAnsi="Noto Sans CJK JP" w:eastAsia="Noto Sans CJK JP" w:cs="Noto Sans CJK JP"/>
        </w:rPr>
        <w:t xml:space="preserve">。これらは決定性と表示の信頼性を守るため</w:t>
      </w:r>
      <w:r>
        <w:rPr>
          <w:rFonts w:ascii="Noto Sans CJK JP" w:hAnsi="Noto Sans CJK JP" w:eastAsia="Noto Sans CJK JP" w:cs="Noto Sans CJK JP"/>
          <w:b/>
        </w:rPr>
        <w:t xml:space="preserve">アプリ側が取込時に付与</w:t>
      </w:r>
      <w:r>
        <w:rPr>
          <w:rFonts w:ascii="Noto Sans CJK JP" w:hAnsi="Noto Sans CJK JP" w:eastAsia="Noto Sans CJK JP" w:cs="Noto Sans CJK JP"/>
        </w:rPr>
        <w:t xml:space="preserve">する（§27.6.5）。</w:t>
      </w:r>
    </w:p>
    <w:bookmarkStart w:id="543" w:name="sec-27-6-2"/>
    <w:p>
      <w:pPr>
        <w:pStyle w:val="Heading3"/>
      </w:pPr>
      <w:r>
        <w:rPr>
          <w:rFonts w:ascii="Noto Sans CJK JP" w:hAnsi="Noto Sans CJK JP" w:eastAsia="Noto Sans CJK JP" w:cs="Noto Sans CJK JP"/>
        </w:rPr>
        <w:t xml:space="preserve">27.6.2 dataset契約（Employee系template）</w:t>
      </w:r>
    </w:p>
    <w:bookmarkEnd w:id="543"/>
    <w:p>
      <w:pPr>
        <w:numPr>
          <w:ilvl w:val="0"/>
          <w:numId w:val="1068"/>
        </w:numPr>
        <w:pStyle w:val="Compact"/>
        <w:spacing w:after="80" w:line="300" w:lineRule="auto"/>
        <w:ind w:left="540" w:hanging="271"/>
      </w:pPr>
      <w:r>
        <w:rPr>
          <w:rFonts w:ascii="Noto Sans CJK JP" w:hAnsi="Noto Sans CJK JP" w:eastAsia="Noto Sans CJK JP" w:cs="Noto Sans CJK JP"/>
        </w:rPr>
        <w:t xml:space="preserve">要素はEmployeeの業務フィールドのみを持つobjectとする（closed schema・未知キー拒否）: </w:t>
      </w:r>
      <w:r>
        <w:rPr>
          <w:rStyle w:val="VerbatimChar"/>
          <w:rFonts w:ascii="Noto Sans CJK JP" w:hAnsi="Noto Sans CJK JP" w:eastAsia="Noto Sans CJK JP" w:cs="Noto Sans CJK JP"/>
        </w:rPr>
        <w:t xml:space="preserve">name</w:t>
      </w:r>
      <w:r>
        <w:rPr>
          <w:rFonts w:ascii="Noto Sans CJK JP" w:hAnsi="Noto Sans CJK JP" w:eastAsia="Noto Sans CJK JP" w:cs="Noto Sans CJK JP"/>
        </w:rPr>
        <w:t xml:space="preserve">(string)・</w:t>
      </w:r>
      <w:r>
        <w:rPr>
          <w:rStyle w:val="VerbatimChar"/>
          <w:rFonts w:ascii="Noto Sans CJK JP" w:hAnsi="Noto Sans CJK JP" w:eastAsia="Noto Sans CJK JP" w:cs="Noto Sans CJK JP"/>
        </w:rPr>
        <w:t xml:space="preserve">age</w:t>
      </w:r>
      <w:r>
        <w:rPr>
          <w:rFonts w:ascii="Noto Sans CJK JP" w:hAnsi="Noto Sans CJK JP" w:eastAsia="Noto Sans CJK JP" w:cs="Noto Sans CJK JP"/>
        </w:rPr>
        <w:t xml:space="preserve">(int)・</w:t>
      </w:r>
      <w:r>
        <w:rPr>
          <w:rStyle w:val="VerbatimChar"/>
          <w:rFonts w:ascii="Noto Sans CJK JP" w:hAnsi="Noto Sans CJK JP" w:eastAsia="Noto Sans CJK JP" w:cs="Noto Sans CJK JP"/>
        </w:rPr>
        <w:t xml:space="preserve">salary</w:t>
      </w:r>
      <w:r>
        <w:rPr>
          <w:rFonts w:ascii="Noto Sans CJK JP" w:hAnsi="Noto Sans CJK JP" w:eastAsia="Noto Sans CJK JP" w:cs="Noto Sans CJK JP"/>
        </w:rPr>
        <w:t xml:space="preserve">(long)・</w:t>
      </w:r>
      <w:r>
        <w:rPr>
          <w:rStyle w:val="VerbatimChar"/>
          <w:rFonts w:ascii="Noto Sans CJK JP" w:hAnsi="Noto Sans CJK JP" w:eastAsia="Noto Sans CJK JP" w:cs="Noto Sans CJK JP"/>
        </w:rPr>
        <w:t xml:space="preserve">evaluation</w:t>
      </w:r>
      <w:r>
        <w:rPr>
          <w:rFonts w:ascii="Noto Sans CJK JP" w:hAnsi="Noto Sans CJK JP" w:eastAsia="Noto Sans CJK JP" w:cs="Noto Sans CJK JP"/>
        </w:rPr>
        <w:t xml:space="preserve">(double)・</w:t>
      </w:r>
      <w:r>
        <w:rPr>
          <w:rStyle w:val="VerbatimChar"/>
          <w:rFonts w:ascii="Noto Sans CJK JP" w:hAnsi="Noto Sans CJK JP" w:eastAsia="Noto Sans CJK JP" w:cs="Noto Sans CJK JP"/>
        </w:rPr>
        <w:t xml:space="preserve">region</w:t>
      </w:r>
      <w:r>
        <w:rPr>
          <w:rFonts w:ascii="Noto Sans CJK JP" w:hAnsi="Noto Sans CJK JP" w:eastAsia="Noto Sans CJK JP" w:cs="Noto Sans CJK JP"/>
        </w:rPr>
        <w:t xml:space="preserve">(string)・</w:t>
      </w:r>
      <w:r>
        <w:rPr>
          <w:rStyle w:val="VerbatimChar"/>
          <w:rFonts w:ascii="Noto Sans CJK JP" w:hAnsi="Noto Sans CJK JP" w:eastAsia="Noto Sans CJK JP" w:cs="Noto Sans CJK JP"/>
        </w:rPr>
        <w:t xml:space="preserve">hireDate</w:t>
      </w:r>
      <w:r>
        <w:rPr>
          <w:rFonts w:ascii="Noto Sans CJK JP" w:hAnsi="Noto Sans CJK JP" w:eastAsia="Noto Sans CJK JP" w:cs="Noto Sans CJK JP"/>
        </w:rPr>
        <w:t xml:space="preserve">(string)・</w:t>
      </w:r>
      <w:r>
        <w:rPr>
          <w:rStyle w:val="VerbatimChar"/>
          <w:rFonts w:ascii="Noto Sans CJK JP" w:hAnsi="Noto Sans CJK JP" w:eastAsia="Noto Sans CJK JP" w:cs="Noto Sans CJK JP"/>
        </w:rPr>
        <w:t xml:space="preserve">department</w:t>
      </w:r>
      <w:r>
        <w:rPr>
          <w:rFonts w:ascii="Noto Sans CJK JP" w:hAnsi="Noto Sans CJK JP" w:eastAsia="Noto Sans CJK JP" w:cs="Noto Sans CJK JP"/>
        </w:rPr>
        <w:t xml:space="preserve">(object: </w:t>
      </w:r>
      <w:r>
        <w:rPr>
          <w:rStyle w:val="VerbatimChar"/>
          <w:rFonts w:ascii="Noto Sans CJK JP" w:hAnsi="Noto Sans CJK JP" w:eastAsia="Noto Sans CJK JP" w:cs="Noto Sans CJK JP"/>
        </w:rPr>
        <w:t xml:space="preserve">name</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division</w:t>
      </w:r>
      <w:r>
        <w:rPr>
          <w:rFonts w:ascii="Noto Sans CJK JP" w:hAnsi="Noto Sans CJK JP" w:eastAsia="Noto Sans CJK JP" w:cs="Noto Sans CJK JP"/>
        </w:rPr>
        <w:t xml:space="preserve">の2 stringのみ)・</w:t>
      </w:r>
      <w:r>
        <w:rPr>
          <w:rStyle w:val="VerbatimChar"/>
          <w:rFonts w:ascii="Noto Sans CJK JP" w:hAnsi="Noto Sans CJK JP" w:eastAsia="Noto Sans CJK JP" w:cs="Noto Sans CJK JP"/>
        </w:rPr>
        <w:t xml:space="preserve">skills</w:t>
      </w:r>
      <w:r>
        <w:rPr>
          <w:rFonts w:ascii="Noto Sans CJK JP" w:hAnsi="Noto Sans CJK JP" w:eastAsia="Noto Sans CJK JP" w:cs="Noto Sans CJK JP"/>
        </w:rPr>
        <w:t xml:space="preserve">(string配列)。</w:t>
      </w:r>
    </w:p>
    <w:p>
      <w:pPr>
        <w:numPr>
          <w:ilvl w:val="0"/>
          <w:numId w:val="1068"/>
        </w:numPr>
        <w:pStyle w:val="Compact"/>
        <w:spacing w:after="80" w:line="300" w:lineRule="auto"/>
        <w:ind w:left="540" w:hanging="271"/>
      </w:pPr>
      <w:r>
        <w:rPr>
          <w:rFonts w:ascii="Noto Sans CJK JP" w:hAnsi="Noto Sans CJK JP" w:eastAsia="Noto Sans CJK JP" w:cs="Noto Sans CJK JP"/>
        </w:rPr>
        <w:t xml:space="preserve">値域（</w:t>
      </w:r>
      <w:r>
        <w:rPr>
          <w:rFonts w:ascii="Noto Sans CJK JP" w:hAnsi="Noto Sans CJK JP" w:eastAsia="Noto Sans CJK JP" w:cs="Noto Sans CJK JP"/>
          <w:b/>
        </w:rPr>
        <w:t xml:space="preserve">確定値</w:t>
      </w:r>
      <w:r>
        <w:rPr>
          <w:rFonts w:ascii="Noto Sans CJK JP" w:hAnsi="Noto Sans CJK JP" w:eastAsia="Noto Sans CJK JP" w:cs="Noto Sans CJK JP"/>
        </w:rPr>
        <w:t xml:space="preserve">）:</w:t>
      </w:r>
    </w:p>
    <w:p>
      <w:pPr>
        <w:numPr>
          <w:ilvl w:val="1"/>
          <w:numId w:val="1069"/>
        </w:numPr>
        <w:pStyle w:val="Compact"/>
        <w:spacing w:after="80" w:line="300" w:lineRule="auto"/>
        <w:ind w:left="880" w:hanging="271"/>
      </w:pPr>
      <w:r>
        <w:rPr>
          <w:rFonts w:ascii="Noto Sans CJK JP" w:hAnsi="Noto Sans CJK JP" w:eastAsia="Noto Sans CJK JP" w:cs="Noto Sans CJK JP"/>
        </w:rPr>
        <w:t xml:space="preserve">件数: 0〜8件（基準fixtureは4件。snapshot予算500の事前実行検証は従来どおり併用する）</w:t>
      </w:r>
    </w:p>
    <w:p>
      <w:pPr>
        <w:numPr>
          <w:ilvl w:val="1"/>
          <w:numId w:val="1069"/>
        </w:numPr>
        <w:pStyle w:val="Compact"/>
        <w:spacing w:after="80" w:line="300" w:lineRule="auto"/>
        <w:ind w:left="880" w:hanging="271"/>
      </w:pPr>
      <w:r>
        <w:rPr>
          <w:rStyle w:val="VerbatimChar"/>
          <w:rFonts w:ascii="Noto Sans CJK JP" w:hAnsi="Noto Sans CJK JP" w:eastAsia="Noto Sans CJK JP" w:cs="Noto Sans CJK JP"/>
        </w:rPr>
        <w:t xml:space="preserve">name</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region</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department.name</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department.division</w:t>
      </w:r>
      <w:r>
        <w:rPr>
          <w:rFonts w:ascii="Noto Sans CJK JP" w:hAnsi="Noto Sans CJK JP" w:eastAsia="Noto Sans CJK JP" w:cs="Noto Sans CJK JP"/>
        </w:rPr>
        <w:t xml:space="preserve">: §27.6.4の文字列規則。各1〜30文字</w:t>
      </w:r>
    </w:p>
    <w:p>
      <w:pPr>
        <w:numPr>
          <w:ilvl w:val="1"/>
          <w:numId w:val="1069"/>
        </w:numPr>
        <w:pStyle w:val="Compact"/>
        <w:spacing w:after="80" w:line="300" w:lineRule="auto"/>
        <w:ind w:left="880" w:hanging="271"/>
      </w:pPr>
      <w:r>
        <w:rPr>
          <w:rStyle w:val="VerbatimChar"/>
          <w:rFonts w:ascii="Noto Sans CJK JP" w:hAnsi="Noto Sans CJK JP" w:eastAsia="Noto Sans CJK JP" w:cs="Noto Sans CJK JP"/>
        </w:rPr>
        <w:t xml:space="preserve">skills</w:t>
      </w:r>
      <w:r>
        <w:rPr>
          <w:rFonts w:ascii="Noto Sans CJK JP" w:hAnsi="Noto Sans CJK JP" w:eastAsia="Noto Sans CJK JP" w:cs="Noto Sans CJK JP"/>
        </w:rPr>
        <w:t xml:space="preserve">: 0〜5件。各要素は§27.6.4の文字列規則で1〜20文字。</w:t>
      </w:r>
      <w:r>
        <w:rPr>
          <w:rFonts w:ascii="Noto Sans CJK JP" w:hAnsi="Noto Sans CJK JP" w:eastAsia="Noto Sans CJK JP" w:cs="Noto Sans CJK JP"/>
          <w:b/>
        </w:rPr>
        <w:t xml:space="preserve">配列内の重複禁止</w:t>
      </w:r>
    </w:p>
    <w:p>
      <w:pPr>
        <w:numPr>
          <w:ilvl w:val="1"/>
          <w:numId w:val="1069"/>
        </w:numPr>
        <w:pStyle w:val="Compact"/>
        <w:spacing w:after="80" w:line="300" w:lineRule="auto"/>
        <w:ind w:left="880" w:hanging="271"/>
      </w:pPr>
      <w:r>
        <w:rPr>
          <w:rStyle w:val="VerbatimChar"/>
          <w:rFonts w:ascii="Noto Sans CJK JP" w:hAnsi="Noto Sans CJK JP" w:eastAsia="Noto Sans CJK JP" w:cs="Noto Sans CJK JP"/>
        </w:rPr>
        <w:t xml:space="preserve">age</w:t>
      </w:r>
      <w:r>
        <w:rPr>
          <w:rFonts w:ascii="Noto Sans CJK JP" w:hAnsi="Noto Sans CJK JP" w:eastAsia="Noto Sans CJK JP" w:cs="Noto Sans CJK JP"/>
        </w:rPr>
        <w:t xml:space="preserve">: 15〜80の整数、</w:t>
      </w:r>
      <w:r>
        <w:rPr>
          <w:rStyle w:val="VerbatimChar"/>
          <w:rFonts w:ascii="Noto Sans CJK JP" w:hAnsi="Noto Sans CJK JP" w:eastAsia="Noto Sans CJK JP" w:cs="Noto Sans CJK JP"/>
        </w:rPr>
        <w:t xml:space="preserve">salary</w:t>
      </w:r>
      <w:r>
        <w:rPr>
          <w:rFonts w:ascii="Noto Sans CJK JP" w:hAnsi="Noto Sans CJK JP" w:eastAsia="Noto Sans CJK JP" w:cs="Noto Sans CJK JP"/>
        </w:rPr>
        <w:t xml:space="preserve">: 0〜99,999,999の整数、</w:t>
      </w:r>
      <w:r>
        <w:rPr>
          <w:rStyle w:val="VerbatimChar"/>
          <w:rFonts w:ascii="Noto Sans CJK JP" w:hAnsi="Noto Sans CJK JP" w:eastAsia="Noto Sans CJK JP" w:cs="Noto Sans CJK JP"/>
        </w:rPr>
        <w:t xml:space="preserve">evaluation</w:t>
      </w:r>
      <w:r>
        <w:rPr>
          <w:rFonts w:ascii="Noto Sans CJK JP" w:hAnsi="Noto Sans CJK JP" w:eastAsia="Noto Sans CJK JP" w:cs="Noto Sans CJK JP"/>
        </w:rPr>
        <w:t xml:space="preserve">: 0.0〜5.0（NaN / Infinity禁止。</w:t>
      </w:r>
      <w:r>
        <w:rPr>
          <w:rFonts w:ascii="Noto Sans CJK JP" w:hAnsi="Noto Sans CJK JP" w:eastAsia="Noto Sans CJK JP" w:cs="Noto Sans CJK JP"/>
          <w:b/>
        </w:rPr>
        <w:t xml:space="preserve">負のゼロは</w:t>
      </w:r>
      <w:r>
        <w:rPr>
          <w:rStyle w:val="VerbatimChar"/>
          <w:rFonts w:ascii="Noto Sans CJK JP" w:hAnsi="Noto Sans CJK JP" w:eastAsia="Noto Sans CJK JP" w:cs="Noto Sans CJK JP"/>
          <w:b/>
        </w:rPr>
        <w:t xml:space="preserve">Object.is(value, -0)</w:t>
      </w:r>
      <w:r>
        <w:rPr>
          <w:rFonts w:ascii="Noto Sans CJK JP" w:hAnsi="Noto Sans CJK JP" w:eastAsia="Noto Sans CJK JP" w:cs="Noto Sans CJK JP"/>
          <w:b/>
        </w:rPr>
        <w:t xml:space="preserve">で拒否する</w:t>
      </w:r>
      <w:r>
        <w:rPr>
          <w:rFonts w:ascii="Noto Sans CJK JP" w:hAnsi="Noto Sans CJK JP" w:eastAsia="Noto Sans CJK JP" w:cs="Noto Sans CJK JP"/>
        </w:rPr>
        <w:t xml:space="preserve">——JavaScriptでは</w:t>
      </w:r>
      <w:r>
        <w:rPr>
          <w:rStyle w:val="VerbatimChar"/>
          <w:rFonts w:ascii="Noto Sans CJK JP" w:hAnsi="Noto Sans CJK JP" w:eastAsia="Noto Sans CJK JP" w:cs="Noto Sans CJK JP"/>
        </w:rPr>
        <w:t xml:space="preserve">-0 &gt;= 0</w:t>
      </w:r>
      <w:r>
        <w:rPr>
          <w:rFonts w:ascii="Noto Sans CJK JP" w:hAnsi="Noto Sans CJK JP" w:eastAsia="Noto Sans CJK JP" w:cs="Noto Sans CJK JP"/>
        </w:rPr>
        <w:t xml:space="preserve">がtrueのため範囲条件だけでは通過する。根拠は§27.6.4のdouble要素と同じ）</w:t>
      </w:r>
    </w:p>
    <w:p>
      <w:pPr>
        <w:numPr>
          <w:ilvl w:val="1"/>
          <w:numId w:val="1069"/>
        </w:numPr>
        <w:pStyle w:val="Compact"/>
        <w:spacing w:after="80" w:line="300" w:lineRule="auto"/>
        <w:ind w:left="880" w:hanging="271"/>
      </w:pPr>
      <w:r>
        <w:rPr>
          <w:rStyle w:val="VerbatimChar"/>
          <w:rFonts w:ascii="Noto Sans CJK JP" w:hAnsi="Noto Sans CJK JP" w:eastAsia="Noto Sans CJK JP" w:cs="Noto Sans CJK JP"/>
        </w:rPr>
        <w:t xml:space="preserve">hireDate</w:t>
      </w:r>
      <w:r>
        <w:rPr>
          <w:rFonts w:ascii="Noto Sans CJK JP" w:hAnsi="Noto Sans CJK JP" w:eastAsia="Noto Sans CJK JP" w:cs="Noto Sans CJK JP"/>
        </w:rPr>
        <w:t xml:space="preserve">: </w:t>
      </w:r>
      <w:r>
        <w:rPr>
          <w:rStyle w:val="VerbatimChar"/>
          <w:rFonts w:ascii="Noto Sans CJK JP" w:hAnsi="Noto Sans CJK JP" w:eastAsia="Noto Sans CJK JP" w:cs="Noto Sans CJK JP"/>
        </w:rPr>
        <w:t xml:space="preserve">YYYY-MM-DD</w:t>
      </w:r>
      <w:r>
        <w:rPr>
          <w:rFonts w:ascii="Noto Sans CJK JP" w:hAnsi="Noto Sans CJK JP" w:eastAsia="Noto Sans CJK JP" w:cs="Noto Sans CJK JP"/>
        </w:rPr>
        <w:t xml:space="preserve">の厳密形式（正規表現</w:t>
      </w:r>
      <w:r>
        <w:rPr>
          <w:rStyle w:val="VerbatimChar"/>
          <w:rFonts w:ascii="Noto Sans CJK JP" w:hAnsi="Noto Sans CJK JP" w:eastAsia="Noto Sans CJK JP" w:cs="Noto Sans CJK JP"/>
        </w:rPr>
        <w:t xml:space="preserve">^\d{4}-\d{2}-\d{2}$</w:t>
      </w:r>
      <w:r>
        <w:rPr>
          <w:rFonts w:ascii="Noto Sans CJK JP" w:hAnsi="Noto Sans CJK JP" w:eastAsia="Noto Sans CJK JP" w:cs="Noto Sans CJK JP"/>
        </w:rPr>
        <w:t xml:space="preserve">）かつ</w:t>
      </w:r>
      <w:r>
        <w:rPr>
          <w:rFonts w:ascii="Noto Sans CJK JP" w:hAnsi="Noto Sans CJK JP" w:eastAsia="Noto Sans CJK JP" w:cs="Noto Sans CJK JP"/>
          <w:b/>
        </w:rPr>
        <w:t xml:space="preserve">実在日</w:t>
      </w:r>
      <w:r>
        <w:rPr>
          <w:rFonts w:ascii="Noto Sans CJK JP" w:hAnsi="Noto Sans CJK JP" w:eastAsia="Noto Sans CJK JP" w:cs="Noto Sans CJK JP"/>
        </w:rPr>
        <w:t xml:space="preserve">（月の日数・うるう年を検証）。範囲は1970-01-01〜2100-12-31</w:t>
      </w:r>
    </w:p>
    <w:p>
      <w:pPr>
        <w:numPr>
          <w:ilvl w:val="1"/>
          <w:numId w:val="1069"/>
        </w:numPr>
        <w:pStyle w:val="Compact"/>
        <w:spacing w:after="80" w:line="300" w:lineRule="auto"/>
        <w:ind w:left="880" w:hanging="271"/>
      </w:pPr>
      <w:r>
        <w:rPr>
          <w:rFonts w:ascii="Noto Sans CJK JP" w:hAnsi="Noto Sans CJK JP" w:eastAsia="Noto Sans CJK JP" w:cs="Noto Sans CJK JP"/>
        </w:rPr>
        <w:t xml:space="preserve">数値はDSL既存規則（int32範囲・safe integer範囲）に準拠</w:t>
      </w:r>
    </w:p>
    <w:p>
      <w:pPr>
        <w:numPr>
          <w:ilvl w:val="0"/>
          <w:numId w:val="1068"/>
        </w:numPr>
        <w:pStyle w:val="Compact"/>
        <w:spacing w:after="80" w:line="300" w:lineRule="auto"/>
        <w:ind w:left="540" w:hanging="271"/>
      </w:pPr>
      <w:r>
        <w:rPr>
          <w:rFonts w:ascii="Noto Sans CJK JP" w:hAnsi="Noto Sans CJK JP" w:eastAsia="Noto Sans CJK JP" w:cs="Noto Sans CJK JP"/>
        </w:rPr>
        <w:t xml:space="preserve">モードとの整合（空ソースは0件、途中0件・標準は1件以上）は既存の教材制約検証が担うため、dataset契約では件数範囲のみを検証する。</w:t>
      </w:r>
    </w:p>
    <w:bookmarkStart w:id="544" w:name="sec-27-6-3"/>
    <w:p>
      <w:pPr>
        <w:pStyle w:val="Heading3"/>
      </w:pPr>
      <w:r>
        <w:rPr>
          <w:rFonts w:ascii="Noto Sans CJK JP" w:hAnsi="Noto Sans CJK JP" w:eastAsia="Noto Sans CJK JP" w:cs="Noto Sans CJK JP"/>
        </w:rPr>
        <w:t xml:space="preserve">27.6.3 dslParametersの全階層closed schema検証（新設）</w:t>
      </w:r>
    </w:p>
    <w:bookmarkEnd w:id="544"/>
    <w:p>
      <w:pPr>
        <w:numPr>
          <w:ilvl w:val="0"/>
          <w:numId w:val="1070"/>
        </w:numPr>
        <w:pStyle w:val="Compact"/>
        <w:spacing w:after="80" w:line="300" w:lineRule="auto"/>
        <w:ind w:left="540" w:hanging="271"/>
      </w:pPr>
      <w:r>
        <w:rPr>
          <w:rFonts w:ascii="Noto Sans CJK JP" w:hAnsi="Noto Sans CJK JP" w:eastAsia="Noto Sans CJK JP" w:cs="Noto Sans CJK JP"/>
        </w:rPr>
        <w:t xml:space="preserve">既存のDSL構造検証は、Terminal DSL / Collector ASTが未知キーを拒否する一方、</w:t>
      </w:r>
      <w:r>
        <w:rPr>
          <w:rFonts w:ascii="Noto Sans CJK JP" w:hAnsi="Noto Sans CJK JP" w:eastAsia="Noto Sans CJK JP" w:cs="Noto Sans CJK JP"/>
          <w:b/>
        </w:rPr>
        <w:t xml:space="preserve">Predicate / Mapper / Source等は未知キーを拒否しない実装が存在する</w:t>
      </w:r>
      <w:r>
        <w:rPr>
          <w:rFonts w:ascii="Noto Sans CJK JP" w:hAnsi="Noto Sans CJK JP" w:eastAsia="Noto Sans CJK JP" w:cs="Noto Sans CJK JP"/>
        </w:rPr>
        <w:t xml:space="preserve">（例: Source DSL検証は既知の制約のみ検査し、余分なキーの有無を検査しない）。</w:t>
      </w:r>
    </w:p>
    <w:p>
      <w:pPr>
        <w:numPr>
          <w:ilvl w:val="0"/>
          <w:numId w:val="1070"/>
        </w:numPr>
        <w:pStyle w:val="Compact"/>
        <w:spacing w:after="80" w:line="300" w:lineRule="auto"/>
        <w:ind w:left="540" w:hanging="271"/>
      </w:pPr>
      <w:r>
        <w:rPr>
          <w:rFonts w:ascii="Noto Sans CJK JP" w:hAnsi="Noto Sans CJK JP" w:eastAsia="Noto Sans CJK JP" w:cs="Noto Sans CJK JP"/>
        </w:rPr>
        <w:t xml:space="preserve">そのため取込経路では、</w:t>
      </w:r>
      <w:r>
        <w:rPr>
          <w:rStyle w:val="VerbatimChar"/>
          <w:rFonts w:ascii="Noto Sans CJK JP" w:hAnsi="Noto Sans CJK JP" w:eastAsia="Noto Sans CJK JP" w:cs="Noto Sans CJK JP"/>
        </w:rPr>
        <w:t xml:space="preserve">dslParameters</w:t>
      </w:r>
      <w:r>
        <w:rPr>
          <w:rFonts w:ascii="Noto Sans CJK JP" w:hAnsi="Noto Sans CJK JP" w:eastAsia="Noto Sans CJK JP" w:cs="Noto Sans CJK JP"/>
        </w:rPr>
        <w:t xml:space="preserve">配下の</w:t>
      </w:r>
      <w:r>
        <w:rPr>
          <w:rFonts w:ascii="Noto Sans CJK JP" w:hAnsi="Noto Sans CJK JP" w:eastAsia="Noto Sans CJK JP" w:cs="Noto Sans CJK JP"/>
          <w:b/>
        </w:rPr>
        <w:t xml:space="preserve">全schema nodeに対するclosed schema検証</w:t>
      </w:r>
      <w:r>
        <w:rPr>
          <w:rFonts w:ascii="Noto Sans CJK JP" w:hAnsi="Noto Sans CJK JP" w:eastAsia="Noto Sans CJK JP" w:cs="Noto Sans CJK JP"/>
        </w:rPr>
        <w:t xml:space="preserve">（許可キー集合外の拒否・型検査）を、既存検証へ委譲する</w:t>
      </w:r>
      <w:r>
        <w:rPr>
          <w:rFonts w:ascii="Noto Sans CJK JP" w:hAnsi="Noto Sans CJK JP" w:eastAsia="Noto Sans CJK JP" w:cs="Noto Sans CJK JP"/>
          <w:b/>
        </w:rPr>
        <w:t xml:space="preserve">前</w:t>
      </w:r>
      <w:r>
        <w:rPr>
          <w:rFonts w:ascii="Noto Sans CJK JP" w:hAnsi="Noto Sans CJK JP" w:eastAsia="Noto Sans CJK JP" w:cs="Noto Sans CJK JP"/>
        </w:rPr>
        <w:t xml:space="preserve">にImport Contract（§27.5.2）に基づいて行う。許可キー集合は</w:t>
      </w:r>
      <w:r>
        <w:rPr>
          <w:rFonts w:ascii="Noto Sans CJK JP" w:hAnsi="Noto Sans CJK JP" w:eastAsia="Noto Sans CJK JP" w:cs="Noto Sans CJK JP"/>
          <w:b/>
        </w:rPr>
        <w:t xml:space="preserve">schema nodeごとに、</w:t>
      </w:r>
      <w:r>
        <w:rPr>
          <w:rStyle w:val="VerbatimChar"/>
          <w:rFonts w:ascii="Noto Sans CJK JP" w:hAnsi="Noto Sans CJK JP" w:eastAsia="Noto Sans CJK JP" w:cs="Noto Sans CJK JP"/>
          <w:b/>
        </w:rPr>
        <w:t xml:space="preserve">kind</w:t>
      </w:r>
      <w:r>
        <w:rPr>
          <w:rFonts w:ascii="Noto Sans CJK JP" w:hAnsi="Noto Sans CJK JP" w:eastAsia="Noto Sans CJK JP" w:cs="Noto Sans CJK JP"/>
          <w:b/>
        </w:rPr>
        <w:t xml:space="preserve">・</w:t>
      </w:r>
      <w:r>
        <w:rPr>
          <w:rStyle w:val="VerbatimChar"/>
          <w:rFonts w:ascii="Noto Sans CJK JP" w:hAnsi="Noto Sans CJK JP" w:eastAsia="Noto Sans CJK JP" w:cs="Noto Sans CJK JP"/>
          <w:b/>
        </w:rPr>
        <w:t xml:space="preserve">type</w:t>
      </w:r>
      <w:r>
        <w:rPr>
          <w:rFonts w:ascii="Noto Sans CJK JP" w:hAnsi="Noto Sans CJK JP" w:eastAsia="Noto Sans CJK JP" w:cs="Noto Sans CJK JP"/>
          <w:b/>
        </w:rPr>
        <w:t xml:space="preserve">・親フィールドの文脈のいずれかで決定する</w:t>
      </w:r>
      <w:r>
        <w:rPr>
          <w:rFonts w:ascii="Noto Sans CJK JP" w:hAnsi="Noto Sans CJK JP" w:eastAsia="Noto Sans CJK JP" w:cs="Noto Sans CJK JP"/>
        </w:rPr>
        <w:t xml:space="preserve">。DSL配下には</w:t>
      </w:r>
      <w:r>
        <w:rPr>
          <w:rStyle w:val="VerbatimChar"/>
          <w:rFonts w:ascii="Noto Sans CJK JP" w:hAnsi="Noto Sans CJK JP" w:eastAsia="Noto Sans CJK JP" w:cs="Noto Sans CJK JP"/>
        </w:rPr>
        <w:t xml:space="preserve">kind</w:t>
      </w:r>
      <w:r>
        <w:rPr>
          <w:rFonts w:ascii="Noto Sans CJK JP" w:hAnsi="Noto Sans CJK JP" w:eastAsia="Noto Sans CJK JP" w:cs="Noto Sans CJK JP"/>
        </w:rPr>
        <w:t xml:space="preserve">を持たないobjectが正規に存在する（Predicateのliteral </w:t>
      </w:r>
      <w:r>
        <w:rPr>
          <w:rStyle w:val="VerbatimChar"/>
          <w:rFonts w:ascii="Noto Sans CJK JP" w:hAnsi="Noto Sans CJK JP" w:eastAsia="Noto Sans CJK JP" w:cs="Noto Sans CJK JP"/>
        </w:rPr>
        <w:t xml:space="preserve">{ type, value }</w:t>
      </w:r>
      <w:r>
        <w:rPr>
          <w:rFonts w:ascii="Noto Sans CJK JP" w:hAnsi="Noto Sans CJK JP" w:eastAsia="Noto Sans CJK JP" w:cs="Noto Sans CJK JP"/>
        </w:rPr>
        <w:t xml:space="preserve">、iterateの</w:t>
      </w:r>
      <w:r>
        <w:rPr>
          <w:rStyle w:val="VerbatimChar"/>
          <w:rFonts w:ascii="Noto Sans CJK JP" w:hAnsi="Noto Sans CJK JP" w:eastAsia="Noto Sans CJK JP" w:cs="Noto Sans CJK JP"/>
        </w:rPr>
        <w:t xml:space="preserve">operator</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predicate</w:t>
      </w:r>
      <w:r>
        <w:rPr>
          <w:rFonts w:ascii="Noto Sans CJK JP" w:hAnsi="Noto Sans CJK JP" w:eastAsia="Noto Sans CJK JP" w:cs="Noto Sans CJK JP"/>
        </w:rPr>
        <w:t xml:space="preserve">、Comparatorのkey </w:t>
      </w:r>
      <w:r>
        <w:rPr>
          <w:rStyle w:val="VerbatimChar"/>
          <w:rFonts w:ascii="Noto Sans CJK JP" w:hAnsi="Noto Sans CJK JP" w:eastAsia="Noto Sans CJK JP" w:cs="Noto Sans CJK JP"/>
        </w:rPr>
        <w:t xml:space="preserve">{ field, direction }</w:t>
      </w:r>
      <w:r>
        <w:rPr>
          <w:rFonts w:ascii="Noto Sans CJK JP" w:hAnsi="Noto Sans CJK JP" w:eastAsia="Noto Sans CJK JP" w:cs="Noto Sans CJK JP"/>
        </w:rPr>
        <w:t xml:space="preserve">、reduction identity、joiningのStringConst等）ため、「kind別」だけでは全形状を表現できない。</w:t>
      </w:r>
      <w:r>
        <w:rPr>
          <w:rFonts w:ascii="Noto Sans CJK JP" w:hAnsi="Noto Sans CJK JP" w:eastAsia="Noto Sans CJK JP" w:cs="Noto Sans CJK JP"/>
          <w:b/>
        </w:rPr>
        <w:t xml:space="preserve">未知kind・未知type・親フィールド文脈に合わない形状は、未知キーと同様に拒否する。</w:t>
      </w:r>
    </w:p>
    <w:p>
      <w:pPr>
        <w:numPr>
          <w:ilvl w:val="0"/>
          <w:numId w:val="1070"/>
        </w:numPr>
        <w:pStyle w:val="Compact"/>
        <w:spacing w:after="80" w:line="300" w:lineRule="auto"/>
        <w:ind w:left="540" w:hanging="271"/>
      </w:pPr>
      <w:r>
        <w:rPr>
          <w:rFonts w:ascii="Noto Sans CJK JP" w:hAnsi="Noto Sans CJK JP" w:eastAsia="Noto Sans CJK JP" w:cs="Noto Sans CJK JP"/>
          <w:b/>
        </w:rPr>
        <w:t xml:space="preserve">変数識別子契約</w:t>
      </w:r>
      <w:r>
        <w:rPr>
          <w:rFonts w:ascii="Noto Sans CJK JP" w:hAnsi="Noto Sans CJK JP" w:eastAsia="Noto Sans CJK JP" w:cs="Noto Sans CJK JP"/>
        </w:rPr>
        <w:t xml:space="preserve">: Javaコード表示に</w:t>
      </w:r>
      <w:r>
        <w:rPr>
          <w:rFonts w:ascii="Noto Sans CJK JP" w:hAnsi="Noto Sans CJK JP" w:eastAsia="Noto Sans CJK JP" w:cs="Noto Sans CJK JP"/>
          <w:b/>
        </w:rPr>
        <w:t xml:space="preserve">変数識別子</w:t>
      </w:r>
      <w:r>
        <w:rPr>
          <w:rFonts w:ascii="Noto Sans CJK JP" w:hAnsi="Noto Sans CJK JP" w:eastAsia="Noto Sans CJK JP" w:cs="Noto Sans CJK JP"/>
        </w:rPr>
        <w:t xml:space="preserve">としてそのまま埋め込まれるDSL値（</w:t>
      </w:r>
      <w:r>
        <w:rPr>
          <w:rStyle w:val="VerbatimChar"/>
          <w:rFonts w:ascii="Noto Sans CJK JP" w:hAnsi="Noto Sans CJK JP" w:eastAsia="Noto Sans CJK JP" w:cs="Noto Sans CJK JP"/>
        </w:rPr>
        <w:t xml:space="preserve">arrayId</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listId</w:t>
      </w:r>
      <w:r>
        <w:rPr>
          <w:rFonts w:ascii="Noto Sans CJK JP" w:hAnsi="Noto Sans CJK JP" w:eastAsia="Noto Sans CJK JP" w:cs="Noto Sans CJK JP"/>
        </w:rPr>
        <w:t xml:space="preserve">等）は、エスケープでは対処できないため（§27.7.3）、Import Contractでパターンを</w:t>
      </w:r>
      <w:r>
        <w:rPr>
          <w:rStyle w:val="VerbatimChar"/>
          <w:rFonts w:ascii="Noto Sans CJK JP" w:hAnsi="Noto Sans CJK JP" w:eastAsia="Noto Sans CJK JP" w:cs="Noto Sans CJK JP"/>
        </w:rPr>
        <w:t xml:space="preserve">^[a-z][A-Za-z0-9]{0,19}$</w:t>
      </w:r>
      <w:r>
        <w:rPr>
          <w:rFonts w:ascii="Noto Sans CJK JP" w:hAnsi="Noto Sans CJK JP" w:eastAsia="Noto Sans CJK JP" w:cs="Noto Sans CJK JP"/>
        </w:rPr>
        <w:t xml:space="preserve">に制限し、Java予約語・リテラル（</w:t>
      </w:r>
      <w:r>
        <w:rPr>
          <w:rStyle w:val="VerbatimChar"/>
          <w:rFonts w:ascii="Noto Sans CJK JP" w:hAnsi="Noto Sans CJK JP" w:eastAsia="Noto Sans CJK JP" w:cs="Noto Sans CJK JP"/>
        </w:rPr>
        <w:t xml:space="preserve">int</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class</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true</w:t>
      </w:r>
      <w:r>
        <w:rPr>
          <w:rFonts w:ascii="Noto Sans CJK JP" w:hAnsi="Noto Sans CJK JP" w:eastAsia="Noto Sans CJK JP" w:cs="Noto Sans CJK JP"/>
        </w:rPr>
        <w:t xml:space="preserve">等）を拒否する。</w:t>
      </w:r>
    </w:p>
    <w:p>
      <w:pPr>
        <w:numPr>
          <w:ilvl w:val="0"/>
          <w:numId w:val="1070"/>
        </w:numPr>
        <w:pStyle w:val="Compact"/>
        <w:spacing w:after="80" w:line="300" w:lineRule="auto"/>
        <w:ind w:left="540" w:hanging="271"/>
      </w:pPr>
      <w:r>
        <w:rPr>
          <w:rFonts w:ascii="Noto Sans CJK JP" w:hAnsi="Noto Sans CJK JP" w:eastAsia="Noto Sans CJK JP" w:cs="Noto Sans CJK JP"/>
          <w:b/>
        </w:rPr>
        <w:t xml:space="preserve">Java型名契約</w:t>
      </w:r>
      <w:r>
        <w:rPr>
          <w:rFonts w:ascii="Noto Sans CJK JP" w:hAnsi="Noto Sans CJK JP" w:eastAsia="Noto Sans CJK JP" w:cs="Noto Sans CJK JP"/>
        </w:rPr>
        <w:t xml:space="preserve">（変数識別子契約とは別契約とする。型名は大文字開始のため同一パターンを適用できない）: Javaコード表示に</w:t>
      </w:r>
      <w:r>
        <w:rPr>
          <w:rFonts w:ascii="Noto Sans CJK JP" w:hAnsi="Noto Sans CJK JP" w:eastAsia="Noto Sans CJK JP" w:cs="Noto Sans CJK JP"/>
          <w:b/>
        </w:rPr>
        <w:t xml:space="preserve">型名</w:t>
      </w:r>
      <w:r>
        <w:rPr>
          <w:rFonts w:ascii="Noto Sans CJK JP" w:hAnsi="Noto Sans CJK JP" w:eastAsia="Noto Sans CJK JP" w:cs="Noto Sans CJK JP"/>
        </w:rPr>
        <w:t xml:space="preserve">として埋め込まれるDSL値は、パターンではなく</w:t>
      </w:r>
      <w:r>
        <w:rPr>
          <w:rFonts w:ascii="Noto Sans CJK JP" w:hAnsi="Noto Sans CJK JP" w:eastAsia="Noto Sans CJK JP" w:cs="Noto Sans CJK JP"/>
          <w:b/>
        </w:rPr>
        <w:t xml:space="preserve">ホワイトリスト固定</w:t>
      </w:r>
      <w:r>
        <w:rPr>
          <w:rFonts w:ascii="Noto Sans CJK JP" w:hAnsi="Noto Sans CJK JP" w:eastAsia="Noto Sans CJK JP" w:cs="Noto Sans CJK JP"/>
        </w:rPr>
        <w:t xml:space="preserve">で検証する。</w:t>
      </w:r>
    </w:p>
    <w:p>
      <w:pPr>
        <w:numPr>
          <w:ilvl w:val="1"/>
          <w:numId w:val="1071"/>
        </w:numPr>
        <w:pStyle w:val="Compact"/>
        <w:spacing w:after="80" w:line="300" w:lineRule="auto"/>
        <w:ind w:left="880" w:hanging="271"/>
      </w:pPr>
      <w:r>
        <w:rPr>
          <w:rStyle w:val="VerbatimChar"/>
          <w:rFonts w:ascii="Noto Sans CJK JP" w:hAnsi="Noto Sans CJK JP" w:eastAsia="Noto Sans CJK JP" w:cs="Noto Sans CJK JP"/>
        </w:rPr>
        <w:t xml:space="preserve">empty</w:t>
      </w:r>
      <w:r>
        <w:rPr>
          <w:rFonts w:ascii="Noto Sans CJK JP" w:hAnsi="Noto Sans CJK JP" w:eastAsia="Noto Sans CJK JP" w:cs="Noto Sans CJK JP"/>
        </w:rPr>
        <w:t xml:space="preserve">ソースの</w:t>
      </w:r>
      <w:r>
        <w:rPr>
          <w:rStyle w:val="VerbatimChar"/>
          <w:rFonts w:ascii="Noto Sans CJK JP" w:hAnsi="Noto Sans CJK JP" w:eastAsia="Noto Sans CJK JP" w:cs="Noto Sans CJK JP"/>
        </w:rPr>
        <w:t xml:space="preserve">streamType</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elementTypeName</w:t>
      </w:r>
      <w:r>
        <w:rPr>
          <w:rFonts w:ascii="Noto Sans CJK JP" w:hAnsi="Noto Sans CJK JP" w:eastAsia="Noto Sans CJK JP" w:cs="Noto Sans CJK JP"/>
        </w:rPr>
        <w:t xml:space="preserve">は次の組のみ許可する: </w:t>
      </w:r>
      <w:r>
        <w:rPr>
          <w:rStyle w:val="VerbatimChar"/>
          <w:rFonts w:ascii="Noto Sans CJK JP" w:hAnsi="Noto Sans CJK JP" w:eastAsia="Noto Sans CJK JP" w:cs="Noto Sans CJK JP"/>
        </w:rPr>
        <w:t xml:space="preserve">object</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String</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int</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int</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long</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long</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double</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double</w:t>
      </w:r>
      <w:r>
        <w:rPr>
          <w:rFonts w:ascii="Noto Sans CJK JP" w:hAnsi="Noto Sans CJK JP" w:eastAsia="Noto Sans CJK JP" w:cs="Noto Sans CJK JP"/>
        </w:rPr>
        <w:t xml:space="preserve">（既存fixtureの組と同一。現行DSL上は任意stringだが、取込前段で固定表により拒否する）。</w:t>
      </w:r>
    </w:p>
    <w:p>
      <w:pPr>
        <w:numPr>
          <w:ilvl w:val="1"/>
          <w:numId w:val="1071"/>
        </w:numPr>
        <w:pStyle w:val="Compact"/>
        <w:spacing w:after="80" w:line="300" w:lineRule="auto"/>
        <w:ind w:left="880" w:hanging="271"/>
      </w:pPr>
      <w:r>
        <w:rPr>
          <w:rStyle w:val="VerbatimChar"/>
          <w:rFonts w:ascii="Noto Sans CJK JP" w:hAnsi="Noto Sans CJK JP" w:eastAsia="Noto Sans CJK JP" w:cs="Noto Sans CJK JP"/>
        </w:rPr>
        <w:t xml:space="preserve">arrayObject</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streamOf</w:t>
      </w:r>
      <w:r>
        <w:rPr>
          <w:rFonts w:ascii="Noto Sans CJK JP" w:hAnsi="Noto Sans CJK JP" w:eastAsia="Noto Sans CJK JP" w:cs="Noto Sans CJK JP"/>
        </w:rPr>
        <w:t xml:space="preserve">の</w:t>
      </w:r>
      <w:r>
        <w:rPr>
          <w:rStyle w:val="VerbatimChar"/>
          <w:rFonts w:ascii="Noto Sans CJK JP" w:hAnsi="Noto Sans CJK JP" w:eastAsia="Noto Sans CJK JP" w:cs="Noto Sans CJK JP"/>
        </w:rPr>
        <w:t xml:space="preserve">elementTypeName</w:t>
      </w:r>
      <w:r>
        <w:rPr>
          <w:rFonts w:ascii="Noto Sans CJK JP" w:hAnsi="Noto Sans CJK JP" w:eastAsia="Noto Sans CJK JP" w:cs="Noto Sans CJK JP"/>
        </w:rPr>
        <w:t xml:space="preserve">は既存検証が</w:t>
      </w:r>
      <w:r>
        <w:rPr>
          <w:rStyle w:val="VerbatimChar"/>
          <w:rFonts w:ascii="Noto Sans CJK JP" w:hAnsi="Noto Sans CJK JP" w:eastAsia="Noto Sans CJK JP" w:cs="Noto Sans CJK JP"/>
        </w:rPr>
        <w:t xml:space="preserve">'String'</w:t>
      </w:r>
      <w:r>
        <w:rPr>
          <w:rFonts w:ascii="Noto Sans CJK JP" w:hAnsi="Noto Sans CJK JP" w:eastAsia="Noto Sans CJK JP" w:cs="Noto Sans CJK JP"/>
        </w:rPr>
        <w:t xml:space="preserve">固定を強制しており（変更なし）、Contractも同値のみ許可する。</w:t>
      </w:r>
    </w:p>
    <w:p>
      <w:pPr>
        <w:numPr>
          <w:ilvl w:val="1"/>
          <w:numId w:val="1071"/>
        </w:numPr>
        <w:pStyle w:val="Compact"/>
        <w:spacing w:after="80" w:line="300" w:lineRule="auto"/>
        <w:ind w:left="880" w:hanging="271"/>
      </w:pPr>
      <w:r>
        <w:rPr>
          <w:rStyle w:val="VerbatimChar"/>
          <w:rFonts w:ascii="Noto Sans CJK JP" w:hAnsi="Noto Sans CJK JP" w:eastAsia="Noto Sans CJK JP" w:cs="Noto Sans CJK JP"/>
        </w:rPr>
        <w:t xml:space="preserve">ArrayGeneratorDsl.elementTypeName</w:t>
      </w:r>
      <w:r>
        <w:rPr>
          <w:rFonts w:ascii="Noto Sans CJK JP" w:hAnsi="Noto Sans CJK JP" w:eastAsia="Noto Sans CJK JP" w:cs="Noto Sans CJK JP"/>
        </w:rPr>
        <w:t xml:space="preserve">は既存の</w:t>
      </w:r>
      <w:r>
        <w:rPr>
          <w:rStyle w:val="VerbatimChar"/>
          <w:rFonts w:ascii="Noto Sans CJK JP" w:hAnsi="Noto Sans CJK JP" w:eastAsia="Noto Sans CJK JP" w:cs="Noto Sans CJK JP"/>
        </w:rPr>
        <w:t xml:space="preserve">String | Employee | Object</w:t>
      </w:r>
      <w:r>
        <w:rPr>
          <w:rFonts w:ascii="Noto Sans CJK JP" w:hAnsi="Noto Sans CJK JP" w:eastAsia="Noto Sans CJK JP" w:cs="Noto Sans CJK JP"/>
        </w:rPr>
        <w:t xml:space="preserve">ホワイトリスト（closed schema検証済み）をそのまま使用する。</w:t>
      </w:r>
    </w:p>
    <w:p>
      <w:pPr>
        <w:numPr>
          <w:ilvl w:val="0"/>
          <w:numId w:val="1070"/>
        </w:numPr>
        <w:pStyle w:val="Compact"/>
        <w:spacing w:after="80" w:line="300" w:lineRule="auto"/>
        <w:ind w:left="540" w:hanging="271"/>
      </w:pPr>
      <w:r>
        <w:rPr>
          <w:rFonts w:ascii="Noto Sans CJK JP" w:hAnsi="Noto Sans CJK JP" w:eastAsia="Noto Sans CJK JP" w:cs="Noto Sans CJK JP"/>
        </w:rPr>
        <w:t xml:space="preserve">既存の</w:t>
      </w:r>
      <w:r>
        <w:rPr>
          <w:rStyle w:val="VerbatimChar"/>
          <w:rFonts w:ascii="Noto Sans CJK JP" w:hAnsi="Noto Sans CJK JP" w:eastAsia="Noto Sans CJK JP" w:cs="Noto Sans CJK JP"/>
        </w:rPr>
        <w:t xml:space="preserve">instantiateTemplate</w:t>
      </w:r>
      <w:r>
        <w:rPr>
          <w:rFonts w:ascii="Noto Sans CJK JP" w:hAnsi="Noto Sans CJK JP" w:eastAsia="Noto Sans CJK JP" w:cs="Noto Sans CJK JP"/>
        </w:rPr>
        <w:t xml:space="preserve">（構造検証 → slot許可 → DSLホワイトリスト → 型検証 → 有限性 → 教材制約 → 500 snapshot事前実行）は</w:t>
      </w:r>
      <w:r>
        <w:rPr>
          <w:rFonts w:ascii="Noto Sans CJK JP" w:hAnsi="Noto Sans CJK JP" w:eastAsia="Noto Sans CJK JP" w:cs="Noto Sans CJK JP"/>
          <w:b/>
        </w:rPr>
        <w:t xml:space="preserve">無変更</w:t>
      </w:r>
      <w:r>
        <w:rPr>
          <w:rFonts w:ascii="Noto Sans CJK JP" w:hAnsi="Noto Sans CJK JP" w:eastAsia="Noto Sans CJK JP" w:cs="Noto Sans CJK JP"/>
        </w:rPr>
        <w:t xml:space="preserve">で、この前段検証の後にそのまま適用する。fixture経路は前段検証を通らず、挙動は完全に不変である。</w:t>
      </w:r>
    </w:p>
    <w:bookmarkStart w:id="545" w:name="sec-27-6-4"/>
    <w:p>
      <w:pPr>
        <w:pStyle w:val="Heading3"/>
      </w:pPr>
      <w:r>
        <w:rPr>
          <w:rFonts w:ascii="Noto Sans CJK JP" w:hAnsi="Noto Sans CJK JP" w:eastAsia="Noto Sans CJK JP" w:cs="Noto Sans CJK JP"/>
        </w:rPr>
        <w:t xml:space="preserve">27.6.4 サイズ・文字列規則（確定値）</w:t>
      </w:r>
    </w:p>
    <w:bookmarkEnd w:id="545"/>
    <w:p>
      <w:pPr>
        <w:numPr>
          <w:ilvl w:val="0"/>
          <w:numId w:val="1072"/>
        </w:numPr>
        <w:pStyle w:val="Compact"/>
        <w:spacing w:after="80" w:line="300" w:lineRule="auto"/>
        <w:ind w:left="540" w:hanging="271"/>
      </w:pPr>
      <w:r>
        <w:rPr>
          <w:rFonts w:ascii="Noto Sans CJK JP" w:hAnsi="Noto Sans CJK JP" w:eastAsia="Noto Sans CJK JP" w:cs="Noto Sans CJK JP"/>
        </w:rPr>
        <w:t xml:space="preserve">貼付テキスト全体: </w:t>
      </w:r>
      <w:r>
        <w:rPr>
          <w:rFonts w:ascii="Noto Sans CJK JP" w:hAnsi="Noto Sans CJK JP" w:eastAsia="Noto Sans CJK JP" w:cs="Noto Sans CJK JP"/>
          <w:b/>
        </w:rPr>
        <w:t xml:space="preserve">65,536 UTF-16 code unit以内</w:t>
      </w:r>
      <w:r>
        <w:rPr>
          <w:rFonts w:ascii="Noto Sans CJK JP" w:hAnsi="Noto Sans CJK JP" w:eastAsia="Noto Sans CJK JP" w:cs="Noto Sans CJK JP"/>
        </w:rPr>
        <w:t xml:space="preserve">（JavaScriptの</w:t>
      </w:r>
      <w:r>
        <w:rPr>
          <w:rStyle w:val="VerbatimChar"/>
          <w:rFonts w:ascii="Noto Sans CJK JP" w:hAnsi="Noto Sans CJK JP" w:eastAsia="Noto Sans CJK JP" w:cs="Noto Sans CJK JP"/>
        </w:rPr>
        <w:t xml:space="preserve">string.length</w:t>
      </w:r>
      <w:r>
        <w:rPr>
          <w:rFonts w:ascii="Noto Sans CJK JP" w:hAnsi="Noto Sans CJK JP" w:eastAsia="Noto Sans CJK JP" w:cs="Noto Sans CJK JP"/>
        </w:rPr>
        <w:t xml:space="preserve">で判定）。超過時はparse前に拒否する。</w:t>
      </w:r>
    </w:p>
    <w:p>
      <w:pPr>
        <w:numPr>
          <w:ilvl w:val="0"/>
          <w:numId w:val="1072"/>
        </w:numPr>
        <w:pStyle w:val="Compact"/>
        <w:spacing w:after="80" w:line="300" w:lineRule="auto"/>
        <w:ind w:left="540" w:hanging="271"/>
      </w:pPr>
      <w:r>
        <w:rPr>
          <w:rFonts w:ascii="Noto Sans CJK JP" w:hAnsi="Noto Sans CJK JP" w:eastAsia="Noto Sans CJK JP" w:cs="Noto Sans CJK JP"/>
        </w:rPr>
        <w:t xml:space="preserve">文字列長はすべて</w:t>
      </w:r>
      <w:r>
        <w:rPr>
          <w:rFonts w:ascii="Noto Sans CJK JP" w:hAnsi="Noto Sans CJK JP" w:eastAsia="Noto Sans CJK JP" w:cs="Noto Sans CJK JP"/>
          <w:b/>
        </w:rPr>
        <w:t xml:space="preserve">UTF-16 code unit数</w:t>
      </w:r>
      <w:r>
        <w:rPr>
          <w:rFonts w:ascii="Noto Sans CJK JP" w:hAnsi="Noto Sans CJK JP" w:eastAsia="Noto Sans CJK JP" w:cs="Noto Sans CJK JP"/>
        </w:rPr>
        <w:t xml:space="preserve">で数える（code point・graphemeは用いない。サロゲートペアを含む文字は2と数える）。</w:t>
      </w:r>
    </w:p>
    <w:p>
      <w:pPr>
        <w:numPr>
          <w:ilvl w:val="0"/>
          <w:numId w:val="1072"/>
        </w:numPr>
        <w:pStyle w:val="Compact"/>
        <w:spacing w:after="80" w:line="300" w:lineRule="auto"/>
        <w:ind w:left="540" w:hanging="271"/>
      </w:pPr>
      <w:r>
        <w:rPr>
          <w:rStyle w:val="VerbatimChar"/>
          <w:rFonts w:ascii="Noto Sans CJK JP" w:hAnsi="Noto Sans CJK JP" w:eastAsia="Noto Sans CJK JP" w:cs="Noto Sans CJK JP"/>
        </w:rPr>
        <w:t xml:space="preserve">title</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description</w:t>
      </w:r>
      <w:r>
        <w:rPr>
          <w:rFonts w:ascii="Noto Sans CJK JP" w:hAnsi="Noto Sans CJK JP" w:eastAsia="Noto Sans CJK JP" w:cs="Noto Sans CJK JP"/>
        </w:rPr>
        <w:t xml:space="preserve">は</w:t>
      </w:r>
      <w:r>
        <w:rPr>
          <w:rFonts w:ascii="Noto Sans CJK JP" w:hAnsi="Noto Sans CJK JP" w:eastAsia="Noto Sans CJK JP" w:cs="Noto Sans CJK JP"/>
          <w:b/>
        </w:rPr>
        <w:t xml:space="preserve">検証前にtrimし、trim後の値を採用・保存する</w:t>
      </w:r>
      <w:r>
        <w:rPr>
          <w:rFonts w:ascii="Noto Sans CJK JP" w:hAnsi="Noto Sans CJK JP" w:eastAsia="Noto Sans CJK JP" w:cs="Noto Sans CJK JP"/>
        </w:rPr>
        <w:t xml:space="preserve">。trim後に最小長を満たすこと（</w:t>
      </w:r>
      <w:r>
        <w:rPr>
          <w:rFonts w:ascii="Noto Sans CJK JP" w:hAnsi="Noto Sans CJK JP" w:eastAsia="Noto Sans CJK JP" w:cs="Noto Sans CJK JP"/>
          <w:b/>
        </w:rPr>
        <w:t xml:space="preserve">空白のみは拒否</w:t>
      </w:r>
      <w:r>
        <w:rPr>
          <w:rFonts w:ascii="Noto Sans CJK JP" w:hAnsi="Noto Sans CJK JP" w:eastAsia="Noto Sans CJK JP" w:cs="Noto Sans CJK JP"/>
        </w:rPr>
        <w:t xml:space="preserve">）。</w:t>
      </w:r>
    </w:p>
    <w:p>
      <w:pPr>
        <w:numPr>
          <w:ilvl w:val="0"/>
          <w:numId w:val="1072"/>
        </w:numPr>
        <w:pStyle w:val="Compact"/>
        <w:spacing w:after="80" w:line="300" w:lineRule="auto"/>
        <w:ind w:left="540" w:hanging="271"/>
      </w:pPr>
      <w:r>
        <w:rPr>
          <w:rFonts w:ascii="Noto Sans CJK JP" w:hAnsi="Noto Sans CJK JP" w:eastAsia="Noto Sans CJK JP" w:cs="Noto Sans CJK JP"/>
          <w:b/>
        </w:rPr>
        <w:t xml:space="preserve">dataset内の文字列field</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name</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region</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department.name</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department.division</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skills</w:t>
      </w:r>
      <w:r>
        <w:rPr>
          <w:rFonts w:ascii="Noto Sans CJK JP" w:hAnsi="Noto Sans CJK JP" w:eastAsia="Noto Sans CJK JP" w:cs="Noto Sans CJK JP"/>
        </w:rPr>
        <w:t xml:space="preserve">各要素）も空白のみを拒否する（trim後1文字以上。値自体はtrimせず原文を保存する）。</w:t>
      </w:r>
    </w:p>
    <w:p>
      <w:pPr>
        <w:numPr>
          <w:ilvl w:val="0"/>
          <w:numId w:val="1072"/>
        </w:numPr>
        <w:pStyle w:val="Compact"/>
        <w:spacing w:after="80" w:line="300" w:lineRule="auto"/>
        <w:ind w:left="540" w:hanging="271"/>
      </w:pPr>
      <w:r>
        <w:rPr>
          <w:rFonts w:ascii="Noto Sans CJK JP" w:hAnsi="Noto Sans CJK JP" w:eastAsia="Noto Sans CJK JP" w:cs="Noto Sans CJK JP"/>
        </w:rPr>
        <w:t xml:space="preserve">すべての文字列fieldで次を拒否する: </w:t>
      </w:r>
      <w:r>
        <w:rPr>
          <w:rFonts w:ascii="Noto Sans CJK JP" w:hAnsi="Noto Sans CJK JP" w:eastAsia="Noto Sans CJK JP" w:cs="Noto Sans CJK JP"/>
          <w:b/>
        </w:rPr>
        <w:t xml:space="preserve">制御文字</w:t>
      </w:r>
      <w:r>
        <w:rPr>
          <w:rFonts w:ascii="Noto Sans CJK JP" w:hAnsi="Noto Sans CJK JP" w:eastAsia="Noto Sans CJK JP" w:cs="Noto Sans CJK JP"/>
        </w:rPr>
        <w:t xml:space="preserve">（U+0000〜U+001F・U+007F）、</w:t>
      </w:r>
      <w:r>
        <w:rPr>
          <w:rFonts w:ascii="Noto Sans CJK JP" w:hAnsi="Noto Sans CJK JP" w:eastAsia="Noto Sans CJK JP" w:cs="Noto Sans CJK JP"/>
          <w:b/>
        </w:rPr>
        <w:t xml:space="preserve">双方向制御文字</w:t>
      </w:r>
      <w:r>
        <w:rPr>
          <w:rFonts w:ascii="Noto Sans CJK JP" w:hAnsi="Noto Sans CJK JP" w:eastAsia="Noto Sans CJK JP" w:cs="Noto Sans CJK JP"/>
        </w:rPr>
        <w:t xml:space="preserve">（U+061C・U+200E・U+200F・U+202A〜U+202E・U+2066〜U+2069）。</w:t>
      </w:r>
    </w:p>
    <w:p>
      <w:pPr>
        <w:numPr>
          <w:ilvl w:val="0"/>
          <w:numId w:val="1072"/>
        </w:numPr>
        <w:pStyle w:val="Compact"/>
        <w:spacing w:after="80" w:line="300" w:lineRule="auto"/>
        <w:ind w:left="540" w:hanging="271"/>
      </w:pPr>
      <w:r>
        <w:rPr>
          <w:rFonts w:ascii="Noto Sans CJK JP" w:hAnsi="Noto Sans CJK JP" w:eastAsia="Noto Sans CJK JP" w:cs="Noto Sans CJK JP"/>
          <w:b/>
        </w:rPr>
        <w:t xml:space="preserve">dslParameters内の自由文字列・配列の上限（確定値。Import Contractに定義する）</w:t>
      </w:r>
      <w:r>
        <w:rPr>
          <w:rFonts w:ascii="Noto Sans CJK JP" w:hAnsi="Noto Sans CJK JP" w:eastAsia="Noto Sans CJK JP" w:cs="Noto Sans CJK JP"/>
        </w:rPr>
        <w:t xml:space="preserve">:</w:t>
      </w:r>
    </w:p>
    <w:p>
      <w:pPr>
        <w:numPr>
          <w:ilvl w:val="1"/>
          <w:numId w:val="1073"/>
        </w:numPr>
        <w:pStyle w:val="Compact"/>
        <w:spacing w:after="80" w:line="300" w:lineRule="auto"/>
        <w:ind w:left="880" w:hanging="271"/>
      </w:pPr>
      <w:r>
        <w:rPr>
          <w:rFonts w:ascii="Noto Sans CJK JP" w:hAnsi="Noto Sans CJK JP" w:eastAsia="Noto Sans CJK JP" w:cs="Noto Sans CJK JP"/>
        </w:rPr>
        <w:t xml:space="preserve">一般DSL文字列1件（</w:t>
      </w:r>
      <w:r>
        <w:rPr>
          <w:rStyle w:val="VerbatimChar"/>
          <w:rFonts w:ascii="Noto Sans CJK JP" w:hAnsi="Noto Sans CJK JP" w:eastAsia="Noto Sans CJK JP" w:cs="Noto Sans CJK JP"/>
        </w:rPr>
        <w:t xml:space="preserve">streamOf</w:t>
      </w:r>
      <w:r>
        <w:rPr>
          <w:rFonts w:ascii="Noto Sans CJK JP" w:hAnsi="Noto Sans CJK JP" w:eastAsia="Noto Sans CJK JP" w:cs="Noto Sans CJK JP"/>
        </w:rPr>
        <w:t xml:space="preserve">のvalues各要素、joiningのdelimiter / prefix / suffix、string identity等）: </w:t>
      </w:r>
      <w:r>
        <w:rPr>
          <w:rFonts w:ascii="Noto Sans CJK JP" w:hAnsi="Noto Sans CJK JP" w:eastAsia="Noto Sans CJK JP" w:cs="Noto Sans CJK JP"/>
          <w:b/>
        </w:rPr>
        <w:t xml:space="preserve">0〜20 UTF-16 code unit</w:t>
      </w:r>
      <w:r>
        <w:rPr>
          <w:rFonts w:ascii="Noto Sans CJK JP" w:hAnsi="Noto Sans CJK JP" w:eastAsia="Noto Sans CJK JP" w:cs="Noto Sans CJK JP"/>
        </w:rPr>
        <w:t xml:space="preserve">（空文字はdelimiter等で意味を持つため許可。空白のみも許可）</w:t>
      </w:r>
    </w:p>
    <w:p>
      <w:pPr>
        <w:numPr>
          <w:ilvl w:val="1"/>
          <w:numId w:val="1073"/>
        </w:numPr>
        <w:pStyle w:val="Compact"/>
        <w:spacing w:after="80" w:line="300" w:lineRule="auto"/>
        <w:ind w:left="880" w:hanging="271"/>
      </w:pPr>
      <w:r>
        <w:rPr>
          <w:rFonts w:ascii="Noto Sans CJK JP" w:hAnsi="Noto Sans CJK JP" w:eastAsia="Noto Sans CJK JP" w:cs="Noto Sans CJK JP"/>
        </w:rPr>
        <w:t xml:space="preserve">source文字列配列（</w:t>
      </w:r>
      <w:r>
        <w:rPr>
          <w:rStyle w:val="VerbatimChar"/>
          <w:rFonts w:ascii="Noto Sans CJK JP" w:hAnsi="Noto Sans CJK JP" w:eastAsia="Noto Sans CJK JP" w:cs="Noto Sans CJK JP"/>
        </w:rPr>
        <w:t xml:space="preserve">streamOf</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arrayObject</w:t>
      </w:r>
      <w:r>
        <w:rPr>
          <w:rFonts w:ascii="Noto Sans CJK JP" w:hAnsi="Noto Sans CJK JP" w:eastAsia="Noto Sans CJK JP" w:cs="Noto Sans CJK JP"/>
        </w:rPr>
        <w:t xml:space="preserve">のvalues）およびsource数値配列（</w:t>
      </w:r>
      <w:r>
        <w:rPr>
          <w:rStyle w:val="VerbatimChar"/>
          <w:rFonts w:ascii="Noto Sans CJK JP" w:hAnsi="Noto Sans CJK JP" w:eastAsia="Noto Sans CJK JP" w:cs="Noto Sans CJK JP"/>
        </w:rPr>
        <w:t xml:space="preserve">arrayPrimitive</w:t>
      </w:r>
      <w:r>
        <w:rPr>
          <w:rFonts w:ascii="Noto Sans CJK JP" w:hAnsi="Noto Sans CJK JP" w:eastAsia="Noto Sans CJK JP" w:cs="Noto Sans CJK JP"/>
        </w:rPr>
        <w:t xml:space="preserve">のvalues）: </w:t>
      </w:r>
      <w:r>
        <w:rPr>
          <w:rFonts w:ascii="Noto Sans CJK JP" w:hAnsi="Noto Sans CJK JP" w:eastAsia="Noto Sans CJK JP" w:cs="Noto Sans CJK JP"/>
          <w:b/>
        </w:rPr>
        <w:t xml:space="preserve">0〜8件</w:t>
      </w:r>
      <w:r>
        <w:rPr>
          <w:rFonts w:ascii="Noto Sans CJK JP" w:hAnsi="Noto Sans CJK JP" w:eastAsia="Noto Sans CJK JP" w:cs="Noto Sans CJK JP"/>
        </w:rPr>
        <w:t xml:space="preserve">（datasetの件数上限と同値）</w:t>
      </w:r>
    </w:p>
    <w:p>
      <w:pPr>
        <w:numPr>
          <w:ilvl w:val="1"/>
          <w:numId w:val="1073"/>
        </w:numPr>
        <w:pStyle w:val="Compact"/>
        <w:spacing w:after="80" w:line="300" w:lineRule="auto"/>
        <w:ind w:left="880" w:hanging="271"/>
      </w:pPr>
      <w:r>
        <w:rPr>
          <w:rFonts w:ascii="Noto Sans CJK JP" w:hAnsi="Noto Sans CJK JP" w:eastAsia="Noto Sans CJK JP" w:cs="Noto Sans CJK JP"/>
        </w:rPr>
        <w:t xml:space="preserve">nested string list: 外側</w:t>
      </w:r>
      <w:r>
        <w:rPr>
          <w:rFonts w:ascii="Noto Sans CJK JP" w:hAnsi="Noto Sans CJK JP" w:eastAsia="Noto Sans CJK JP" w:cs="Noto Sans CJK JP"/>
          <w:b/>
        </w:rPr>
        <w:t xml:space="preserve">0〜4件</w:t>
      </w:r>
      <w:r>
        <w:rPr>
          <w:rFonts w:ascii="Noto Sans CJK JP" w:hAnsi="Noto Sans CJK JP" w:eastAsia="Noto Sans CJK JP" w:cs="Noto Sans CJK JP"/>
        </w:rPr>
        <w:t xml:space="preserve">・内側</w:t>
      </w:r>
      <w:r>
        <w:rPr>
          <w:rFonts w:ascii="Noto Sans CJK JP" w:hAnsi="Noto Sans CJK JP" w:eastAsia="Noto Sans CJK JP" w:cs="Noto Sans CJK JP"/>
          <w:b/>
        </w:rPr>
        <w:t xml:space="preserve">0〜5件</w:t>
      </w:r>
    </w:p>
    <w:p>
      <w:pPr>
        <w:numPr>
          <w:ilvl w:val="1"/>
          <w:numId w:val="1073"/>
        </w:numPr>
        <w:pStyle w:val="Compact"/>
        <w:spacing w:after="80" w:line="300" w:lineRule="auto"/>
        <w:ind w:left="880" w:hanging="271"/>
      </w:pPr>
      <w:r>
        <w:rPr>
          <w:rStyle w:val="VerbatimChar"/>
          <w:rFonts w:ascii="Noto Sans CJK JP" w:hAnsi="Noto Sans CJK JP" w:eastAsia="Noto Sans CJK JP" w:cs="Noto Sans CJK JP"/>
        </w:rPr>
        <w:t xml:space="preserve">streamOfPrimitiveArrays</w:t>
      </w:r>
      <w:r>
        <w:rPr>
          <w:rFonts w:ascii="Noto Sans CJK JP" w:hAnsi="Noto Sans CJK JP" w:eastAsia="Noto Sans CJK JP" w:cs="Noto Sans CJK JP"/>
        </w:rPr>
        <w:t xml:space="preserve">の</w:t>
      </w:r>
      <w:r>
        <w:rPr>
          <w:rStyle w:val="VerbatimChar"/>
          <w:rFonts w:ascii="Noto Sans CJK JP" w:hAnsi="Noto Sans CJK JP" w:eastAsia="Noto Sans CJK JP" w:cs="Noto Sans CJK JP"/>
        </w:rPr>
        <w:t xml:space="preserve">arrays</w:t>
      </w:r>
      <w:r>
        <w:rPr>
          <w:rFonts w:ascii="Noto Sans CJK JP" w:hAnsi="Noto Sans CJK JP" w:eastAsia="Noto Sans CJK JP" w:cs="Noto Sans CJK JP"/>
        </w:rPr>
        <w:t xml:space="preserve">: 外側</w:t>
      </w:r>
      <w:r>
        <w:rPr>
          <w:rFonts w:ascii="Noto Sans CJK JP" w:hAnsi="Noto Sans CJK JP" w:eastAsia="Noto Sans CJK JP" w:cs="Noto Sans CJK JP"/>
          <w:b/>
        </w:rPr>
        <w:t xml:space="preserve">0〜4件</w:t>
      </w:r>
      <w:r>
        <w:rPr>
          <w:rFonts w:ascii="Noto Sans CJK JP" w:hAnsi="Noto Sans CJK JP" w:eastAsia="Noto Sans CJK JP" w:cs="Noto Sans CJK JP"/>
        </w:rPr>
        <w:t xml:space="preserve">・内側</w:t>
      </w:r>
      <w:r>
        <w:rPr>
          <w:rFonts w:ascii="Noto Sans CJK JP" w:hAnsi="Noto Sans CJK JP" w:eastAsia="Noto Sans CJK JP" w:cs="Noto Sans CJK JP"/>
          <w:b/>
        </w:rPr>
        <w:t xml:space="preserve">0〜5件</w:t>
      </w:r>
      <w:r>
        <w:rPr>
          <w:rFonts w:ascii="Noto Sans CJK JP" w:hAnsi="Noto Sans CJK JP" w:eastAsia="Noto Sans CJK JP" w:cs="Noto Sans CJK JP"/>
        </w:rPr>
        <w:t xml:space="preserve">（nested string listと同値）</w:t>
      </w:r>
    </w:p>
    <w:p>
      <w:pPr>
        <w:numPr>
          <w:ilvl w:val="1"/>
          <w:numId w:val="1073"/>
        </w:numPr>
        <w:pStyle w:val="Compact"/>
        <w:spacing w:after="80" w:line="300" w:lineRule="auto"/>
        <w:ind w:left="880" w:hanging="271"/>
      </w:pPr>
      <w:r>
        <w:rPr>
          <w:rStyle w:val="VerbatimChar"/>
          <w:rFonts w:ascii="Noto Sans CJK JP" w:hAnsi="Noto Sans CJK JP" w:eastAsia="Noto Sans CJK JP" w:cs="Noto Sans CJK JP"/>
        </w:rPr>
        <w:t xml:space="preserve">employeeKeys</w:t>
      </w:r>
      <w:r>
        <w:rPr>
          <w:rFonts w:ascii="Noto Sans CJK JP" w:hAnsi="Noto Sans CJK JP" w:eastAsia="Noto Sans CJK JP" w:cs="Noto Sans CJK JP"/>
        </w:rPr>
        <w:t xml:space="preserve">の</w:t>
      </w:r>
      <w:r>
        <w:rPr>
          <w:rStyle w:val="VerbatimChar"/>
          <w:rFonts w:ascii="Noto Sans CJK JP" w:hAnsi="Noto Sans CJK JP" w:eastAsia="Noto Sans CJK JP" w:cs="Noto Sans CJK JP"/>
        </w:rPr>
        <w:t xml:space="preserve">keys</w:t>
      </w:r>
      <w:r>
        <w:rPr>
          <w:rFonts w:ascii="Noto Sans CJK JP" w:hAnsi="Noto Sans CJK JP" w:eastAsia="Noto Sans CJK JP" w:cs="Noto Sans CJK JP"/>
        </w:rPr>
        <w:t xml:space="preserve">: </w:t>
      </w:r>
      <w:r>
        <w:rPr>
          <w:rFonts w:ascii="Noto Sans CJK JP" w:hAnsi="Noto Sans CJK JP" w:eastAsia="Noto Sans CJK JP" w:cs="Noto Sans CJK JP"/>
          <w:b/>
        </w:rPr>
        <w:t xml:space="preserve">1〜3件</w:t>
      </w:r>
      <w:r>
        <w:rPr>
          <w:rFonts w:ascii="Noto Sans CJK JP" w:hAnsi="Noto Sans CJK JP" w:eastAsia="Noto Sans CJK JP" w:cs="Noto Sans CJK JP"/>
        </w:rPr>
        <w:t xml:space="preserve">、</w:t>
      </w:r>
      <w:r>
        <w:rPr>
          <w:rFonts w:ascii="Noto Sans CJK JP" w:hAnsi="Noto Sans CJK JP" w:eastAsia="Noto Sans CJK JP" w:cs="Noto Sans CJK JP"/>
          <w:b/>
        </w:rPr>
        <w:t xml:space="preserve">同一fieldの重複禁止</w:t>
      </w:r>
      <w:r>
        <w:rPr>
          <w:rFonts w:ascii="Noto Sans CJK JP" w:hAnsi="Noto Sans CJK JP" w:eastAsia="Noto Sans CJK JP" w:cs="Noto Sans CJK JP"/>
        </w:rPr>
        <w:t xml:space="preserve">（現行検証は下限1件のみのため、上限・重複はContractが検証する）</w:t>
      </w:r>
    </w:p>
    <w:p>
      <w:pPr>
        <w:numPr>
          <w:ilvl w:val="0"/>
          <w:numId w:val="1072"/>
        </w:numPr>
        <w:pStyle w:val="Compact"/>
        <w:spacing w:after="80" w:line="300" w:lineRule="auto"/>
        <w:ind w:left="540" w:hanging="271"/>
      </w:pPr>
      <w:r>
        <w:rPr>
          <w:rFonts w:ascii="Noto Sans CJK JP" w:hAnsi="Noto Sans CJK JP" w:eastAsia="Noto Sans CJK JP" w:cs="Noto Sans CJK JP"/>
          <w:b/>
        </w:rPr>
        <w:t xml:space="preserve">dslParameters内の数値要素の値域（確定値。Import Contractに定義する）</w:t>
      </w:r>
      <w:r>
        <w:rPr>
          <w:rFonts w:ascii="Noto Sans CJK JP" w:hAnsi="Noto Sans CJK JP" w:eastAsia="Noto Sans CJK JP" w:cs="Noto Sans CJK JP"/>
        </w:rPr>
        <w:t xml:space="preserve">: 現行の数値配列検証は「有限であること（整数型はさらに整数であること）」しか確認せず、Java int範囲外・safe integer範囲外・指数表記化する値が既存構造検証を通過してJavaコード生成へ渡り得る。そこで取込前段で次を検証する。適用対象は</w:t>
      </w:r>
      <w:r>
        <w:rPr>
          <w:rStyle w:val="VerbatimChar"/>
          <w:rFonts w:ascii="Noto Sans CJK JP" w:hAnsi="Noto Sans CJK JP" w:eastAsia="Noto Sans CJK JP" w:cs="Noto Sans CJK JP"/>
        </w:rPr>
        <w:t xml:space="preserve">arrayPrimitive.values</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streamOfPrimitiveArrays.arrays</w:t>
      </w:r>
      <w:r>
        <w:rPr>
          <w:rFonts w:ascii="Noto Sans CJK JP" w:hAnsi="Noto Sans CJK JP" w:eastAsia="Noto Sans CJK JP" w:cs="Noto Sans CJK JP"/>
        </w:rPr>
        <w:t xml:space="preserve">の各要素、および同じprimitive型を受けるすべてのDSL数値値とする。</w:t>
      </w:r>
    </w:p>
    <w:p>
      <w:pPr>
        <w:numPr>
          <w:ilvl w:val="1"/>
          <w:numId w:val="1074"/>
        </w:numPr>
        <w:pStyle w:val="Compact"/>
        <w:spacing w:after="80" w:line="300" w:lineRule="auto"/>
        <w:ind w:left="880" w:hanging="271"/>
      </w:pPr>
      <w:r>
        <w:rPr>
          <w:rStyle w:val="VerbatimChar"/>
          <w:rFonts w:ascii="Noto Sans CJK JP" w:hAnsi="Noto Sans CJK JP" w:eastAsia="Noto Sans CJK JP" w:cs="Noto Sans CJK JP"/>
        </w:rPr>
        <w:t xml:space="preserve">int</w:t>
      </w:r>
      <w:r>
        <w:rPr>
          <w:rFonts w:ascii="Noto Sans CJK JP" w:hAnsi="Noto Sans CJK JP" w:eastAsia="Noto Sans CJK JP" w:cs="Noto Sans CJK JP"/>
        </w:rPr>
        <w:t xml:space="preserve">要素: </w:t>
      </w:r>
      <w:r>
        <w:rPr>
          <w:rFonts w:ascii="Noto Sans CJK JP" w:hAnsi="Noto Sans CJK JP" w:eastAsia="Noto Sans CJK JP" w:cs="Noto Sans CJK JP"/>
          <w:b/>
        </w:rPr>
        <w:t xml:space="preserve">Java int32範囲</w:t>
      </w:r>
      <w:r>
        <w:rPr>
          <w:rFonts w:ascii="Noto Sans CJK JP" w:hAnsi="Noto Sans CJK JP" w:eastAsia="Noto Sans CJK JP" w:cs="Noto Sans CJK JP"/>
        </w:rPr>
        <w:t xml:space="preserve">（-2,147,483,648〜2,147,483,647）の整数</w:t>
      </w:r>
    </w:p>
    <w:p>
      <w:pPr>
        <w:numPr>
          <w:ilvl w:val="1"/>
          <w:numId w:val="1074"/>
        </w:numPr>
        <w:pStyle w:val="Compact"/>
        <w:spacing w:after="80" w:line="300" w:lineRule="auto"/>
        <w:ind w:left="880" w:hanging="271"/>
      </w:pPr>
      <w:r>
        <w:rPr>
          <w:rStyle w:val="VerbatimChar"/>
          <w:rFonts w:ascii="Noto Sans CJK JP" w:hAnsi="Noto Sans CJK JP" w:eastAsia="Noto Sans CJK JP" w:cs="Noto Sans CJK JP"/>
        </w:rPr>
        <w:t xml:space="preserve">long</w:t>
      </w:r>
      <w:r>
        <w:rPr>
          <w:rFonts w:ascii="Noto Sans CJK JP" w:hAnsi="Noto Sans CJK JP" w:eastAsia="Noto Sans CJK JP" w:cs="Noto Sans CJK JP"/>
        </w:rPr>
        <w:t xml:space="preserve">要素: </w:t>
      </w:r>
      <w:r>
        <w:rPr>
          <w:rStyle w:val="VerbatimChar"/>
          <w:rFonts w:ascii="Noto Sans CJK JP" w:hAnsi="Noto Sans CJK JP" w:eastAsia="Noto Sans CJK JP" w:cs="Noto Sans CJK JP"/>
          <w:b/>
        </w:rPr>
        <w:t xml:space="preserve">Number.isSafeInteger</w:t>
      </w:r>
      <w:r>
        <w:rPr>
          <w:rFonts w:ascii="Noto Sans CJK JP" w:hAnsi="Noto Sans CJK JP" w:eastAsia="Noto Sans CJK JP" w:cs="Noto Sans CJK JP"/>
          <w:b/>
        </w:rPr>
        <w:t xml:space="preserve">を満たす範囲</w:t>
      </w:r>
      <w:r>
        <w:rPr>
          <w:rFonts w:ascii="Noto Sans CJK JP" w:hAnsi="Noto Sans CJK JP" w:eastAsia="Noto Sans CJK JP" w:cs="Noto Sans CJK JP"/>
        </w:rPr>
        <w:t xml:space="preserve">の整数</w:t>
      </w:r>
    </w:p>
    <w:p>
      <w:pPr>
        <w:numPr>
          <w:ilvl w:val="1"/>
          <w:numId w:val="1074"/>
        </w:numPr>
        <w:pStyle w:val="Compact"/>
        <w:spacing w:after="80" w:line="300" w:lineRule="auto"/>
        <w:ind w:left="880" w:hanging="271"/>
      </w:pPr>
      <w:r>
        <w:rPr>
          <w:rStyle w:val="VerbatimChar"/>
          <w:rFonts w:ascii="Noto Sans CJK JP" w:hAnsi="Noto Sans CJK JP" w:eastAsia="Noto Sans CJK JP" w:cs="Noto Sans CJK JP"/>
        </w:rPr>
        <w:t xml:space="preserve">double</w:t>
      </w:r>
      <w:r>
        <w:rPr>
          <w:rFonts w:ascii="Noto Sans CJK JP" w:hAnsi="Noto Sans CJK JP" w:eastAsia="Noto Sans CJK JP" w:cs="Noto Sans CJK JP"/>
        </w:rPr>
        <w:t xml:space="preserve">要素: </w:t>
      </w:r>
      <w:r>
        <w:rPr>
          <w:rFonts w:ascii="Noto Sans CJK JP" w:hAnsi="Noto Sans CJK JP" w:eastAsia="Noto Sans CJK JP" w:cs="Noto Sans CJK JP"/>
          <w:b/>
        </w:rPr>
        <w:t xml:space="preserve">有限、かつ0（正のゼロのみ）または絶対値が1e-6以上1e15以下</w:t>
      </w:r>
      <w:r>
        <w:rPr>
          <w:rFonts w:ascii="Noto Sans CJK JP" w:hAnsi="Noto Sans CJK JP" w:eastAsia="Noto Sans CJK JP" w:cs="Noto Sans CJK JP"/>
        </w:rPr>
        <w:t xml:space="preserve">（JavaScriptの</w:t>
      </w:r>
      <w:r>
        <w:rPr>
          <w:rStyle w:val="VerbatimChar"/>
          <w:rFonts w:ascii="Noto Sans CJK JP" w:hAnsi="Noto Sans CJK JP" w:eastAsia="Noto Sans CJK JP" w:cs="Noto Sans CJK JP"/>
        </w:rPr>
        <w:t xml:space="preserve">String()</w:t>
      </w:r>
      <w:r>
        <w:rPr>
          <w:rFonts w:ascii="Noto Sans CJK JP" w:hAnsi="Noto Sans CJK JP" w:eastAsia="Noto Sans CJK JP" w:cs="Noto Sans CJK JP"/>
        </w:rPr>
        <w:t xml:space="preserve">が指数表記へ切り替わらず、決定的な10進表記が得られる範囲。§27.7.3の数値リテラル契約の前提）。</w:t>
      </w:r>
      <w:r>
        <w:rPr>
          <w:rFonts w:ascii="Noto Sans CJK JP" w:hAnsi="Noto Sans CJK JP" w:eastAsia="Noto Sans CJK JP" w:cs="Noto Sans CJK JP"/>
          <w:b/>
        </w:rPr>
        <w:t xml:space="preserve">負のゼロは取込前段で拒否する</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Object.is(value, -0)</w:t>
      </w:r>
      <w:r>
        <w:rPr>
          <w:rFonts w:ascii="Noto Sans CJK JP" w:hAnsi="Noto Sans CJK JP" w:eastAsia="Noto Sans CJK JP" w:cs="Noto Sans CJK JP"/>
        </w:rPr>
        <w:t xml:space="preserve">で判定。</w:t>
      </w:r>
      <w:r>
        <w:rPr>
          <w:rStyle w:val="VerbatimChar"/>
          <w:rFonts w:ascii="Noto Sans CJK JP" w:hAnsi="Noto Sans CJK JP" w:eastAsia="Noto Sans CJK JP" w:cs="Noto Sans CJK JP"/>
        </w:rPr>
        <w:t xml:space="preserve">JSON.parse("-0")</w:t>
      </w:r>
      <w:r>
        <w:rPr>
          <w:rFonts w:ascii="Noto Sans CJK JP" w:hAnsi="Noto Sans CJK JP" w:eastAsia="Noto Sans CJK JP" w:cs="Noto Sans CJK JP"/>
        </w:rPr>
        <w:t xml:space="preserve">は-0を生成するが、現行のJavaコード表示は-0を</w:t>
      </w:r>
      <w:r>
        <w:rPr>
          <w:rStyle w:val="VerbatimChar"/>
          <w:rFonts w:ascii="Noto Sans CJK JP" w:hAnsi="Noto Sans CJK JP" w:eastAsia="Noto Sans CJK JP" w:cs="Noto Sans CJK JP"/>
        </w:rPr>
        <w:t xml:space="preserve">0.0</w:t>
      </w:r>
      <w:r>
        <w:rPr>
          <w:rFonts w:ascii="Noto Sans CJK JP" w:hAnsi="Noto Sans CJK JP" w:eastAsia="Noto Sans CJK JP" w:cs="Noto Sans CJK JP"/>
        </w:rPr>
        <w:t xml:space="preserve">と表示し、Simulation Coreのdistinct等価判定・自然順比較も-0.0と0.0を区別しない「教材データは-0.0を含まない」前提のため、受理すると生成コード・実行結果がJavaと乖離する）</w:t>
      </w:r>
    </w:p>
    <w:p>
      <w:pPr>
        <w:numPr>
          <w:ilvl w:val="0"/>
          <w:numId w:val="1072"/>
        </w:numPr>
        <w:pStyle w:val="Compact"/>
        <w:spacing w:after="80" w:line="300" w:lineRule="auto"/>
        <w:ind w:left="540" w:hanging="271"/>
      </w:pPr>
      <w:r>
        <w:rPr>
          <w:rFonts w:ascii="Noto Sans CJK JP" w:hAnsi="Noto Sans CJK JP" w:eastAsia="Noto Sans CJK JP" w:cs="Noto Sans CJK JP"/>
        </w:rPr>
        <w:t xml:space="preserve">上限・規則違反はすべて構造化された検証エラー（§27.7.2）として報告する。</w:t>
      </w:r>
    </w:p>
    <w:bookmarkStart w:id="546" w:name="sec-27-6-5"/>
    <w:p>
      <w:pPr>
        <w:pStyle w:val="Heading3"/>
      </w:pPr>
      <w:r>
        <w:rPr>
          <w:rFonts w:ascii="Noto Sans CJK JP" w:hAnsi="Noto Sans CJK JP" w:eastAsia="Noto Sans CJK JP" w:cs="Noto Sans CJK JP"/>
        </w:rPr>
        <w:t xml:space="preserve">27.6.5 アプリ側が付与する項目</w:t>
      </w:r>
    </w:p>
    <w:bookmarkEnd w:id="546"/>
    <w:p>
      <w:pPr>
        <w:numPr>
          <w:ilvl w:val="0"/>
          <w:numId w:val="1075"/>
        </w:numPr>
        <w:pStyle w:val="Compact"/>
        <w:spacing w:after="80" w:line="300" w:lineRule="auto"/>
        <w:ind w:left="540" w:hanging="271"/>
      </w:pPr>
      <w:r>
        <w:rPr>
          <w:rStyle w:val="VerbatimChar"/>
          <w:rFonts w:ascii="Noto Sans CJK JP" w:hAnsi="Noto Sans CJK JP" w:eastAsia="Noto Sans CJK JP" w:cs="Noto Sans CJK JP"/>
        </w:rPr>
        <w:t xml:space="preserve">providerKind</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IMPORTED</w:t>
      </w:r>
      <w:r>
        <w:rPr>
          <w:rFonts w:ascii="Noto Sans CJK JP" w:hAnsi="Noto Sans CJK JP" w:eastAsia="Noto Sans CJK JP" w:cs="Noto Sans CJK JP"/>
        </w:rPr>
        <w:t xml:space="preserve">。</w:t>
      </w:r>
    </w:p>
    <w:p>
      <w:pPr>
        <w:numPr>
          <w:ilvl w:val="0"/>
          <w:numId w:val="1075"/>
        </w:numPr>
        <w:pStyle w:val="Compact"/>
        <w:spacing w:after="80" w:line="300" w:lineRule="auto"/>
        <w:ind w:left="540" w:hanging="271"/>
      </w:pPr>
      <w:r>
        <w:rPr>
          <w:rStyle w:val="VerbatimChar"/>
          <w:rFonts w:ascii="Noto Sans CJK JP" w:hAnsi="Noto Sans CJK JP" w:eastAsia="Noto Sans CJK JP" w:cs="Noto Sans CJK JP"/>
        </w:rPr>
        <w:t xml:space="preserve">provenance</w:t>
      </w:r>
      <w:r>
        <w:rPr>
          <w:rFonts w:ascii="Noto Sans CJK JP" w:hAnsi="Noto Sans CJK JP" w:eastAsia="Noto Sans CJK JP" w:cs="Noto Sans CJK JP"/>
        </w:rPr>
        <w:t xml:space="preserve"> = { providerKind: 'IMPORTED', generatedAt: 取込時刻, dslVersion: DSL_VERSION }。</w:t>
      </w:r>
      <w:r>
        <w:rPr>
          <w:rStyle w:val="VerbatimChar"/>
          <w:rFonts w:ascii="Noto Sans CJK JP" w:hAnsi="Noto Sans CJK JP" w:eastAsia="Noto Sans CJK JP" w:cs="Noto Sans CJK JP"/>
        </w:rPr>
        <w:t xml:space="preserve">generatedAt</w:t>
      </w:r>
      <w:r>
        <w:rPr>
          <w:rFonts w:ascii="Noto Sans CJK JP" w:hAnsi="Noto Sans CJK JP" w:eastAsia="Noto Sans CJK JP" w:cs="Noto Sans CJK JP"/>
        </w:rPr>
        <w:t xml:space="preserve">は</w:t>
      </w:r>
      <w:r>
        <w:rPr>
          <w:rFonts w:ascii="Noto Sans CJK JP" w:hAnsi="Noto Sans CJK JP" w:eastAsia="Noto Sans CJK JP" w:cs="Noto Sans CJK JP"/>
          <w:b/>
        </w:rPr>
        <w:t xml:space="preserve">UTCのISO 8601形式（</w:t>
      </w:r>
      <w:r>
        <w:rPr>
          <w:rStyle w:val="VerbatimChar"/>
          <w:rFonts w:ascii="Noto Sans CJK JP" w:hAnsi="Noto Sans CJK JP" w:eastAsia="Noto Sans CJK JP" w:cs="Noto Sans CJK JP"/>
          <w:b/>
        </w:rPr>
        <w:t xml:space="preserve">YYYY-MM-DDTHH:mm:ss.sssZ</w:t>
      </w:r>
      <w:r>
        <w:rPr>
          <w:rFonts w:ascii="Noto Sans CJK JP" w:hAnsi="Noto Sans CJK JP" w:eastAsia="Noto Sans CJK JP" w:cs="Noto Sans CJK JP"/>
          <w:b/>
        </w:rPr>
        <w:t xml:space="preserve">）</w:t>
      </w:r>
      <w:r>
        <w:rPr>
          <w:rFonts w:ascii="Noto Sans CJK JP" w:hAnsi="Noto Sans CJK JP" w:eastAsia="Noto Sans CJK JP" w:cs="Noto Sans CJK JP"/>
        </w:rPr>
        <w:t xml:space="preserve">とする。fixtureの固定値規則はfixtureの決定性維持のためであり、取込候補には適用しない（同一revision内の再現性はsnapshot履歴が保証する）。</w:t>
      </w:r>
    </w:p>
    <w:p>
      <w:pPr>
        <w:numPr>
          <w:ilvl w:val="0"/>
          <w:numId w:val="1075"/>
        </w:numPr>
        <w:pStyle w:val="Compact"/>
        <w:spacing w:after="80" w:line="300" w:lineRule="auto"/>
        <w:ind w:left="540" w:hanging="271"/>
      </w:pPr>
      <w:r>
        <w:rPr>
          <w:rStyle w:val="VerbatimChar"/>
          <w:rFonts w:ascii="Noto Sans CJK JP" w:hAnsi="Noto Sans CJK JP" w:eastAsia="Noto Sans CJK JP" w:cs="Noto Sans CJK JP"/>
        </w:rPr>
        <w:t xml:space="preserve">revision</w:t>
      </w:r>
      <w:r>
        <w:rPr>
          <w:rFonts w:ascii="Noto Sans CJK JP" w:hAnsi="Noto Sans CJK JP" w:eastAsia="Noto Sans CJK JP" w:cs="Noto Sans CJK JP"/>
        </w:rPr>
        <w:t xml:space="preserve">は既存規則（§10.2: 現在のrevisionと異なる新しい値を発行）に従いアプリが発行する。セッション内で単調増加する連番を含み、fixture系revisionと衝突しない決定的形式とする（最終形式はPhase 6実装指示書で確定）。</w:t>
      </w:r>
    </w:p>
    <w:p>
      <w:pPr>
        <w:numPr>
          <w:ilvl w:val="0"/>
          <w:numId w:val="1075"/>
        </w:numPr>
        <w:pStyle w:val="Compact"/>
        <w:spacing w:after="80" w:line="300" w:lineRule="auto"/>
        <w:ind w:left="540" w:hanging="271"/>
      </w:pPr>
      <w:r>
        <w:rPr>
          <w:rFonts w:ascii="Noto Sans CJK JP" w:hAnsi="Noto Sans CJK JP" w:eastAsia="Noto Sans CJK JP" w:cs="Noto Sans CJK JP"/>
        </w:rPr>
        <w:t xml:space="preserve">datasetの</w:t>
      </w:r>
      <w:r>
        <w:rPr>
          <w:rStyle w:val="VerbatimChar"/>
          <w:rFonts w:ascii="Noto Sans CJK JP" w:hAnsi="Noto Sans CJK JP" w:eastAsia="Noto Sans CJK JP" w:cs="Noto Sans CJK JP"/>
        </w:rPr>
        <w:t xml:space="preserve">elementId</w:t>
      </w:r>
      <w:r>
        <w:rPr>
          <w:rFonts w:ascii="Noto Sans CJK JP" w:hAnsi="Noto Sans CJK JP" w:eastAsia="Noto Sans CJK JP" w:cs="Noto Sans CJK JP"/>
        </w:rPr>
        <w:t xml:space="preserve">はアプリが</w:t>
      </w:r>
      <w:r>
        <w:rPr>
          <w:rStyle w:val="VerbatimChar"/>
          <w:rFonts w:ascii="Noto Sans CJK JP" w:hAnsi="Noto Sans CJK JP" w:eastAsia="Noto Sans CJK JP" w:cs="Noto Sans CJK JP"/>
        </w:rPr>
        <w:t xml:space="preserve">imp-001</w:t>
      </w:r>
      <w:r>
        <w:rPr>
          <w:rFonts w:ascii="Noto Sans CJK JP" w:hAnsi="Noto Sans CJK JP" w:eastAsia="Noto Sans CJK JP" w:cs="Noto Sans CJK JP"/>
        </w:rPr>
        <w:t xml:space="preserve">, </w:t>
      </w:r>
      <w:r>
        <w:rPr>
          <w:rStyle w:val="VerbatimChar"/>
          <w:rFonts w:ascii="Noto Sans CJK JP" w:hAnsi="Noto Sans CJK JP" w:eastAsia="Noto Sans CJK JP" w:cs="Noto Sans CJK JP"/>
        </w:rPr>
        <w:t xml:space="preserve">imp-002</w:t>
      </w:r>
      <w:r>
        <w:rPr>
          <w:rFonts w:ascii="Noto Sans CJK JP" w:hAnsi="Noto Sans CJK JP" w:eastAsia="Noto Sans CJK JP" w:cs="Noto Sans CJK JP"/>
        </w:rPr>
        <w:t xml:space="preserve">…の形式で</w:t>
      </w:r>
      <w:r>
        <w:rPr>
          <w:rFonts w:ascii="Noto Sans CJK JP" w:hAnsi="Noto Sans CJK JP" w:eastAsia="Noto Sans CJK JP" w:cs="Noto Sans CJK JP"/>
          <w:b/>
        </w:rPr>
        <w:t xml:space="preserve">出現順に再付番</w:t>
      </w:r>
      <w:r>
        <w:rPr>
          <w:rFonts w:ascii="Noto Sans CJK JP" w:hAnsi="Noto Sans CJK JP" w:eastAsia="Noto Sans CJK JP" w:cs="Noto Sans CJK JP"/>
        </w:rPr>
        <w:t xml:space="preserve">する。</w:t>
      </w:r>
      <w:r>
        <w:rPr>
          <w:rStyle w:val="VerbatimChar"/>
          <w:rFonts w:ascii="Noto Sans CJK JP" w:hAnsi="Noto Sans CJK JP" w:eastAsia="Noto Sans CJK JP" w:cs="Noto Sans CJK JP"/>
        </w:rPr>
        <w:t xml:space="preserve">DatasetElement.elementId</w:t>
      </w:r>
      <w:r>
        <w:rPr>
          <w:rFonts w:ascii="Noto Sans CJK JP" w:hAnsi="Noto Sans CJK JP" w:eastAsia="Noto Sans CJK JP" w:cs="Noto Sans CJK JP"/>
        </w:rPr>
        <w:t xml:space="preserve">は画面内部用の安定IDでありJava教材コードの業務フィールドと分離済み（§6.1）のため、貼付側に付番させる必要がない。</w:t>
      </w:r>
    </w:p>
    <w:bookmarkStart w:id="547" w:name="sec-27-7"/>
    <w:p>
      <w:pPr>
        <w:pStyle w:val="Heading2"/>
      </w:pPr>
      <w:r>
        <w:rPr>
          <w:rFonts w:ascii="Noto Sans CJK JP" w:hAnsi="Noto Sans CJK JP" w:eastAsia="Noto Sans CJK JP" w:cs="Noto Sans CJK JP"/>
        </w:rPr>
        <w:t xml:space="preserve">27.7 安全性（§19の改訂と追補）</w:t>
      </w:r>
    </w:p>
    <w:bookmarkEnd w:id="547"/>
    <w:bookmarkStart w:id="548" w:name="sec-27-7-1"/>
    <w:p>
      <w:pPr>
        <w:pStyle w:val="Heading3"/>
      </w:pPr>
      <w:r>
        <w:rPr>
          <w:rFonts w:ascii="Noto Sans CJK JP" w:hAnsi="Noto Sans CJK JP" w:eastAsia="Noto Sans CJK JP" w:cs="Noto Sans CJK JP"/>
        </w:rPr>
        <w:t xml:space="preserve">27.7.1 §19安全性行の改訂</w:t>
      </w:r>
    </w:p>
    <w:bookmarkEnd w:id="548"/>
    <w:p>
      <w:pPr>
        <w:pStyle w:val="FirstParagraph"/>
      </w:pPr>
      <w:r>
        <w:rPr>
          <w:rFonts w:ascii="Noto Sans CJK JP" w:hAnsi="Noto Sans CJK JP" w:eastAsia="Noto Sans CJK JP" w:cs="Noto Sans CJK JP"/>
        </w:rPr>
        <w:t xml:space="preserve">§19の安全性行「任意コード実行なし。DSLホワイトリスト。AIキーはサーバーのみ」を「</w:t>
      </w:r>
      <w:r>
        <w:rPr>
          <w:rFonts w:ascii="Noto Sans CJK JP" w:hAnsi="Noto Sans CJK JP" w:eastAsia="Noto Sans CJK JP" w:cs="Noto Sans CJK JP"/>
          <w:b/>
        </w:rPr>
        <w:t xml:space="preserve">任意コード実行なし。DSLホワイトリスト。貼付JSONはデータとしてのみ扱い、秘密情報を保持しない</w:t>
      </w:r>
      <w:r>
        <w:rPr>
          <w:rFonts w:ascii="Noto Sans CJK JP" w:hAnsi="Noto Sans CJK JP" w:eastAsia="Noto Sans CJK JP" w:cs="Noto Sans CJK JP"/>
        </w:rPr>
        <w:t xml:space="preserve">」へ改訂する。APIキーという保護対象自体が存在しなくなる。</w:t>
      </w:r>
    </w:p>
    <w:bookmarkStart w:id="549" w:name="sec-27-7-2"/>
    <w:p>
      <w:pPr>
        <w:pStyle w:val="Heading3"/>
      </w:pPr>
      <w:r>
        <w:rPr>
          <w:rFonts w:ascii="Noto Sans CJK JP" w:hAnsi="Noto Sans CJK JP" w:eastAsia="Noto Sans CJK JP" w:cs="Noto Sans CJK JP"/>
        </w:rPr>
        <w:t xml:space="preserve">27.7.2 貼付テキストの取り扱い</w:t>
      </w:r>
    </w:p>
    <w:bookmarkEnd w:id="549"/>
    <w:p>
      <w:pPr>
        <w:pStyle w:val="FirstParagraph"/>
      </w:pPr>
      <w:r>
        <w:rPr>
          <w:rFonts w:ascii="Noto Sans CJK JP" w:hAnsi="Noto Sans CJK JP" w:eastAsia="Noto Sans CJK JP" w:cs="Noto Sans CJK JP"/>
        </w:rPr>
        <w:t xml:space="preserve">貼付テキストはuntrusted入力として次の順で処理する。途中で失敗した場合、それ以降の手順は実行しない。</w:t>
      </w:r>
    </w:p>
    <w:p>
      <w:pPr>
        <w:numPr>
          <w:ilvl w:val="0"/>
          <w:numId w:val="1076"/>
        </w:numPr>
        <w:pStyle w:val="Compact"/>
        <w:spacing w:after="80" w:line="300" w:lineRule="auto"/>
        <w:ind w:left="540" w:hanging="271"/>
      </w:pPr>
      <w:r>
        <w:rPr>
          <w:rFonts w:ascii="Noto Sans CJK JP" w:hAnsi="Noto Sans CJK JP" w:eastAsia="Noto Sans CJK JP" w:cs="Noto Sans CJK JP"/>
        </w:rPr>
        <w:t xml:space="preserve">サイズ上限検証（§27.6.4）。</w:t>
      </w:r>
    </w:p>
    <w:p>
      <w:pPr>
        <w:numPr>
          <w:ilvl w:val="0"/>
          <w:numId w:val="1076"/>
        </w:numPr>
        <w:pStyle w:val="Compact"/>
        <w:spacing w:after="80" w:line="300" w:lineRule="auto"/>
        <w:ind w:left="540" w:hanging="271"/>
      </w:pPr>
      <w:r>
        <w:rPr>
          <w:rFonts w:ascii="Noto Sans CJK JP" w:hAnsi="Noto Sans CJK JP" w:eastAsia="Noto Sans CJK JP" w:cs="Noto Sans CJK JP"/>
        </w:rPr>
        <w:t xml:space="preserve">前処理: 先頭・末尾の空白を除去する。その後、</w:t>
      </w:r>
      <w:r>
        <w:rPr>
          <w:rFonts w:ascii="Noto Sans CJK JP" w:hAnsi="Noto Sans CJK JP" w:eastAsia="Noto Sans CJK JP" w:cs="Noto Sans CJK JP"/>
          <w:b/>
        </w:rPr>
        <w:t xml:space="preserve">先頭行が「</w:t>
      </w:r>
      <w:r>
        <w:rPr>
          <w:rStyle w:val="VerbatimChar"/>
          <w:rFonts w:ascii="Noto Sans CJK JP" w:hAnsi="Noto Sans CJK JP" w:eastAsia="Noto Sans CJK JP" w:cs="Noto Sans CJK JP"/>
          <w:b/>
        </w:rPr>
        <w:t xml:space="preserve"> </w:t>
      </w:r>
      <w:r>
        <w:rPr>
          <w:rFonts w:ascii="Noto Sans CJK JP" w:hAnsi="Noto Sans CJK JP" w:eastAsia="Noto Sans CJK JP" w:cs="Noto Sans CJK JP"/>
          <w:b/>
        </w:rPr>
        <w:t xml:space="preserve"> </w:t>
      </w:r>
      <w:r>
        <w:rPr>
          <w:rStyle w:val="VerbatimChar"/>
          <w:rFonts w:ascii="Noto Sans CJK JP" w:hAnsi="Noto Sans CJK JP" w:eastAsia="Noto Sans CJK JP" w:cs="Noto Sans CJK JP"/>
          <w:b/>
        </w:rPr>
        <w:t xml:space="preserve">」+任意の英字ラベル（</w:t>
      </w:r>
      <w:r>
        <w:rPr>
          <w:rFonts w:ascii="Noto Sans CJK JP" w:hAnsi="Noto Sans CJK JP" w:eastAsia="Noto Sans CJK JP" w:cs="Noto Sans CJK JP"/>
          <w:b/>
        </w:rPr>
        <w:t xml:space="preserve">json</w:t>
      </w:r>
      <w:r>
        <w:rPr>
          <w:rStyle w:val="VerbatimChar"/>
          <w:rFonts w:ascii="Noto Sans CJK JP" w:hAnsi="Noto Sans CJK JP" w:eastAsia="Noto Sans CJK JP" w:cs="Noto Sans CJK JP"/>
          <w:b/>
        </w:rPr>
        <w:t xml:space="preserve">等。大小文字不問）のみ、かつ最終行が「</w:t>
      </w:r>
      <w:r>
        <w:rPr>
          <w:rFonts w:ascii="Noto Sans CJK JP" w:hAnsi="Noto Sans CJK JP" w:eastAsia="Noto Sans CJK JP" w:cs="Noto Sans CJK JP"/>
          <w:b/>
        </w:rPr>
        <w:t xml:space="preserve"> </w:t>
      </w:r>
      <w:r>
        <w:rPr>
          <w:rStyle w:val="VerbatimChar"/>
          <w:rFonts w:ascii="Noto Sans CJK JP" w:hAnsi="Noto Sans CJK JP" w:eastAsia="Noto Sans CJK JP" w:cs="Noto Sans CJK JP"/>
          <w:b/>
        </w:rPr>
        <w:t xml:space="preserve"> </w:t>
      </w:r>
      <w:r>
        <w:rPr>
          <w:rFonts w:ascii="Noto Sans CJK JP" w:hAnsi="Noto Sans CJK JP" w:eastAsia="Noto Sans CJK JP" w:cs="Noto Sans CJK JP"/>
          <w:b/>
        </w:rPr>
        <w:t xml:space="preserve">」のみ</w:t>
      </w:r>
      <w:r>
        <w:rPr>
          <w:rFonts w:ascii="Noto Sans CJK JP" w:hAnsi="Noto Sans CJK JP" w:eastAsia="Noto Sans CJK JP" w:cs="Noto Sans CJK JP"/>
        </w:rPr>
        <w:t xml:space="preserve">である場合に限り、その2行を除去する（フェンスは1組のみ許容）。フェンスの外側に説明文などの他のテキストが残る応答・フェンスが片側だけの応答は、この前処理では救済せず次手順の構文エラーに委ねる。</w:t>
      </w:r>
    </w:p>
    <w:p>
      <w:pPr>
        <w:numPr>
          <w:ilvl w:val="0"/>
          <w:numId w:val="1076"/>
        </w:numPr>
        <w:pStyle w:val="Compact"/>
        <w:spacing w:after="80" w:line="300" w:lineRule="auto"/>
        <w:ind w:left="540" w:hanging="271"/>
      </w:pPr>
      <w:r>
        <w:rPr>
          <w:rStyle w:val="VerbatimChar"/>
          <w:rFonts w:ascii="Noto Sans CJK JP" w:hAnsi="Noto Sans CJK JP" w:eastAsia="Noto Sans CJK JP" w:cs="Noto Sans CJK JP"/>
        </w:rPr>
        <w:t xml:space="preserve">JSON.parse</w:t>
      </w:r>
      <w:r>
        <w:rPr>
          <w:rFonts w:ascii="Noto Sans CJK JP" w:hAnsi="Noto Sans CJK JP" w:eastAsia="Noto Sans CJK JP" w:cs="Noto Sans CJK JP"/>
        </w:rPr>
        <w:t xml:space="preserve">。失敗時は構文エラーとして報告する。</w:t>
      </w:r>
      <w:r>
        <w:rPr>
          <w:rStyle w:val="VerbatimChar"/>
          <w:rFonts w:ascii="Noto Sans CJK JP" w:hAnsi="Noto Sans CJK JP" w:eastAsia="Noto Sans CJK JP" w:cs="Noto Sans CJK JP"/>
          <w:b/>
        </w:rPr>
        <w:t xml:space="preserve">eval</w:t>
      </w:r>
      <w:r>
        <w:rPr>
          <w:rFonts w:ascii="Noto Sans CJK JP" w:hAnsi="Noto Sans CJK JP" w:eastAsia="Noto Sans CJK JP" w:cs="Noto Sans CJK JP"/>
          <w:b/>
        </w:rPr>
        <w:t xml:space="preserve">・</w:t>
      </w:r>
      <w:r>
        <w:rPr>
          <w:rStyle w:val="VerbatimChar"/>
          <w:rFonts w:ascii="Noto Sans CJK JP" w:hAnsi="Noto Sans CJK JP" w:eastAsia="Noto Sans CJK JP" w:cs="Noto Sans CJK JP"/>
          <w:b/>
        </w:rPr>
        <w:t xml:space="preserve">Function</w:t>
      </w:r>
      <w:r>
        <w:rPr>
          <w:rFonts w:ascii="Noto Sans CJK JP" w:hAnsi="Noto Sans CJK JP" w:eastAsia="Noto Sans CJK JP" w:cs="Noto Sans CJK JP"/>
          <w:b/>
        </w:rPr>
        <w:t xml:space="preserve">等は使用しない</w:t>
      </w:r>
      <w:r>
        <w:rPr>
          <w:rFonts w:ascii="Noto Sans CJK JP" w:hAnsi="Noto Sans CJK JP" w:eastAsia="Noto Sans CJK JP" w:cs="Noto Sans CJK JP"/>
        </w:rPr>
        <w:t xml:space="preserve">（§3.2の禁止事項は貼付経路にも適用）。同名キーが重複するJSONは</w:t>
      </w:r>
      <w:r>
        <w:rPr>
          <w:rStyle w:val="VerbatimChar"/>
          <w:rFonts w:ascii="Noto Sans CJK JP" w:hAnsi="Noto Sans CJK JP" w:eastAsia="Noto Sans CJK JP" w:cs="Noto Sans CJK JP"/>
        </w:rPr>
        <w:t xml:space="preserve">JSON.parse</w:t>
      </w:r>
      <w:r>
        <w:rPr>
          <w:rFonts w:ascii="Noto Sans CJK JP" w:hAnsi="Noto Sans CJK JP" w:eastAsia="Noto Sans CJK JP" w:cs="Noto Sans CJK JP"/>
        </w:rPr>
        <w:t xml:space="preserve">の後勝ち挙動により決定的に解決されるため、</w:t>
      </w:r>
      <w:r>
        <w:rPr>
          <w:rFonts w:ascii="Noto Sans CJK JP" w:hAnsi="Noto Sans CJK JP" w:eastAsia="Noto Sans CJK JP" w:cs="Noto Sans CJK JP"/>
          <w:b/>
        </w:rPr>
        <w:t xml:space="preserve">重複キーの独自検出は行わない</w:t>
      </w:r>
      <w:r>
        <w:rPr>
          <w:rFonts w:ascii="Noto Sans CJK JP" w:hAnsi="Noto Sans CJK JP" w:eastAsia="Noto Sans CJK JP" w:cs="Noto Sans CJK JP"/>
        </w:rPr>
        <w:t xml:space="preserve">（独自パーサを導入しないことを優先する。後勝ちで採用された値は以降の検証を通常どおり通過する必要がある）。</w:t>
      </w:r>
    </w:p>
    <w:p>
      <w:pPr>
        <w:numPr>
          <w:ilvl w:val="0"/>
          <w:numId w:val="1076"/>
        </w:numPr>
        <w:pStyle w:val="Compact"/>
        <w:spacing w:after="80" w:line="300" w:lineRule="auto"/>
        <w:ind w:left="540" w:hanging="271"/>
      </w:pPr>
      <w:r>
        <w:rPr>
          <w:rFonts w:ascii="Noto Sans CJK JP" w:hAnsi="Noto Sans CJK JP" w:eastAsia="Noto Sans CJK JP" w:cs="Noto Sans CJK JP"/>
        </w:rPr>
        <w:t xml:space="preserve">candidate schema検証（§27.6.1〜§27.6.4。closed schema・選択中template / mode / versionとの一致・全階層closed schema）。</w:t>
      </w:r>
    </w:p>
    <w:p>
      <w:pPr>
        <w:numPr>
          <w:ilvl w:val="0"/>
          <w:numId w:val="1076"/>
        </w:numPr>
        <w:pStyle w:val="Compact"/>
        <w:spacing w:after="80" w:line="300" w:lineRule="auto"/>
        <w:ind w:left="540" w:hanging="271"/>
      </w:pPr>
      <w:r>
        <w:rPr>
          <w:rFonts w:ascii="Noto Sans CJK JP" w:hAnsi="Noto Sans CJK JP" w:eastAsia="Noto Sans CJK JP" w:cs="Noto Sans CJK JP"/>
        </w:rPr>
        <w:t xml:space="preserve">ScenarioCandidateの組み立て（§27.6.5の付与）。</w:t>
      </w:r>
    </w:p>
    <w:p>
      <w:pPr>
        <w:numPr>
          <w:ilvl w:val="0"/>
          <w:numId w:val="1076"/>
        </w:numPr>
        <w:pStyle w:val="Compact"/>
        <w:spacing w:after="80" w:line="300" w:lineRule="auto"/>
        <w:ind w:left="540" w:hanging="271"/>
      </w:pPr>
      <w:r>
        <w:rPr>
          <w:rFonts w:ascii="Noto Sans CJK JP" w:hAnsi="Noto Sans CJK JP" w:eastAsia="Noto Sans CJK JP" w:cs="Noto Sans CJK JP"/>
        </w:rPr>
        <w:t xml:space="preserve">既存の検証パイプライン: </w:t>
      </w:r>
      <w:r>
        <w:rPr>
          <w:rStyle w:val="VerbatimChar"/>
          <w:rFonts w:ascii="Noto Sans CJK JP" w:hAnsi="Noto Sans CJK JP" w:eastAsia="Noto Sans CJK JP" w:cs="Noto Sans CJK JP"/>
        </w:rPr>
        <w:t xml:space="preserve">instantiateTemplate</w:t>
      </w:r>
      <w:r>
        <w:rPr>
          <w:rFonts w:ascii="Noto Sans CJK JP" w:hAnsi="Noto Sans CJK JP" w:eastAsia="Noto Sans CJK JP" w:cs="Noto Sans CJK JP"/>
        </w:rPr>
        <w:t xml:space="preserve">の手順1〜7を</w:t>
      </w:r>
      <w:r>
        <w:rPr>
          <w:rFonts w:ascii="Noto Sans CJK JP" w:hAnsi="Noto Sans CJK JP" w:eastAsia="Noto Sans CJK JP" w:cs="Noto Sans CJK JP"/>
          <w:b/>
        </w:rPr>
        <w:t xml:space="preserve">無変更で</w:t>
      </w:r>
      <w:r>
        <w:rPr>
          <w:rFonts w:ascii="Noto Sans CJK JP" w:hAnsi="Noto Sans CJK JP" w:eastAsia="Noto Sans CJK JP" w:cs="Noto Sans CJK JP"/>
        </w:rPr>
        <w:t xml:space="preserve">通す。§9.3「不成立の候補はStep Engineへ渡さない」「返却のコード文字列は表示にも評価にも使用せず、表示用Javaコードは必ずDSLから再生成する」は取込候補にそのまま適用する。</w:t>
      </w:r>
    </w:p>
    <w:p>
      <w:pPr>
        <w:numPr>
          <w:ilvl w:val="0"/>
          <w:numId w:val="1077"/>
        </w:numPr>
        <w:pStyle w:val="Compact"/>
        <w:spacing w:after="80" w:line="300" w:lineRule="auto"/>
        <w:ind w:left="540" w:hanging="271"/>
      </w:pPr>
      <w:r>
        <w:rPr>
          <w:rFonts w:ascii="Noto Sans CJK JP" w:hAnsi="Noto Sans CJK JP" w:eastAsia="Noto Sans CJK JP" w:cs="Noto Sans CJK JP"/>
        </w:rPr>
        <w:t xml:space="preserve">手順1〜4の検証エラーは既存</w:t>
      </w:r>
      <w:r>
        <w:rPr>
          <w:rStyle w:val="VerbatimChar"/>
          <w:rFonts w:ascii="Noto Sans CJK JP" w:hAnsi="Noto Sans CJK JP" w:eastAsia="Noto Sans CJK JP" w:cs="Noto Sans CJK JP"/>
        </w:rPr>
        <w:t xml:space="preserve">ValidationIssue</w:t>
      </w:r>
      <w:r>
        <w:rPr>
          <w:rFonts w:ascii="Noto Sans CJK JP" w:hAnsi="Noto Sans CJK JP" w:eastAsia="Noto Sans CJK JP" w:cs="Noto Sans CJK JP"/>
        </w:rPr>
        <w:t xml:space="preserve">（code・message・path）の形式で報告する。追加する</w:t>
      </w:r>
      <w:r>
        <w:rPr>
          <w:rStyle w:val="VerbatimChar"/>
          <w:rFonts w:ascii="Noto Sans CJK JP" w:hAnsi="Noto Sans CJK JP" w:eastAsia="Noto Sans CJK JP" w:cs="Noto Sans CJK JP"/>
        </w:rPr>
        <w:t xml:space="preserve">ValidationCode</w:t>
      </w:r>
      <w:r>
        <w:rPr>
          <w:rFonts w:ascii="Noto Sans CJK JP" w:hAnsi="Noto Sans CJK JP" w:eastAsia="Noto Sans CJK JP" w:cs="Noto Sans CJK JP"/>
        </w:rPr>
        <w:t xml:space="preserve">の候補名は</w:t>
      </w:r>
      <w:r>
        <w:rPr>
          <w:rStyle w:val="VerbatimChar"/>
          <w:rFonts w:ascii="Noto Sans CJK JP" w:hAnsi="Noto Sans CJK JP" w:eastAsia="Noto Sans CJK JP" w:cs="Noto Sans CJK JP"/>
        </w:rPr>
        <w:t xml:space="preserve">IMPORT_SIZE_LIMIT</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IMPORT_PARSE</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IMPORT_SCHEMA</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IMPORT_CONTEXT_MISMATCH</w:t>
      </w:r>
      <w:r>
        <w:rPr>
          <w:rFonts w:ascii="Noto Sans CJK JP" w:hAnsi="Noto Sans CJK JP" w:eastAsia="Noto Sans CJK JP" w:cs="Noto Sans CJK JP"/>
        </w:rPr>
        <w:t xml:space="preserve">とする（最終確定はPhase 6実装指示書。既存codeとの衝突なきこと）。</w:t>
      </w:r>
    </w:p>
    <w:p>
      <w:pPr>
        <w:numPr>
          <w:ilvl w:val="0"/>
          <w:numId w:val="1077"/>
        </w:numPr>
        <w:pStyle w:val="Compact"/>
        <w:spacing w:after="80" w:line="300" w:lineRule="auto"/>
        <w:ind w:left="540" w:hanging="271"/>
      </w:pPr>
      <w:r>
        <w:rPr>
          <w:rStyle w:val="VerbatimChar"/>
          <w:rFonts w:ascii="Noto Sans CJK JP" w:hAnsi="Noto Sans CJK JP" w:eastAsia="Noto Sans CJK JP" w:cs="Noto Sans CJK JP"/>
        </w:rPr>
        <w:t xml:space="preserve">title</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description</w:t>
      </w:r>
      <w:r>
        <w:rPr>
          <w:rFonts w:ascii="Noto Sans CJK JP" w:hAnsi="Noto Sans CJK JP" w:eastAsia="Noto Sans CJK JP" w:cs="Noto Sans CJK JP"/>
        </w:rPr>
        <w:t xml:space="preserve">は表示時にReactの標準テキストレンダリングで扱い、HTMLとして解釈しない（</w:t>
      </w:r>
      <w:r>
        <w:rPr>
          <w:rStyle w:val="VerbatimChar"/>
          <w:rFonts w:ascii="Noto Sans CJK JP" w:hAnsi="Noto Sans CJK JP" w:eastAsia="Noto Sans CJK JP" w:cs="Noto Sans CJK JP"/>
        </w:rPr>
        <w:t xml:space="preserve">dangerouslySetInnerHTML</w:t>
      </w:r>
      <w:r>
        <w:rPr>
          <w:rFonts w:ascii="Noto Sans CJK JP" w:hAnsi="Noto Sans CJK JP" w:eastAsia="Noto Sans CJK JP" w:cs="Noto Sans CJK JP"/>
        </w:rPr>
        <w:t xml:space="preserve">等の不使用）。</w:t>
      </w:r>
    </w:p>
    <w:bookmarkStart w:id="550" w:name="sec-27-7-3"/>
    <w:p>
      <w:pPr>
        <w:pStyle w:val="Heading3"/>
      </w:pPr>
      <w:r>
        <w:rPr>
          <w:rFonts w:ascii="Noto Sans CJK JP" w:hAnsi="Noto Sans CJK JP" w:eastAsia="Noto Sans CJK JP" w:cs="Noto Sans CJK JP"/>
        </w:rPr>
        <w:t xml:space="preserve">27.7.3 Javaコード表示のリテラル契約（新設。文字列・数値の両リテラルを包含する）</w:t>
      </w:r>
    </w:p>
    <w:bookmarkEnd w:id="550"/>
    <w:p>
      <w:pPr>
        <w:pStyle w:val="FirstParagraph"/>
      </w:pPr>
      <w:r>
        <w:rPr>
          <w:rFonts w:ascii="Noto Sans CJK JP" w:hAnsi="Noto Sans CJK JP" w:eastAsia="Noto Sans CJK JP" w:cs="Noto Sans CJK JP"/>
        </w:rPr>
        <w:t xml:space="preserve">現行のJavaコード生成は、fixture値が安全な文字だけを含む前提で文字列を</w:t>
      </w:r>
      <w:r>
        <w:rPr>
          <w:rFonts w:ascii="Noto Sans CJK JP" w:hAnsi="Noto Sans CJK JP" w:eastAsia="Noto Sans CJK JP" w:cs="Noto Sans CJK JP"/>
          <w:b/>
        </w:rPr>
        <w:t xml:space="preserve">未エスケープ</w:t>
      </w:r>
      <w:r>
        <w:rPr>
          <w:rFonts w:ascii="Noto Sans CJK JP" w:hAnsi="Noto Sans CJK JP" w:eastAsia="Noto Sans CJK JP" w:cs="Noto Sans CJK JP"/>
        </w:rPr>
        <w:t xml:space="preserve">でJavaリテラルへ埋め込み、Department変数名を既知の部署名（「開発部」→</w:t>
      </w:r>
      <w:r>
        <w:rPr>
          <w:rStyle w:val="VerbatimChar"/>
          <w:rFonts w:ascii="Noto Sans CJK JP" w:hAnsi="Noto Sans CJK JP" w:eastAsia="Noto Sans CJK JP" w:cs="Noto Sans CJK JP"/>
        </w:rPr>
        <w:t xml:space="preserve">development</w:t>
      </w:r>
      <w:r>
        <w:rPr>
          <w:rFonts w:ascii="Noto Sans CJK JP" w:hAnsi="Noto Sans CJK JP" w:eastAsia="Noto Sans CJK JP" w:cs="Noto Sans CJK JP"/>
        </w:rPr>
        <w:t xml:space="preserve">・「営業部」→</w:t>
      </w:r>
      <w:r>
        <w:rPr>
          <w:rStyle w:val="VerbatimChar"/>
          <w:rFonts w:ascii="Noto Sans CJK JP" w:hAnsi="Noto Sans CJK JP" w:eastAsia="Noto Sans CJK JP" w:cs="Noto Sans CJK JP"/>
        </w:rPr>
        <w:t xml:space="preserve">sales</w:t>
      </w:r>
      <w:r>
        <w:rPr>
          <w:rFonts w:ascii="Noto Sans CJK JP" w:hAnsi="Noto Sans CJK JP" w:eastAsia="Noto Sans CJK JP" w:cs="Noto Sans CJK JP"/>
        </w:rPr>
        <w:t xml:space="preserve">、それ以外は</w:t>
      </w:r>
      <w:r>
        <w:rPr>
          <w:rStyle w:val="VerbatimChar"/>
          <w:rFonts w:ascii="Noto Sans CJK JP" w:hAnsi="Noto Sans CJK JP" w:eastAsia="Noto Sans CJK JP" w:cs="Noto Sans CJK JP"/>
        </w:rPr>
        <w:t xml:space="preserve">null</w:t>
      </w:r>
      <w:r>
        <w:rPr>
          <w:rFonts w:ascii="Noto Sans CJK JP" w:hAnsi="Noto Sans CJK JP" w:eastAsia="Noto Sans CJK JP" w:cs="Noto Sans CJK JP"/>
        </w:rPr>
        <w:t xml:space="preserve">）に固定している。取込candidateの値をそのまま埋め込むと、引用符・バックスラッシュを含む正規の文字列や任意の部署名が、</w:t>
      </w:r>
      <w:r>
        <w:rPr>
          <w:rFonts w:ascii="Noto Sans CJK JP" w:hAnsi="Noto Sans CJK JP" w:eastAsia="Noto Sans CJK JP" w:cs="Noto Sans CJK JP"/>
          <w:b/>
        </w:rPr>
        <w:t xml:space="preserve">構文不正または実データと異なるJavaコード</w:t>
      </w:r>
      <w:r>
        <w:rPr>
          <w:rFonts w:ascii="Noto Sans CJK JP" w:hAnsi="Noto Sans CJK JP" w:eastAsia="Noto Sans CJK JP" w:cs="Noto Sans CJK JP"/>
        </w:rPr>
        <w:t xml:space="preserve">を生成する。そこで次を契約とする。</w:t>
      </w:r>
    </w:p>
    <w:p>
      <w:pPr>
        <w:numPr>
          <w:ilvl w:val="0"/>
          <w:numId w:val="1078"/>
        </w:numPr>
        <w:pStyle w:val="Compact"/>
        <w:spacing w:after="80" w:line="300" w:lineRule="auto"/>
        <w:ind w:left="540" w:hanging="271"/>
      </w:pPr>
      <w:r>
        <w:rPr>
          <w:rFonts w:ascii="Noto Sans CJK JP" w:hAnsi="Noto Sans CJK JP" w:eastAsia="Noto Sans CJK JP" w:cs="Noto Sans CJK JP"/>
          <w:b/>
        </w:rPr>
        <w:t xml:space="preserve">エスケープの必須化</w:t>
      </w:r>
      <w:r>
        <w:rPr>
          <w:rFonts w:ascii="Noto Sans CJK JP" w:hAnsi="Noto Sans CJK JP" w:eastAsia="Noto Sans CJK JP" w:cs="Noto Sans CJK JP"/>
        </w:rPr>
        <w:t xml:space="preserve">: 外部入力由来の文字列（dataset内の全string field、</w:t>
      </w:r>
      <w:r>
        <w:rPr>
          <w:rStyle w:val="VerbatimChar"/>
          <w:rFonts w:ascii="Noto Sans CJK JP" w:hAnsi="Noto Sans CJK JP" w:eastAsia="Noto Sans CJK JP" w:cs="Noto Sans CJK JP"/>
        </w:rPr>
        <w:t xml:space="preserve">dslParameters</w:t>
      </w:r>
      <w:r>
        <w:rPr>
          <w:rFonts w:ascii="Noto Sans CJK JP" w:hAnsi="Noto Sans CJK JP" w:eastAsia="Noto Sans CJK JP" w:cs="Noto Sans CJK JP"/>
        </w:rPr>
        <w:t xml:space="preserve">内のstring値〔</w:t>
      </w:r>
      <w:r>
        <w:rPr>
          <w:rStyle w:val="VerbatimChar"/>
          <w:rFonts w:ascii="Noto Sans CJK JP" w:hAnsi="Noto Sans CJK JP" w:eastAsia="Noto Sans CJK JP" w:cs="Noto Sans CJK JP"/>
        </w:rPr>
        <w:t xml:space="preserve">streamOf</w:t>
      </w:r>
      <w:r>
        <w:rPr>
          <w:rFonts w:ascii="Noto Sans CJK JP" w:hAnsi="Noto Sans CJK JP" w:eastAsia="Noto Sans CJK JP" w:cs="Noto Sans CJK JP"/>
        </w:rPr>
        <w:t xml:space="preserve">のvalues・joiningのdelimiter等〕）をJavaコード表示の文字列リテラルへ埋め込む際は、</w:t>
      </w:r>
      <w:r>
        <w:rPr>
          <w:rFonts w:ascii="Noto Sans CJK JP" w:hAnsi="Noto Sans CJK JP" w:eastAsia="Noto Sans CJK JP" w:cs="Noto Sans CJK JP"/>
          <w:b/>
        </w:rPr>
        <w:t xml:space="preserve">Java文字列リテラルのエスケープ</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w:t>
      </w:r>
      <w:r>
        <w:rPr>
          <w:rFonts w:ascii="Noto Sans CJK JP" w:hAnsi="Noto Sans CJK JP" w:eastAsia="Noto Sans CJK JP" w:cs="Noto Sans CJK JP"/>
        </w:rPr>
        <w:t xml:space="preserve">を最低限含む。制御文字は§27.6.4で拒否済み）を必ず適用する。fixture値へ同じエスケープを適用しても出力は不変であるため、実装はエスケープを共通経路に置いてよい。</w:t>
      </w:r>
    </w:p>
    <w:p>
      <w:pPr>
        <w:numPr>
          <w:ilvl w:val="0"/>
          <w:numId w:val="1078"/>
        </w:numPr>
        <w:pStyle w:val="Compact"/>
        <w:spacing w:after="80" w:line="300" w:lineRule="auto"/>
        <w:ind w:left="540" w:hanging="271"/>
      </w:pPr>
      <w:r>
        <w:rPr>
          <w:rFonts w:ascii="Noto Sans CJK JP" w:hAnsi="Noto Sans CJK JP" w:eastAsia="Noto Sans CJK JP" w:cs="Noto Sans CJK JP"/>
          <w:b/>
        </w:rPr>
        <w:t xml:space="preserve">Department変数名の一般化</w:t>
      </w:r>
      <w:r>
        <w:rPr>
          <w:rFonts w:ascii="Noto Sans CJK JP" w:hAnsi="Noto Sans CJK JP" w:eastAsia="Noto Sans CJK JP" w:cs="Noto Sans CJK JP"/>
        </w:rPr>
        <w:t xml:space="preserve">: 部署の同一性は</w:t>
      </w:r>
      <w:r>
        <w:rPr>
          <w:rStyle w:val="VerbatimChar"/>
          <w:rFonts w:ascii="Noto Sans CJK JP" w:hAnsi="Noto Sans CJK JP" w:eastAsia="Noto Sans CJK JP" w:cs="Noto Sans CJK JP"/>
        </w:rPr>
        <w:t xml:space="preserve">name</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division</w:t>
      </w:r>
      <w:r>
        <w:rPr>
          <w:rFonts w:ascii="Noto Sans CJK JP" w:hAnsi="Noto Sans CJK JP" w:eastAsia="Noto Sans CJK JP" w:cs="Noto Sans CJK JP"/>
        </w:rPr>
        <w:t xml:space="preserve">の組で判定し、取込datasetの部署には</w:t>
      </w:r>
      <w:r>
        <w:rPr>
          <w:rFonts w:ascii="Noto Sans CJK JP" w:hAnsi="Noto Sans CJK JP" w:eastAsia="Noto Sans CJK JP" w:cs="Noto Sans CJK JP"/>
          <w:b/>
        </w:rPr>
        <w:t xml:space="preserve">出現順に決定的なJava変数名</w:t>
      </w:r>
      <w:r>
        <w:rPr>
          <w:rFonts w:ascii="Noto Sans CJK JP" w:hAnsi="Noto Sans CJK JP" w:eastAsia="Noto Sans CJK JP" w:cs="Noto Sans CJK JP"/>
        </w:rPr>
        <w:t xml:space="preserve">（例: </w:t>
      </w:r>
      <w:r>
        <w:rPr>
          <w:rStyle w:val="VerbatimChar"/>
          <w:rFonts w:ascii="Noto Sans CJK JP" w:hAnsi="Noto Sans CJK JP" w:eastAsia="Noto Sans CJK JP" w:cs="Noto Sans CJK JP"/>
        </w:rPr>
        <w:t xml:space="preserve">dept1</w:t>
      </w:r>
      <w:r>
        <w:rPr>
          <w:rFonts w:ascii="Noto Sans CJK JP" w:hAnsi="Noto Sans CJK JP" w:eastAsia="Noto Sans CJK JP" w:cs="Noto Sans CJK JP"/>
        </w:rPr>
        <w:t xml:space="preserve">, </w:t>
      </w:r>
      <w:r>
        <w:rPr>
          <w:rStyle w:val="VerbatimChar"/>
          <w:rFonts w:ascii="Noto Sans CJK JP" w:hAnsi="Noto Sans CJK JP" w:eastAsia="Noto Sans CJK JP" w:cs="Noto Sans CJK JP"/>
        </w:rPr>
        <w:t xml:space="preserve">dept2</w:t>
      </w:r>
      <w:r>
        <w:rPr>
          <w:rFonts w:ascii="Noto Sans CJK JP" w:hAnsi="Noto Sans CJK JP" w:eastAsia="Noto Sans CJK JP" w:cs="Noto Sans CJK JP"/>
        </w:rPr>
        <w:t xml:space="preserve">…。最終命名規則はPhase 6実装指示書で確定）を割り当てる。既存fixtureの対応（開発部→</w:t>
      </w:r>
      <w:r>
        <w:rPr>
          <w:rStyle w:val="VerbatimChar"/>
          <w:rFonts w:ascii="Noto Sans CJK JP" w:hAnsi="Noto Sans CJK JP" w:eastAsia="Noto Sans CJK JP" w:cs="Noto Sans CJK JP"/>
        </w:rPr>
        <w:t xml:space="preserve">development</w:t>
      </w:r>
      <w:r>
        <w:rPr>
          <w:rFonts w:ascii="Noto Sans CJK JP" w:hAnsi="Noto Sans CJK JP" w:eastAsia="Noto Sans CJK JP" w:cs="Noto Sans CJK JP"/>
        </w:rPr>
        <w:t xml:space="preserve">・営業部→</w:t>
      </w:r>
      <w:r>
        <w:rPr>
          <w:rStyle w:val="VerbatimChar"/>
          <w:rFonts w:ascii="Noto Sans CJK JP" w:hAnsi="Noto Sans CJK JP" w:eastAsia="Noto Sans CJK JP" w:cs="Noto Sans CJK JP"/>
        </w:rPr>
        <w:t xml:space="preserve">sales</w:t>
      </w:r>
      <w:r>
        <w:rPr>
          <w:rFonts w:ascii="Noto Sans CJK JP" w:hAnsi="Noto Sans CJK JP" w:eastAsia="Noto Sans CJK JP" w:cs="Noto Sans CJK JP"/>
        </w:rPr>
        <w:t xml:space="preserve">）は不変とする。部署の</w:t>
      </w:r>
      <w:r>
        <w:rPr>
          <w:rFonts w:ascii="Noto Sans CJK JP" w:hAnsi="Noto Sans CJK JP" w:eastAsia="Noto Sans CJK JP" w:cs="Noto Sans CJK JP"/>
          <w:b/>
        </w:rPr>
        <w:t xml:space="preserve">表示名とJava変数名を分離</w:t>
      </w:r>
      <w:r>
        <w:rPr>
          <w:rFonts w:ascii="Noto Sans CJK JP" w:hAnsi="Noto Sans CJK JP" w:eastAsia="Noto Sans CJK JP" w:cs="Noto Sans CJK JP"/>
        </w:rPr>
        <w:t xml:space="preserve">し、変数名衝突・</w:t>
      </w:r>
      <w:r>
        <w:rPr>
          <w:rStyle w:val="VerbatimChar"/>
          <w:rFonts w:ascii="Noto Sans CJK JP" w:hAnsi="Noto Sans CJK JP" w:eastAsia="Noto Sans CJK JP" w:cs="Noto Sans CJK JP"/>
        </w:rPr>
        <w:t xml:space="preserve">null</w:t>
      </w:r>
      <w:r>
        <w:rPr>
          <w:rFonts w:ascii="Noto Sans CJK JP" w:hAnsi="Noto Sans CJK JP" w:eastAsia="Noto Sans CJK JP" w:cs="Noto Sans CJK JP"/>
        </w:rPr>
        <w:t xml:space="preserve">化を起こさない。</w:t>
      </w:r>
    </w:p>
    <w:p>
      <w:pPr>
        <w:numPr>
          <w:ilvl w:val="0"/>
          <w:numId w:val="1078"/>
        </w:numPr>
        <w:pStyle w:val="Compact"/>
        <w:spacing w:after="80" w:line="300" w:lineRule="auto"/>
        <w:ind w:left="540" w:hanging="271"/>
      </w:pPr>
      <w:r>
        <w:rPr>
          <w:rFonts w:ascii="Noto Sans CJK JP" w:hAnsi="Noto Sans CJK JP" w:eastAsia="Noto Sans CJK JP" w:cs="Noto Sans CJK JP"/>
          <w:b/>
        </w:rPr>
        <w:t xml:space="preserve">識別子の制限</w:t>
      </w:r>
      <w:r>
        <w:rPr>
          <w:rFonts w:ascii="Noto Sans CJK JP" w:hAnsi="Noto Sans CJK JP" w:eastAsia="Noto Sans CJK JP" w:cs="Noto Sans CJK JP"/>
        </w:rPr>
        <w:t xml:space="preserve">: Javaコードへ識別子として埋め込まれるDSL値（</w:t>
      </w:r>
      <w:r>
        <w:rPr>
          <w:rStyle w:val="VerbatimChar"/>
          <w:rFonts w:ascii="Noto Sans CJK JP" w:hAnsi="Noto Sans CJK JP" w:eastAsia="Noto Sans CJK JP" w:cs="Noto Sans CJK JP"/>
        </w:rPr>
        <w:t xml:space="preserve">arrayId</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listId</w:t>
      </w:r>
      <w:r>
        <w:rPr>
          <w:rFonts w:ascii="Noto Sans CJK JP" w:hAnsi="Noto Sans CJK JP" w:eastAsia="Noto Sans CJK JP" w:cs="Noto Sans CJK JP"/>
        </w:rPr>
        <w:t xml:space="preserve">等）はエスケープで守れないため、§27.6.3のパターン制限で取込前段が拒否する。</w:t>
      </w:r>
    </w:p>
    <w:p>
      <w:pPr>
        <w:numPr>
          <w:ilvl w:val="0"/>
          <w:numId w:val="1078"/>
        </w:numPr>
        <w:pStyle w:val="Compact"/>
        <w:spacing w:after="80" w:line="300" w:lineRule="auto"/>
        <w:ind w:left="540" w:hanging="271"/>
      </w:pPr>
      <w:r>
        <w:rPr>
          <w:rFonts w:ascii="Noto Sans CJK JP" w:hAnsi="Noto Sans CJK JP" w:eastAsia="Noto Sans CJK JP" w:cs="Noto Sans CJK JP"/>
          <w:b/>
        </w:rPr>
        <w:t xml:space="preserve">数値リテラル契約</w:t>
      </w:r>
      <w:r>
        <w:rPr>
          <w:rFonts w:ascii="Noto Sans CJK JP" w:hAnsi="Noto Sans CJK JP" w:eastAsia="Noto Sans CJK JP" w:cs="Noto Sans CJK JP"/>
        </w:rPr>
        <w:t xml:space="preserve">: Javaコード表示の数値リテラル変換（long桁区切り・doubleの</w:t>
      </w:r>
      <w:r>
        <w:rPr>
          <w:rStyle w:val="VerbatimChar"/>
          <w:rFonts w:ascii="Noto Sans CJK JP" w:hAnsi="Noto Sans CJK JP" w:eastAsia="Noto Sans CJK JP" w:cs="Noto Sans CJK JP"/>
        </w:rPr>
        <w:t xml:space="preserve">.0</w:t>
      </w:r>
      <w:r>
        <w:rPr>
          <w:rFonts w:ascii="Noto Sans CJK JP" w:hAnsi="Noto Sans CJK JP" w:eastAsia="Noto Sans CJK JP" w:cs="Noto Sans CJK JP"/>
        </w:rPr>
        <w:t xml:space="preserve">付与等）は、</w:t>
      </w:r>
      <w:r>
        <w:rPr>
          <w:rFonts w:ascii="Noto Sans CJK JP" w:hAnsi="Noto Sans CJK JP" w:eastAsia="Noto Sans CJK JP" w:cs="Noto Sans CJK JP"/>
          <w:b/>
        </w:rPr>
        <w:t xml:space="preserve">§27.6.2・§27.6.4で受理される外部入力由来のすべての数値</w:t>
      </w:r>
      <w:r>
        <w:rPr>
          <w:rFonts w:ascii="Noto Sans CJK JP" w:hAnsi="Noto Sans CJK JP" w:eastAsia="Noto Sans CJK JP" w:cs="Noto Sans CJK JP"/>
        </w:rPr>
        <w:t xml:space="preserve">（datasetの</w:t>
      </w:r>
      <w:r>
        <w:rPr>
          <w:rStyle w:val="VerbatimChar"/>
          <w:rFonts w:ascii="Noto Sans CJK JP" w:hAnsi="Noto Sans CJK JP" w:eastAsia="Noto Sans CJK JP" w:cs="Noto Sans CJK JP"/>
        </w:rPr>
        <w:t xml:space="preserve">age</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salary</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evaluation</w:t>
      </w:r>
      <w:r>
        <w:rPr>
          <w:rFonts w:ascii="Noto Sans CJK JP" w:hAnsi="Noto Sans CJK JP" w:eastAsia="Noto Sans CJK JP" w:cs="Noto Sans CJK JP"/>
        </w:rPr>
        <w:t xml:space="preserve">と、dslParameters内の数値要素の双方）を</w:t>
      </w:r>
      <w:r>
        <w:rPr>
          <w:rFonts w:ascii="Noto Sans CJK JP" w:hAnsi="Noto Sans CJK JP" w:eastAsia="Noto Sans CJK JP" w:cs="Noto Sans CJK JP"/>
          <w:b/>
        </w:rPr>
        <w:t xml:space="preserve">正当なJavaリテラルへ決定的に変換する</w:t>
      </w:r>
      <w:r>
        <w:rPr>
          <w:rFonts w:ascii="Noto Sans CJK JP" w:hAnsi="Noto Sans CJK JP" w:eastAsia="Noto Sans CJK JP" w:cs="Noto Sans CJK JP"/>
        </w:rPr>
        <w:t xml:space="preserve">契約とする。現行の変換は指数表記化する値（例: </w:t>
      </w:r>
      <w:r>
        <w:rPr>
          <w:rStyle w:val="VerbatimChar"/>
          <w:rFonts w:ascii="Noto Sans CJK JP" w:hAnsi="Noto Sans CJK JP" w:eastAsia="Noto Sans CJK JP" w:cs="Noto Sans CJK JP"/>
        </w:rPr>
        <w:t xml:space="preserve">1e21</w:t>
      </w:r>
      <w:r>
        <w:rPr>
          <w:rFonts w:ascii="Noto Sans CJK JP" w:hAnsi="Noto Sans CJK JP" w:eastAsia="Noto Sans CJK JP" w:cs="Noto Sans CJK JP"/>
        </w:rPr>
        <w:t xml:space="preserve">）や負のゼロで不正・不一致なリテラルを生成し得るが、当該値は§27.6.2・§27.6.4のContract検証が拒否するため、変換規則の拡張は要しない。値域とformatterのどちらを先に直すかではなく、</w:t>
      </w:r>
      <w:r>
        <w:rPr>
          <w:rFonts w:ascii="Noto Sans CJK JP" w:hAnsi="Noto Sans CJK JP" w:eastAsia="Noto Sans CJK JP" w:cs="Noto Sans CJK JP"/>
          <w:b/>
        </w:rPr>
        <w:t xml:space="preserve">「Contractが受理する値 ⊆ formatterが正当に変換できる値」の包含関係を維持する</w:t>
      </w:r>
      <w:r>
        <w:rPr>
          <w:rFonts w:ascii="Noto Sans CJK JP" w:hAnsi="Noto Sans CJK JP" w:eastAsia="Noto Sans CJK JP" w:cs="Noto Sans CJK JP"/>
        </w:rPr>
        <w:t xml:space="preserve">ことを契約とする（P6テストで境界値を検証する。§27.9）。</w:t>
      </w:r>
    </w:p>
    <w:p>
      <w:pPr>
        <w:numPr>
          <w:ilvl w:val="0"/>
          <w:numId w:val="1078"/>
        </w:numPr>
        <w:pStyle w:val="Compact"/>
        <w:spacing w:after="80" w:line="300" w:lineRule="auto"/>
        <w:ind w:left="540" w:hanging="271"/>
      </w:pPr>
      <w:r>
        <w:rPr>
          <w:rFonts w:ascii="Noto Sans CJK JP" w:hAnsi="Noto Sans CJK JP" w:eastAsia="Noto Sans CJK JP" w:cs="Noto Sans CJK JP"/>
        </w:rPr>
        <w:t xml:space="preserve">上記1〜2・4は表示生成の契約であり、DSL評価・Step Engineの挙動には影響しない。</w:t>
      </w:r>
    </w:p>
    <w:bookmarkStart w:id="551" w:name="sec-27-7-4"/>
    <w:p>
      <w:pPr>
        <w:pStyle w:val="Heading3"/>
      </w:pPr>
      <w:r>
        <w:rPr>
          <w:rFonts w:ascii="Noto Sans CJK JP" w:hAnsi="Noto Sans CJK JP" w:eastAsia="Noto Sans CJK JP" w:cs="Noto Sans CJK JP"/>
        </w:rPr>
        <w:t xml:space="preserve">27.7.4 エラー経路の設計変更</w:t>
      </w:r>
    </w:p>
    <w:bookmarkEnd w:id="551"/>
    <w:p>
      <w:pPr>
        <w:pStyle w:val="FirstParagraph"/>
      </w:pPr>
      <w:r>
        <w:rPr>
          <w:rFonts w:ascii="Noto Sans CJK JP" w:hAnsi="Noto Sans CJK JP" w:eastAsia="Noto Sans CJK JP" w:cs="Noto Sans CJK JP"/>
        </w:rPr>
        <w:t xml:space="preserve">現行実装では候補検証の失敗を例外（throw）へ変換しており、UIへのエラー表示経路がない（fixtureは事前検証済みで失敗が異常系のため）。取込候補は</w:t>
      </w:r>
      <w:r>
        <w:rPr>
          <w:rFonts w:ascii="Noto Sans CJK JP" w:hAnsi="Noto Sans CJK JP" w:eastAsia="Noto Sans CJK JP" w:cs="Noto Sans CJK JP"/>
          <w:b/>
        </w:rPr>
        <w:t xml:space="preserve">検証失敗が正常系</w:t>
      </w:r>
      <w:r>
        <w:rPr>
          <w:rFonts w:ascii="Noto Sans CJK JP" w:hAnsi="Noto Sans CJK JP" w:eastAsia="Noto Sans CJK JP" w:cs="Noto Sans CJK JP"/>
        </w:rPr>
        <w:t xml:space="preserve">であるため、Phase 6で取込経路の検証結果を</w:t>
      </w:r>
      <w:r>
        <w:rPr>
          <w:rStyle w:val="VerbatimChar"/>
          <w:rFonts w:ascii="Noto Sans CJK JP" w:hAnsi="Noto Sans CJK JP" w:eastAsia="Noto Sans CJK JP" w:cs="Noto Sans CJK JP"/>
        </w:rPr>
        <w:t xml:space="preserve">Result</w:t>
      </w:r>
      <w:r>
        <w:rPr>
          <w:rFonts w:ascii="Noto Sans CJK JP" w:hAnsi="Noto Sans CJK JP" w:eastAsia="Noto Sans CJK JP" w:cs="Noto Sans CJK JP"/>
        </w:rPr>
        <w:t xml:space="preserve">（ok / issues）としてUIへ返す経路を設ける。既存fixture経路の挙動（検証済みfixtureの失敗は異常系）は変更しない。</w:t>
      </w:r>
    </w:p>
    <w:bookmarkStart w:id="552" w:name="sec-27-8"/>
    <w:p>
      <w:pPr>
        <w:pStyle w:val="Heading2"/>
      </w:pPr>
      <w:r>
        <w:rPr>
          <w:rFonts w:ascii="Noto Sans CJK JP" w:hAnsi="Noto Sans CJK JP" w:eastAsia="Noto Sans CJK JP" w:cs="Noto Sans CJK JP"/>
        </w:rPr>
        <w:t xml:space="preserve">27.8 UI仕様（§17.1・§18の変更）</w:t>
      </w:r>
    </w:p>
    <w:bookmarkEnd w:id="552"/>
    <w:p>
      <w:pPr>
        <w:numPr>
          <w:ilvl w:val="0"/>
          <w:numId w:val="1079"/>
        </w:numPr>
        <w:pStyle w:val="Compact"/>
        <w:spacing w:after="80" w:line="300" w:lineRule="auto"/>
        <w:ind w:left="540" w:hanging="271"/>
      </w:pPr>
      <w:r>
        <w:rPr>
          <w:rFonts w:ascii="Noto Sans CJK JP" w:hAnsi="Noto Sans CJK JP" w:eastAsia="Noto Sans CJK JP" w:cs="Noto Sans CJK JP"/>
        </w:rPr>
        <w:t xml:space="preserve">§17.1「操作選択・シナリオ」行の「固定またはAIサンプル」は「固定または</w:t>
      </w:r>
      <w:r>
        <w:rPr>
          <w:rFonts w:ascii="Noto Sans CJK JP" w:hAnsi="Noto Sans CJK JP" w:eastAsia="Noto Sans CJK JP" w:cs="Noto Sans CJK JP"/>
          <w:b/>
        </w:rPr>
        <w:t xml:space="preserve">取込</w:t>
      </w:r>
      <w:r>
        <w:rPr>
          <w:rFonts w:ascii="Noto Sans CJK JP" w:hAnsi="Noto Sans CJK JP" w:eastAsia="Noto Sans CJK JP" w:cs="Noto Sans CJK JP"/>
        </w:rPr>
        <w:t xml:space="preserve">サンプル」へ置換する。</w:t>
      </w:r>
    </w:p>
    <w:p>
      <w:pPr>
        <w:numPr>
          <w:ilvl w:val="0"/>
          <w:numId w:val="1079"/>
        </w:numPr>
        <w:pStyle w:val="Compact"/>
        <w:spacing w:after="80" w:line="300" w:lineRule="auto"/>
        <w:ind w:left="540" w:hanging="271"/>
      </w:pPr>
      <w:r>
        <w:rPr>
          <w:rFonts w:ascii="Noto Sans CJK JP" w:hAnsi="Noto Sans CJK JP" w:eastAsia="Noto Sans CJK JP" w:cs="Noto Sans CJK JP"/>
        </w:rPr>
        <w:t xml:space="preserve">§18の操作一覧の「AIで別サンプル」行を削除し、次の2操作を追加する。</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1402"/>
        <w:gridCol w:w="8569"/>
      </w:tblGrid>
      <w:tr>
        <w:trPr>
          <w:tblHeader w:val="true"/>
          <w:cantSplit w:val="true"/>
        </w:trPr>
        <w:tc>
          <w:tcPr>
            <w:tcW w:w="1402"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操作</w:t>
            </w:r>
          </w:p>
        </w:tc>
        <w:tc>
          <w:tcPr>
            <w:tcW w:w="8569"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仕様</w:t>
            </w:r>
          </w:p>
        </w:tc>
      </w:tr>
      <w:tr>
        <w:trPr>
          <w:cantSplit w:val="true"/>
        </w:trPr>
        <w:tc>
          <w:tcPr>
            <w:tcW w:w="140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プロンプトをコピー</w:t>
            </w:r>
          </w:p>
        </w:tc>
        <w:tc>
          <w:tcPr>
            <w:tcW w:w="856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選択中の操作・モード・templateに対する生成依頼文（§27.5.2）をクリップボードへコピーする。コピー成否をフィードバック表示する。シナリオ・履歴・再生状態は変更しない。実行不能templateの選択中は無効化し理由を表示する（§27.5.1）</w:t>
            </w:r>
          </w:p>
        </w:tc>
      </w:tr>
      <w:tr>
        <w:trPr>
          <w:cantSplit w:val="true"/>
        </w:trPr>
        <w:tc>
          <w:tcPr>
            <w:tcW w:w="140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候補を貼り付け</w:t>
            </w:r>
          </w:p>
        </w:tc>
        <w:tc>
          <w:tcPr>
            <w:tcW w:w="856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貼付テキストを§27.7.2の順で検証する。合格時はシナリオ切替（タイマー停止、新revision、history初期化）として取込サンプルを表示する。不合格時は現在のシナリオを維持し、理由（code・対象・message）を貼付欄の近傍に表示する。実行不能templateの選択中は無効化し理由を表示する</w:t>
            </w:r>
          </w:p>
        </w:tc>
      </w:tr>
    </w:tbl>
    <w:p>
      <w:pPr>
        <w:numPr>
          <w:ilvl w:val="0"/>
          <w:numId w:val="1080"/>
        </w:numPr>
        <w:pStyle w:val="Compact"/>
        <w:spacing w:after="80" w:line="300" w:lineRule="auto"/>
        <w:ind w:left="540" w:hanging="271"/>
      </w:pPr>
      <w:r>
        <w:rPr>
          <w:rFonts w:ascii="Noto Sans CJK JP" w:hAnsi="Noto Sans CJK JP" w:eastAsia="Noto Sans CJK JP" w:cs="Noto Sans CJK JP"/>
        </w:rPr>
        <w:t xml:space="preserve">取込UIは常設の折りたたみ領域（既存</w:t>
      </w:r>
      <w:r>
        <w:rPr>
          <w:rStyle w:val="VerbatimChar"/>
          <w:rFonts w:ascii="Noto Sans CJK JP" w:hAnsi="Noto Sans CJK JP" w:eastAsia="Noto Sans CJK JP" w:cs="Noto Sans CJK JP"/>
        </w:rPr>
        <w:t xml:space="preserve">DetailsDisclosure</w:t>
      </w:r>
      <w:r>
        <w:rPr>
          <w:rFonts w:ascii="Noto Sans CJK JP" w:hAnsi="Noto Sans CJK JP" w:eastAsia="Noto Sans CJK JP" w:cs="Noto Sans CJK JP"/>
        </w:rPr>
        <w:t xml:space="preserve">の</w:t>
      </w:r>
      <w:r>
        <w:rPr>
          <w:rStyle w:val="VerbatimChar"/>
          <w:rFonts w:ascii="Noto Sans CJK JP" w:hAnsi="Noto Sans CJK JP" w:eastAsia="Noto Sans CJK JP" w:cs="Noto Sans CJK JP"/>
        </w:rPr>
        <w:t xml:space="preserve">&lt;details&gt;</w:t>
      </w:r>
      <w:r>
        <w:rPr>
          <w:rFonts w:ascii="Noto Sans CJK JP" w:hAnsi="Noto Sans CJK JP" w:eastAsia="Noto Sans CJK JP" w:cs="Noto Sans CJK JP"/>
        </w:rPr>
        <w:t xml:space="preserve">流儀）またはパネルとし、モーダルダイアログは使用しない（既存実装にモーダルはなく、新設しない。具体形式は§27.10で判断）。</w:t>
      </w:r>
    </w:p>
    <w:p>
      <w:pPr>
        <w:numPr>
          <w:ilvl w:val="0"/>
          <w:numId w:val="1080"/>
        </w:numPr>
        <w:pStyle w:val="Compact"/>
        <w:spacing w:after="80" w:line="300" w:lineRule="auto"/>
        <w:ind w:left="540" w:hanging="271"/>
      </w:pPr>
      <w:r>
        <w:rPr>
          <w:rFonts w:ascii="Noto Sans CJK JP" w:hAnsi="Noto Sans CJK JP" w:eastAsia="Noto Sans CJK JP" w:cs="Noto Sans CJK JP"/>
        </w:rPr>
        <w:t xml:space="preserve">検証失敗理由の表示は</w:t>
      </w:r>
      <w:r>
        <w:rPr>
          <w:rStyle w:val="VerbatimChar"/>
          <w:rFonts w:ascii="Noto Sans CJK JP" w:hAnsi="Noto Sans CJK JP" w:eastAsia="Noto Sans CJK JP" w:cs="Noto Sans CJK JP"/>
        </w:rPr>
        <w:t xml:space="preserve">aria-live</w:t>
      </w:r>
      <w:r>
        <w:rPr>
          <w:rFonts w:ascii="Noto Sans CJK JP" w:hAnsi="Noto Sans CJK JP" w:eastAsia="Noto Sans CJK JP" w:cs="Noto Sans CJK JP"/>
        </w:rPr>
        <w:t xml:space="preserve">で通知し、状態は色以外（記号・文言）でも識別できるようにする（§17.5の既存原則）。</w:t>
      </w:r>
    </w:p>
    <w:p>
      <w:pPr>
        <w:numPr>
          <w:ilvl w:val="0"/>
          <w:numId w:val="1080"/>
        </w:numPr>
        <w:pStyle w:val="Compact"/>
        <w:spacing w:after="80" w:line="300" w:lineRule="auto"/>
        <w:ind w:left="540" w:hanging="271"/>
      </w:pPr>
      <w:r>
        <w:rPr>
          <w:rFonts w:ascii="Noto Sans CJK JP" w:hAnsi="Noto Sans CJK JP" w:eastAsia="Noto Sans CJK JP" w:cs="Noto Sans CJK JP"/>
        </w:rPr>
        <w:t xml:space="preserve">provenanceバッジは</w:t>
      </w:r>
      <w:r>
        <w:rPr>
          <w:rStyle w:val="VerbatimChar"/>
          <w:rFonts w:ascii="Noto Sans CJK JP" w:hAnsi="Noto Sans CJK JP" w:eastAsia="Noto Sans CJK JP" w:cs="Noto Sans CJK JP"/>
        </w:rPr>
        <w:t xml:space="preserve">FIXTURE</w:t>
      </w:r>
      <w:r>
        <w:rPr>
          <w:rFonts w:ascii="Noto Sans CJK JP" w:hAnsi="Noto Sans CJK JP" w:eastAsia="Noto Sans CJK JP" w:cs="Noto Sans CJK JP"/>
        </w:rPr>
        <w:t xml:space="preserve">=「固定サンプル」、</w:t>
      </w:r>
      <w:r>
        <w:rPr>
          <w:rStyle w:val="VerbatimChar"/>
          <w:rFonts w:ascii="Noto Sans CJK JP" w:hAnsi="Noto Sans CJK JP" w:eastAsia="Noto Sans CJK JP" w:cs="Noto Sans CJK JP"/>
        </w:rPr>
        <w:t xml:space="preserve">IMPORTED</w:t>
      </w:r>
      <w:r>
        <w:rPr>
          <w:rFonts w:ascii="Noto Sans CJK JP" w:hAnsi="Noto Sans CJK JP" w:eastAsia="Noto Sans CJK JP" w:cs="Noto Sans CJK JP"/>
        </w:rPr>
        <w:t xml:space="preserve">=「取込サンプル」を表示する（§27.4.1）。</w:t>
      </w:r>
    </w:p>
    <w:p>
      <w:pPr>
        <w:numPr>
          <w:ilvl w:val="0"/>
          <w:numId w:val="1080"/>
        </w:numPr>
        <w:pStyle w:val="Compact"/>
        <w:spacing w:after="80" w:line="300" w:lineRule="auto"/>
        <w:ind w:left="540" w:hanging="271"/>
      </w:pPr>
      <w:r>
        <w:rPr>
          <w:rFonts w:ascii="Noto Sans CJK JP" w:hAnsi="Noto Sans CJK JP" w:eastAsia="Noto Sans CJK JP" w:cs="Noto Sans CJK JP"/>
        </w:rPr>
        <w:t xml:space="preserve">貼付テキスト・取込パネルの開閉状態はUI一時状態（§18末尾）であり、snapshot履歴の復元対象にしない。取込が成立した候補データ自体はScenario / snapshotの一部として通常どおり復元対象になる。</w:t>
      </w:r>
    </w:p>
    <w:p>
      <w:pPr>
        <w:numPr>
          <w:ilvl w:val="0"/>
          <w:numId w:val="1080"/>
        </w:numPr>
        <w:pStyle w:val="Compact"/>
        <w:spacing w:after="80" w:line="300" w:lineRule="auto"/>
        <w:ind w:left="540" w:hanging="271"/>
      </w:pPr>
      <w:r>
        <w:rPr>
          <w:rFonts w:ascii="Noto Sans CJK JP" w:hAnsi="Noto Sans CJK JP" w:eastAsia="Noto Sans CJK JP" w:cs="Noto Sans CJK JP"/>
        </w:rPr>
        <w:t xml:space="preserve">自動再生中に取込が成立した場合はシナリオ切替の既存規則に従いタイマーを停止する。</w:t>
      </w:r>
    </w:p>
    <w:bookmarkStart w:id="553" w:name="sec-27-9"/>
    <w:p>
      <w:pPr>
        <w:pStyle w:val="Heading2"/>
      </w:pPr>
      <w:r>
        <w:rPr>
          <w:rFonts w:ascii="Noto Sans CJK JP" w:hAnsi="Noto Sans CJK JP" w:eastAsia="Noto Sans CJK JP" w:cs="Noto Sans CJK JP"/>
        </w:rPr>
        <w:t xml:space="preserve">27.9 Phase 6実装契約の概要（§20のPhase 6行の書き換え）</w:t>
      </w:r>
    </w:p>
    <w:bookmarkEnd w:id="553"/>
    <w:p>
      <w:pPr>
        <w:pStyle w:val="FirstParagraph"/>
      </w:pPr>
      <w:r>
        <w:rPr>
          <w:rFonts w:ascii="Noto Sans CJK JP" w:hAnsi="Noto Sans CJK JP" w:eastAsia="Noto Sans CJK JP" w:cs="Noto Sans CJK JP"/>
        </w:rPr>
        <w:t xml:space="preserve">§20のPhase 6行を次のとおり書き換える。</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1000"/>
        <w:gridCol w:w="4490"/>
        <w:gridCol w:w="4481"/>
      </w:tblGrid>
      <w:tr>
        <w:trPr>
          <w:tblHeader w:val="true"/>
          <w:cantSplit w:val="true"/>
        </w:trPr>
        <w:tc>
          <w:tcPr>
            <w:tcW w:w="100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Phase</w:t>
            </w:r>
          </w:p>
        </w:tc>
        <w:tc>
          <w:tcPr>
            <w:tcW w:w="449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実装内容</w:t>
            </w:r>
          </w:p>
        </w:tc>
        <w:tc>
          <w:tcPr>
            <w:tcW w:w="4481"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完了条件</w:t>
            </w:r>
          </w:p>
        </w:tc>
      </w:tr>
      <w:tr>
        <w:trPr>
          <w:cantSplit w:val="true"/>
        </w:trPr>
        <w:tc>
          <w:tcPr>
            <w:tcW w:w="100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6</w:t>
            </w:r>
          </w:p>
        </w:tc>
        <w:tc>
          <w:tcPr>
            <w:tcW w:w="44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手動連携（Import Contract、Prompt Generator、Candidate Import、取込UI、</w:t>
            </w:r>
            <w:r>
              <w:rPr>
                <w:rStyle w:val="VerbatimChar"/>
                <w:rFonts w:ascii="Noto Sans CJK JP" w:hAnsi="Noto Sans CJK JP" w:eastAsia="Noto Sans CJK JP" w:cs="Noto Sans CJK JP"/>
                <w:color w:val="1B2430"/>
                <w:sz w:val="17"/>
              </w:rPr>
              <w:t xml:space="preserve">Result</w:t>
            </w:r>
            <w:r>
              <w:rPr>
                <w:rFonts w:ascii="Noto Sans CJK JP" w:hAnsi="Noto Sans CJK JP" w:eastAsia="Noto Sans CJK JP" w:cs="Noto Sans CJK JP"/>
                <w:color w:val="1B2430"/>
                <w:sz w:val="17"/>
              </w:rPr>
              <w:t xml:space="preserve">によるエラー表示経路、Javaコード表示のリテラル契約）、provider種別</w:t>
            </w:r>
            <w:r>
              <w:rPr>
                <w:rStyle w:val="VerbatimChar"/>
                <w:rFonts w:ascii="Noto Sans CJK JP" w:hAnsi="Noto Sans CJK JP" w:eastAsia="Noto Sans CJK JP" w:cs="Noto Sans CJK JP"/>
                <w:color w:val="1B2430"/>
                <w:sz w:val="17"/>
              </w:rPr>
              <w:t xml:space="preserve">IMPORTED</w:t>
            </w:r>
            <w:r>
              <w:rPr>
                <w:rFonts w:ascii="Noto Sans CJK JP" w:hAnsi="Noto Sans CJK JP" w:eastAsia="Noto Sans CJK JP" w:cs="Noto Sans CJK JP"/>
                <w:color w:val="1B2430"/>
                <w:sz w:val="17"/>
              </w:rPr>
              <w:t xml:space="preserve">、全シナリオ種別の総点検、レスポンシブ最終調整、総合試験</w:t>
            </w:r>
          </w:p>
        </w:tc>
        <w:tc>
          <w:tcPr>
            <w:tcW w:w="44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手動連携で取り込んだ候補がtemplate / DSL制約内で検証・実行され、Javaコード表示が構文的に正当で実データと一致し、取込失敗時は理由が表示され現在のシナリオが維持されること。完成要件として成立</w:t>
            </w:r>
          </w:p>
        </w:tc>
      </w:tr>
    </w:tbl>
    <w:p>
      <w:pPr>
        <w:numPr>
          <w:ilvl w:val="0"/>
          <w:numId w:val="1081"/>
        </w:numPr>
        <w:pStyle w:val="Compact"/>
        <w:spacing w:after="80" w:line="300" w:lineRule="auto"/>
        <w:ind w:left="540" w:hanging="271"/>
      </w:pPr>
      <w:r>
        <w:rPr>
          <w:rFonts w:ascii="Noto Sans CJK JP" w:hAnsi="Noto Sans CJK JP" w:eastAsia="Noto Sans CJK JP" w:cs="Noto Sans CJK JP"/>
        </w:rPr>
        <w:t xml:space="preserve">サーバーAPI・AI adapter・RemoteScenarioProvider・AI capabilityは実装対象から</w:t>
      </w:r>
      <w:r>
        <w:rPr>
          <w:rFonts w:ascii="Noto Sans CJK JP" w:hAnsi="Noto Sans CJK JP" w:eastAsia="Noto Sans CJK JP" w:cs="Noto Sans CJK JP"/>
          <w:b/>
        </w:rPr>
        <w:t xml:space="preserve">削除</w:t>
      </w:r>
      <w:r>
        <w:rPr>
          <w:rFonts w:ascii="Noto Sans CJK JP" w:hAnsi="Noto Sans CJK JP" w:eastAsia="Noto Sans CJK JP" w:cs="Noto Sans CJK JP"/>
        </w:rPr>
        <w:t xml:space="preserve">する。</w:t>
      </w:r>
    </w:p>
    <w:p>
      <w:pPr>
        <w:numPr>
          <w:ilvl w:val="0"/>
          <w:numId w:val="1081"/>
        </w:numPr>
        <w:pStyle w:val="Compact"/>
        <w:spacing w:after="80" w:line="300" w:lineRule="auto"/>
        <w:ind w:left="540" w:hanging="271"/>
      </w:pPr>
      <w:r>
        <w:rPr>
          <w:rFonts w:ascii="Noto Sans CJK JP" w:hAnsi="Noto Sans CJK JP" w:eastAsia="Noto Sans CJK JP" w:cs="Noto Sans CJK JP"/>
        </w:rPr>
        <w:t xml:space="preserve">必須テストIDは</w:t>
      </w:r>
      <w:r>
        <w:rPr>
          <w:rStyle w:val="VerbatimChar"/>
          <w:rFonts w:ascii="Noto Sans CJK JP" w:hAnsi="Noto Sans CJK JP" w:eastAsia="Noto Sans CJK JP" w:cs="Noto Sans CJK JP"/>
        </w:rPr>
        <w:t xml:space="preserve">P6-*</w:t>
      </w:r>
      <w:r>
        <w:rPr>
          <w:rFonts w:ascii="Noto Sans CJK JP" w:hAnsi="Noto Sans CJK JP" w:eastAsia="Noto Sans CJK JP" w:cs="Noto Sans CJK JP"/>
        </w:rPr>
        <w:t xml:space="preserve">（P6-D / A / R / E。Oracleへの追加が必要な場合はP6-O）とし、必須ID表・件数はPhase 6実装指示書で確定する。少なくとも次の観点を含める:</w:t>
      </w:r>
    </w:p>
    <w:p>
      <w:pPr>
        <w:numPr>
          <w:ilvl w:val="1"/>
          <w:numId w:val="1082"/>
        </w:numPr>
        <w:pStyle w:val="Compact"/>
        <w:spacing w:after="80" w:line="300" w:lineRule="auto"/>
        <w:ind w:left="880" w:hanging="271"/>
      </w:pPr>
      <w:r>
        <w:rPr>
          <w:rFonts w:ascii="Noto Sans CJK JP" w:hAnsi="Noto Sans CJK JP" w:eastAsia="Noto Sans CJK JP" w:cs="Noto Sans CJK JP"/>
        </w:rPr>
        <w:t xml:space="preserve">貼付JSONの受理（正常系。Employee系・source slot型の双方）</w:t>
      </w:r>
    </w:p>
    <w:p>
      <w:pPr>
        <w:numPr>
          <w:ilvl w:val="1"/>
          <w:numId w:val="1082"/>
        </w:numPr>
        <w:pStyle w:val="Compact"/>
        <w:spacing w:after="80" w:line="300" w:lineRule="auto"/>
        <w:ind w:left="880" w:hanging="271"/>
      </w:pPr>
      <w:r>
        <w:rPr>
          <w:rFonts w:ascii="Noto Sans CJK JP" w:hAnsi="Noto Sans CJK JP" w:eastAsia="Noto Sans CJK JP" w:cs="Noto Sans CJK JP"/>
        </w:rPr>
        <w:t xml:space="preserve">closed schema拒否: トップレベル未知キー、</w:t>
      </w:r>
      <w:r>
        <w:rPr>
          <w:rStyle w:val="VerbatimChar"/>
          <w:rFonts w:ascii="Noto Sans CJK JP" w:hAnsi="Noto Sans CJK JP" w:eastAsia="Noto Sans CJK JP" w:cs="Noto Sans CJK JP"/>
        </w:rPr>
        <w:t xml:space="preserve">providerKind</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provenance</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revision</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elementId</w:t>
      </w:r>
      <w:r>
        <w:rPr>
          <w:rFonts w:ascii="Noto Sans CJK JP" w:hAnsi="Noto Sans CJK JP" w:eastAsia="Noto Sans CJK JP" w:cs="Noto Sans CJK JP"/>
        </w:rPr>
        <w:t xml:space="preserve">の持込み、dataset未知キー、</w:t>
      </w:r>
      <w:r>
        <w:rPr>
          <w:rFonts w:ascii="Noto Sans CJK JP" w:hAnsi="Noto Sans CJK JP" w:eastAsia="Noto Sans CJK JP" w:cs="Noto Sans CJK JP"/>
          <w:b/>
        </w:rPr>
        <w:t xml:space="preserve">dslParameters内の未知kind・未知type・親フィールド文脈不一致・未知キー</w:t>
      </w:r>
      <w:r>
        <w:rPr>
          <w:rFonts w:ascii="Noto Sans CJK JP" w:hAnsi="Noto Sans CJK JP" w:eastAsia="Noto Sans CJK JP" w:cs="Noto Sans CJK JP"/>
        </w:rPr>
        <w:t xml:space="preserve">、識別子パターン違反、context不一致（templateId / mode / version / dslVersion）、サイズ超過、文字列規則違反（制御文字・双方向制御文字・空白のみ・長さ・DSL文字列/配列上限〔</w:t>
      </w:r>
      <w:r>
        <w:rPr>
          <w:rStyle w:val="VerbatimChar"/>
          <w:rFonts w:ascii="Noto Sans CJK JP" w:hAnsi="Noto Sans CJK JP" w:eastAsia="Noto Sans CJK JP" w:cs="Noto Sans CJK JP"/>
        </w:rPr>
        <w:t xml:space="preserve">streamOfPrimitiveArrays</w:t>
      </w:r>
      <w:r>
        <w:rPr>
          <w:rFonts w:ascii="Noto Sans CJK JP" w:hAnsi="Noto Sans CJK JP" w:eastAsia="Noto Sans CJK JP" w:cs="Noto Sans CJK JP"/>
        </w:rPr>
        <w:t xml:space="preserve">の外側/内側件数・</w:t>
      </w:r>
      <w:r>
        <w:rPr>
          <w:rStyle w:val="VerbatimChar"/>
          <w:rFonts w:ascii="Noto Sans CJK JP" w:hAnsi="Noto Sans CJK JP" w:eastAsia="Noto Sans CJK JP" w:cs="Noto Sans CJK JP"/>
        </w:rPr>
        <w:t xml:space="preserve">employeeKeys</w:t>
      </w:r>
      <w:r>
        <w:rPr>
          <w:rFonts w:ascii="Noto Sans CJK JP" w:hAnsi="Noto Sans CJK JP" w:eastAsia="Noto Sans CJK JP" w:cs="Noto Sans CJK JP"/>
        </w:rPr>
        <w:t xml:space="preserve">の件数/field重複を含む〕）</w:t>
      </w:r>
    </w:p>
    <w:p>
      <w:pPr>
        <w:numPr>
          <w:ilvl w:val="1"/>
          <w:numId w:val="1082"/>
        </w:numPr>
        <w:pStyle w:val="Compact"/>
        <w:spacing w:after="80" w:line="300" w:lineRule="auto"/>
        <w:ind w:left="880" w:hanging="271"/>
      </w:pPr>
      <w:r>
        <w:rPr>
          <w:rFonts w:ascii="Noto Sans CJK JP" w:hAnsi="Noto Sans CJK JP" w:eastAsia="Noto Sans CJK JP" w:cs="Noto Sans CJK JP"/>
          <w:b/>
        </w:rPr>
        <w:t xml:space="preserve">数値値域</w:t>
      </w:r>
      <w:r>
        <w:rPr>
          <w:rFonts w:ascii="Noto Sans CJK JP" w:hAnsi="Noto Sans CJK JP" w:eastAsia="Noto Sans CJK JP" w:cs="Noto Sans CJK JP"/>
        </w:rPr>
        <w:t xml:space="preserve">（§27.6.2・§27.6.4）: int32境界（±2,147,483,647 / -2,147,483,648の受理と1超過の拒否）、long safe integer境界、doubleの1e-6 / 1e15境界と</w:t>
      </w:r>
      <w:r>
        <w:rPr>
          <w:rFonts w:ascii="Noto Sans CJK JP" w:hAnsi="Noto Sans CJK JP" w:eastAsia="Noto Sans CJK JP" w:cs="Noto Sans CJK JP"/>
          <w:b/>
        </w:rPr>
        <w:t xml:space="preserve">0（正のゼロ）の受理・-0の拒否</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Object.is</w:t>
      </w:r>
      <w:r>
        <w:rPr>
          <w:rFonts w:ascii="Noto Sans CJK JP" w:hAnsi="Noto Sans CJK JP" w:eastAsia="Noto Sans CJK JP" w:cs="Noto Sans CJK JP"/>
        </w:rPr>
        <w:t xml:space="preserve">判定。</w:t>
      </w:r>
      <w:r>
        <w:rPr>
          <w:rStyle w:val="VerbatimChar"/>
          <w:rFonts w:ascii="Noto Sans CJK JP" w:hAnsi="Noto Sans CJK JP" w:eastAsia="Noto Sans CJK JP" w:cs="Noto Sans CJK JP"/>
        </w:rPr>
        <w:t xml:space="preserve">arrayPrimitive</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streamOfPrimitiveArrays</w:t>
      </w:r>
      <w:r>
        <w:rPr>
          <w:rFonts w:ascii="Noto Sans CJK JP" w:hAnsi="Noto Sans CJK JP" w:eastAsia="Noto Sans CJK JP" w:cs="Noto Sans CJK JP"/>
        </w:rPr>
        <w:t xml:space="preserve">の双方、および</w:t>
      </w:r>
      <w:r>
        <w:rPr>
          <w:rFonts w:ascii="Noto Sans CJK JP" w:hAnsi="Noto Sans CJK JP" w:eastAsia="Noto Sans CJK JP" w:cs="Noto Sans CJK JP"/>
          <w:b/>
        </w:rPr>
        <w:t xml:space="preserve">Employee datasetの</w:t>
      </w:r>
      <w:r>
        <w:rPr>
          <w:rStyle w:val="VerbatimChar"/>
          <w:rFonts w:ascii="Noto Sans CJK JP" w:hAnsi="Noto Sans CJK JP" w:eastAsia="Noto Sans CJK JP" w:cs="Noto Sans CJK JP"/>
          <w:b/>
        </w:rPr>
        <w:t xml:space="preserve">evaluation: -0</w:t>
      </w:r>
      <w:r>
        <w:rPr>
          <w:rFonts w:ascii="Noto Sans CJK JP" w:hAnsi="Noto Sans CJK JP" w:eastAsia="Noto Sans CJK JP" w:cs="Noto Sans CJK JP"/>
          <w:b/>
        </w:rPr>
        <w:t xml:space="preserve">の拒否</w:t>
      </w:r>
      <w:r>
        <w:rPr>
          <w:rFonts w:ascii="Noto Sans CJK JP" w:hAnsi="Noto Sans CJK JP" w:eastAsia="Noto Sans CJK JP" w:cs="Noto Sans CJK JP"/>
        </w:rPr>
        <w:t xml:space="preserve">）、範囲外・非有限値の拒否、</w:t>
      </w:r>
      <w:r>
        <w:rPr>
          <w:rFonts w:ascii="Noto Sans CJK JP" w:hAnsi="Noto Sans CJK JP" w:eastAsia="Noto Sans CJK JP" w:cs="Noto Sans CJK JP"/>
          <w:b/>
        </w:rPr>
        <w:t xml:space="preserve">受理された全境界値のJavaコード表示が正当なリテラルになり指数表記が現れない</w:t>
      </w:r>
      <w:r>
        <w:rPr>
          <w:rFonts w:ascii="Noto Sans CJK JP" w:hAnsi="Noto Sans CJK JP" w:eastAsia="Noto Sans CJK JP" w:cs="Noto Sans CJK JP"/>
        </w:rPr>
        <w:t xml:space="preserve">こと</w:t>
      </w:r>
    </w:p>
    <w:p>
      <w:pPr>
        <w:numPr>
          <w:ilvl w:val="1"/>
          <w:numId w:val="1082"/>
        </w:numPr>
        <w:pStyle w:val="Compact"/>
        <w:spacing w:after="80" w:line="300" w:lineRule="auto"/>
        <w:ind w:left="880" w:hanging="271"/>
      </w:pPr>
      <w:r>
        <w:rPr>
          <w:rFonts w:ascii="Noto Sans CJK JP" w:hAnsi="Noto Sans CJK JP" w:eastAsia="Noto Sans CJK JP" w:cs="Noto Sans CJK JP"/>
          <w:b/>
        </w:rPr>
        <w:t xml:space="preserve">Java型名契約</w:t>
      </w:r>
      <w:r>
        <w:rPr>
          <w:rFonts w:ascii="Noto Sans CJK JP" w:hAnsi="Noto Sans CJK JP" w:eastAsia="Noto Sans CJK JP" w:cs="Noto Sans CJK JP"/>
        </w:rPr>
        <w:t xml:space="preserve">: </w:t>
      </w:r>
      <w:r>
        <w:rPr>
          <w:rStyle w:val="VerbatimChar"/>
          <w:rFonts w:ascii="Noto Sans CJK JP" w:hAnsi="Noto Sans CJK JP" w:eastAsia="Noto Sans CJK JP" w:cs="Noto Sans CJK JP"/>
        </w:rPr>
        <w:t xml:space="preserve">empty</w:t>
      </w:r>
      <w:r>
        <w:rPr>
          <w:rFonts w:ascii="Noto Sans CJK JP" w:hAnsi="Noto Sans CJK JP" w:eastAsia="Noto Sans CJK JP" w:cs="Noto Sans CJK JP"/>
        </w:rPr>
        <w:t xml:space="preserve">ソースの</w:t>
      </w:r>
      <w:r>
        <w:rPr>
          <w:rStyle w:val="VerbatimChar"/>
          <w:rFonts w:ascii="Noto Sans CJK JP" w:hAnsi="Noto Sans CJK JP" w:eastAsia="Noto Sans CJK JP" w:cs="Noto Sans CJK JP"/>
        </w:rPr>
        <w:t xml:space="preserve">streamType</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elementTypeName</w:t>
      </w:r>
      <w:r>
        <w:rPr>
          <w:rFonts w:ascii="Noto Sans CJK JP" w:hAnsi="Noto Sans CJK JP" w:eastAsia="Noto Sans CJK JP" w:cs="Noto Sans CJK JP"/>
        </w:rPr>
        <w:t xml:space="preserve">の許可された組の受理、固定表にない組・任意型名・Java構文を壊す値の拒否</w:t>
      </w:r>
    </w:p>
    <w:p>
      <w:pPr>
        <w:numPr>
          <w:ilvl w:val="1"/>
          <w:numId w:val="1082"/>
        </w:numPr>
        <w:pStyle w:val="Compact"/>
        <w:spacing w:after="80" w:line="300" w:lineRule="auto"/>
        <w:ind w:left="880" w:hanging="271"/>
      </w:pPr>
      <w:r>
        <w:rPr>
          <w:rFonts w:ascii="Noto Sans CJK JP" w:hAnsi="Noto Sans CJK JP" w:eastAsia="Noto Sans CJK JP" w:cs="Noto Sans CJK JP"/>
          <w:b/>
        </w:rPr>
        <w:t xml:space="preserve">Import Contract同期保証</w:t>
      </w:r>
      <w:r>
        <w:rPr>
          <w:rFonts w:ascii="Noto Sans CJK JP" w:hAnsi="Noto Sans CJK JP" w:eastAsia="Noto Sans CJK JP" w:cs="Noto Sans CJK JP"/>
        </w:rPr>
        <w:t xml:space="preserve">（§27.5.2）: 互換性テスト（全実行可能templateの既存fixtureのdslParametersがContract検証で受理される）、整合テスト（Contract受理後に既存構造検証だけが失敗する代表形状がないこと）</w:t>
      </w:r>
    </w:p>
    <w:p>
      <w:pPr>
        <w:numPr>
          <w:ilvl w:val="1"/>
          <w:numId w:val="1082"/>
        </w:numPr>
        <w:pStyle w:val="Compact"/>
        <w:spacing w:after="80" w:line="300" w:lineRule="auto"/>
        <w:ind w:left="880" w:hanging="271"/>
      </w:pPr>
      <w:r>
        <w:rPr>
          <w:rFonts w:ascii="Noto Sans CJK JP" w:hAnsi="Noto Sans CJK JP" w:eastAsia="Noto Sans CJK JP" w:cs="Noto Sans CJK JP"/>
        </w:rPr>
        <w:t xml:space="preserve">既存検証パイプラインへの委譲: DSLホワイトリスト違反・教材制約違反・snapshot予算超過が取込経路でも拒否されること</w:t>
      </w:r>
    </w:p>
    <w:p>
      <w:pPr>
        <w:numPr>
          <w:ilvl w:val="1"/>
          <w:numId w:val="1082"/>
        </w:numPr>
        <w:pStyle w:val="Compact"/>
        <w:spacing w:after="80" w:line="300" w:lineRule="auto"/>
        <w:ind w:left="880" w:hanging="271"/>
      </w:pPr>
      <w:r>
        <w:rPr>
          <w:rFonts w:ascii="Noto Sans CJK JP" w:hAnsi="Noto Sans CJK JP" w:eastAsia="Noto Sans CJK JP" w:cs="Noto Sans CJK JP"/>
          <w:b/>
        </w:rPr>
        <w:t xml:space="preserve">Javaコード表示</w:t>
      </w:r>
      <w:r>
        <w:rPr>
          <w:rFonts w:ascii="Noto Sans CJK JP" w:hAnsi="Noto Sans CJK JP" w:eastAsia="Noto Sans CJK JP" w:cs="Noto Sans CJK JP"/>
        </w:rPr>
        <w:t xml:space="preserve">: 引用符・バックスラッシュを含む文字列のエスケープ、任意部署名の変数割当（同名部署でdivisionが異なる場合を含む）、生成コードが実データと一致すること</w:t>
      </w:r>
    </w:p>
    <w:p>
      <w:pPr>
        <w:numPr>
          <w:ilvl w:val="1"/>
          <w:numId w:val="1082"/>
        </w:numPr>
        <w:pStyle w:val="Compact"/>
        <w:spacing w:after="80" w:line="300" w:lineRule="auto"/>
        <w:ind w:left="880" w:hanging="271"/>
      </w:pPr>
      <w:r>
        <w:rPr>
          <w:rFonts w:ascii="Noto Sans CJK JP" w:hAnsi="Noto Sans CJK JP" w:eastAsia="Noto Sans CJK JP" w:cs="Noto Sans CJK JP"/>
        </w:rPr>
        <w:t xml:space="preserve">elementId再付番・revision発行の決定性、取込成立時のシナリオ切替意味論、失敗時の現行シナリオ維持、コピー機能のフォールバック、実行不能templateでの無効化</w:t>
      </w:r>
    </w:p>
    <w:p>
      <w:pPr>
        <w:numPr>
          <w:ilvl w:val="0"/>
          <w:numId w:val="1081"/>
        </w:numPr>
        <w:pStyle w:val="Compact"/>
        <w:spacing w:after="80" w:line="300" w:lineRule="auto"/>
        <w:ind w:left="540" w:hanging="271"/>
      </w:pPr>
      <w:r>
        <w:rPr>
          <w:rFonts w:ascii="Noto Sans CJK JP" w:hAnsi="Noto Sans CJK JP" w:eastAsia="Noto Sans CJK JP" w:cs="Noto Sans CJK JP"/>
        </w:rPr>
        <w:t xml:space="preserve">既存回帰テストの意図的更新（§27.1.3の表）とPhase 5持越しのbundle分割検討（production 504kB警告への対応。実施可否の判断を含む）はPhase 6完了報告へ記録する。</w:t>
      </w:r>
    </w:p>
    <w:bookmarkStart w:id="554" w:name="sec-27-10"/>
    <w:p>
      <w:pPr>
        <w:pStyle w:val="Heading2"/>
      </w:pPr>
      <w:r>
        <w:rPr>
          <w:rFonts w:ascii="Noto Sans CJK JP" w:hAnsi="Noto Sans CJK JP" w:eastAsia="Noto Sans CJK JP" w:cs="Noto Sans CJK JP"/>
        </w:rPr>
        <w:t xml:space="preserve">27.10 Phase 6中に判断する事項</w:t>
      </w:r>
    </w:p>
    <w:bookmarkEnd w:id="554"/>
    <w:p>
      <w:pPr>
        <w:numPr>
          <w:ilvl w:val="0"/>
          <w:numId w:val="1083"/>
        </w:numPr>
        <w:pStyle w:val="Compact"/>
        <w:spacing w:after="80" w:line="300" w:lineRule="auto"/>
        <w:ind w:left="540" w:hanging="271"/>
      </w:pPr>
      <w:r>
        <w:rPr>
          <w:rFonts w:ascii="Noto Sans CJK JP" w:hAnsi="Noto Sans CJK JP" w:eastAsia="Noto Sans CJK JP" w:cs="Noto Sans CJK JP"/>
        </w:rPr>
        <w:t xml:space="preserve">取込UIの具体形式（常設パネルか</w:t>
      </w:r>
      <w:r>
        <w:rPr>
          <w:rStyle w:val="VerbatimChar"/>
          <w:rFonts w:ascii="Noto Sans CJK JP" w:hAnsi="Noto Sans CJK JP" w:eastAsia="Noto Sans CJK JP" w:cs="Noto Sans CJK JP"/>
        </w:rPr>
        <w:t xml:space="preserve">&lt;details&gt;</w:t>
      </w:r>
      <w:r>
        <w:rPr>
          <w:rFonts w:ascii="Noto Sans CJK JP" w:hAnsi="Noto Sans CJK JP" w:eastAsia="Noto Sans CJK JP" w:cs="Noto Sans CJK JP"/>
        </w:rPr>
        <w:t xml:space="preserve">折りたたみか）と、React側の状態管理方式（現行UIは</w:t>
      </w:r>
      <w:r>
        <w:rPr>
          <w:rStyle w:val="VerbatimChar"/>
          <w:rFonts w:ascii="Noto Sans CJK JP" w:hAnsi="Noto Sans CJK JP" w:eastAsia="Noto Sans CJK JP" w:cs="Noto Sans CJK JP"/>
        </w:rPr>
        <w:t xml:space="preserve">useState</w:t>
      </w:r>
      <w:r>
        <w:rPr>
          <w:rFonts w:ascii="Noto Sans CJK JP" w:hAnsi="Noto Sans CJK JP" w:eastAsia="Noto Sans CJK JP" w:cs="Noto Sans CJK JP"/>
        </w:rPr>
        <w:t xml:space="preserve">未使用のため新設になる）。</w:t>
      </w:r>
    </w:p>
    <w:p>
      <w:pPr>
        <w:numPr>
          <w:ilvl w:val="0"/>
          <w:numId w:val="1083"/>
        </w:numPr>
        <w:pStyle w:val="Compact"/>
        <w:spacing w:after="80" w:line="300" w:lineRule="auto"/>
        <w:ind w:left="540" w:hanging="271"/>
      </w:pPr>
      <w:r>
        <w:rPr>
          <w:rFonts w:ascii="Noto Sans CJK JP" w:hAnsi="Noto Sans CJK JP" w:eastAsia="Noto Sans CJK JP" w:cs="Noto Sans CJK JP"/>
        </w:rPr>
        <w:t xml:space="preserve">プロンプト文面の詳細（文体・例示するJSONの数・言語）。プロンプトは教材制約を満たしやすい表現へ実測ベースで調整してよい（検証パイプラインが正しさを保証するため、プロンプトの調整は仕様変更に当たらない）。</w:t>
      </w:r>
    </w:p>
    <w:p>
      <w:pPr>
        <w:numPr>
          <w:ilvl w:val="0"/>
          <w:numId w:val="1083"/>
        </w:numPr>
        <w:pStyle w:val="Compact"/>
        <w:spacing w:after="80" w:line="300" w:lineRule="auto"/>
        <w:ind w:left="540" w:hanging="271"/>
      </w:pPr>
      <w:r>
        <w:rPr>
          <w:rStyle w:val="VerbatimChar"/>
          <w:rFonts w:ascii="Noto Sans CJK JP" w:hAnsi="Noto Sans CJK JP" w:eastAsia="Noto Sans CJK JP" w:cs="Noto Sans CJK JP"/>
        </w:rPr>
        <w:t xml:space="preserve">ValidationCode</w:t>
      </w:r>
      <w:r>
        <w:rPr>
          <w:rFonts w:ascii="Noto Sans CJK JP" w:hAnsi="Noto Sans CJK JP" w:eastAsia="Noto Sans CJK JP" w:cs="Noto Sans CJK JP"/>
        </w:rPr>
        <w:t xml:space="preserve">追加名（§27.7.2の候補名）の最終確定と既存codeとの衝突確認。</w:t>
      </w:r>
    </w:p>
    <w:p>
      <w:pPr>
        <w:numPr>
          <w:ilvl w:val="0"/>
          <w:numId w:val="1083"/>
        </w:numPr>
        <w:pStyle w:val="Compact"/>
        <w:spacing w:after="80" w:line="300" w:lineRule="auto"/>
        <w:ind w:left="540" w:hanging="271"/>
      </w:pPr>
      <w:r>
        <w:rPr>
          <w:rFonts w:ascii="Noto Sans CJK JP" w:hAnsi="Noto Sans CJK JP" w:eastAsia="Noto Sans CJK JP" w:cs="Noto Sans CJK JP"/>
        </w:rPr>
        <w:t xml:space="preserve">Import Contractの実装上の配置（既存template slot定義との統合方法。§27.5.2の単一定義源の原則を満たす限り実装判断とする）。</w:t>
      </w:r>
    </w:p>
    <w:p>
      <w:pPr>
        <w:numPr>
          <w:ilvl w:val="0"/>
          <w:numId w:val="1083"/>
        </w:numPr>
        <w:pStyle w:val="Compact"/>
        <w:spacing w:after="80" w:line="300" w:lineRule="auto"/>
        <w:ind w:left="540" w:hanging="271"/>
      </w:pPr>
      <w:r>
        <w:rPr>
          <w:rFonts w:ascii="Noto Sans CJK JP" w:hAnsi="Noto Sans CJK JP" w:eastAsia="Noto Sans CJK JP" w:cs="Noto Sans CJK JP"/>
        </w:rPr>
        <w:t xml:space="preserve">取込部署のJava変数名の命名規則（§27.7.3の2。決定性と衝突回避を満たす限り実装判断とする）。</w:t>
      </w:r>
    </w:p>
    <w:p>
      <w:pPr>
        <w:numPr>
          <w:ilvl w:val="0"/>
          <w:numId w:val="1083"/>
        </w:numPr>
        <w:pStyle w:val="Compact"/>
        <w:spacing w:after="80" w:line="300" w:lineRule="auto"/>
        <w:ind w:left="540" w:hanging="271"/>
      </w:pPr>
      <w:r>
        <w:rPr>
          <w:rFonts w:ascii="Noto Sans CJK JP" w:hAnsi="Noto Sans CJK JP" w:eastAsia="Noto Sans CJK JP" w:cs="Noto Sans CJK JP"/>
        </w:rPr>
        <w:t xml:space="preserve">revisionの最終形式（§27.6.5。既存と衝突しない決定的形式であること）。</w:t>
      </w:r>
    </w:p>
    <w:p>
      <w:pPr>
        <w:numPr>
          <w:ilvl w:val="0"/>
          <w:numId w:val="1083"/>
        </w:numPr>
        <w:pStyle w:val="Compact"/>
        <w:spacing w:after="80" w:line="300" w:lineRule="auto"/>
        <w:ind w:left="540" w:hanging="271"/>
      </w:pPr>
      <w:r>
        <w:rPr>
          <w:rFonts w:ascii="Noto Sans CJK JP" w:hAnsi="Noto Sans CJK JP" w:eastAsia="Noto Sans CJK JP" w:cs="Noto Sans CJK JP"/>
        </w:rPr>
        <w:t xml:space="preserve">取込候補の保存・再利用（localStorage等）は本Phaseの対象外とする（将来拡張。保存しないことを明記する）。</w:t>
      </w:r>
    </w:p>
    <w:bookmarkStart w:id="122" w:name="付録a.-実装対象メソッド一覧"/>
    <w:p>
      <w:pPr>
        <w:pStyle w:val="Heading1"/>
      </w:pPr>
      <w:r>
        <w:rPr>
          <w:rFonts w:ascii="Noto Sans CJK JP" w:hAnsi="Noto Sans CJK JP" w:eastAsia="Noto Sans CJK JP" w:cs="Noto Sans CJK JP"/>
        </w:rPr>
        <w:t xml:space="preserve">付録A. 実装対象メソッド一覧</w:t>
      </w:r>
    </w:p>
    <w:bookmarkStart w:id="118" w:name="a.1-stream生成"/>
    <w:p>
      <w:pPr>
        <w:pStyle w:val="Heading2"/>
      </w:pPr>
      <w:r>
        <w:rPr>
          <w:rFonts w:ascii="Noto Sans CJK JP" w:hAnsi="Noto Sans CJK JP" w:eastAsia="Noto Sans CJK JP" w:cs="Noto Sans CJK JP"/>
        </w:rPr>
        <w:t xml:space="preserve">A.1 Stream生成</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7976"/>
        <w:gridCol w:w="1995"/>
      </w:tblGrid>
      <w:tr>
        <w:trPr>
          <w:tblHeader w:val="true"/>
          <w:cantSplit w:val="true"/>
        </w:trPr>
        <w:tc>
          <w:tcPr>
            <w:tcW w:w="7976"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メソッド</w:t>
            </w:r>
          </w:p>
        </w:tc>
        <w:tc>
          <w:tcPr>
            <w:tcW w:w="1995"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優先度</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Collection.stream()</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Arrays.stream()</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Stream.of()</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Stream.generate()</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中</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Stream.iterate(seed, operator)</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中</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Stream.iterate(seed, predicate, operator)</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中</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IntStream.range()</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IntStream.rangeClosed()</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Stream.empty()</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補助</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IntStream.empty()</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補助</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LongStream.empty()</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補助</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DoubleStream.empty()</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補助</w:t>
            </w:r>
          </w:p>
        </w:tc>
      </w:tr>
    </w:tbl>
    <w:bookmarkEnd w:id="118"/>
    <w:bookmarkStart w:id="119" w:name="a.2-中間操作"/>
    <w:p>
      <w:pPr>
        <w:pStyle w:val="Heading2"/>
      </w:pPr>
      <w:r>
        <w:rPr>
          <w:rFonts w:ascii="Noto Sans CJK JP" w:hAnsi="Noto Sans CJK JP" w:eastAsia="Noto Sans CJK JP" w:cs="Noto Sans CJK JP"/>
        </w:rPr>
        <w:t xml:space="preserve">A.2 中間操作</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7976"/>
        <w:gridCol w:w="1995"/>
      </w:tblGrid>
      <w:tr>
        <w:trPr>
          <w:tblHeader w:val="true"/>
          <w:cantSplit w:val="true"/>
        </w:trPr>
        <w:tc>
          <w:tcPr>
            <w:tcW w:w="7976"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メソッド</w:t>
            </w:r>
          </w:p>
        </w:tc>
        <w:tc>
          <w:tcPr>
            <w:tcW w:w="1995"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優先度</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filter()</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map()</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mapToInt()</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mapToLong()</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中</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mapToDouble()</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boxed()</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mapToObj()</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flatMap()</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flatMapToInt()</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低</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flatMapToLong()</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低</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flatMapToDouble()</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低</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distinct()</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sorted()</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sorted(Comparator)</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peek()</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limit()</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skip()</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takeWhile()</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中</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dropWhile()</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中</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gather(Gatherer)</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高（§26.2.1）</w:t>
            </w:r>
          </w:p>
        </w:tc>
      </w:tr>
    </w:tbl>
    <w:bookmarkEnd w:id="119"/>
    <w:bookmarkStart w:id="120" w:name="a.3-終端操作"/>
    <w:p>
      <w:pPr>
        <w:pStyle w:val="Heading2"/>
      </w:pPr>
      <w:r>
        <w:rPr>
          <w:rFonts w:ascii="Noto Sans CJK JP" w:hAnsi="Noto Sans CJK JP" w:eastAsia="Noto Sans CJK JP" w:cs="Noto Sans CJK JP"/>
        </w:rPr>
        <w:t xml:space="preserve">A.3 終端操作</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7976"/>
        <w:gridCol w:w="1995"/>
      </w:tblGrid>
      <w:tr>
        <w:trPr>
          <w:tblHeader w:val="true"/>
          <w:cantSplit w:val="true"/>
        </w:trPr>
        <w:tc>
          <w:tcPr>
            <w:tcW w:w="7976"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メソッド</w:t>
            </w:r>
          </w:p>
        </w:tc>
        <w:tc>
          <w:tcPr>
            <w:tcW w:w="1995"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優先度</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forEach()</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forEachOrdered()</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中</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toList()</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toArray()</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中</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toArray(generator)</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中</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collect(Collector)</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collect(Supplier, BiConsumer, BiConsumer)</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中</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reduce(accumulator)</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reduce(identity, accumulator)</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reduce(identity, accumulator, combiner)</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中</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count()</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min() / max()</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findFirst()</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findAny()</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中</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anyMatch() / allMatch() / noneMatch()</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Int/Long/DoubleStream.sum()</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Int/Long/DoubleStream.average()</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Int/Long/DoubleStream.summaryStatistics()</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中</w:t>
            </w:r>
          </w:p>
        </w:tc>
      </w:tr>
    </w:tbl>
    <w:bookmarkEnd w:id="120"/>
    <w:bookmarkStart w:id="121" w:name="a.4-collector-collectors"/>
    <w:p>
      <w:pPr>
        <w:pStyle w:val="Heading2"/>
      </w:pPr>
      <w:r>
        <w:rPr>
          <w:rFonts w:ascii="Noto Sans CJK JP" w:hAnsi="Noto Sans CJK JP" w:eastAsia="Noto Sans CJK JP" w:cs="Noto Sans CJK JP"/>
        </w:rPr>
        <w:t xml:space="preserve">A.4 Collector / Collectors</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7976"/>
        <w:gridCol w:w="1995"/>
      </w:tblGrid>
      <w:tr>
        <w:trPr>
          <w:tblHeader w:val="true"/>
          <w:cantSplit w:val="true"/>
        </w:trPr>
        <w:tc>
          <w:tcPr>
            <w:tcW w:w="7976"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メソッド</w:t>
            </w:r>
          </w:p>
        </w:tc>
        <w:tc>
          <w:tcPr>
            <w:tcW w:w="1995"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優先度</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Collectors.toList() / toSet()</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Collectors.toCollection()</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中</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Collectors.joining()</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Collectors.counting()</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Collectors.summingInt/Long/Double()</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 / 中 / 中</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Collectors.averagingInt/Long/Double()</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 / 中 / 中</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Collectors.summarizingInt/Long/Double()</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 / 中 / 中</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Collectors.minBy() / maxBy() / reducing()</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中</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Collectors.mapping() / filtering()</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Collectors.flatMapping() / collectingAndThen()</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中</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Collectors.teeing()</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低</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Collectors.groupingBy(classifier)</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Collectors.groupingBy(classifier, downstream)</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Collectors.groupingBy(classifier, mapFactory, downstream)</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低</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Collectors.partitioningBy(predicate)</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Collectors.partitioningBy(predicate, downstream)</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bl>
    <w:bookmarkEnd w:id="121"/>
    <w:bookmarkEnd w:id="122"/>
    <w:bookmarkStart w:id="123" w:name="付録b.-0件時の結果"/>
    <w:bookmarkStart w:id="480" w:name="sec-appendix-a5"/>
    <w:p>
      <w:pPr>
        <w:pStyle w:val="Heading2"/>
      </w:pPr>
      <w:r>
        <w:rPr>
          <w:rFonts w:ascii="Noto Sans CJK JP" w:hAnsi="Noto Sans CJK JP" w:eastAsia="Noto Sans CJK JP" w:cs="Noto Sans CJK JP"/>
        </w:rPr>
        <w:t xml:space="preserve">A.5 Gatherer / Gatherers</w:t>
      </w:r>
    </w:p>
    <w:bookmarkEnd w:id="480"/>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8547"/>
        <w:gridCol w:w="1424"/>
      </w:tblGrid>
      <w:tr>
        <w:trPr>
          <w:tblHeader w:val="true"/>
          <w:cantSplit w:val="true"/>
        </w:trPr>
        <w:tc>
          <w:tcPr>
            <w:tcW w:w="8547"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メソッド</w:t>
            </w:r>
          </w:p>
        </w:tc>
        <w:tc>
          <w:tcPr>
            <w:tcW w:w="1424"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優先度</w:t>
            </w:r>
          </w:p>
        </w:tc>
      </w:tr>
      <w:tr>
        <w:trPr>
          <w:cantSplit w:val="true"/>
        </w:trPr>
        <w:tc>
          <w:tcPr>
            <w:tcW w:w="8547"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Gatherers.windowFixed(int)</w:t>
            </w:r>
          </w:p>
        </w:tc>
        <w:tc>
          <w:tcPr>
            <w:tcW w:w="1424"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8547"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Gatherers.windowSliding(int)</w:t>
            </w:r>
          </w:p>
        </w:tc>
        <w:tc>
          <w:tcPr>
            <w:tcW w:w="1424"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中</w:t>
            </w:r>
          </w:p>
        </w:tc>
      </w:tr>
      <w:tr>
        <w:trPr>
          <w:cantSplit w:val="true"/>
        </w:trPr>
        <w:tc>
          <w:tcPr>
            <w:tcW w:w="8547"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Gatherers.scan(Supplier, BiFunction)</w:t>
            </w:r>
          </w:p>
        </w:tc>
        <w:tc>
          <w:tcPr>
            <w:tcW w:w="1424"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8547"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Gatherers.fold(Supplier, BiFunction)</w:t>
            </w:r>
          </w:p>
        </w:tc>
        <w:tc>
          <w:tcPr>
            <w:tcW w:w="1424"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中</w:t>
            </w:r>
          </w:p>
        </w:tc>
      </w:tr>
    </w:tbl>
    <w:p>
      <w:pPr>
        <w:pStyle w:val="Heading1"/>
      </w:pPr>
      <w:r>
        <w:rPr>
          <w:rFonts w:ascii="Noto Sans CJK JP" w:hAnsi="Noto Sans CJK JP" w:eastAsia="Noto Sans CJK JP" w:cs="Noto Sans CJK JP"/>
        </w:rPr>
        <w:t xml:space="preserve">付録B. 0件時の結果</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3190"/>
        <w:gridCol w:w="6781"/>
      </w:tblGrid>
      <w:tr>
        <w:trPr>
          <w:tblHeader w:val="true"/>
          <w:cantSplit w:val="true"/>
        </w:trPr>
        <w:tc>
          <w:tcPr>
            <w:tcW w:w="319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操作</w:t>
            </w:r>
          </w:p>
        </w:tc>
        <w:tc>
          <w:tcPr>
            <w:tcW w:w="6781"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0件時の表示</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Stream.toList()</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空List</w:t>
            </w:r>
            <w:r>
              <w:rPr>
                <w:rFonts w:ascii="Noto Sans CJK JP" w:hAnsi="Noto Sans CJK JP" w:eastAsia="Noto Sans CJK JP" w:cs="Noto Sans CJK JP"/>
                <w:color w:val="1B2430"/>
                <w:sz w:val="17"/>
              </w:rPr>
              <w:t xml:space="preserve"> </w:t>
            </w:r>
            <w:r>
              <w:rPr>
                <w:rStyle w:val="VerbatimChar"/>
                <w:rFonts w:ascii="Noto Sans CJK JP" w:hAnsi="Noto Sans CJK JP" w:eastAsia="Noto Sans CJK JP" w:cs="Noto Sans CJK JP"/>
                <w:color w:val="1B2430"/>
                <w:sz w:val="17"/>
              </w:rPr>
              <w:t xml:space="preserve">[]</w:t>
            </w:r>
            <w:r>
              <w:rPr>
                <w:rFonts w:ascii="Noto Sans CJK JP" w:hAnsi="Noto Sans CJK JP" w:eastAsia="Noto Sans CJK JP" w:cs="Noto Sans CJK JP"/>
                <w:color w:val="1B2430"/>
                <w:sz w:val="17"/>
              </w:rPr>
              <w:t xml:space="preserve">。返却Listはunmodifiable</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toArray系</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長さ0の配列</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forEach系</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Consumer 0回、戻り値void</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count()</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0L</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Stream.reduce(BinaryOperator)</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Optional.empty()</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object Streamのmin/max/find</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Optional.empty()</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IntStreamのreduce/min/max/find</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OptionalInt.empty()</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LongStreamのreduce/min/max/find</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OptionalLong.empty()</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DoubleStreamのreduce/min/max/find</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OptionalDouble.empty()</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identity付きreduce</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identity</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primitive sum</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int</w:t>
            </w:r>
            <w:r>
              <w:rPr>
                <w:rFonts w:ascii="Noto Sans CJK JP" w:hAnsi="Noto Sans CJK JP" w:eastAsia="Noto Sans CJK JP" w:cs="Noto Sans CJK JP"/>
                <w:color w:val="1B2430"/>
                <w:sz w:val="17"/>
              </w:rPr>
              <w:t xml:space="preserve"> </w:t>
            </w:r>
            <w:r>
              <w:rPr>
                <w:rStyle w:val="VerbatimChar"/>
                <w:rFonts w:ascii="Noto Sans CJK JP" w:hAnsi="Noto Sans CJK JP" w:eastAsia="Noto Sans CJK JP" w:cs="Noto Sans CJK JP"/>
                <w:color w:val="1B2430"/>
                <w:sz w:val="17"/>
              </w:rPr>
              <w:t xml:space="preserve">0</w:t>
            </w:r>
            <w:r>
              <w:rPr>
                <w:rFonts w:ascii="Noto Sans CJK JP" w:hAnsi="Noto Sans CJK JP" w:eastAsia="Noto Sans CJK JP" w:cs="Noto Sans CJK JP"/>
                <w:color w:val="1B2430"/>
                <w:sz w:val="17"/>
              </w:rPr>
              <w:t xml:space="preserve"> </w:t>
            </w:r>
            <w:r>
              <w:rPr>
                <w:rFonts w:ascii="Noto Sans CJK JP" w:hAnsi="Noto Sans CJK JP" w:eastAsia="Noto Sans CJK JP" w:cs="Noto Sans CJK JP"/>
                <w:color w:val="1B2430"/>
                <w:sz w:val="17"/>
              </w:rPr>
              <w:t xml:space="preserve">/ long</w:t>
            </w:r>
            <w:r>
              <w:rPr>
                <w:rFonts w:ascii="Noto Sans CJK JP" w:hAnsi="Noto Sans CJK JP" w:eastAsia="Noto Sans CJK JP" w:cs="Noto Sans CJK JP"/>
                <w:color w:val="1B2430"/>
                <w:sz w:val="17"/>
              </w:rPr>
              <w:t xml:space="preserve"> </w:t>
            </w:r>
            <w:r>
              <w:rPr>
                <w:rStyle w:val="VerbatimChar"/>
                <w:rFonts w:ascii="Noto Sans CJK JP" w:hAnsi="Noto Sans CJK JP" w:eastAsia="Noto Sans CJK JP" w:cs="Noto Sans CJK JP"/>
                <w:color w:val="1B2430"/>
                <w:sz w:val="17"/>
              </w:rPr>
              <w:t xml:space="preserve">0L</w:t>
            </w:r>
            <w:r>
              <w:rPr>
                <w:rFonts w:ascii="Noto Sans CJK JP" w:hAnsi="Noto Sans CJK JP" w:eastAsia="Noto Sans CJK JP" w:cs="Noto Sans CJK JP"/>
                <w:color w:val="1B2430"/>
                <w:sz w:val="17"/>
              </w:rPr>
              <w:t xml:space="preserve"> </w:t>
            </w:r>
            <w:r>
              <w:rPr>
                <w:rFonts w:ascii="Noto Sans CJK JP" w:hAnsi="Noto Sans CJK JP" w:eastAsia="Noto Sans CJK JP" w:cs="Noto Sans CJK JP"/>
                <w:color w:val="1B2430"/>
                <w:sz w:val="17"/>
              </w:rPr>
              <w:t xml:space="preserve">/ double</w:t>
            </w:r>
            <w:r>
              <w:rPr>
                <w:rFonts w:ascii="Noto Sans CJK JP" w:hAnsi="Noto Sans CJK JP" w:eastAsia="Noto Sans CJK JP" w:cs="Noto Sans CJK JP"/>
                <w:color w:val="1B2430"/>
                <w:sz w:val="17"/>
              </w:rPr>
              <w:t xml:space="preserve"> </w:t>
            </w:r>
            <w:r>
              <w:rPr>
                <w:rStyle w:val="VerbatimChar"/>
                <w:rFonts w:ascii="Noto Sans CJK JP" w:hAnsi="Noto Sans CJK JP" w:eastAsia="Noto Sans CJK JP" w:cs="Noto Sans CJK JP"/>
                <w:color w:val="1B2430"/>
                <w:sz w:val="17"/>
              </w:rPr>
              <w:t xml:space="preserve">0.0</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primitive average</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OptionalDouble.empty()</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IntSummaryStatistics</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count=0, sum=0, min=Integer.MAX_VALUE, max=Integer.MIN_VALUE, average=0.0</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LongSummaryStatistics</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count=0, sum=0, min=Long.MAX_VALUE, max=Long.MIN_VALUE, average=0.0</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DoubleSummaryStatistics</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count=0, sum=0.0, min=POSITIVE_INFINITY, max=NEGATIVE_INFINITY, average=0.0</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anyMatch</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false</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allMatch / noneMatch</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true（vacuous truth）</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Collectors.toList/toSet/toCollection</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downstreamの空コンテナ</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Collectors.counting</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0L</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Collectors.summing*</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型別0</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Collectors.averaging*</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0.0</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Collectors.minBy/maxBy/reducing(BinaryOperator)</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Optional.empty()</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groupingBy</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空Map</w:t>
            </w:r>
            <w:r>
              <w:rPr>
                <w:rFonts w:ascii="Noto Sans CJK JP" w:hAnsi="Noto Sans CJK JP" w:eastAsia="Noto Sans CJK JP" w:cs="Noto Sans CJK JP"/>
                <w:color w:val="1B2430"/>
                <w:sz w:val="17"/>
              </w:rPr>
              <w:t xml:space="preserve"> </w:t>
            </w:r>
            <w:r>
              <w:rPr>
                <w:rStyle w:val="VerbatimChar"/>
                <w:rFonts w:ascii="Noto Sans CJK JP" w:hAnsi="Noto Sans CJK JP" w:eastAsia="Noto Sans CJK JP" w:cs="Noto Sans CJK JP"/>
                <w:color w:val="1B2430"/>
                <w:sz w:val="17"/>
              </w:rPr>
              <w:t xml:space="preserve">{}</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partitioningBy</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true / false両キーとdownstreamの空結果</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mapping/filtering/flatMapping</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downstreamの空結果</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collectingAndThen</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downstreamの空結果にfinisherを適用</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teeing</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左右の空結果をmergerへ渡した結果</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windowFixed → toList</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窓0件 → </w:t>
            </w:r>
            <w:r>
              <w:rPr>
                <w:rStyle w:val="VerbatimChar"/>
                <w:rFonts w:ascii="Noto Sans CJK JP" w:hAnsi="Noto Sans CJK JP" w:eastAsia="Noto Sans CJK JP" w:cs="Noto Sans CJK JP"/>
                <w:color w:val="1B2430"/>
                <w:sz w:val="17"/>
              </w:rPr>
              <w:t xml:space="preserve">[]</w:t>
            </w:r>
            <w:r>
              <w:rPr>
                <w:rFonts w:ascii="Noto Sans CJK JP" w:hAnsi="Noto Sans CJK JP" w:eastAsia="Noto Sans CJK JP" w:cs="Noto Sans CJK JP"/>
                <w:color w:val="1B2430"/>
                <w:sz w:val="17"/>
              </w:rPr>
              <w:t xml:space="preserve">（公式仕様で確定。§26.7）</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windowSliding → toList</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窓0件 → </w:t>
            </w:r>
            <w:r>
              <w:rPr>
                <w:rStyle w:val="VerbatimChar"/>
                <w:rFonts w:ascii="Noto Sans CJK JP" w:hAnsi="Noto Sans CJK JP" w:eastAsia="Noto Sans CJK JP" w:cs="Noto Sans CJK JP"/>
                <w:color w:val="1B2430"/>
                <w:sz w:val="17"/>
              </w:rPr>
              <w:t xml:space="preserve">[]</w:t>
            </w:r>
            <w:r>
              <w:rPr>
                <w:rFonts w:ascii="Noto Sans CJK JP" w:hAnsi="Noto Sans CJK JP" w:eastAsia="Noto Sans CJK JP" w:cs="Noto Sans CJK JP"/>
                <w:color w:val="1B2430"/>
                <w:sz w:val="17"/>
              </w:rPr>
              <w:t xml:space="preserve">（公式仕様で確定。§26.7）</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scan → toList</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出力0件 → </w:t>
            </w:r>
            <w:r>
              <w:rPr>
                <w:rStyle w:val="VerbatimChar"/>
                <w:rFonts w:ascii="Noto Sans CJK JP" w:hAnsi="Noto Sans CJK JP" w:eastAsia="Noto Sans CJK JP" w:cs="Noto Sans CJK JP"/>
                <w:color w:val="1B2430"/>
                <w:sz w:val="17"/>
              </w:rPr>
              <w:t xml:space="preserve">[]</w:t>
            </w:r>
            <w:r>
              <w:rPr>
                <w:rFonts w:ascii="Noto Sans CJK JP" w:hAnsi="Noto Sans CJK JP" w:eastAsia="Noto Sans CJK JP" w:cs="Noto Sans CJK JP"/>
                <w:color w:val="1B2430"/>
                <w:sz w:val="17"/>
              </w:rPr>
              <w:t xml:space="preserve">（公式定義から導出。§26.7）</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fold → findFirst</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Optional[初期値]</w:t>
            </w:r>
            <w:r>
              <w:rPr>
                <w:rFonts w:ascii="Noto Sans CJK JP" w:hAnsi="Noto Sans CJK JP" w:eastAsia="Noto Sans CJK JP" w:cs="Noto Sans CJK JP"/>
                <w:color w:val="1B2430"/>
                <w:sz w:val="17"/>
              </w:rPr>
              <w:t xml:space="preserve">（公式定義から導出。§26.7）</w:t>
            </w:r>
          </w:p>
        </w:tc>
      </w:tr>
    </w:tbl>
    <w:bookmarkEnd w:id="123"/>
    <w:bookmarkStart w:id="124" w:name="付録c.-可視化パターン"/>
    <w:p>
      <w:pPr>
        <w:pStyle w:val="Heading1"/>
      </w:pPr>
      <w:r>
        <w:rPr>
          <w:rFonts w:ascii="Noto Sans CJK JP" w:hAnsi="Noto Sans CJK JP" w:eastAsia="Noto Sans CJK JP" w:cs="Noto Sans CJK JP"/>
        </w:rPr>
        <w:t xml:space="preserve">付録C. 可視化パターン</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2991"/>
        <w:gridCol w:w="6980"/>
      </w:tblGrid>
      <w:tr>
        <w:trPr>
          <w:tblHeader w:val="true"/>
          <w:cantSplit w:val="true"/>
        </w:trPr>
        <w:tc>
          <w:tcPr>
            <w:tcW w:w="2991"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可視化パターン</w:t>
            </w:r>
          </w:p>
        </w:tc>
        <w:tc>
          <w:tcPr>
            <w:tcW w:w="698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対象</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生成元型</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Collection.stream / Arrays.stream / Stream.of</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生成ルール型</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generate / iterate / range</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通過判定型</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filter</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1→1変換型</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map / mapToX / boxed / mapToObj</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1→多→平坦化型</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flatMap系</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状態保持型</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distinct</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全体バッファ型</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sorted系</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位置・件数制御型</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limit / skip</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境界判定型</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takeWhile / dropWhile</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観察型</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peek</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累積リダクション型</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reduce / sum / count</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候補更新型</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min / max</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短絡検索・判定型</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find / match系</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結果化型</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toList / toArray / forEach</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単純Collector型</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toList / toSet / joining / 数値集計</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downstream合成型</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mapping / filtering / flatMapping / collectingAndThen</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分類ツリー型</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groupingBy / partitioningBy</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Collector入れ子型</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nested groupingBy / groupingBy + downstream / teeing</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窓束ね型</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windowFixed / windowSliding</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累積放出型</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scan</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累積確定型</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fold</w:t>
            </w:r>
          </w:p>
        </w:tc>
      </w:tr>
    </w:tbl>
    <w:bookmarkEnd w:id="124"/>
    <w:bookmarkStart w:id="125" w:name="付録d.-用語"/>
    <w:p>
      <w:pPr>
        <w:pStyle w:val="Heading1"/>
      </w:pPr>
      <w:r>
        <w:rPr>
          <w:rFonts w:ascii="Noto Sans CJK JP" w:hAnsi="Noto Sans CJK JP" w:eastAsia="Noto Sans CJK JP" w:cs="Noto Sans CJK JP"/>
        </w:rPr>
        <w:t xml:space="preserve">付録D. 用語</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3190"/>
        <w:gridCol w:w="6781"/>
      </w:tblGrid>
      <w:tr>
        <w:trPr>
          <w:tblHeader w:val="true"/>
          <w:cantSplit w:val="true"/>
        </w:trPr>
        <w:tc>
          <w:tcPr>
            <w:tcW w:w="319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用語</w:t>
            </w:r>
          </w:p>
        </w:tc>
        <w:tc>
          <w:tcPr>
            <w:tcW w:w="6781"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意味</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source</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Stream Pipelineの入力元</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中間操作</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新しいStreamを返すlazyな操作</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終端操作</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Streamを消費して最終結果または副作用を得る操作</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Collector</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collectが可変リダクションを行う収集戦略</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downstream Collector</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groupingBy等の各bucketへ適用する内側Collector</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短絡</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結果確定後の残り評価を不要にできる性質</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未評価</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実際には処理されていない状態</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途中0件</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sourceは存在するが中間操作後が0件</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バッファ済み</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操作固有状態に取り込まれたが未放出</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PipelineTemplate</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教材Pipelineの許可済み形とDSLスロット</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PipelineDefinition</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検証済みでStep Engineが実行する不変Pipeline</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ScenarioCandidate</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Providerが返す検証前候補</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snapshot</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学習上意味があり、全画面を同期し、戻るで復元できる確定状態</w:t>
            </w:r>
          </w:p>
        </w:tc>
      </w:tr>
    </w:tbl>
    <w:bookmarkEnd w:id="125"/>
    <w:bookmarkStart w:id="126" w:name="付録e.-根拠資料java-se-25-jdk-25"/>
    <w:p>
      <w:pPr>
        <w:pStyle w:val="Heading1"/>
      </w:pPr>
      <w:r>
        <w:rPr>
          <w:rFonts w:ascii="Noto Sans CJK JP" w:hAnsi="Noto Sans CJK JP" w:eastAsia="Noto Sans CJK JP" w:cs="Noto Sans CJK JP"/>
        </w:rPr>
        <w:t xml:space="preserve">付録E. 根拠資料（Java SE 25 / JDK 25）</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2492"/>
        <w:gridCol w:w="3390"/>
        <w:gridCol w:w="4089"/>
      </w:tblGrid>
      <w:tr>
        <w:trPr>
          <w:tblHeader w:val="true"/>
          <w:cantSplit w:val="true"/>
        </w:trPr>
        <w:tc>
          <w:tcPr>
            <w:tcW w:w="2492"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参照ID</w:t>
            </w:r>
          </w:p>
        </w:tc>
        <w:tc>
          <w:tcPr>
            <w:tcW w:w="339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資料</w:t>
            </w:r>
          </w:p>
        </w:tc>
        <w:tc>
          <w:tcPr>
            <w:tcW w:w="4089"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URL</w:t>
            </w:r>
          </w:p>
        </w:tc>
      </w:tr>
      <w:tr>
        <w:trPr>
          <w:cantSplit w:val="true"/>
        </w:trPr>
        <w:tc>
          <w:tcPr>
            <w:tcW w:w="24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JDK25-STREAM</w:t>
            </w:r>
          </w:p>
        </w:tc>
        <w:tc>
          <w:tcPr>
            <w:tcW w:w="33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Stream</w:t>
            </w:r>
          </w:p>
        </w:tc>
        <w:tc>
          <w:tcPr>
            <w:tcW w:w="408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https://docs.oracle.com/en/java/javase/25/docs/api/java.base/java/util/stream/Stream.html</w:t>
            </w:r>
          </w:p>
        </w:tc>
      </w:tr>
      <w:tr>
        <w:trPr>
          <w:cantSplit w:val="true"/>
        </w:trPr>
        <w:tc>
          <w:tcPr>
            <w:tcW w:w="24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JDK25-STREAM-PKG</w:t>
            </w:r>
          </w:p>
        </w:tc>
        <w:tc>
          <w:tcPr>
            <w:tcW w:w="33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java.util.stream package summary</w:t>
            </w:r>
          </w:p>
        </w:tc>
        <w:tc>
          <w:tcPr>
            <w:tcW w:w="408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https://docs.oracle.com/en/java/javase/25/docs/api/java.base/java/util/stream/package-summary.html</w:t>
            </w:r>
          </w:p>
        </w:tc>
      </w:tr>
      <w:tr>
        <w:trPr>
          <w:cantSplit w:val="true"/>
        </w:trPr>
        <w:tc>
          <w:tcPr>
            <w:tcW w:w="24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JDK25-COLLECTORS</w:t>
            </w:r>
          </w:p>
        </w:tc>
        <w:tc>
          <w:tcPr>
            <w:tcW w:w="33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Collectors</w:t>
            </w:r>
          </w:p>
        </w:tc>
        <w:tc>
          <w:tcPr>
            <w:tcW w:w="408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https://docs.oracle.com/en/java/javase/25/docs/api/java.base/java/util/stream/Collectors.html</w:t>
            </w:r>
          </w:p>
        </w:tc>
      </w:tr>
      <w:tr>
        <w:trPr>
          <w:cantSplit w:val="true"/>
        </w:trPr>
        <w:tc>
          <w:tcPr>
            <w:tcW w:w="24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JDK25-INTSTREAM</w:t>
            </w:r>
          </w:p>
        </w:tc>
        <w:tc>
          <w:tcPr>
            <w:tcW w:w="33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IntStream</w:t>
            </w:r>
          </w:p>
        </w:tc>
        <w:tc>
          <w:tcPr>
            <w:tcW w:w="408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https://docs.oracle.com/en/java/javase/25/docs/api/java.base/java/util/stream/IntStream.html</w:t>
            </w:r>
          </w:p>
        </w:tc>
      </w:tr>
      <w:tr>
        <w:trPr>
          <w:cantSplit w:val="true"/>
        </w:trPr>
        <w:tc>
          <w:tcPr>
            <w:tcW w:w="24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JDK25-LONGSTREAM</w:t>
            </w:r>
          </w:p>
        </w:tc>
        <w:tc>
          <w:tcPr>
            <w:tcW w:w="33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LongStream</w:t>
            </w:r>
          </w:p>
        </w:tc>
        <w:tc>
          <w:tcPr>
            <w:tcW w:w="408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https://docs.oracle.com/en/java/javase/25/docs/api/java.base/java/util/stream/LongStream.html</w:t>
            </w:r>
          </w:p>
        </w:tc>
      </w:tr>
      <w:tr>
        <w:trPr>
          <w:cantSplit w:val="true"/>
        </w:trPr>
        <w:tc>
          <w:tcPr>
            <w:tcW w:w="24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JDK25-DOUBLESTREAM</w:t>
            </w:r>
          </w:p>
        </w:tc>
        <w:tc>
          <w:tcPr>
            <w:tcW w:w="33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DoubleStream</w:t>
            </w:r>
          </w:p>
        </w:tc>
        <w:tc>
          <w:tcPr>
            <w:tcW w:w="408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https://docs.oracle.com/en/java/javase/25/docs/api/java.base/java/util/stream/DoubleStream.html</w:t>
            </w:r>
          </w:p>
        </w:tc>
      </w:tr>
      <w:tr>
        <w:trPr>
          <w:cantSplit w:val="true"/>
        </w:trPr>
        <w:tc>
          <w:tcPr>
            <w:tcW w:w="24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JDK25-INTSTATS</w:t>
            </w:r>
          </w:p>
        </w:tc>
        <w:tc>
          <w:tcPr>
            <w:tcW w:w="33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IntSummaryStatistics</w:t>
            </w:r>
          </w:p>
        </w:tc>
        <w:tc>
          <w:tcPr>
            <w:tcW w:w="408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https://docs.oracle.com/en/java/javase/25/docs/api/java.base/java/util/IntSummaryStatistics.html</w:t>
            </w:r>
          </w:p>
        </w:tc>
      </w:tr>
      <w:tr>
        <w:trPr>
          <w:cantSplit w:val="true"/>
        </w:trPr>
        <w:tc>
          <w:tcPr>
            <w:tcW w:w="24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JDK25-LONGSTATS</w:t>
            </w:r>
          </w:p>
        </w:tc>
        <w:tc>
          <w:tcPr>
            <w:tcW w:w="33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LongSummaryStatistics</w:t>
            </w:r>
          </w:p>
        </w:tc>
        <w:tc>
          <w:tcPr>
            <w:tcW w:w="408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https://docs.oracle.com/en/java/javase/25/docs/api/java.base/java/util/LongSummaryStatistics.html</w:t>
            </w:r>
          </w:p>
        </w:tc>
      </w:tr>
      <w:tr>
        <w:trPr>
          <w:cantSplit w:val="true"/>
        </w:trPr>
        <w:tc>
          <w:tcPr>
            <w:tcW w:w="24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JDK25-DOUBLESTATS</w:t>
            </w:r>
          </w:p>
        </w:tc>
        <w:tc>
          <w:tcPr>
            <w:tcW w:w="33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DoubleSummaryStatistics</w:t>
            </w:r>
          </w:p>
        </w:tc>
        <w:tc>
          <w:tcPr>
            <w:tcW w:w="408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https://docs.oracle.com/en/java/javase/25/docs/api/java.base/java/util/DoubleSummaryStatistics.html</w:t>
            </w:r>
          </w:p>
        </w:tc>
      </w:tr>
      <w:tr>
        <w:trPr>
          <w:cantSplit w:val="true"/>
        </w:trPr>
        <w:tc>
          <w:tcPr>
            <w:tcW w:w="24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JDK25-STRINGJOINER</w:t>
            </w:r>
          </w:p>
        </w:tc>
        <w:tc>
          <w:tcPr>
            <w:tcW w:w="33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StringJoiner</w:t>
            </w:r>
          </w:p>
        </w:tc>
        <w:tc>
          <w:tcPr>
            <w:tcW w:w="408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https://docs.oracle.com/en/java/javase/25/docs/api/java.base/java/util/StringJoiner.html</w:t>
            </w:r>
          </w:p>
        </w:tc>
      </w:tr>
      <w:tr>
        <w:trPr>
          <w:cantSplit w:val="true"/>
        </w:trPr>
        <w:tc>
          <w:tcPr>
            <w:tcW w:w="24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JDK25-GATHER</w:t>
            </w:r>
          </w:p>
        </w:tc>
        <w:tc>
          <w:tcPr>
            <w:tcW w:w="33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Stream.gather</w:t>
            </w:r>
          </w:p>
        </w:tc>
        <w:tc>
          <w:tcPr>
            <w:tcW w:w="408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https://docs.oracle.com/en/java/javase/25/docs/api/java.base/java/util/stream/Stream.html</w:t>
            </w:r>
          </w:p>
        </w:tc>
      </w:tr>
      <w:tr>
        <w:trPr>
          <w:cantSplit w:val="true"/>
        </w:trPr>
        <w:tc>
          <w:tcPr>
            <w:tcW w:w="24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JDK25-GATHERER</w:t>
            </w:r>
          </w:p>
        </w:tc>
        <w:tc>
          <w:tcPr>
            <w:tcW w:w="33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Gatherer</w:t>
            </w:r>
          </w:p>
        </w:tc>
        <w:tc>
          <w:tcPr>
            <w:tcW w:w="408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https://docs.oracle.com/en/java/javase/25/docs/api/java.base/java/util/stream/Gatherer.html</w:t>
            </w:r>
          </w:p>
        </w:tc>
      </w:tr>
      <w:tr>
        <w:trPr>
          <w:cantSplit w:val="true"/>
        </w:trPr>
        <w:tc>
          <w:tcPr>
            <w:tcW w:w="24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JDK25-GATHERERS</w:t>
            </w:r>
          </w:p>
        </w:tc>
        <w:tc>
          <w:tcPr>
            <w:tcW w:w="33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Gatherers</w:t>
            </w:r>
          </w:p>
        </w:tc>
        <w:tc>
          <w:tcPr>
            <w:tcW w:w="408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https://docs.oracle.com/en/java/javase/25/docs/api/java.base/java/util/stream/Gatherers.html</w:t>
            </w:r>
          </w:p>
        </w:tc>
      </w:tr>
    </w:tbl>
    <w:bookmarkEnd w:id="126"/>
    <w:bookmarkStart w:id="129" w:name="付録f.-jdk-25-実行検証記録"/>
    <w:p>
      <w:pPr>
        <w:pStyle w:val="Heading1"/>
      </w:pPr>
      <w:r>
        <w:rPr>
          <w:rFonts w:ascii="Noto Sans CJK JP" w:hAnsi="Noto Sans CJK JP" w:eastAsia="Noto Sans CJK JP" w:cs="Noto Sans CJK JP"/>
        </w:rPr>
        <w:t xml:space="preserve">付録F. JDK 25 実行検証記録</w:t>
      </w:r>
    </w:p>
    <w:bookmarkStart w:id="127" w:name="f.1-test-01collectors.joining空入力"/>
    <w:p>
      <w:pPr>
        <w:pStyle w:val="Heading2"/>
      </w:pPr>
      <w:r>
        <w:rPr>
          <w:rFonts w:ascii="Noto Sans CJK JP" w:hAnsi="Noto Sans CJK JP" w:eastAsia="Noto Sans CJK JP" w:cs="Noto Sans CJK JP"/>
        </w:rPr>
        <w:t xml:space="preserve">F.1 TEST-01：Collectors.joining空入力</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2692"/>
        <w:gridCol w:w="7279"/>
      </w:tblGrid>
      <w:tr>
        <w:trPr>
          <w:tblHeader w:val="true"/>
          <w:cantSplit w:val="true"/>
        </w:trPr>
        <w:tc>
          <w:tcPr>
            <w:tcW w:w="2692"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項目</w:t>
            </w:r>
          </w:p>
        </w:tc>
        <w:tc>
          <w:tcPr>
            <w:tcW w:w="7279"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内容</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対象</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Stream.&lt;String&gt;empty().collect(Collectors.joining(",", "[", "]"))</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実行環境</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Eclipse Temurin JDK 25.0.4+7</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実行日</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2026-08-07</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結果</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扱い</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joining 3引数版の空入力結果の根拠として採用</w:t>
            </w:r>
          </w:p>
        </w:tc>
      </w:tr>
    </w:tbl>
    <w:bookmarkEnd w:id="127"/>
    <w:bookmarkStart w:id="128" w:name="f.2-test-02count-peek評価省略"/>
    <w:p>
      <w:pPr>
        <w:pStyle w:val="Heading2"/>
      </w:pPr>
      <w:r>
        <w:rPr>
          <w:rFonts w:ascii="Noto Sans CJK JP" w:hAnsi="Noto Sans CJK JP" w:eastAsia="Noto Sans CJK JP" w:cs="Noto Sans CJK JP"/>
        </w:rPr>
        <w:t xml:space="preserve">F.2 TEST-02：count + peek評価省略</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2692"/>
        <w:gridCol w:w="7279"/>
      </w:tblGrid>
      <w:tr>
        <w:trPr>
          <w:tblHeader w:val="true"/>
          <w:cantSplit w:val="true"/>
        </w:trPr>
        <w:tc>
          <w:tcPr>
            <w:tcW w:w="2692"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項目</w:t>
            </w:r>
          </w:p>
        </w:tc>
        <w:tc>
          <w:tcPr>
            <w:tcW w:w="7279"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内容</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対象</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List.of("A", "B").stream().peek(System.out::println).count()</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実行環境</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Eclipse Temurin JDK 25.0.4+7</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実行日</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2026-08-07</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結果</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countは2、peekによるA / B出力なし</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扱い</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評価省略が仕様上可能である実例。常に省略される保証とは扱わない</w:t>
            </w:r>
          </w:p>
        </w:tc>
      </w:tr>
    </w:tbl>
    <w:p>
      <w:r>
        <w:rPr>
          <w:rFonts w:ascii="Noto Sans CJK JP" w:hAnsi="Noto Sans CJK JP" w:eastAsia="Noto Sans CJK JP" w:cs="Noto Sans CJK JP"/>
        </w:rPr>
        <w:pict>
          <v:rect style="width:0;height:1.5pt" o:hralign="center" o:hrstd="t" o:hr="t"/>
        </w:pict>
      </w:r>
    </w:p>
    <w:p>
      <w:pPr>
        <w:pStyle w:val="FirstParagraph"/>
      </w:pPr>
      <w:r>
        <w:rPr>
          <w:bCs/>
          <w:rFonts w:ascii="Noto Sans CJK JP" w:hAnsi="Noto Sans CJK JP" w:eastAsia="Noto Sans CJK JP" w:cs="Noto Sans CJK JP"/>
          <w:b/>
        </w:rPr>
        <w:t>Draft v0.10 終了</w:t>
      </w:r>
    </w:p>
    <w:bookmarkEnd w:id="128"/>
    <w:bookmarkEnd w:id="129"/>
    <w:sectPr>
      <w:headerReference w:type="default" r:id="rId9"/>
      <w:headerReference w:type="first" r:id="rId10"/>
      <w:footerReference w:type="default" r:id="rId11"/>
      <w:footerReference w:type="first" r:id="rId12"/>
      <w:pgSz w:w="11906" w:h="16838"/>
      <w:pgMar w:left="907" w:right="907" w:top="907" w:bottom="907" w:header="510" w:footer="51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right"/>
    </w:pPr>
    <w:r>
      <w:rPr>
        <w:rFonts w:ascii="Noto Sans CJK JP" w:hAnsi="Noto Sans CJK JP" w:eastAsia="Noto Sans CJK JP" w:cs="Noto Sans CJK JP"/>
        <w:color w:val="667085"/>
        <w:sz w:val="17"/>
      </w:rPr>
      <w:t xml:space="preserve">Draft v0.10  |  </w:t>
    </w:r>
    <w:r>
      <w:rPr>
        <w:rFonts w:ascii="Noto Sans CJK JP" w:hAnsi="Noto Sans CJK JP" w:eastAsia="Noto Sans CJK JP" w:cs="Noto Sans CJK JP"/>
        <w:color w:val="667085"/>
        <w:sz w:val="17"/>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right"/>
    </w:pPr>
    <w:r>
      <w:rPr>
        <w:rFonts w:ascii="Noto Sans CJK JP" w:hAnsi="Noto Sans CJK JP" w:eastAsia="Noto Sans CJK JP" w:cs="Noto Sans CJK JP"/>
        <w:color w:val="667085"/>
        <w:sz w:val="16"/>
      </w:rPr>
      <w:t>Java Stream API 可視化シミュレーター  |  実装基準仕様書</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500">
    <w:nsid w:val="A99500"/>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501">
    <w:nsid w:val="A9950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502">
    <w:nsid w:val="A99502"/>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503">
    <w:nsid w:val="A99503"/>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504">
    <w:nsid w:val="A99504"/>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505">
    <w:nsid w:val="A99505"/>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506">
    <w:nsid w:val="A99506"/>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507">
    <w:nsid w:val="A99507"/>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508">
    <w:nsid w:val="A99508"/>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509">
    <w:nsid w:val="A99509"/>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510">
    <w:nsid w:val="A99510"/>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511">
    <w:nsid w:val="A995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512">
    <w:nsid w:val="A99512"/>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513">
    <w:nsid w:val="A99513"/>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500"/>
    <w:lvlOverride w:ilvl="0">
      <w:startOverride w:val="1"/>
    </w:lvlOverride>
    <w:lvlOverride w:ilvl="1">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501"/>
    <w:lvlOverride w:ilvl="0">
      <w:startOverride w:val="1"/>
    </w:lvlOverride>
    <w:lvlOverride w:ilvl="1">
      <w:startOverride w:val="1"/>
    </w:lvlOverride>
  </w:num>
  <w:num w:numId="1039">
    <w:abstractNumId w:val="991"/>
  </w:num>
  <w:num w:numId="1040">
    <w:abstractNumId w:val="991"/>
  </w:num>
  <w:num w:numId="1041">
    <w:abstractNumId w:val="991"/>
  </w:num>
  <w:num w:numId="1042">
    <w:abstractNumId w:val="991"/>
  </w:num>
  <w:num w:numId="1043">
    <w:abstractNumId w:val="99502"/>
    <w:lvlOverride w:ilvl="0">
      <w:startOverride w:val="1"/>
    </w:lvlOverride>
    <w:lvlOverride w:ilvl="1">
      <w:startOverride w:val="1"/>
    </w:lvlOverride>
  </w:num>
  <w:num w:numId="1044">
    <w:abstractNumId w:val="991"/>
  </w:num>
  <w:num w:numId="1045">
    <w:abstractNumId w:val="991"/>
  </w:num>
  <w:num w:numId="1046">
    <w:abstractNumId w:val="991"/>
  </w:num>
  <w:num w:numId="1047">
    <w:abstractNumId w:val="991"/>
  </w:num>
  <w:num w:numId="1048">
    <w:abstractNumId w:val="991"/>
  </w:num>
  <w:num w:numId="1049">
    <w:abstractNumId w:val="99503"/>
    <w:lvlOverride w:ilvl="0">
      <w:startOverride w:val="1"/>
    </w:lvlOverride>
    <w:lvlOverride w:ilvl="1">
      <w:startOverride w:val="1"/>
    </w:lvlOverride>
  </w:num>
  <w:num w:numId="1050">
    <w:abstractNumId w:val="991"/>
  </w:num>
  <w:num w:numId="1051">
    <w:abstractNumId w:val="99504"/>
    <w:lvlOverride w:ilvl="0">
      <w:startOverride w:val="1"/>
    </w:lvlOverride>
    <w:lvlOverride w:ilvl="1">
      <w:startOverride w:val="1"/>
    </w:lvlOverride>
  </w:num>
  <w:num w:numId="1052">
    <w:abstractNumId w:val="991"/>
  </w:num>
  <w:num w:numId="1053">
    <w:abstractNumId w:val="991"/>
  </w:num>
  <w:num w:numId="1054">
    <w:abstractNumId w:val="99505"/>
    <w:lvlOverride w:ilvl="0">
      <w:startOverride w:val="1"/>
    </w:lvlOverride>
    <w:lvlOverride w:ilvl="1">
      <w:startOverride w:val="1"/>
    </w:lvlOverride>
  </w:num>
  <w:num w:numId="1055">
    <w:abstractNumId w:val="991"/>
  </w:num>
  <w:num w:numId="1056">
    <w:abstractNumId w:val="99506"/>
    <w:lvlOverride w:ilvl="0">
      <w:startOverride w:val="1"/>
    </w:lvlOverride>
    <w:lvlOverride w:ilvl="1">
      <w:startOverride w:val="1"/>
    </w:lvlOverride>
  </w:num>
  <w:num w:numId="1057">
    <w:abstractNumId w:val="991"/>
  </w:num>
  <w:num w:numId="1058">
    <w:abstractNumId w:val="99507"/>
    <w:lvlOverride w:ilvl="0">
      <w:startOverride w:val="1"/>
    </w:lvlOverride>
    <w:lvlOverride w:ilvl="1">
      <w:startOverride w:val="1"/>
    </w:lvlOverride>
  </w:num>
  <w:num w:numId="1059">
    <w:abstractNumId w:val="991"/>
  </w:num>
  <w:num w:numId="1060">
    <w:abstractNumId w:val="991"/>
  </w:num>
  <w:num w:numId="1061">
    <w:abstractNumId w:val="991"/>
  </w:num>
  <w:num w:numId="1062">
    <w:abstractNumId w:val="991"/>
  </w:num>
  <w:num w:numId="1063">
    <w:abstractNumId w:val="99508"/>
    <w:lvlOverride w:ilvl="0">
      <w:startOverride w:val="1"/>
    </w:lvlOverride>
    <w:lvlOverride w:ilvl="1">
      <w:startOverride w:val="1"/>
    </w:lvlOverride>
  </w:num>
  <w:num w:numId="1064">
    <w:abstractNumId w:val="991"/>
  </w:num>
  <w:num w:numId="1065">
    <w:abstractNumId w:val="99509"/>
    <w:lvlOverride w:ilvl="0">
      <w:startOverride w:val="1"/>
    </w:lvlOverride>
    <w:lvlOverride w:ilvl="1">
      <w:startOverride w:val="1"/>
    </w:lvlOverride>
  </w:num>
  <w:num w:numId="1066">
    <w:abstractNumId w:val="99510"/>
    <w:lvlOverride w:ilvl="0">
      <w:startOverride w:val="1"/>
    </w:lvlOverride>
    <w:lvlOverride w:ilvl="1">
      <w:startOverride w:val="1"/>
    </w:lvlOverride>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511"/>
    <w:lvlOverride w:ilvl="0">
      <w:startOverride w:val="1"/>
    </w:lvlOverride>
    <w:lvlOverride w:ilvl="1">
      <w:startOverride w:val="1"/>
    </w:lvlOverride>
  </w:num>
  <w:num w:numId="1077">
    <w:abstractNumId w:val="991"/>
  </w:num>
  <w:num w:numId="1078">
    <w:abstractNumId w:val="99512"/>
    <w:lvlOverride w:ilvl="0">
      <w:startOverride w:val="1"/>
    </w:lvlOverride>
    <w:lvlOverride w:ilvl="1">
      <w:startOverride w:val="1"/>
    </w:lvlOverride>
  </w:num>
  <w:num w:numId="1079">
    <w:abstractNumId w:val="991"/>
  </w:num>
  <w:num w:numId="1080">
    <w:abstractNumId w:val="991"/>
  </w:num>
  <w:num w:numId="1081">
    <w:abstractNumId w:val="991"/>
  </w:num>
  <w:num w:numId="1082">
    <w:abstractNumId w:val="991"/>
  </w:num>
  <w:num w:numId="1083">
    <w:abstractNumId w:val="99513"/>
    <w:lvlOverride w:ilvl="0">
      <w:startOverride w:val="1"/>
    </w:lvlOverride>
    <w:lvlOverride w:ilvl="1">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before="0" w:after="100" w:line="300" w:lineRule="auto"/>
    </w:pPr>
    <w:rPr>
      <w:rFonts w:ascii="Noto Sans CJK JP" w:hAnsi="Noto Sans CJK JP" w:eastAsia="Noto Sans CJK JP" w:cs="Noto Sans CJK JP"/>
      <w:color w:val="000000"/>
      <w:sz w:val="21"/>
    </w:rPr>
  </w:style>
  <w:style w:styleId="BodyText" w:type="paragraph">
    <w:name w:val="Body Text"/>
    <w:basedOn w:val="Normal"/>
    <w:link w:val="BodyTextChar"/>
    <w:pPr>
      <w:spacing w:after="100" w:before="0" w:line="300" w:lineRule="auto"/>
    </w:pPr>
    <w:qFormat/>
    <w:rPr>
      <w:rFonts w:ascii="Noto Sans CJK JP" w:hAnsi="Noto Sans CJK JP" w:eastAsia="Noto Sans CJK JP" w:cs="Noto Sans CJK JP"/>
      <w:color w:val="000000"/>
      <w:sz w:val="21"/>
    </w:r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160" w:before="0" w:line="240" w:lineRule="auto"/>
      <w:jc w:val="center"/>
    </w:pPr>
    <w:rPr>
      <w:rFonts w:asciiTheme="majorHAnsi" w:cstheme="majorBidi" w:eastAsiaTheme="majorEastAsia" w:hAnsiTheme="majorHAnsi" w:ascii="Noto Sans CJK JP" w:hAnsi="Noto Sans CJK JP" w:eastAsia="Noto Sans CJK JP" w:cs="Noto Sans CJK JP"/>
      <w:b/>
      <w:bCs/>
      <w:color w:val="183153"/>
      <w:sz w:val="56"/>
      <w:szCs w:val="36"/>
    </w:rPr>
  </w:style>
  <w:style w:styleId="Subtitle" w:type="paragraph">
    <w:name w:val="Subtitle"/>
    <w:basedOn w:val="Title"/>
    <w:next w:val="BodyText"/>
    <w:qFormat/>
    <w:pPr>
      <w:keepNext/>
      <w:keepLines/>
      <w:spacing w:after="320" w:before="0" w:line="240" w:lineRule="auto"/>
      <w:jc w:val="center"/>
    </w:pPr>
    <w:rPr>
      <w:rFonts w:ascii="Noto Sans CJK JP" w:hAnsi="Noto Sans CJK JP" w:eastAsia="Noto Sans CJK JP" w:cs="Noto Sans CJK JP"/>
      <w:color w:val="667085"/>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Noto Sans Mono CJK JP" w:hAnsi="Noto Sans Mono CJK JP" w:eastAsia="Noto Sans Mono CJK JP" w:cs="Noto Sans Mono CJK JP"/>
      <w:color w:val="182230"/>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keepNext/>
      <w:keepLines/>
      <w:spacing w:before="160" w:line="264" w:lineRule="auto" w:after="200"/>
      <w:outlineLvl w:val="9"/>
    </w:pPr>
    <w:rPr>
      <w:rFonts w:asciiTheme="majorHAnsi" w:cstheme="majorBidi" w:eastAsiaTheme="majorEastAsia" w:hAnsiTheme="majorHAnsi" w:ascii="Noto Sans CJK JP" w:hAnsi="Noto Sans CJK JP" w:eastAsia="Noto Sans CJK JP" w:cs="Noto Sans CJK JP"/>
      <w:b w:val="0"/>
      <w:bCs w:val="0"/>
      <w:color w:val="183153"/>
      <w:sz w:val="36"/>
    </w:rPr>
  </w:style>
  <w:style w:type="paragraph" w:customStyle="1" w:styleId="SourceCode">
    <w:name w:val="Source Code"/>
    <w:basedOn w:val="Normal"/>
    <w:link w:val="VerbatimChar"/>
    <w:pPr>
      <w:wordWrap w:val="off"/>
      <w:spacing w:before="60" w:after="100" w:line="264" w:lineRule="auto"/>
    </w:pPr>
    <w:rPr>
      <w:rFonts w:ascii="Noto Sans Mono CJK JP" w:hAnsi="Noto Sans Mono CJK JP" w:eastAsia="Noto Sans Mono CJK JP" w:cs="Noto Sans Mono CJK JP"/>
      <w:color w:val="182230"/>
      <w:sz w:val="18"/>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84" Type="http://schemas.openxmlformats.org/officeDocument/2006/relationships/image" Target="media/rId84.png"/><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Java Stream API 可視化シミュレーター</dc:title>
  <dc:creator/>
  <cp:keywords/>
  <dcterms:created xsi:type="dcterms:W3CDTF">2026-08-07T21:35:07Z</dcterms:created>
  <dcterms:modified xsi:type="dcterms:W3CDTF">2026-08-12T00:00:00Z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Draft v0.10 / 2026-08-12</vt:lpwstr>
  </property>
  <property fmtid="{D5CDD505-2E9C-101B-9397-08002B2CF9AE}" pid="3" name="subtitle">
    <vt:lpwstr>実装基準仕様書</vt:lpwstr>
  </property>
</Properties>
</file>