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26DFD" w14:textId="6CCA435E" w:rsidR="00E97402" w:rsidRPr="006E0609" w:rsidRDefault="00E97402">
      <w:pPr>
        <w:pStyle w:val="Text"/>
        <w:ind w:firstLine="0"/>
        <w:rPr>
          <w:sz w:val="18"/>
          <w:szCs w:val="18"/>
          <w:lang w:val="pt-BR"/>
        </w:rPr>
      </w:pPr>
    </w:p>
    <w:p w14:paraId="68628283" w14:textId="77777777" w:rsidR="00E97402" w:rsidRPr="006E0609" w:rsidRDefault="00960A03">
      <w:pPr>
        <w:pStyle w:val="Ttulo"/>
        <w:framePr w:wrap="notBeside"/>
        <w:rPr>
          <w:lang w:val="pt-BR"/>
        </w:rPr>
      </w:pPr>
      <w:r>
        <w:rPr>
          <w:lang w:val="pt-BR"/>
        </w:rPr>
        <w:t>SOFTWARE PARA AUXÍLIO NO ENSINO DE ALGORITMOS DE ALOCAÇÃO DE MEMÓRIA</w:t>
      </w:r>
    </w:p>
    <w:p w14:paraId="2635C252" w14:textId="77777777" w:rsidR="00E97402" w:rsidRPr="006E0609" w:rsidRDefault="00960A03">
      <w:pPr>
        <w:pStyle w:val="Authors"/>
        <w:framePr w:wrap="notBeside"/>
        <w:rPr>
          <w:lang w:val="pt-BR"/>
        </w:rPr>
      </w:pPr>
      <w:r>
        <w:rPr>
          <w:lang w:val="pt-BR"/>
        </w:rPr>
        <w:t>Victor Hugo V. Santos</w:t>
      </w:r>
      <w:r w:rsidR="00392DBA" w:rsidRPr="006E0609">
        <w:rPr>
          <w:lang w:val="pt-BR"/>
        </w:rPr>
        <w:t xml:space="preserve">, </w:t>
      </w:r>
      <w:r w:rsidR="00841167">
        <w:rPr>
          <w:lang w:val="pt-BR"/>
        </w:rPr>
        <w:t xml:space="preserve">Allef </w:t>
      </w:r>
      <w:r w:rsidR="009E6249">
        <w:rPr>
          <w:lang w:val="pt-BR"/>
        </w:rPr>
        <w:t xml:space="preserve">J. Vieira </w:t>
      </w:r>
      <w:r w:rsidR="00841167">
        <w:rPr>
          <w:lang w:val="pt-BR"/>
        </w:rPr>
        <w:t>Fonseca</w:t>
      </w:r>
      <w:r w:rsidR="00E97402" w:rsidRPr="006E0609">
        <w:rPr>
          <w:lang w:val="pt-BR"/>
        </w:rPr>
        <w:t xml:space="preserve">, </w:t>
      </w:r>
      <w:r w:rsidR="00841167">
        <w:rPr>
          <w:lang w:val="pt-BR"/>
        </w:rPr>
        <w:t>Vittor Feitosa</w:t>
      </w:r>
      <w:r w:rsidR="00CE5337">
        <w:rPr>
          <w:lang w:val="pt-BR"/>
        </w:rPr>
        <w:t>, Leonardo Vieira</w:t>
      </w:r>
      <w:r w:rsidR="00841167">
        <w:rPr>
          <w:lang w:val="pt-BR"/>
        </w:rPr>
        <w:t xml:space="preserve"> e Julielson</w:t>
      </w:r>
      <w:r w:rsidR="009E6249">
        <w:rPr>
          <w:lang w:val="pt-BR"/>
        </w:rPr>
        <w:t xml:space="preserve"> de Sousa</w:t>
      </w:r>
      <w:r w:rsidR="00E97402" w:rsidRPr="006E0609">
        <w:rPr>
          <w:lang w:val="pt-BR"/>
        </w:rPr>
        <w:t xml:space="preserve">, </w:t>
      </w:r>
      <w:r w:rsidR="00841167">
        <w:rPr>
          <w:rStyle w:val="MemberType"/>
          <w:lang w:val="pt-BR"/>
        </w:rPr>
        <w:t>UNIFESSPA</w:t>
      </w:r>
    </w:p>
    <w:p w14:paraId="776C7863" w14:textId="5003FB9E" w:rsidR="00E97402" w:rsidRPr="006E0609" w:rsidRDefault="000C22B2">
      <w:pPr>
        <w:pStyle w:val="Abstract"/>
        <w:rPr>
          <w:lang w:val="pt-BR"/>
        </w:rPr>
      </w:pPr>
      <w:r w:rsidRPr="006E0609">
        <w:rPr>
          <w:i/>
          <w:iCs/>
          <w:lang w:val="pt-BR"/>
        </w:rPr>
        <w:t>Resumo</w:t>
      </w:r>
      <w:r w:rsidR="00E97402" w:rsidRPr="006E0609">
        <w:rPr>
          <w:lang w:val="pt-BR"/>
        </w:rPr>
        <w:t>—</w:t>
      </w:r>
      <w:r w:rsidR="00C63EEA">
        <w:rPr>
          <w:lang w:val="pt-BR"/>
        </w:rPr>
        <w:t xml:space="preserve">Na história dos computadores, o uso de memória principal foi sempre um recurso caro e escasso, as maiores preocupações dos projetistas se davam respeito à utilização desse recurso. Diversas técnicas de gerenciamento de memória foram </w:t>
      </w:r>
      <w:r w:rsidR="00841167">
        <w:rPr>
          <w:lang w:val="pt-BR"/>
        </w:rPr>
        <w:t>desenvolvidas</w:t>
      </w:r>
      <w:r w:rsidR="00C63EEA">
        <w:rPr>
          <w:lang w:val="pt-BR"/>
        </w:rPr>
        <w:t xml:space="preserve"> para melhor utilização desse recurso, no entanto, para discentes que buscam entender esse</w:t>
      </w:r>
      <w:r w:rsidR="00841167">
        <w:rPr>
          <w:lang w:val="pt-BR"/>
        </w:rPr>
        <w:t>s</w:t>
      </w:r>
      <w:r w:rsidR="00C63EEA">
        <w:rPr>
          <w:lang w:val="pt-BR"/>
        </w:rPr>
        <w:t xml:space="preserve"> algoritmos e implementações sem uma plataforma visual, torna-se uma tarefa de grande complexidade. Esse trabalho busca demonstrar um software de auxílio ao aprendizado de algoritmos de alocação de memória, utilizando de </w:t>
      </w:r>
      <w:r w:rsidR="006F0343">
        <w:rPr>
          <w:lang w:val="pt-BR"/>
        </w:rPr>
        <w:t>formas</w:t>
      </w:r>
      <w:r w:rsidR="00C63EEA">
        <w:rPr>
          <w:lang w:val="pt-BR"/>
        </w:rPr>
        <w:t xml:space="preserve"> gráficas para trazer um maior aprendizado à sala de aula</w:t>
      </w:r>
      <w:r w:rsidRPr="006E0609">
        <w:rPr>
          <w:sz w:val="20"/>
          <w:szCs w:val="20"/>
          <w:lang w:val="pt-BR"/>
        </w:rPr>
        <w:t>.</w:t>
      </w:r>
    </w:p>
    <w:p w14:paraId="17535B70" w14:textId="77777777" w:rsidR="00E97402" w:rsidRPr="006E0609" w:rsidRDefault="00E97402">
      <w:pPr>
        <w:rPr>
          <w:lang w:val="pt-BR"/>
        </w:rPr>
      </w:pPr>
    </w:p>
    <w:p w14:paraId="73E799B2" w14:textId="77777777" w:rsidR="00E97402" w:rsidRPr="006E0609" w:rsidRDefault="00CE5337" w:rsidP="000C22B2">
      <w:pPr>
        <w:pStyle w:val="IndexTerms"/>
        <w:rPr>
          <w:lang w:val="pt-BR"/>
        </w:rPr>
      </w:pPr>
      <w:bookmarkStart w:id="0" w:name="PointTmp"/>
      <w:r>
        <w:rPr>
          <w:i/>
          <w:iCs/>
          <w:lang w:val="pt-BR"/>
        </w:rPr>
        <w:t>Palavras-Chave</w:t>
      </w:r>
      <w:r w:rsidR="00E97402" w:rsidRPr="006E0609">
        <w:rPr>
          <w:lang w:val="pt-BR"/>
        </w:rPr>
        <w:t>—</w:t>
      </w:r>
      <w:r w:rsidR="00C63EEA">
        <w:rPr>
          <w:lang w:val="pt-BR"/>
        </w:rPr>
        <w:t>Aprendiza</w:t>
      </w:r>
      <w:r w:rsidR="00960A03">
        <w:rPr>
          <w:lang w:val="pt-BR"/>
        </w:rPr>
        <w:t>d</w:t>
      </w:r>
      <w:r w:rsidR="00C63EEA">
        <w:rPr>
          <w:lang w:val="pt-BR"/>
        </w:rPr>
        <w:t>o, Memória, Software</w:t>
      </w:r>
      <w:r w:rsidR="000C22B2" w:rsidRPr="006E0609">
        <w:rPr>
          <w:lang w:val="pt-BR"/>
        </w:rPr>
        <w:t>.</w:t>
      </w:r>
    </w:p>
    <w:bookmarkEnd w:id="0"/>
    <w:p w14:paraId="170042D8" w14:textId="77777777" w:rsidR="00E97402" w:rsidRPr="006E0609" w:rsidRDefault="00E97402">
      <w:pPr>
        <w:pStyle w:val="Ttulo1"/>
        <w:rPr>
          <w:lang w:val="pt-BR"/>
        </w:rPr>
      </w:pPr>
      <w:r w:rsidRPr="006E0609">
        <w:rPr>
          <w:lang w:val="pt-BR"/>
        </w:rPr>
        <w:t>I</w:t>
      </w:r>
      <w:r w:rsidR="00C63EEA">
        <w:rPr>
          <w:sz w:val="16"/>
          <w:szCs w:val="16"/>
          <w:lang w:val="pt-BR"/>
        </w:rPr>
        <w:t>ntrodução</w:t>
      </w:r>
    </w:p>
    <w:p w14:paraId="001111A5" w14:textId="498C8262" w:rsidR="000C22B2" w:rsidRDefault="00CE5337" w:rsidP="000C22B2">
      <w:pPr>
        <w:pStyle w:val="Text"/>
        <w:rPr>
          <w:lang w:val="pt-BR"/>
        </w:rPr>
      </w:pPr>
      <w:r w:rsidRPr="0032789B">
        <w:rPr>
          <w:lang w:val="pt-BR"/>
        </w:rPr>
        <w:t>Gerenciamento de memória é uma função</w:t>
      </w:r>
      <w:r w:rsidR="00F56370">
        <w:rPr>
          <w:lang w:val="pt-BR"/>
        </w:rPr>
        <w:t xml:space="preserve"> básica</w:t>
      </w:r>
      <w:r w:rsidRPr="0032789B">
        <w:rPr>
          <w:lang w:val="pt-BR"/>
        </w:rPr>
        <w:t xml:space="preserve"> do Sistema operacional</w:t>
      </w:r>
      <w:r w:rsidR="00F830B3">
        <w:rPr>
          <w:lang w:val="pt-BR"/>
        </w:rPr>
        <w:t>, que é responsável pela gestão do</w:t>
      </w:r>
      <w:r w:rsidRPr="0032789B">
        <w:rPr>
          <w:lang w:val="pt-BR"/>
        </w:rPr>
        <w:t xml:space="preserve"> uso da memória, </w:t>
      </w:r>
      <w:r w:rsidR="00F830B3" w:rsidRPr="0032789B">
        <w:rPr>
          <w:lang w:val="pt-BR"/>
        </w:rPr>
        <w:t>ou seja,</w:t>
      </w:r>
      <w:r w:rsidR="00F830B3">
        <w:rPr>
          <w:lang w:val="pt-BR"/>
        </w:rPr>
        <w:t xml:space="preserve"> distribuir esse recurso entre os diversos processos que necessitam ser executados, fornecendo espaço de ar</w:t>
      </w:r>
      <w:r w:rsidR="00F56370">
        <w:rPr>
          <w:lang w:val="pt-BR"/>
        </w:rPr>
        <w:t>mazenamento na memória principal, onde deve</w:t>
      </w:r>
      <w:r w:rsidRPr="0032789B">
        <w:rPr>
          <w:lang w:val="pt-BR"/>
        </w:rPr>
        <w:t xml:space="preserve"> coordenar a troca de processos entre a memória principal e</w:t>
      </w:r>
      <w:r w:rsidR="000C59DE" w:rsidRPr="0032789B">
        <w:rPr>
          <w:lang w:val="pt-BR"/>
        </w:rPr>
        <w:t xml:space="preserve"> </w:t>
      </w:r>
      <w:r w:rsidRPr="0032789B">
        <w:rPr>
          <w:lang w:val="pt-BR"/>
        </w:rPr>
        <w:t>a memória secundária (na hipótese de a memória principal ser insuficiente pa</w:t>
      </w:r>
      <w:r w:rsidR="00330068">
        <w:rPr>
          <w:lang w:val="pt-BR"/>
        </w:rPr>
        <w:t>ra o armazename</w:t>
      </w:r>
      <w:r w:rsidRPr="0032789B">
        <w:rPr>
          <w:lang w:val="pt-BR"/>
        </w:rPr>
        <w:t>nto de algum processo)</w:t>
      </w:r>
      <w:r w:rsidR="0060695C" w:rsidRPr="0032789B">
        <w:rPr>
          <w:lang w:val="pt-BR"/>
        </w:rPr>
        <w:t>.</w:t>
      </w:r>
    </w:p>
    <w:p w14:paraId="2E72D726" w14:textId="3EA26570" w:rsidR="00F56370" w:rsidRPr="0032789B" w:rsidRDefault="00F56370" w:rsidP="000C22B2">
      <w:pPr>
        <w:pStyle w:val="Text"/>
        <w:rPr>
          <w:lang w:val="pt-BR"/>
        </w:rPr>
      </w:pPr>
      <w:r>
        <w:rPr>
          <w:lang w:val="pt-BR"/>
        </w:rPr>
        <w:t>O aprendizado desses conceitos de gerenciamento de memória nas disciplinas de sistemas operacionais pode ser por vezes não tanto didática, visto que, a visualização dos processos e a ocupação deles na memória são bastante abstratas, para isso foi pensado em um sistema de simulação de gerenciamento de memória e demonstração dos algoritmos recorrentes.</w:t>
      </w:r>
    </w:p>
    <w:p w14:paraId="29DE8AC2" w14:textId="4990C97F" w:rsidR="0060695C" w:rsidRPr="0032789B" w:rsidRDefault="00F56370" w:rsidP="0060695C">
      <w:pPr>
        <w:pStyle w:val="Text"/>
        <w:rPr>
          <w:lang w:val="pt-BR"/>
        </w:rPr>
      </w:pPr>
      <w:r>
        <w:rPr>
          <w:lang w:val="pt-BR"/>
        </w:rPr>
        <w:t>Esse sistema</w:t>
      </w:r>
      <w:r w:rsidR="0060695C" w:rsidRPr="0032789B">
        <w:rPr>
          <w:lang w:val="pt-BR"/>
        </w:rPr>
        <w:t xml:space="preserve"> </w:t>
      </w:r>
      <w:r>
        <w:rPr>
          <w:lang w:val="pt-BR"/>
        </w:rPr>
        <w:t xml:space="preserve">de </w:t>
      </w:r>
      <w:r w:rsidR="0060695C" w:rsidRPr="0032789B">
        <w:rPr>
          <w:lang w:val="pt-BR"/>
        </w:rPr>
        <w:t>simulação de gerenciamento de memória, busca demonstrar em uma plataforma</w:t>
      </w:r>
      <w:r>
        <w:rPr>
          <w:lang w:val="pt-BR"/>
        </w:rPr>
        <w:t xml:space="preserve"> simples, didática e prática</w:t>
      </w:r>
      <w:r w:rsidR="0060695C" w:rsidRPr="0032789B">
        <w:rPr>
          <w:lang w:val="pt-BR"/>
        </w:rPr>
        <w:t xml:space="preserve">, como de fato ocorre a alocação de memória na multiprogramação com partições variáveis (uma das formas de gerenciamento de memória), utilizando 3 algoritmos de alocação (Best-fit, Worst-fit, First-fit), para a escolha da partição. </w:t>
      </w:r>
    </w:p>
    <w:p w14:paraId="597E0792" w14:textId="77777777" w:rsidR="00CE5337" w:rsidRPr="0032789B" w:rsidRDefault="0060695C" w:rsidP="0060695C">
      <w:pPr>
        <w:pStyle w:val="Text"/>
        <w:rPr>
          <w:lang w:val="pt-BR"/>
        </w:rPr>
      </w:pPr>
      <w:r w:rsidRPr="0032789B">
        <w:rPr>
          <w:lang w:val="pt-BR"/>
        </w:rPr>
        <w:t>Para a simulação, além dos conceitos de gerenciamento de memória, também foi necessário a implementação de algumas das leis de Gestalt na interface do software, buscando facilitar a acessibilidade e tornar visualmente significante o software para os usuários de tal aplicação.</w:t>
      </w:r>
    </w:p>
    <w:p w14:paraId="52F56460" w14:textId="77777777" w:rsidR="008A3C23" w:rsidRPr="006E0609" w:rsidRDefault="008964CA" w:rsidP="001F4C5C">
      <w:pPr>
        <w:pStyle w:val="Ttulo1"/>
        <w:rPr>
          <w:lang w:val="pt-BR"/>
        </w:rPr>
      </w:pPr>
      <w:r>
        <w:rPr>
          <w:lang w:val="pt-BR"/>
        </w:rPr>
        <w:t>Metodologia</w:t>
      </w:r>
    </w:p>
    <w:p w14:paraId="2B1885C7" w14:textId="77777777" w:rsidR="008964CA" w:rsidRDefault="008964CA">
      <w:pPr>
        <w:pStyle w:val="Text"/>
        <w:rPr>
          <w:lang w:val="pt-BR"/>
        </w:rPr>
      </w:pPr>
      <w:r>
        <w:rPr>
          <w:lang w:val="pt-BR"/>
        </w:rPr>
        <w:t xml:space="preserve">Pela dificuldade de visualização dos processos na memória, logo, isso se traduz em uma dificuldade no aprendizado e abstração das ideias dos algoritmos de alocação de memória. </w:t>
      </w:r>
    </w:p>
    <w:p w14:paraId="66D0E108" w14:textId="77777777" w:rsidR="00E97402" w:rsidRDefault="008964CA" w:rsidP="008964CA">
      <w:pPr>
        <w:pStyle w:val="Text"/>
        <w:rPr>
          <w:lang w:val="pt-BR"/>
        </w:rPr>
      </w:pPr>
      <w:r>
        <w:rPr>
          <w:lang w:val="pt-BR"/>
        </w:rPr>
        <w:t>Por esse motivo, foi pensado em um software que demonstrasse de forma visual esses mecanismos, o que se traduz em uma interpretação mais facilitada do processo de alocação, por meio de cores que diferem os processos das áreas livres de memória.</w:t>
      </w:r>
    </w:p>
    <w:p w14:paraId="7655E385" w14:textId="6D160558" w:rsidR="008964CA" w:rsidRDefault="008964CA">
      <w:pPr>
        <w:pStyle w:val="Text"/>
        <w:rPr>
          <w:lang w:val="pt-BR"/>
        </w:rPr>
      </w:pPr>
      <w:r>
        <w:rPr>
          <w:lang w:val="pt-BR"/>
        </w:rPr>
        <w:t xml:space="preserve">Na construção do software, foi pensado na futura utilização em diversos ambientes computacionais, como ambientes móveis. Por isso, a utilização de </w:t>
      </w:r>
      <w:r w:rsidR="006F0343">
        <w:rPr>
          <w:lang w:val="pt-BR"/>
        </w:rPr>
        <w:t>um</w:t>
      </w:r>
      <w:r w:rsidR="00CE5337">
        <w:rPr>
          <w:lang w:val="pt-BR"/>
        </w:rPr>
        <w:t xml:space="preserve"> ambiente web</w:t>
      </w:r>
      <w:r>
        <w:rPr>
          <w:lang w:val="pt-BR"/>
        </w:rPr>
        <w:t xml:space="preserve"> foi mais acessível à essa realidade, visto que o mesmo é completamente </w:t>
      </w:r>
      <w:r w:rsidRPr="00330068">
        <w:rPr>
          <w:lang w:val="pt-BR"/>
        </w:rPr>
        <w:t>independente</w:t>
      </w:r>
      <w:r>
        <w:rPr>
          <w:lang w:val="pt-BR"/>
        </w:rPr>
        <w:t xml:space="preserve"> de sistema operacional, e com muito acesso a mobilidade.</w:t>
      </w:r>
    </w:p>
    <w:p w14:paraId="58064992" w14:textId="77777777" w:rsidR="008964CA" w:rsidRPr="006E0609" w:rsidRDefault="008964CA">
      <w:pPr>
        <w:pStyle w:val="Text"/>
        <w:rPr>
          <w:lang w:val="pt-BR"/>
        </w:rPr>
      </w:pPr>
      <w:r>
        <w:rPr>
          <w:lang w:val="pt-BR"/>
        </w:rPr>
        <w:t>Para isso, foi utilizado as linguagens HTML, CSS e Javascript, sendo essa última, utilizada para toda a construção da lógica do software, ou seja, para a implementação de fato dos algoritmos de alocação.</w:t>
      </w:r>
    </w:p>
    <w:p w14:paraId="3D1A6C42" w14:textId="7CD751B8" w:rsidR="00330068" w:rsidRPr="00F830B3" w:rsidRDefault="008964CA" w:rsidP="00F830B3">
      <w:pPr>
        <w:pStyle w:val="Ttulo1"/>
        <w:rPr>
          <w:lang w:val="pt-BR"/>
        </w:rPr>
      </w:pPr>
      <w:r>
        <w:rPr>
          <w:lang w:val="pt-BR"/>
        </w:rPr>
        <w:t>Resultados e discussões</w:t>
      </w:r>
    </w:p>
    <w:p w14:paraId="640EE4A3" w14:textId="77777777" w:rsidR="00F830B3" w:rsidRDefault="00330068" w:rsidP="00330068">
      <w:pPr>
        <w:pStyle w:val="Text"/>
        <w:rPr>
          <w:lang w:val="pt-BR"/>
        </w:rPr>
      </w:pPr>
      <w:r>
        <w:rPr>
          <w:lang w:val="pt-BR"/>
        </w:rPr>
        <w:t>Após as escolhas das ferramentas necessárias para o desenvolvim</w:t>
      </w:r>
      <w:r w:rsidR="00F830B3">
        <w:rPr>
          <w:lang w:val="pt-BR"/>
        </w:rPr>
        <w:t>ento do sistema, foi pensado no uso de três telas, a primeira, sendo a tela inicial Fig.1, foi desenvolvida para dar uma introdução rápida sobre os algoritmos presentes no sistema.</w:t>
      </w:r>
    </w:p>
    <w:p w14:paraId="2E1B1C57" w14:textId="77777777" w:rsidR="00F830B3" w:rsidRDefault="00F830B3" w:rsidP="00330068">
      <w:pPr>
        <w:pStyle w:val="Text"/>
        <w:rPr>
          <w:lang w:val="pt-BR"/>
        </w:rPr>
      </w:pPr>
    </w:p>
    <w:p w14:paraId="3A82B881" w14:textId="2A663565" w:rsidR="00330068" w:rsidRDefault="00330068" w:rsidP="00F56370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8380CC6" wp14:editId="194EFFD1">
            <wp:extent cx="3200400" cy="16141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0DD2" w14:textId="77777777" w:rsidR="00330068" w:rsidRPr="00EA0D02" w:rsidRDefault="00330068" w:rsidP="00330068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Fig. 1. Tela inicial do sistema</w:t>
      </w:r>
      <w:r w:rsidRPr="00EA0D02">
        <w:rPr>
          <w:rFonts w:ascii="Times New Roman" w:hAnsi="Times New Roman" w:cs="Times New Roman"/>
          <w:color w:val="212121"/>
          <w:sz w:val="16"/>
          <w:szCs w:val="16"/>
          <w:lang w:val="pt-PT"/>
        </w:rPr>
        <w:t>.</w:t>
      </w:r>
    </w:p>
    <w:p w14:paraId="08ADEE25" w14:textId="77777777" w:rsidR="00F830B3" w:rsidRDefault="00F830B3" w:rsidP="00330068">
      <w:pPr>
        <w:pStyle w:val="Text"/>
        <w:rPr>
          <w:lang w:val="pt-BR"/>
        </w:rPr>
      </w:pPr>
    </w:p>
    <w:p w14:paraId="62440717" w14:textId="528EDBA9" w:rsidR="00F830B3" w:rsidRDefault="00F830B3" w:rsidP="00330068">
      <w:pPr>
        <w:pStyle w:val="Text"/>
        <w:rPr>
          <w:lang w:val="pt-BR"/>
        </w:rPr>
      </w:pPr>
      <w:r>
        <w:rPr>
          <w:lang w:val="pt-BR"/>
        </w:rPr>
        <w:lastRenderedPageBreak/>
        <w:t>A outra tela, Fig. 2, diz respeito à uma pequena introdução mais aprofundada das teorias presentes no sistema, o que permite ao discente, entender todos os fundamentos tratados como um todo.</w:t>
      </w:r>
    </w:p>
    <w:p w14:paraId="4D8DCA05" w14:textId="77777777" w:rsidR="00F56370" w:rsidRDefault="00F56370" w:rsidP="00330068">
      <w:pPr>
        <w:pStyle w:val="Text"/>
        <w:rPr>
          <w:lang w:val="pt-BR"/>
        </w:rPr>
      </w:pPr>
    </w:p>
    <w:p w14:paraId="7BA23E92" w14:textId="65066D79" w:rsidR="00330068" w:rsidRDefault="00F830B3" w:rsidP="00F830B3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CA30BB3" wp14:editId="2BBF4D55">
            <wp:extent cx="2816352" cy="16836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139" cy="16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45B" w14:textId="34A30006" w:rsidR="00F830B3" w:rsidRPr="00EA0D02" w:rsidRDefault="00F830B3" w:rsidP="00F830B3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Fig. 2. </w:t>
      </w:r>
      <w:r>
        <w:rPr>
          <w:rFonts w:ascii="Times New Roman" w:hAnsi="Times New Roman" w:cs="Times New Roman"/>
          <w:sz w:val="16"/>
          <w:szCs w:val="16"/>
        </w:rPr>
        <w:t>Tela de teoria</w:t>
      </w:r>
      <w:r w:rsidRPr="00EA0D02">
        <w:rPr>
          <w:rFonts w:ascii="Times New Roman" w:hAnsi="Times New Roman" w:cs="Times New Roman"/>
          <w:color w:val="212121"/>
          <w:sz w:val="16"/>
          <w:szCs w:val="16"/>
          <w:lang w:val="pt-PT"/>
        </w:rPr>
        <w:t>.</w:t>
      </w:r>
    </w:p>
    <w:p w14:paraId="42A2B29E" w14:textId="77777777" w:rsidR="00F830B3" w:rsidRDefault="00F830B3" w:rsidP="00F830B3">
      <w:pPr>
        <w:pStyle w:val="Text"/>
        <w:jc w:val="center"/>
        <w:rPr>
          <w:lang w:val="pt-BR"/>
        </w:rPr>
      </w:pPr>
    </w:p>
    <w:p w14:paraId="23F7AEF6" w14:textId="79728993" w:rsidR="00F830B3" w:rsidRDefault="00F830B3" w:rsidP="00330068">
      <w:pPr>
        <w:pStyle w:val="Text"/>
        <w:rPr>
          <w:lang w:val="pt-BR"/>
        </w:rPr>
      </w:pPr>
      <w:r>
        <w:rPr>
          <w:lang w:val="pt-BR"/>
        </w:rPr>
        <w:t>Já a terceira tela, Fig. 3, trata da simulação e das tarefas necessárias para a realização da simulação prática dos algoritmos de alocação, sendo dividida em criação de processos, criação de pa</w:t>
      </w:r>
      <w:r w:rsidR="006F0343">
        <w:rPr>
          <w:lang w:val="pt-BR"/>
        </w:rPr>
        <w:t>rtições, as tabelas necessárias</w:t>
      </w:r>
      <w:r>
        <w:rPr>
          <w:lang w:val="pt-BR"/>
        </w:rPr>
        <w:t xml:space="preserve"> e as tabelas que irão demonstrar os processos alocados.</w:t>
      </w:r>
    </w:p>
    <w:p w14:paraId="104DF150" w14:textId="77777777" w:rsidR="00F830B3" w:rsidRDefault="00F830B3" w:rsidP="00330068">
      <w:pPr>
        <w:pStyle w:val="Text"/>
        <w:rPr>
          <w:lang w:val="pt-BR"/>
        </w:rPr>
      </w:pPr>
    </w:p>
    <w:p w14:paraId="48C11CAE" w14:textId="0FAE1582" w:rsidR="00F830B3" w:rsidRDefault="00F830B3" w:rsidP="00F830B3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34465F" wp14:editId="6AF68DE2">
            <wp:extent cx="2823667" cy="180737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055" cy="18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5DD" w14:textId="15EAAA36" w:rsidR="00F830B3" w:rsidRDefault="00F830B3" w:rsidP="00F830B3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16"/>
          <w:szCs w:val="16"/>
          <w:lang w:val="pt-PT"/>
        </w:rPr>
      </w:pPr>
      <w:r>
        <w:rPr>
          <w:rFonts w:ascii="Times New Roman" w:hAnsi="Times New Roman" w:cs="Times New Roman"/>
          <w:sz w:val="16"/>
          <w:szCs w:val="16"/>
        </w:rPr>
        <w:t>Fig. 3</w:t>
      </w:r>
      <w:r>
        <w:rPr>
          <w:rFonts w:ascii="Times New Roman" w:hAnsi="Times New Roman" w:cs="Times New Roman"/>
          <w:sz w:val="16"/>
          <w:szCs w:val="16"/>
        </w:rPr>
        <w:t xml:space="preserve">. Tela de </w:t>
      </w:r>
      <w:r>
        <w:rPr>
          <w:rFonts w:ascii="Times New Roman" w:hAnsi="Times New Roman" w:cs="Times New Roman"/>
          <w:sz w:val="16"/>
          <w:szCs w:val="16"/>
        </w:rPr>
        <w:t>simulação dos algoritmos de alocação</w:t>
      </w:r>
      <w:r w:rsidRPr="00EA0D02">
        <w:rPr>
          <w:rFonts w:ascii="Times New Roman" w:hAnsi="Times New Roman" w:cs="Times New Roman"/>
          <w:color w:val="212121"/>
          <w:sz w:val="16"/>
          <w:szCs w:val="16"/>
          <w:lang w:val="pt-PT"/>
        </w:rPr>
        <w:t>.</w:t>
      </w:r>
    </w:p>
    <w:p w14:paraId="669093FC" w14:textId="77777777" w:rsidR="00F830B3" w:rsidRPr="00F830B3" w:rsidRDefault="00F830B3" w:rsidP="00F830B3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16"/>
          <w:szCs w:val="16"/>
        </w:rPr>
      </w:pPr>
    </w:p>
    <w:p w14:paraId="781DDEBD" w14:textId="4628C048" w:rsidR="00330068" w:rsidRDefault="00F830B3" w:rsidP="00330068">
      <w:pPr>
        <w:pStyle w:val="Text"/>
        <w:rPr>
          <w:lang w:val="pt-BR"/>
        </w:rPr>
      </w:pPr>
      <w:r>
        <w:rPr>
          <w:lang w:val="pt-BR"/>
        </w:rPr>
        <w:t>Esmiuçando cada funcionalidade do sistema, temos dois pontos principais</w:t>
      </w:r>
      <w:r w:rsidR="00114CD1">
        <w:rPr>
          <w:lang w:val="pt-BR"/>
        </w:rPr>
        <w:t>, a criação de processos e a criação de partições de memória. A criação dessas duas entidades, formam duas tabelas, que indicam quais processos foram criados e as partições de memória que serão utilizadas para demonstração dos algoritmos de alocação.</w:t>
      </w:r>
    </w:p>
    <w:p w14:paraId="0498175A" w14:textId="77777777" w:rsidR="00114CD1" w:rsidRDefault="00114CD1" w:rsidP="00114CD1">
      <w:pPr>
        <w:pStyle w:val="Text"/>
        <w:rPr>
          <w:lang w:val="pt-BR"/>
        </w:rPr>
      </w:pPr>
      <w:r>
        <w:rPr>
          <w:lang w:val="pt-BR"/>
        </w:rPr>
        <w:tab/>
        <w:t xml:space="preserve">No conceito de arquitetura dos sistemas operacionais </w:t>
      </w:r>
      <w:r w:rsidR="00CE5337">
        <w:rPr>
          <w:lang w:val="pt-BR"/>
        </w:rPr>
        <w:t>atuais,</w:t>
      </w:r>
      <w:r>
        <w:rPr>
          <w:lang w:val="pt-BR"/>
        </w:rPr>
        <w:t xml:space="preserve"> temos os processos</w:t>
      </w:r>
      <w:r w:rsidR="00996584">
        <w:rPr>
          <w:lang w:val="pt-BR"/>
        </w:rPr>
        <w:t>, que são entidades gerenciadas pelo sistema operacional que são programas que para terem acesso aos diversos recursos computacionais disponíveis, necessitam estar associados à um processo.</w:t>
      </w:r>
    </w:p>
    <w:p w14:paraId="7F9EF5B8" w14:textId="1DD99ED4" w:rsidR="0032789B" w:rsidRDefault="00996584" w:rsidP="0032789B">
      <w:pPr>
        <w:pStyle w:val="Text"/>
        <w:rPr>
          <w:lang w:val="pt-BR"/>
        </w:rPr>
      </w:pPr>
      <w:r>
        <w:rPr>
          <w:lang w:val="pt-BR"/>
        </w:rPr>
        <w:t xml:space="preserve">Sendo a gerência de processos uma das principais funções do sistema operacional que possibilita alocar recursos, compartilhar dados, trocar informações e sincronizar suas </w:t>
      </w:r>
      <w:r w:rsidR="00CE5337">
        <w:rPr>
          <w:lang w:val="pt-BR"/>
        </w:rPr>
        <w:t>execuções [</w:t>
      </w:r>
      <w:r>
        <w:rPr>
          <w:lang w:val="pt-BR"/>
        </w:rPr>
        <w:t>1].</w:t>
      </w:r>
    </w:p>
    <w:p w14:paraId="40AEEE00" w14:textId="77777777" w:rsidR="0032789B" w:rsidRDefault="0032789B" w:rsidP="0032789B">
      <w:pPr>
        <w:pStyle w:val="Text"/>
        <w:rPr>
          <w:lang w:val="pt-BR"/>
        </w:rPr>
      </w:pPr>
    </w:p>
    <w:p w14:paraId="637DCFC4" w14:textId="2D76C8D1" w:rsidR="00996584" w:rsidRDefault="0032789B" w:rsidP="00996584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4102BCFD" wp14:editId="1BE42844">
            <wp:extent cx="2362200" cy="14811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428" cy="14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8E6F" w14:textId="3FECBA6F" w:rsidR="00996584" w:rsidRPr="00EA0D02" w:rsidRDefault="00F56370" w:rsidP="00996584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Fig. 4</w:t>
      </w:r>
      <w:r w:rsidR="00996584">
        <w:rPr>
          <w:rFonts w:ascii="Times New Roman" w:hAnsi="Times New Roman" w:cs="Times New Roman"/>
          <w:sz w:val="16"/>
          <w:szCs w:val="16"/>
        </w:rPr>
        <w:t>. Criação de processos</w:t>
      </w:r>
      <w:r w:rsidR="00996584" w:rsidRPr="00EA0D02">
        <w:rPr>
          <w:rFonts w:ascii="Times New Roman" w:hAnsi="Times New Roman" w:cs="Times New Roman"/>
          <w:color w:val="212121"/>
          <w:sz w:val="16"/>
          <w:szCs w:val="16"/>
          <w:lang w:val="pt-PT"/>
        </w:rPr>
        <w:t>.</w:t>
      </w:r>
    </w:p>
    <w:p w14:paraId="339D184F" w14:textId="77777777" w:rsidR="00996584" w:rsidRDefault="00996584" w:rsidP="00114CD1">
      <w:pPr>
        <w:pStyle w:val="Text"/>
        <w:rPr>
          <w:lang w:val="pt-BR"/>
        </w:rPr>
      </w:pPr>
    </w:p>
    <w:p w14:paraId="2CBA5C67" w14:textId="3A8699E1" w:rsidR="00114CD1" w:rsidRDefault="00996584" w:rsidP="00114CD1">
      <w:pPr>
        <w:pStyle w:val="Text"/>
        <w:rPr>
          <w:lang w:val="pt-BR"/>
        </w:rPr>
      </w:pPr>
      <w:r>
        <w:rPr>
          <w:lang w:val="pt-BR"/>
        </w:rPr>
        <w:tab/>
        <w:t>No software</w:t>
      </w:r>
      <w:r w:rsidR="00F56370">
        <w:rPr>
          <w:lang w:val="pt-BR"/>
        </w:rPr>
        <w:t>, a criação de processos (Fig. 4</w:t>
      </w:r>
      <w:r>
        <w:rPr>
          <w:lang w:val="pt-BR"/>
        </w:rPr>
        <w:t xml:space="preserve">) é feita à partir de duas entradas, seu “Nome” e seu “Tamanho” em kbytes. Respectivamente, o nome seria um identificador </w:t>
      </w:r>
      <w:r w:rsidR="00841167">
        <w:rPr>
          <w:lang w:val="pt-BR"/>
        </w:rPr>
        <w:t>lúdico para o processo, e o tamanho, basicamente o tamanho que o processo precisará para ser alocado na memória.</w:t>
      </w:r>
    </w:p>
    <w:p w14:paraId="7BC580EF" w14:textId="72E230BD" w:rsidR="00125D4B" w:rsidRDefault="00841167" w:rsidP="003E2F03">
      <w:pPr>
        <w:pStyle w:val="Text"/>
        <w:rPr>
          <w:lang w:val="pt-BR"/>
        </w:rPr>
      </w:pPr>
      <w:r>
        <w:rPr>
          <w:lang w:val="pt-BR"/>
        </w:rPr>
        <w:t>A memória é dividia em partições, que são parcelas da memória que podem ter tamanho fixo ou variável. Essas partições tem o intuito de fornecer uma quantidade maior de possibilidade</w:t>
      </w:r>
      <w:r w:rsidR="003E2F03">
        <w:rPr>
          <w:lang w:val="pt-BR"/>
        </w:rPr>
        <w:t>s</w:t>
      </w:r>
      <w:r>
        <w:rPr>
          <w:lang w:val="pt-BR"/>
        </w:rPr>
        <w:t xml:space="preserve"> </w:t>
      </w:r>
      <w:r w:rsidR="003E2F03">
        <w:rPr>
          <w:lang w:val="pt-BR"/>
        </w:rPr>
        <w:t>para que os</w:t>
      </w:r>
      <w:r>
        <w:rPr>
          <w:lang w:val="pt-BR"/>
        </w:rPr>
        <w:t xml:space="preserve"> processos sejam “encaixados” na memória, aproveitando assim, de uma melhor forma esse recurso.</w:t>
      </w:r>
    </w:p>
    <w:p w14:paraId="6A74ABDB" w14:textId="77777777" w:rsidR="003E2F03" w:rsidRDefault="003E2F03" w:rsidP="003E2F03">
      <w:pPr>
        <w:pStyle w:val="Text"/>
        <w:rPr>
          <w:lang w:val="pt-BR"/>
        </w:rPr>
      </w:pPr>
    </w:p>
    <w:p w14:paraId="62F05572" w14:textId="0C405538" w:rsidR="00125D4B" w:rsidRDefault="0032789B" w:rsidP="00125D4B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120017" wp14:editId="7271A7E0">
            <wp:extent cx="2516429" cy="8742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124" cy="8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E3BC" w14:textId="24736098" w:rsidR="00125D4B" w:rsidRPr="00EA0D02" w:rsidRDefault="00F56370" w:rsidP="00125D4B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Fig. 5</w:t>
      </w:r>
      <w:r w:rsidR="00125D4B">
        <w:rPr>
          <w:rFonts w:ascii="Times New Roman" w:hAnsi="Times New Roman" w:cs="Times New Roman"/>
          <w:sz w:val="16"/>
          <w:szCs w:val="16"/>
        </w:rPr>
        <w:t>. Criação de partições</w:t>
      </w:r>
      <w:r w:rsidR="00125D4B" w:rsidRPr="00EA0D02">
        <w:rPr>
          <w:rFonts w:ascii="Times New Roman" w:hAnsi="Times New Roman" w:cs="Times New Roman"/>
          <w:color w:val="212121"/>
          <w:sz w:val="16"/>
          <w:szCs w:val="16"/>
          <w:lang w:val="pt-PT"/>
        </w:rPr>
        <w:t>.</w:t>
      </w:r>
    </w:p>
    <w:p w14:paraId="71CF7DA8" w14:textId="77777777" w:rsidR="00125D4B" w:rsidRDefault="00125D4B" w:rsidP="00125D4B">
      <w:pPr>
        <w:pStyle w:val="Text"/>
        <w:jc w:val="center"/>
        <w:rPr>
          <w:lang w:val="pt-BR"/>
        </w:rPr>
      </w:pPr>
    </w:p>
    <w:p w14:paraId="4014987B" w14:textId="13419D92" w:rsidR="00125D4B" w:rsidRDefault="00F56370" w:rsidP="00125D4B">
      <w:pPr>
        <w:pStyle w:val="Text"/>
        <w:rPr>
          <w:lang w:val="pt-BR"/>
        </w:rPr>
      </w:pPr>
      <w:r>
        <w:rPr>
          <w:lang w:val="pt-BR"/>
        </w:rPr>
        <w:t>Na Fig. 5</w:t>
      </w:r>
      <w:r w:rsidR="00125D4B">
        <w:rPr>
          <w:lang w:val="pt-BR"/>
        </w:rPr>
        <w:t>, é demonstrado como o software implementa a criação de partições, tendo um tamanho de memória disponível definida de 200KB, esse valor foi definido arbitrariamente, onde o “Tamanho” define qual será o tamanho da partição em kbytes.</w:t>
      </w:r>
    </w:p>
    <w:p w14:paraId="3D75BFDE" w14:textId="77777777" w:rsidR="00F56370" w:rsidRDefault="00F56370" w:rsidP="00125D4B">
      <w:pPr>
        <w:pStyle w:val="Text"/>
        <w:rPr>
          <w:lang w:val="pt-BR"/>
        </w:rPr>
      </w:pPr>
    </w:p>
    <w:p w14:paraId="712A89A9" w14:textId="40E31EDD" w:rsidR="003F436A" w:rsidRDefault="0032789B" w:rsidP="0032789B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423D61B" wp14:editId="2D77E533">
            <wp:extent cx="2819400" cy="13028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392" cy="13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1694" w14:textId="1DA23C9A" w:rsidR="003F436A" w:rsidRDefault="00125D4B" w:rsidP="003F436A">
      <w:pPr>
        <w:pStyle w:val="Text"/>
        <w:ind w:firstLine="0"/>
        <w:jc w:val="center"/>
        <w:rPr>
          <w:color w:val="212121"/>
          <w:sz w:val="16"/>
          <w:szCs w:val="16"/>
          <w:lang w:val="pt-PT"/>
        </w:rPr>
      </w:pPr>
      <w:r>
        <w:rPr>
          <w:lang w:val="pt-BR"/>
        </w:rPr>
        <w:tab/>
      </w:r>
      <w:r w:rsidR="00F56370">
        <w:rPr>
          <w:sz w:val="16"/>
          <w:szCs w:val="16"/>
          <w:lang w:val="pt-BR"/>
        </w:rPr>
        <w:t>Fig. 6</w:t>
      </w:r>
      <w:r w:rsidR="003F436A" w:rsidRPr="003F436A">
        <w:rPr>
          <w:sz w:val="16"/>
          <w:szCs w:val="16"/>
          <w:lang w:val="pt-BR"/>
        </w:rPr>
        <w:t xml:space="preserve">. </w:t>
      </w:r>
      <w:r w:rsidR="003F436A">
        <w:rPr>
          <w:sz w:val="16"/>
          <w:szCs w:val="16"/>
          <w:lang w:val="pt-BR"/>
        </w:rPr>
        <w:t>Tabela de processos</w:t>
      </w:r>
      <w:r w:rsidR="003F436A" w:rsidRPr="00EA0D02">
        <w:rPr>
          <w:color w:val="212121"/>
          <w:sz w:val="16"/>
          <w:szCs w:val="16"/>
          <w:lang w:val="pt-PT"/>
        </w:rPr>
        <w:t>.</w:t>
      </w:r>
    </w:p>
    <w:p w14:paraId="209EDABF" w14:textId="77777777" w:rsidR="003F436A" w:rsidRDefault="003F436A" w:rsidP="003F436A">
      <w:pPr>
        <w:pStyle w:val="Text"/>
        <w:ind w:firstLine="0"/>
        <w:jc w:val="center"/>
        <w:rPr>
          <w:color w:val="212121"/>
          <w:sz w:val="16"/>
          <w:szCs w:val="16"/>
          <w:lang w:val="pt-PT"/>
        </w:rPr>
      </w:pPr>
    </w:p>
    <w:p w14:paraId="093AA6F5" w14:textId="2D1F78DA" w:rsidR="003F436A" w:rsidRDefault="003F436A" w:rsidP="003F436A">
      <w:pPr>
        <w:pStyle w:val="Text"/>
        <w:rPr>
          <w:lang w:val="pt-BR"/>
        </w:rPr>
      </w:pPr>
      <w:r>
        <w:rPr>
          <w:lang w:val="pt-BR"/>
        </w:rPr>
        <w:t xml:space="preserve">A tabela de processos demonstra os processos criados pelo usuário do sistema, com seus respectivos “PID”, ou identificador de processor, seu nome e seu tamanho. </w:t>
      </w:r>
      <w:r w:rsidR="00F56370">
        <w:rPr>
          <w:lang w:val="pt-BR"/>
        </w:rPr>
        <w:t>Abaixo</w:t>
      </w:r>
      <w:r>
        <w:rPr>
          <w:lang w:val="pt-BR"/>
        </w:rPr>
        <w:t xml:space="preserve"> da tabela, existem os botões “Alocar Processos” e “Resetar”, sendo respectivamente responsáveis por alocar os processos na memória e reinicio da criação de processos. </w:t>
      </w:r>
    </w:p>
    <w:p w14:paraId="6A050049" w14:textId="77777777" w:rsidR="0032789B" w:rsidRDefault="0032789B" w:rsidP="003F436A">
      <w:pPr>
        <w:pStyle w:val="Text"/>
        <w:rPr>
          <w:lang w:val="pt-BR"/>
        </w:rPr>
      </w:pPr>
    </w:p>
    <w:p w14:paraId="2A23C91E" w14:textId="12FCE152" w:rsidR="003F436A" w:rsidRDefault="0032789B" w:rsidP="0032789B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A5CCEA6" wp14:editId="1582A5CF">
            <wp:extent cx="2838450" cy="17419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8" cy="17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3BA5" w14:textId="063BEF07" w:rsidR="003F436A" w:rsidRDefault="003F436A" w:rsidP="003F436A">
      <w:pPr>
        <w:pStyle w:val="Text"/>
        <w:ind w:firstLine="0"/>
        <w:jc w:val="center"/>
        <w:rPr>
          <w:color w:val="212121"/>
          <w:sz w:val="16"/>
          <w:szCs w:val="16"/>
          <w:lang w:val="pt-PT"/>
        </w:rPr>
      </w:pPr>
      <w:r w:rsidRPr="003F436A">
        <w:rPr>
          <w:sz w:val="16"/>
          <w:szCs w:val="16"/>
          <w:lang w:val="pt-BR"/>
        </w:rPr>
        <w:t xml:space="preserve"> </w:t>
      </w:r>
      <w:r w:rsidR="00F56370">
        <w:rPr>
          <w:sz w:val="16"/>
          <w:szCs w:val="16"/>
          <w:lang w:val="pt-BR"/>
        </w:rPr>
        <w:t>Fig. 7</w:t>
      </w:r>
      <w:r w:rsidRPr="003F436A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Tabela de partições</w:t>
      </w:r>
      <w:r w:rsidRPr="00EA0D02">
        <w:rPr>
          <w:color w:val="212121"/>
          <w:sz w:val="16"/>
          <w:szCs w:val="16"/>
          <w:lang w:val="pt-PT"/>
        </w:rPr>
        <w:t>.</w:t>
      </w:r>
    </w:p>
    <w:p w14:paraId="0335D7DA" w14:textId="7595C949" w:rsidR="003F436A" w:rsidRDefault="003F436A" w:rsidP="0032789B">
      <w:pPr>
        <w:pStyle w:val="Text"/>
        <w:ind w:firstLine="0"/>
        <w:rPr>
          <w:color w:val="212121"/>
          <w:sz w:val="16"/>
          <w:szCs w:val="16"/>
          <w:lang w:val="pt-PT"/>
        </w:rPr>
      </w:pPr>
    </w:p>
    <w:p w14:paraId="43A6727A" w14:textId="111C8D53" w:rsidR="003F436A" w:rsidRDefault="00F56370" w:rsidP="003F436A">
      <w:pPr>
        <w:pStyle w:val="Text"/>
        <w:rPr>
          <w:lang w:val="pt-BR"/>
        </w:rPr>
      </w:pPr>
      <w:r>
        <w:rPr>
          <w:lang w:val="pt-BR"/>
        </w:rPr>
        <w:t>A Fig. 7</w:t>
      </w:r>
      <w:r w:rsidR="003F436A">
        <w:rPr>
          <w:lang w:val="pt-BR"/>
        </w:rPr>
        <w:t xml:space="preserve"> demonstra as partições</w:t>
      </w:r>
      <w:r>
        <w:rPr>
          <w:lang w:val="pt-BR"/>
        </w:rPr>
        <w:t xml:space="preserve"> variáveis</w:t>
      </w:r>
      <w:r w:rsidR="003E2F03">
        <w:rPr>
          <w:lang w:val="pt-BR"/>
        </w:rPr>
        <w:t xml:space="preserve"> de memória criadas no sistema, com o botão para restaurar a criação das mesmas.</w:t>
      </w:r>
    </w:p>
    <w:p w14:paraId="5C361183" w14:textId="49996535" w:rsidR="0032789B" w:rsidRDefault="0032789B" w:rsidP="003F436A">
      <w:pPr>
        <w:pStyle w:val="Text"/>
        <w:rPr>
          <w:lang w:val="pt-BR"/>
        </w:rPr>
      </w:pPr>
    </w:p>
    <w:p w14:paraId="1CCC895C" w14:textId="02B88DE1" w:rsidR="0032789B" w:rsidRDefault="0032789B" w:rsidP="0032789B">
      <w:pPr>
        <w:pStyle w:val="Text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D27AE07" wp14:editId="0273FE58">
            <wp:extent cx="3204057" cy="27133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166" cy="27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992" w14:textId="500B5751" w:rsidR="0004339E" w:rsidRDefault="0004339E" w:rsidP="0004339E">
      <w:pPr>
        <w:pStyle w:val="Text"/>
        <w:ind w:firstLine="0"/>
        <w:jc w:val="center"/>
        <w:rPr>
          <w:color w:val="212121"/>
          <w:sz w:val="16"/>
          <w:szCs w:val="16"/>
          <w:lang w:val="pt-PT"/>
        </w:rPr>
      </w:pPr>
      <w:r w:rsidRPr="0004339E">
        <w:rPr>
          <w:sz w:val="16"/>
          <w:szCs w:val="16"/>
          <w:lang w:val="pt-BR"/>
        </w:rPr>
        <w:t xml:space="preserve"> </w:t>
      </w:r>
      <w:r w:rsidR="00F56370">
        <w:rPr>
          <w:sz w:val="16"/>
          <w:szCs w:val="16"/>
          <w:lang w:val="pt-BR"/>
        </w:rPr>
        <w:t>Fig. 8</w:t>
      </w:r>
      <w:r w:rsidRPr="003F436A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T</w:t>
      </w:r>
      <w:r w:rsidR="0032789B">
        <w:rPr>
          <w:sz w:val="16"/>
          <w:szCs w:val="16"/>
          <w:lang w:val="pt-BR"/>
        </w:rPr>
        <w:t>abela de processos na memória que mostram os algoritmos de alocação implementados</w:t>
      </w:r>
      <w:r w:rsidRPr="00EA0D02">
        <w:rPr>
          <w:color w:val="212121"/>
          <w:sz w:val="16"/>
          <w:szCs w:val="16"/>
          <w:lang w:val="pt-PT"/>
        </w:rPr>
        <w:t>.</w:t>
      </w:r>
    </w:p>
    <w:p w14:paraId="244A726C" w14:textId="77777777" w:rsidR="0004339E" w:rsidRDefault="0004339E" w:rsidP="0004339E">
      <w:pPr>
        <w:pStyle w:val="Text"/>
        <w:rPr>
          <w:lang w:val="pt-BR"/>
        </w:rPr>
      </w:pPr>
    </w:p>
    <w:p w14:paraId="571460CA" w14:textId="1207CAC8" w:rsidR="0004339E" w:rsidRDefault="00F56370" w:rsidP="0004339E">
      <w:pPr>
        <w:pStyle w:val="Text"/>
        <w:rPr>
          <w:lang w:val="pt-BR"/>
        </w:rPr>
      </w:pPr>
      <w:r>
        <w:rPr>
          <w:lang w:val="pt-BR"/>
        </w:rPr>
        <w:t>A Fig. 8</w:t>
      </w:r>
      <w:r w:rsidR="0004339E">
        <w:rPr>
          <w:lang w:val="pt-BR"/>
        </w:rPr>
        <w:t xml:space="preserve"> demonstra a implementação lúdica do</w:t>
      </w:r>
      <w:r w:rsidR="0032789B">
        <w:rPr>
          <w:lang w:val="pt-BR"/>
        </w:rPr>
        <w:t>s</w:t>
      </w:r>
      <w:r w:rsidR="0004339E">
        <w:rPr>
          <w:lang w:val="pt-BR"/>
        </w:rPr>
        <w:t xml:space="preserve"> algoritmo</w:t>
      </w:r>
      <w:r w:rsidR="0032789B">
        <w:rPr>
          <w:lang w:val="pt-BR"/>
        </w:rPr>
        <w:t>s</w:t>
      </w:r>
      <w:r w:rsidR="0004339E">
        <w:rPr>
          <w:lang w:val="pt-BR"/>
        </w:rPr>
        <w:t xml:space="preserve"> </w:t>
      </w:r>
      <w:r w:rsidR="0032789B">
        <w:rPr>
          <w:lang w:val="pt-BR"/>
        </w:rPr>
        <w:t xml:space="preserve">best-fit, worst-fit e </w:t>
      </w:r>
      <w:r w:rsidR="0004339E">
        <w:rPr>
          <w:lang w:val="pt-BR"/>
        </w:rPr>
        <w:t>first</w:t>
      </w:r>
      <w:r w:rsidR="00CE5337">
        <w:rPr>
          <w:lang w:val="pt-BR"/>
        </w:rPr>
        <w:t>-</w:t>
      </w:r>
      <w:r w:rsidR="0004339E">
        <w:rPr>
          <w:lang w:val="pt-BR"/>
        </w:rPr>
        <w:t>fit, em verde temos os processos na memória, seus nomes e seus tamanhos, e em vermelho temos as áreas livres ou fragmentos de memória que</w:t>
      </w:r>
      <w:r w:rsidR="00330068">
        <w:rPr>
          <w:lang w:val="pt-BR"/>
        </w:rPr>
        <w:t xml:space="preserve"> foram deixados pela alocação dos</w:t>
      </w:r>
      <w:r w:rsidR="0004339E">
        <w:rPr>
          <w:lang w:val="pt-BR"/>
        </w:rPr>
        <w:t xml:space="preserve"> processos. O algoritmo first</w:t>
      </w:r>
      <w:r w:rsidR="00CE5337">
        <w:rPr>
          <w:lang w:val="pt-BR"/>
        </w:rPr>
        <w:t>-</w:t>
      </w:r>
      <w:r w:rsidR="0004339E">
        <w:rPr>
          <w:lang w:val="pt-BR"/>
        </w:rPr>
        <w:t>fit escolhe a menor partição livre e com tamanho suficiente para o processo, então a escolhe e aloca o processo na mesma</w:t>
      </w:r>
      <w:r w:rsidR="00330068">
        <w:rPr>
          <w:lang w:val="pt-BR"/>
        </w:rPr>
        <w:t>. Já o best-fit, escolhe a partição em que o processo deixa uma menor área livre e o worst-fit, a que deixa a maior área livre</w:t>
      </w:r>
      <w:r w:rsidR="0004339E">
        <w:rPr>
          <w:lang w:val="pt-BR"/>
        </w:rPr>
        <w:t>.</w:t>
      </w:r>
    </w:p>
    <w:p w14:paraId="43D21121" w14:textId="5794DFF9" w:rsidR="003F436A" w:rsidRDefault="0004339E" w:rsidP="00637B9D">
      <w:pPr>
        <w:pStyle w:val="Text"/>
        <w:rPr>
          <w:lang w:val="pt-BR"/>
        </w:rPr>
      </w:pPr>
      <w:r>
        <w:rPr>
          <w:lang w:val="pt-BR"/>
        </w:rPr>
        <w:t xml:space="preserve">Tais demonstrações facilitam o aprendizado, introduzindo uma maneira gráfica de visualizar </w:t>
      </w:r>
      <w:r w:rsidR="00637B9D">
        <w:rPr>
          <w:lang w:val="pt-BR"/>
        </w:rPr>
        <w:t xml:space="preserve">as áreas ocupadas e livres da memória </w:t>
      </w:r>
      <w:r w:rsidR="00CE5337">
        <w:rPr>
          <w:lang w:val="pt-BR"/>
        </w:rPr>
        <w:t>a</w:t>
      </w:r>
      <w:r w:rsidR="00637B9D">
        <w:rPr>
          <w:lang w:val="pt-BR"/>
        </w:rPr>
        <w:t xml:space="preserve"> partir desses algoritmos de alocação.</w:t>
      </w:r>
      <w:r w:rsidR="00330068">
        <w:rPr>
          <w:lang w:val="pt-BR"/>
        </w:rPr>
        <w:t xml:space="preserve"> Nesse intuito, os tamanhos das linhas de espaços de memória se ajustam ao tamanho em kbytes do processo e as cores ajudam na identificação das áreas e processos.</w:t>
      </w:r>
    </w:p>
    <w:p w14:paraId="6CE80078" w14:textId="77777777" w:rsidR="00E97402" w:rsidRPr="006E0609" w:rsidRDefault="00E97402" w:rsidP="00330068">
      <w:pPr>
        <w:pStyle w:val="Ttulo1"/>
        <w:jc w:val="left"/>
        <w:rPr>
          <w:lang w:val="pt-BR"/>
        </w:rPr>
      </w:pPr>
      <w:r w:rsidRPr="006E0609">
        <w:rPr>
          <w:lang w:val="pt-BR"/>
        </w:rPr>
        <w:t>Conclus</w:t>
      </w:r>
      <w:r w:rsidR="00EA0D02" w:rsidRPr="006E0609">
        <w:rPr>
          <w:lang w:val="pt-BR"/>
        </w:rPr>
        <w:t>ão</w:t>
      </w:r>
    </w:p>
    <w:p w14:paraId="1B66E180" w14:textId="061BA21C" w:rsidR="00BE00CB" w:rsidRPr="006E0609" w:rsidRDefault="00BE00CB" w:rsidP="003E2F03">
      <w:pPr>
        <w:pStyle w:val="ReferenceHead"/>
        <w:ind w:firstLine="202"/>
        <w:jc w:val="both"/>
        <w:rPr>
          <w:iCs/>
          <w:smallCaps w:val="0"/>
          <w:kern w:val="0"/>
          <w:lang w:val="pt-BR"/>
        </w:rPr>
      </w:pPr>
      <w:r>
        <w:rPr>
          <w:iCs/>
          <w:smallCaps w:val="0"/>
          <w:kern w:val="0"/>
          <w:lang w:val="pt-BR"/>
        </w:rPr>
        <w:t>O</w:t>
      </w:r>
      <w:r w:rsidR="003E2F03">
        <w:rPr>
          <w:iCs/>
          <w:smallCaps w:val="0"/>
          <w:kern w:val="0"/>
          <w:lang w:val="pt-BR"/>
        </w:rPr>
        <w:t xml:space="preserve"> aprendizado</w:t>
      </w:r>
      <w:r>
        <w:rPr>
          <w:iCs/>
          <w:smallCaps w:val="0"/>
          <w:kern w:val="0"/>
          <w:lang w:val="pt-BR"/>
        </w:rPr>
        <w:t xml:space="preserve"> dos diversos conceitos computacionais podem</w:t>
      </w:r>
      <w:r w:rsidR="00637B9D">
        <w:rPr>
          <w:iCs/>
          <w:smallCaps w:val="0"/>
          <w:kern w:val="0"/>
          <w:lang w:val="pt-BR"/>
        </w:rPr>
        <w:t xml:space="preserve"> ser muito abstratos e desinteressantes, visto a grande complex</w:t>
      </w:r>
      <w:r w:rsidR="003E2F03">
        <w:rPr>
          <w:iCs/>
          <w:smallCaps w:val="0"/>
          <w:kern w:val="0"/>
          <w:lang w:val="pt-BR"/>
        </w:rPr>
        <w:t>idade por trás</w:t>
      </w:r>
      <w:r w:rsidR="00330068">
        <w:rPr>
          <w:iCs/>
          <w:smallCaps w:val="0"/>
          <w:kern w:val="0"/>
          <w:lang w:val="pt-BR"/>
        </w:rPr>
        <w:t>. U</w:t>
      </w:r>
      <w:r w:rsidR="00637B9D">
        <w:rPr>
          <w:iCs/>
          <w:smallCaps w:val="0"/>
          <w:kern w:val="0"/>
          <w:lang w:val="pt-BR"/>
        </w:rPr>
        <w:t>ma ferramenta que demonstra a memória e os processos sendo alocados, de uma forma lúdica e simples, pode ajudar no apre</w:t>
      </w:r>
      <w:r>
        <w:rPr>
          <w:iCs/>
          <w:smallCaps w:val="0"/>
          <w:kern w:val="0"/>
          <w:lang w:val="pt-BR"/>
        </w:rPr>
        <w:t>ndizado dentro de sala de aula. O</w:t>
      </w:r>
      <w:r w:rsidR="00637B9D">
        <w:rPr>
          <w:iCs/>
          <w:smallCaps w:val="0"/>
          <w:kern w:val="0"/>
          <w:lang w:val="pt-BR"/>
        </w:rPr>
        <w:t xml:space="preserve"> software ain</w:t>
      </w:r>
      <w:r>
        <w:rPr>
          <w:iCs/>
          <w:smallCaps w:val="0"/>
          <w:kern w:val="0"/>
          <w:lang w:val="pt-BR"/>
        </w:rPr>
        <w:t>da necessita evoluir, com forma</w:t>
      </w:r>
      <w:r w:rsidR="00637B9D">
        <w:rPr>
          <w:iCs/>
          <w:smallCaps w:val="0"/>
          <w:kern w:val="0"/>
          <w:lang w:val="pt-BR"/>
        </w:rPr>
        <w:t>s mais explicativas, que utilizem mais texto para explicar os conceitos por trás</w:t>
      </w:r>
      <w:r>
        <w:rPr>
          <w:iCs/>
          <w:smallCaps w:val="0"/>
          <w:kern w:val="0"/>
          <w:lang w:val="pt-BR"/>
        </w:rPr>
        <w:t xml:space="preserve"> dos mesmos</w:t>
      </w:r>
      <w:r w:rsidR="00330068">
        <w:rPr>
          <w:iCs/>
          <w:smallCaps w:val="0"/>
          <w:kern w:val="0"/>
          <w:lang w:val="pt-BR"/>
        </w:rPr>
        <w:t xml:space="preserve">, além de indicadores ou status da memória e dos processos, que aumentariam a gama de conteúdo do sistema, no entanto, a forma atual já pode contribuir para o suporte lúdico de aprendizado de gerenciamento de memória, permitindo um </w:t>
      </w:r>
      <w:bookmarkStart w:id="1" w:name="_GoBack"/>
      <w:bookmarkEnd w:id="1"/>
      <w:r w:rsidR="00330068">
        <w:rPr>
          <w:iCs/>
          <w:smallCaps w:val="0"/>
          <w:kern w:val="0"/>
          <w:lang w:val="pt-BR"/>
        </w:rPr>
        <w:t>maior entendi</w:t>
      </w:r>
      <w:r w:rsidR="003E2F03">
        <w:rPr>
          <w:iCs/>
          <w:smallCaps w:val="0"/>
          <w:kern w:val="0"/>
          <w:lang w:val="pt-BR"/>
        </w:rPr>
        <w:t>mento por parte dos discentes das disciplinas de sistemas operacionais.</w:t>
      </w:r>
    </w:p>
    <w:p w14:paraId="54E5A02C" w14:textId="77777777" w:rsidR="005D72BB" w:rsidRPr="006E0609" w:rsidRDefault="00A862C2" w:rsidP="001F4C5C">
      <w:pPr>
        <w:pStyle w:val="Style1"/>
        <w:jc w:val="both"/>
        <w:rPr>
          <w:lang w:val="pt-BR"/>
        </w:rPr>
      </w:pPr>
      <w:r w:rsidRPr="006E0609">
        <w:rPr>
          <w:lang w:val="pt-BR"/>
        </w:rPr>
        <w:t>Referências</w:t>
      </w:r>
    </w:p>
    <w:p w14:paraId="083EAC6D" w14:textId="1D51D182" w:rsidR="00C11E83" w:rsidRPr="00BE00CB" w:rsidRDefault="00BE00CB" w:rsidP="007F7AA6">
      <w:pPr>
        <w:pStyle w:val="References"/>
        <w:rPr>
          <w:lang w:val="pt-BR"/>
        </w:rPr>
      </w:pPr>
      <w:r w:rsidRPr="00BE00CB">
        <w:rPr>
          <w:lang w:val="pt-BR"/>
        </w:rPr>
        <w:t>Machado</w:t>
      </w:r>
      <w:r>
        <w:rPr>
          <w:lang w:val="pt-BR"/>
        </w:rPr>
        <w:t>, “Arquitetura de Sistemas Operacionais</w:t>
      </w:r>
      <w:r w:rsidR="00C11E83" w:rsidRPr="00BE00CB">
        <w:rPr>
          <w:lang w:val="pt-BR"/>
        </w:rPr>
        <w:t>”</w:t>
      </w:r>
      <w:r w:rsidR="00C11E83" w:rsidRPr="00BE00CB">
        <w:rPr>
          <w:i/>
          <w:iCs/>
          <w:lang w:val="pt-BR"/>
        </w:rPr>
        <w:t xml:space="preserve">, </w:t>
      </w:r>
      <w:r>
        <w:rPr>
          <w:lang w:val="pt-BR"/>
        </w:rPr>
        <w:t>5</w:t>
      </w:r>
      <w:r w:rsidR="00C11E83" w:rsidRPr="00BE00CB">
        <w:rPr>
          <w:spacing w:val="-1"/>
          <w:lang w:val="pt-BR"/>
        </w:rPr>
        <w:t>n</w:t>
      </w:r>
      <w:r w:rsidR="00C11E83" w:rsidRPr="00BE00CB">
        <w:rPr>
          <w:lang w:val="pt-BR"/>
        </w:rPr>
        <w:t>d ed</w:t>
      </w:r>
      <w:r w:rsidR="00C11E83" w:rsidRPr="00BE00CB">
        <w:rPr>
          <w:spacing w:val="-1"/>
          <w:lang w:val="pt-BR"/>
        </w:rPr>
        <w:t>.</w:t>
      </w:r>
    </w:p>
    <w:p w14:paraId="67698F69" w14:textId="77777777" w:rsidR="0037551B" w:rsidRPr="006E0609" w:rsidRDefault="0037551B" w:rsidP="001B2686">
      <w:pPr>
        <w:pStyle w:val="FigureCaption"/>
        <w:rPr>
          <w:sz w:val="20"/>
          <w:szCs w:val="20"/>
          <w:lang w:val="pt-BR"/>
        </w:rPr>
      </w:pPr>
    </w:p>
    <w:sectPr w:rsidR="0037551B" w:rsidRPr="006E0609" w:rsidSect="00143F2E">
      <w:headerReference w:type="default" r:id="rId16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A0DA8" w14:textId="77777777" w:rsidR="00DC72A1" w:rsidRDefault="00DC72A1">
      <w:r>
        <w:separator/>
      </w:r>
    </w:p>
  </w:endnote>
  <w:endnote w:type="continuationSeparator" w:id="0">
    <w:p w14:paraId="66700741" w14:textId="77777777" w:rsidR="00DC72A1" w:rsidRDefault="00DC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C934" w14:textId="77777777" w:rsidR="00DC72A1" w:rsidRDefault="00DC72A1"/>
  </w:footnote>
  <w:footnote w:type="continuationSeparator" w:id="0">
    <w:p w14:paraId="4E19CDCA" w14:textId="77777777" w:rsidR="00DC72A1" w:rsidRDefault="00DC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AFC1" w14:textId="77777777" w:rsidR="00E13CDC" w:rsidRPr="008964CA" w:rsidRDefault="000C22B2" w:rsidP="000C22B2">
    <w:pPr>
      <w:framePr w:wrap="auto" w:vAnchor="text" w:hAnchor="page" w:x="10119" w:y="-243"/>
      <w:rPr>
        <w:lang w:val="pt-BR"/>
      </w:rPr>
    </w:pPr>
    <w:r w:rsidRPr="008964CA">
      <w:rPr>
        <w:lang w:val="pt-BR"/>
      </w:rPr>
      <w:t xml:space="preserve">REFACE </w:t>
    </w:r>
    <w:r w:rsidR="00DA13AF" w:rsidRPr="008964CA">
      <w:rPr>
        <w:lang w:val="pt-BR"/>
      </w:rPr>
      <w:t>2</w:t>
    </w:r>
    <w:r w:rsidRPr="008964CA">
      <w:rPr>
        <w:lang w:val="pt-BR"/>
      </w:rPr>
      <w:t>ªedição 201</w:t>
    </w:r>
    <w:r w:rsidR="00DA13AF" w:rsidRPr="008964CA">
      <w:rPr>
        <w:lang w:val="pt-BR"/>
      </w:rPr>
      <w:t>8</w:t>
    </w:r>
  </w:p>
  <w:p w14:paraId="047C5C07" w14:textId="77777777" w:rsidR="007530A3" w:rsidRPr="008964CA" w:rsidRDefault="00E13CDC" w:rsidP="000C22B2">
    <w:pPr>
      <w:framePr w:wrap="auto" w:vAnchor="text" w:hAnchor="page" w:x="10119" w:y="-243"/>
      <w:rPr>
        <w:lang w:val="pt-BR"/>
      </w:rPr>
    </w:pPr>
    <w:r w:rsidRPr="008964CA">
      <w:rPr>
        <w:lang w:val="pt-BR"/>
      </w:rPr>
      <w:t xml:space="preserve">  </w:t>
    </w:r>
    <w:r w:rsidR="00DA13AF">
      <w:rPr>
        <w:noProof/>
        <w:lang w:val="pt-BR" w:eastAsia="pt-BR"/>
      </w:rPr>
      <w:drawing>
        <wp:inline distT="0" distB="0" distL="0" distR="0" wp14:anchorId="11A23B1C" wp14:editId="17C265F5">
          <wp:extent cx="1129086" cy="642552"/>
          <wp:effectExtent l="0" t="0" r="0" b="0"/>
          <wp:docPr id="2" name="Imagem 1" descr="logo face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acee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854" cy="642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964CA">
      <w:rPr>
        <w:lang w:val="pt-BR"/>
      </w:rPr>
      <w:t xml:space="preserve"> </w:t>
    </w:r>
  </w:p>
  <w:p w14:paraId="31E33503" w14:textId="77777777" w:rsidR="00DA13AF" w:rsidRPr="008964CA" w:rsidRDefault="00DA13AF" w:rsidP="00DA13AF">
    <w:pPr>
      <w:spacing w:after="60"/>
      <w:jc w:val="center"/>
      <w:rPr>
        <w:rFonts w:ascii="Arial" w:hAnsi="Arial" w:cs="Arial"/>
        <w:caps/>
        <w:sz w:val="16"/>
        <w:szCs w:val="16"/>
        <w:lang w:val="pt-BR"/>
      </w:rPr>
    </w:pPr>
    <w:r w:rsidRPr="008964CA">
      <w:rPr>
        <w:rFonts w:ascii="Arial" w:hAnsi="Arial" w:cs="Arial"/>
        <w:caps/>
        <w:sz w:val="16"/>
        <w:szCs w:val="16"/>
        <w:lang w:val="pt-BR"/>
      </w:rPr>
      <w:t>Universidade Federal do SUL E SUDESTE DO Pará - UNIFESSPA</w:t>
    </w:r>
  </w:p>
  <w:p w14:paraId="74757DF7" w14:textId="77777777" w:rsidR="00DA13AF" w:rsidRPr="008964CA" w:rsidRDefault="00DA13AF" w:rsidP="00DA13AF">
    <w:pPr>
      <w:spacing w:after="60"/>
      <w:jc w:val="center"/>
      <w:rPr>
        <w:rFonts w:ascii="Arial" w:hAnsi="Arial" w:cs="Arial"/>
        <w:caps/>
        <w:sz w:val="16"/>
        <w:szCs w:val="16"/>
        <w:lang w:val="pt-BR"/>
      </w:rPr>
    </w:pPr>
    <w:r w:rsidRPr="008964CA">
      <w:rPr>
        <w:rFonts w:ascii="Arial" w:hAnsi="Arial" w:cs="Arial"/>
        <w:caps/>
        <w:sz w:val="16"/>
        <w:szCs w:val="16"/>
        <w:lang w:val="pt-BR"/>
      </w:rPr>
      <w:t>INSTIUTO DE GEOCIÊNCIAS E ENGENHARIA - IGE</w:t>
    </w:r>
  </w:p>
  <w:p w14:paraId="5A6E70AE" w14:textId="77777777" w:rsidR="00DA13AF" w:rsidRPr="008964CA" w:rsidRDefault="00DA13AF" w:rsidP="00DA13AF">
    <w:pPr>
      <w:spacing w:after="60"/>
      <w:jc w:val="center"/>
      <w:rPr>
        <w:rFonts w:ascii="Arial" w:hAnsi="Arial" w:cs="Arial"/>
        <w:caps/>
        <w:sz w:val="16"/>
        <w:szCs w:val="16"/>
        <w:lang w:val="pt-BR"/>
      </w:rPr>
    </w:pPr>
    <w:r w:rsidRPr="008964CA">
      <w:rPr>
        <w:rFonts w:ascii="Arial" w:hAnsi="Arial" w:cs="Arial"/>
        <w:caps/>
        <w:sz w:val="16"/>
        <w:szCs w:val="16"/>
        <w:lang w:val="pt-BR"/>
      </w:rPr>
      <w:t>FACULDADE DE COMPUTAÇÃO E ENGENHARIA ELÉTRICA - FACEEL</w:t>
    </w:r>
  </w:p>
  <w:p w14:paraId="59E5981A" w14:textId="77777777" w:rsidR="00DA13AF" w:rsidRPr="00DA13AF" w:rsidRDefault="00DA13AF" w:rsidP="00DA13AF">
    <w:pPr>
      <w:spacing w:after="60"/>
      <w:jc w:val="center"/>
      <w:rPr>
        <w:rFonts w:ascii="Arial" w:hAnsi="Arial" w:cs="Arial"/>
        <w:caps/>
        <w:sz w:val="16"/>
        <w:szCs w:val="16"/>
      </w:rPr>
    </w:pPr>
    <w:r w:rsidRPr="00DA13AF">
      <w:rPr>
        <w:rFonts w:ascii="Arial" w:hAnsi="Arial" w:cs="Arial"/>
        <w:caps/>
        <w:sz w:val="16"/>
        <w:szCs w:val="16"/>
      </w:rPr>
      <w:t>Revista eletrônica da faceel</w:t>
    </w:r>
    <w:r>
      <w:rPr>
        <w:rFonts w:ascii="Arial" w:hAnsi="Arial" w:cs="Arial"/>
        <w:caps/>
        <w:sz w:val="16"/>
        <w:szCs w:val="16"/>
      </w:rPr>
      <w:t xml:space="preserve"> - REFACE</w:t>
    </w:r>
  </w:p>
  <w:p w14:paraId="580915EE" w14:textId="77777777" w:rsidR="007530A3" w:rsidRDefault="007530A3" w:rsidP="000C22B2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42E13"/>
    <w:rsid w:val="0004339E"/>
    <w:rsid w:val="000A0C2F"/>
    <w:rsid w:val="000A168B"/>
    <w:rsid w:val="000C22B2"/>
    <w:rsid w:val="000C59DE"/>
    <w:rsid w:val="000D2BDE"/>
    <w:rsid w:val="000E4E8F"/>
    <w:rsid w:val="00104BB0"/>
    <w:rsid w:val="0010794E"/>
    <w:rsid w:val="00113F26"/>
    <w:rsid w:val="00114CD1"/>
    <w:rsid w:val="00125D4B"/>
    <w:rsid w:val="0013354F"/>
    <w:rsid w:val="00143F2E"/>
    <w:rsid w:val="00144E72"/>
    <w:rsid w:val="00173796"/>
    <w:rsid w:val="001768FF"/>
    <w:rsid w:val="00190D1F"/>
    <w:rsid w:val="001A5D1A"/>
    <w:rsid w:val="001A60B1"/>
    <w:rsid w:val="001B2686"/>
    <w:rsid w:val="001B36B1"/>
    <w:rsid w:val="001E7B7A"/>
    <w:rsid w:val="001F4C5C"/>
    <w:rsid w:val="001F73F2"/>
    <w:rsid w:val="00204478"/>
    <w:rsid w:val="00214E2E"/>
    <w:rsid w:val="00216141"/>
    <w:rsid w:val="00217186"/>
    <w:rsid w:val="002434A1"/>
    <w:rsid w:val="00263943"/>
    <w:rsid w:val="00267B35"/>
    <w:rsid w:val="002E1F95"/>
    <w:rsid w:val="002F06D1"/>
    <w:rsid w:val="002F1A23"/>
    <w:rsid w:val="002F7910"/>
    <w:rsid w:val="00305A32"/>
    <w:rsid w:val="00314F82"/>
    <w:rsid w:val="0032789B"/>
    <w:rsid w:val="00330068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CAE"/>
    <w:rsid w:val="003E2F03"/>
    <w:rsid w:val="003F26BD"/>
    <w:rsid w:val="003F436A"/>
    <w:rsid w:val="003F52AD"/>
    <w:rsid w:val="0043058C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94245"/>
    <w:rsid w:val="005A2A15"/>
    <w:rsid w:val="005B6288"/>
    <w:rsid w:val="005C6EA6"/>
    <w:rsid w:val="005D1B15"/>
    <w:rsid w:val="005D2824"/>
    <w:rsid w:val="005D4F1A"/>
    <w:rsid w:val="005D72BB"/>
    <w:rsid w:val="005E692F"/>
    <w:rsid w:val="00601DF4"/>
    <w:rsid w:val="0060695C"/>
    <w:rsid w:val="0062114B"/>
    <w:rsid w:val="00623698"/>
    <w:rsid w:val="00625E96"/>
    <w:rsid w:val="00637B9D"/>
    <w:rsid w:val="00647C09"/>
    <w:rsid w:val="00651F2C"/>
    <w:rsid w:val="00677C22"/>
    <w:rsid w:val="00685D0E"/>
    <w:rsid w:val="00693D5D"/>
    <w:rsid w:val="006B7F03"/>
    <w:rsid w:val="006C7307"/>
    <w:rsid w:val="006E0609"/>
    <w:rsid w:val="006F0343"/>
    <w:rsid w:val="00725B45"/>
    <w:rsid w:val="00735879"/>
    <w:rsid w:val="00742E27"/>
    <w:rsid w:val="007530A3"/>
    <w:rsid w:val="0076355A"/>
    <w:rsid w:val="007707AB"/>
    <w:rsid w:val="007A7D60"/>
    <w:rsid w:val="007B282D"/>
    <w:rsid w:val="007C4336"/>
    <w:rsid w:val="007F7AA6"/>
    <w:rsid w:val="0081663F"/>
    <w:rsid w:val="00823624"/>
    <w:rsid w:val="00837E47"/>
    <w:rsid w:val="00841167"/>
    <w:rsid w:val="008518FE"/>
    <w:rsid w:val="0085659C"/>
    <w:rsid w:val="00864212"/>
    <w:rsid w:val="00872026"/>
    <w:rsid w:val="0087792E"/>
    <w:rsid w:val="00883EAF"/>
    <w:rsid w:val="00885258"/>
    <w:rsid w:val="008964CA"/>
    <w:rsid w:val="008A30C3"/>
    <w:rsid w:val="008A3C23"/>
    <w:rsid w:val="008C49CC"/>
    <w:rsid w:val="008D69E9"/>
    <w:rsid w:val="008E0645"/>
    <w:rsid w:val="008F594A"/>
    <w:rsid w:val="00904C7E"/>
    <w:rsid w:val="0091035B"/>
    <w:rsid w:val="00912A90"/>
    <w:rsid w:val="00960A03"/>
    <w:rsid w:val="00996584"/>
    <w:rsid w:val="009A1F6E"/>
    <w:rsid w:val="009C7D17"/>
    <w:rsid w:val="009E484E"/>
    <w:rsid w:val="009E52D0"/>
    <w:rsid w:val="009E6249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862C2"/>
    <w:rsid w:val="00A91937"/>
    <w:rsid w:val="00A9434E"/>
    <w:rsid w:val="00A95C50"/>
    <w:rsid w:val="00AB79A6"/>
    <w:rsid w:val="00AC4850"/>
    <w:rsid w:val="00AD0771"/>
    <w:rsid w:val="00B16DB5"/>
    <w:rsid w:val="00B47B59"/>
    <w:rsid w:val="00B53F81"/>
    <w:rsid w:val="00B56C2B"/>
    <w:rsid w:val="00B65BD3"/>
    <w:rsid w:val="00B70469"/>
    <w:rsid w:val="00B72DD8"/>
    <w:rsid w:val="00B72E09"/>
    <w:rsid w:val="00BB6C63"/>
    <w:rsid w:val="00BE00CB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63EEA"/>
    <w:rsid w:val="00C75907"/>
    <w:rsid w:val="00C82D86"/>
    <w:rsid w:val="00C907C9"/>
    <w:rsid w:val="00CB4B8D"/>
    <w:rsid w:val="00CC0DDA"/>
    <w:rsid w:val="00CD684F"/>
    <w:rsid w:val="00CE5337"/>
    <w:rsid w:val="00D06623"/>
    <w:rsid w:val="00D14C6B"/>
    <w:rsid w:val="00D5536F"/>
    <w:rsid w:val="00D56935"/>
    <w:rsid w:val="00D716BA"/>
    <w:rsid w:val="00D758C6"/>
    <w:rsid w:val="00D7612F"/>
    <w:rsid w:val="00D90C10"/>
    <w:rsid w:val="00D92E96"/>
    <w:rsid w:val="00D93299"/>
    <w:rsid w:val="00DA13AF"/>
    <w:rsid w:val="00DA258C"/>
    <w:rsid w:val="00DA4345"/>
    <w:rsid w:val="00DC72A1"/>
    <w:rsid w:val="00DE07FA"/>
    <w:rsid w:val="00DE20DB"/>
    <w:rsid w:val="00DF2DDE"/>
    <w:rsid w:val="00DF77C8"/>
    <w:rsid w:val="00E01667"/>
    <w:rsid w:val="00E13CDC"/>
    <w:rsid w:val="00E36209"/>
    <w:rsid w:val="00E37AF9"/>
    <w:rsid w:val="00E420BB"/>
    <w:rsid w:val="00E50DF6"/>
    <w:rsid w:val="00E6336D"/>
    <w:rsid w:val="00E6366C"/>
    <w:rsid w:val="00E965C5"/>
    <w:rsid w:val="00E96A3A"/>
    <w:rsid w:val="00E97402"/>
    <w:rsid w:val="00E97B99"/>
    <w:rsid w:val="00EA0D02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0104"/>
    <w:rsid w:val="00F56370"/>
    <w:rsid w:val="00F577F6"/>
    <w:rsid w:val="00F65266"/>
    <w:rsid w:val="00F751E1"/>
    <w:rsid w:val="00F830B3"/>
    <w:rsid w:val="00F91721"/>
    <w:rsid w:val="00F932B6"/>
    <w:rsid w:val="00FC0B7B"/>
    <w:rsid w:val="00FD347F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EC8A76"/>
  <w15:docId w15:val="{5D222566-1433-4096-AAFC-398C605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104"/>
  </w:style>
  <w:style w:type="paragraph" w:styleId="Ttulo1">
    <w:name w:val="heading 1"/>
    <w:basedOn w:val="Normal"/>
    <w:next w:val="Normal"/>
    <w:link w:val="Ttulo1Char"/>
    <w:uiPriority w:val="9"/>
    <w:qFormat/>
    <w:rsid w:val="00F50104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F50104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F50104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F50104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F50104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F50104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F50104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F50104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F50104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F5010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5010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50104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F5010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F50104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F50104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50104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sid w:val="00F50104"/>
    <w:rPr>
      <w:vertAlign w:val="superscript"/>
    </w:rPr>
  </w:style>
  <w:style w:type="paragraph" w:styleId="Rodap">
    <w:name w:val="footer"/>
    <w:basedOn w:val="Normal"/>
    <w:link w:val="RodapChar"/>
    <w:uiPriority w:val="99"/>
    <w:rsid w:val="00F50104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F50104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5010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50104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F50104"/>
    <w:pPr>
      <w:numPr>
        <w:numId w:val="0"/>
      </w:numPr>
    </w:pPr>
  </w:style>
  <w:style w:type="paragraph" w:styleId="Cabealho">
    <w:name w:val="header"/>
    <w:basedOn w:val="Normal"/>
    <w:rsid w:val="00F50104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F50104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sid w:val="00F50104"/>
    <w:rPr>
      <w:color w:val="0000FF"/>
      <w:u w:val="single"/>
    </w:rPr>
  </w:style>
  <w:style w:type="character" w:styleId="HiperlinkVisitado">
    <w:name w:val="FollowedHyperlink"/>
    <w:rsid w:val="00F50104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F50104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Pr-formataoHTML">
    <w:name w:val="HTML Preformatted"/>
    <w:basedOn w:val="Normal"/>
    <w:link w:val="Pr-formataoHTMLChar"/>
    <w:uiPriority w:val="99"/>
    <w:unhideWhenUsed/>
    <w:rsid w:val="00EA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0D02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969F-60FD-4D1A-8903-13126DC5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8</TotalTime>
  <Pages>3</Pages>
  <Words>1261</Words>
  <Characters>6811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8056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Usuário do Windows</cp:lastModifiedBy>
  <cp:revision>3</cp:revision>
  <cp:lastPrinted>2018-07-25T20:37:00Z</cp:lastPrinted>
  <dcterms:created xsi:type="dcterms:W3CDTF">2018-07-26T20:08:00Z</dcterms:created>
  <dcterms:modified xsi:type="dcterms:W3CDTF">2018-07-26T20:16:00Z</dcterms:modified>
</cp:coreProperties>
</file>