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Documento Técnico-Funcional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6x5fhj1q22up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Proyecto: Asistente Personal de Christian –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Revive Coach IA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t3nyrre51g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Propósito general del asistente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un </w:t>
      </w:r>
      <w:r w:rsidDel="00000000" w:rsidR="00000000" w:rsidRPr="00000000">
        <w:rPr>
          <w:b w:val="1"/>
          <w:bCs w:val="1"/>
          <w:rtl w:val="0"/>
        </w:rPr>
        <w:t xml:space="preserve">asistente digital personalizado</w:t>
      </w:r>
      <w:r w:rsidDel="00000000" w:rsidR="00000000" w:rsidRPr="00000000">
        <w:rPr>
          <w:rtl w:val="0"/>
        </w:rPr>
        <w:t xml:space="preserve"> que actúe como una extensión del método de Christian, combinando su enfoque técnico (entrenamiento + nutrición) con su visión holística (descanso, hábitos, emocionalidad y propósito).</w:t>
        <w:br w:type="textWrapping"/>
        <w:t xml:space="preserve">El objetivo es </w:t>
      </w:r>
      <w:r w:rsidDel="00000000" w:rsidR="00000000" w:rsidRPr="00000000">
        <w:rPr>
          <w:b w:val="1"/>
          <w:bCs w:val="1"/>
          <w:rtl w:val="0"/>
        </w:rPr>
        <w:t xml:space="preserve">ahorrar tiempo operativo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sistematizar su conocimiento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mantener su tono personal</w:t>
      </w:r>
      <w:r w:rsidDel="00000000" w:rsidR="00000000" w:rsidRPr="00000000">
        <w:rPr>
          <w:rtl w:val="0"/>
        </w:rPr>
        <w:t xml:space="preserve"> en la comunicación con clientes.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asistente debe: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Replicar el proceso de acompañamiento de Christian.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Adaptarse a distintos niveles de clientes (inicial, medio, avanzado, competición).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Integrar todos los puntos de contacto (inicio, seguimiento, ajustes y cierre).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Transmitir la filosofía </w:t>
      </w:r>
      <w:r w:rsidDel="00000000" w:rsidR="00000000" w:rsidRPr="00000000">
        <w:rPr>
          <w:i w:val="1"/>
          <w:iCs w:val="1"/>
          <w:rtl w:val="0"/>
        </w:rPr>
        <w:t xml:space="preserve">Revive</w:t>
      </w:r>
      <w:r w:rsidDel="00000000" w:rsidR="00000000" w:rsidRPr="00000000">
        <w:rPr>
          <w:rtl w:val="0"/>
        </w:rPr>
        <w:t xml:space="preserve">: disciplina + consciencia + equilibrio.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4djdzih62q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Fuentes de información base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modelo del asistente se construirá a partir de los documentos y prácticas actuales de Christian:</w:t>
      </w:r>
    </w:p>
    <w:tbl>
      <w:tblPr>
        <w:tblStyle w:val="Table1"/>
        <w:tblW w:w="9025.511811023624" w:type="dxa"/>
        <w:jc w:val="left"/>
        <w:tblLayout w:type="fixed"/>
        <w:tblLook w:val="0600"/>
      </w:tblPr>
      <w:tblGrid>
        <w:gridCol w:w="1622.1853228346458"/>
        <w:gridCol w:w="4871.36957480315"/>
        <w:gridCol w:w="2531.9569133858267"/>
        <w:tblGridChange w:id="0">
          <w:tblGrid>
            <w:gridCol w:w="1622.1853228346458"/>
            <w:gridCol w:w="4871.36957480315"/>
            <w:gridCol w:w="2531.9569133858267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 / Fuente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Propósito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 / Input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PAR-Q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Cuestionario inicial del cliente: salud, hábitos, dieta, lesiones, sueño, trabajo, etc.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Datos estructurados + observaciones textuales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Hoja de Encargo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Define compromisos, valores, filosofía y estructura del programa.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Texto base para el tono y estilo de comunicación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 Semanal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Seguimiento con métricas y sensaciones (entrenamiento, nutrición, recuperación, emocionalidad).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Datos semiestructurados + texto libre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Transcripción de la reunión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Describe su método, prioridades y tono personal.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Contexto narrativo y patrones de lenguaje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Notas internas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Dolencias, prioridades, estructura y expectativas del asistente.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Requisitos funcionales y estratégicos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sefw92l18gl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Arquitectura funcional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asistente se compondrá de </w:t>
      </w:r>
      <w:r w:rsidDel="00000000" w:rsidR="00000000" w:rsidRPr="00000000">
        <w:rPr>
          <w:b w:val="1"/>
          <w:bCs w:val="1"/>
          <w:rtl w:val="0"/>
        </w:rPr>
        <w:t xml:space="preserve">cinco módulos principales</w:t>
      </w:r>
      <w:r w:rsidDel="00000000" w:rsidR="00000000" w:rsidRPr="00000000">
        <w:rPr>
          <w:rtl w:val="0"/>
        </w:rPr>
        <w:t xml:space="preserve">, interconectados a través de una base de conocimiento compartida (“núcleo Revive”).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p1t9lq9wxc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Módulo 1. Captación y evaluación inicial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Recoger toda la información del cliente y construir un perfil completo.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Inputs:</w:t>
      </w:r>
      <w:r w:rsidDel="00000000" w:rsidR="00000000" w:rsidRPr="00000000">
        <w:rPr>
          <w:rtl w:val="0"/>
        </w:rPr>
        <w:t xml:space="preserve"> respuestas del PAR-Q + observaciones de Christian.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Funciones:</w:t>
      </w:r>
    </w:p>
    <w:p w:rsidR="00000000" w:rsidDel="00000000" w:rsidP="00000000" w:rsidRDefault="00000000" w:rsidRPr="00000000" w14:paraId="0000002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Analizar hábitos, horarios, objetivos y antecedentes.</w:t>
      </w:r>
    </w:p>
    <w:p w:rsidR="00000000" w:rsidDel="00000000" w:rsidP="00000000" w:rsidRDefault="00000000" w:rsidRPr="00000000" w14:paraId="0000002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Detectar banderas rojas (lesiones, estrés, insomnio, etc.).</w:t>
      </w:r>
    </w:p>
    <w:p w:rsidR="00000000" w:rsidDel="00000000" w:rsidP="00000000" w:rsidRDefault="00000000" w:rsidRPr="00000000" w14:paraId="0000002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Generar una </w:t>
      </w:r>
      <w:r w:rsidDel="00000000" w:rsidR="00000000" w:rsidRPr="00000000">
        <w:rPr>
          <w:b w:val="1"/>
          <w:bCs w:val="1"/>
          <w:rtl w:val="0"/>
        </w:rPr>
        <w:t xml:space="preserve">ficha de cliente unificada</w:t>
      </w:r>
      <w:r w:rsidDel="00000000" w:rsidR="00000000" w:rsidRPr="00000000">
        <w:rPr>
          <w:rtl w:val="0"/>
        </w:rPr>
        <w:t xml:space="preserve"> con datos físicos y emocionales.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perfil estructurado + insights personalizados (ej. “nivel de adherencia probable”, “necesidad de enfoque motivacional”).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x7qjkm094i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Módulo 2. Entrenamiento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Producir, adaptar y actualizar rutinas de entrenamiento según perfil y evolución.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Inputs:</w:t>
      </w:r>
      <w:r w:rsidDel="00000000" w:rsidR="00000000" w:rsidRPr="00000000">
        <w:rPr>
          <w:rtl w:val="0"/>
        </w:rPr>
        <w:t xml:space="preserve"> perfil del cliente, objetivos, nivel, disponibilidad, espacio/material.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Funciones:</w:t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Sugerir estructura base (microciclos, repeticiones, cargas).</w:t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Adaptar intensidad y frecuencia.</w:t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Recomendar ajustes semanales basados en feedback del Control Semanal.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rutina semanal en formato texto estructurado (listo para enviar o integrar en app).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Parámetros personalizados: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Nivel físico (inicial / medio / avanzado).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Objetivo (fuerza, recomposición, pérdida de grasa, mantenimiento).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Limitaciones físicas o tiempo disponible.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5aa4yzcm0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Módulo 3. Nutrición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Generar pautas alimentarias adaptadas a objetivos y estilo de vida.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Inputs:</w:t>
      </w:r>
      <w:r w:rsidDel="00000000" w:rsidR="00000000" w:rsidRPr="00000000">
        <w:rPr>
          <w:rtl w:val="0"/>
        </w:rPr>
        <w:t xml:space="preserve"> datos de dieta actual, alergias, horarios, tipo de trabajo, objetivos.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Funciones:</w:t>
      </w:r>
    </w:p>
    <w:p w:rsidR="00000000" w:rsidDel="00000000" w:rsidP="00000000" w:rsidRDefault="00000000" w:rsidRPr="00000000" w14:paraId="0000003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Elaborar plan nutricional base.</w:t>
      </w:r>
    </w:p>
    <w:p w:rsidR="00000000" w:rsidDel="00000000" w:rsidP="00000000" w:rsidRDefault="00000000" w:rsidRPr="00000000" w14:paraId="0000003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Ajustar cantidades, distribución de comidas y suplementación.</w:t>
      </w:r>
    </w:p>
    <w:p w:rsidR="00000000" w:rsidDel="00000000" w:rsidP="00000000" w:rsidRDefault="00000000" w:rsidRPr="00000000" w14:paraId="0000003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Ofrecer alternativas realistas según adherencia.</w:t>
      </w:r>
    </w:p>
    <w:p w:rsidR="00000000" w:rsidDel="00000000" w:rsidP="00000000" w:rsidRDefault="00000000" w:rsidRPr="00000000" w14:paraId="0000004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Incluir recomendaciones de hidratación y hábitos de sueño.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plan nutricional + tabla resumen + observaciones.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Reglas de estilo: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Nada extremista (evitar “dietas de moda”).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Lenguaje educativo, explicando el “por qué”.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Adaptar el tono a nivel del cliente (más técnico o más motivacional).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z36vmkd96l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br w:type="textWrapping"/>
        <w:br w:type="textWrapping"/>
        <w:br w:type="textWrapping"/>
        <w:t xml:space="preserve">Módulo 4. Seguimiento y acompañamiento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Automatizar parte del seguimiento manteniendo el tono humano.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Inputs:</w:t>
      </w:r>
      <w:r w:rsidDel="00000000" w:rsidR="00000000" w:rsidRPr="00000000">
        <w:rPr>
          <w:rtl w:val="0"/>
        </w:rPr>
        <w:t xml:space="preserve"> Control Semanal + mensajes de progreso + fotos.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Funciones:</w:t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Analizar progreso (peso, medidas, sensaciones).</w:t>
      </w:r>
    </w:p>
    <w:p w:rsidR="00000000" w:rsidDel="00000000" w:rsidP="00000000" w:rsidRDefault="00000000" w:rsidRPr="00000000" w14:paraId="0000004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Detectar patrones (fatiga, baja motivación, falta de adherencia).</w:t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Enviar recordatorios automáticos o feedback motivacional en el tono de Christian.</w:t>
      </w:r>
    </w:p>
    <w:p w:rsidR="00000000" w:rsidDel="00000000" w:rsidP="00000000" w:rsidRDefault="00000000" w:rsidRPr="00000000" w14:paraId="0000004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Sugerir ajustes en rutina o nutrición.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mensajes personalizados + informes semanales + alertas.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 de tono:</w:t>
      </w:r>
    </w:p>
    <w:p w:rsidR="00000000" w:rsidDel="00000000" w:rsidP="00000000" w:rsidRDefault="00000000" w:rsidRPr="00000000" w14:paraId="0000005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“Vamos bien, pero esta semana has dormido poco. No solo es el músculo lo que se entrena; el descanso también construye resultados.”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42i4pc6f7kw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Módulo 5. Dimensión holística y aprendizaje continuo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Integrar la parte emocional, de hábitos y actualización formativa.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Inputs:</w:t>
      </w:r>
      <w:r w:rsidDel="00000000" w:rsidR="00000000" w:rsidRPr="00000000">
        <w:rPr>
          <w:rtl w:val="0"/>
        </w:rPr>
        <w:t xml:space="preserve"> sensaciones emocionales, horas de sueño, estrés percibido, motivación.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Funciones:</w:t>
      </w:r>
    </w:p>
    <w:p w:rsidR="00000000" w:rsidDel="00000000" w:rsidP="00000000" w:rsidRDefault="00000000" w:rsidRPr="00000000" w14:paraId="0000005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Recordar rutinas de descanso, meditación o autocuidado.</w:t>
      </w:r>
    </w:p>
    <w:p w:rsidR="00000000" w:rsidDel="00000000" w:rsidP="00000000" w:rsidRDefault="00000000" w:rsidRPr="00000000" w14:paraId="0000005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Registrar estados de ánimo y evolución emocional.</w:t>
      </w:r>
    </w:p>
    <w:p w:rsidR="00000000" w:rsidDel="00000000" w:rsidP="00000000" w:rsidRDefault="00000000" w:rsidRPr="00000000" w14:paraId="0000005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Sugerir contenido o lectura (basado en fuentes de Christian: Rojas Estapé, Puig, “Tengo un plan”, etc.).</w:t>
      </w:r>
    </w:p>
    <w:p w:rsidR="00000000" w:rsidDel="00000000" w:rsidP="00000000" w:rsidRDefault="00000000" w:rsidRPr="00000000" w14:paraId="0000005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Generar insights sobre coherencia entre cuerpo y mente.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microintervenciones motivacionales + microresúmenes formativos.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0zn983oi16s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Integraciones y herramientas sugeridas</w:t>
      </w:r>
    </w:p>
    <w:tbl>
      <w:tblPr>
        <w:tblStyle w:val="Table2"/>
        <w:tblW w:w="9025.511811023624" w:type="dxa"/>
        <w:jc w:val="left"/>
        <w:tblLayout w:type="fixed"/>
        <w:tblLook w:val="0600"/>
      </w:tblPr>
      <w:tblGrid>
        <w:gridCol w:w="1795.4751496062995"/>
        <w:gridCol w:w="3297.32031496063"/>
        <w:gridCol w:w="3932.7163464566934"/>
        <w:tblGridChange w:id="0">
          <w:tblGrid>
            <w:gridCol w:w="1795.4751496062995"/>
            <w:gridCol w:w="3297.32031496063"/>
            <w:gridCol w:w="3932.716346456693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Herramienta sugerida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Propósito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Mensajería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WhatsApp Business API / Twilio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Comunicación con clientes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Datos y documentos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Notion / Airtable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Centralizar fichas, rutinas, reportes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Automatización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Make / Zapier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Conexión entre formularios, reportes y asistente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Modelo IA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GPT-5 + vector DB (Pinecone / Qdrant)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Personalización y memoria contextual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Analítica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Google Sheets / Looker Studio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Métricas de progreso y adherencia</w:t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z9gx1jegq6t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Tono, estilo y personalidad del asistente</w:t>
      </w:r>
    </w:p>
    <w:tbl>
      <w:tblPr>
        <w:tblStyle w:val="Table3"/>
        <w:tblW w:w="7990.0" w:type="dxa"/>
        <w:jc w:val="left"/>
        <w:tblLayout w:type="fixed"/>
        <w:tblLook w:val="0600"/>
      </w:tblPr>
      <w:tblGrid>
        <w:gridCol w:w="1580"/>
        <w:gridCol w:w="6410"/>
        <w:tblGridChange w:id="0">
          <w:tblGrid>
            <w:gridCol w:w="1580"/>
            <w:gridCol w:w="64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Lenguaje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Natural, directo, con autoridad empática.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Cercana, disciplinada, inspiradora.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Honestidad, coherencia, esfuerzo, conciencia.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Prohibido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Lenguaje excesivamente técnico, paternalista o frío.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Inspiración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“Entrenador que te comprende porque ha pasado por lo mismo”.</w:t>
            </w:r>
          </w:p>
        </w:tc>
      </w:tr>
    </w:tbl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nkmftkvdpe3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br w:type="textWrapping"/>
        <w:t xml:space="preserve">6. Quick Wins (prioridades de implementación)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Digitalizar el proceso de captación:</w:t>
      </w:r>
      <w:r w:rsidDel="00000000" w:rsidR="00000000" w:rsidRPr="00000000">
        <w:rPr>
          <w:rtl w:val="0"/>
        </w:rPr>
        <w:t xml:space="preserve"> convertir el PAR-Q en formulario inteligente (Google Forms o Typeform conectado a base de datos).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Asistente de seguimiento semanal:</w:t>
      </w:r>
      <w:r w:rsidDel="00000000" w:rsidR="00000000" w:rsidRPr="00000000">
        <w:rPr>
          <w:rtl w:val="0"/>
        </w:rPr>
        <w:t xml:space="preserve"> IA que lea el Control Semanal y genere feedback motivacional + alertas automáticas.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Generador de rutinas base:</w:t>
      </w:r>
      <w:r w:rsidDel="00000000" w:rsidR="00000000" w:rsidRPr="00000000">
        <w:rPr>
          <w:rtl w:val="0"/>
        </w:rPr>
        <w:t xml:space="preserve"> plantillas parametrizadas según nivel y objetivo.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Panel unificado de clientes:</w:t>
      </w:r>
      <w:r w:rsidDel="00000000" w:rsidR="00000000" w:rsidRPr="00000000">
        <w:rPr>
          <w:rtl w:val="0"/>
        </w:rPr>
        <w:t xml:space="preserve"> combinar datos de seguimiento y comunicación.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rbysahjl14b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Evolución futura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Incorporar modelo de </w:t>
      </w:r>
      <w:r w:rsidDel="00000000" w:rsidR="00000000" w:rsidRPr="00000000">
        <w:rPr>
          <w:b w:val="1"/>
          <w:bCs w:val="1"/>
          <w:rtl w:val="0"/>
        </w:rPr>
        <w:t xml:space="preserve">aprendizaje personalizado</w:t>
      </w:r>
      <w:r w:rsidDel="00000000" w:rsidR="00000000" w:rsidRPr="00000000">
        <w:rPr>
          <w:rtl w:val="0"/>
        </w:rPr>
        <w:t xml:space="preserve"> para cada cliente (detectar patrones de adherencia y estados de ánimo).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Integrar el asistente como </w:t>
      </w:r>
      <w:r w:rsidDel="00000000" w:rsidR="00000000" w:rsidRPr="00000000">
        <w:rPr>
          <w:b w:val="1"/>
          <w:bCs w:val="1"/>
          <w:rtl w:val="0"/>
        </w:rPr>
        <w:t xml:space="preserve">voz o chat embebido</w:t>
      </w:r>
      <w:r w:rsidDel="00000000" w:rsidR="00000000" w:rsidRPr="00000000">
        <w:rPr>
          <w:rtl w:val="0"/>
        </w:rPr>
        <w:t xml:space="preserve"> en web o app </w:t>
      </w:r>
      <w:r w:rsidDel="00000000" w:rsidR="00000000" w:rsidRPr="00000000">
        <w:rPr>
          <w:i w:val="1"/>
          <w:iCs w:val="1"/>
          <w:rtl w:val="0"/>
        </w:rPr>
        <w:t xml:space="preserve">Revive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</w:t>
      </w:r>
      <w:r w:rsidDel="00000000" w:rsidR="00000000" w:rsidRPr="00000000">
        <w:rPr>
          <w:b w:val="1"/>
          <w:bCs w:val="1"/>
          <w:rtl w:val="0"/>
        </w:rPr>
        <w:t xml:space="preserve">resúmenes automáticos</w:t>
      </w:r>
      <w:r w:rsidDel="00000000" w:rsidR="00000000" w:rsidRPr="00000000">
        <w:rPr>
          <w:rtl w:val="0"/>
        </w:rPr>
        <w:t xml:space="preserve"> para Christian con alertas clave y sugerencias de ajuste.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rafgsi03rdd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Cierre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Asistente debe ser:</w:t>
      </w:r>
    </w:p>
    <w:p w:rsidR="00000000" w:rsidDel="00000000" w:rsidP="00000000" w:rsidRDefault="00000000" w:rsidRPr="00000000" w14:paraId="0000008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versión digital de Christian: rigurosa, humana, consciente y transformadora.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es la base sobre la que se puede comenzar a definir: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Arquitectura técnica.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Integraciones prioritarias.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 de interacción (chat, voz o panel).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