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418D" w14:textId="77777777" w:rsidR="00DA06F9" w:rsidRDefault="00DA06F9">
      <w:pPr>
        <w:spacing w:before="3000"/>
      </w:pPr>
    </w:p>
    <w:p w14:paraId="0938B450" w14:textId="77777777" w:rsidR="00DA06F9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14:paraId="5F6A1EBA" w14:textId="77777777" w:rsidR="00DA06F9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14:paraId="0529B238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14:paraId="2BA6D05B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14:paraId="39940DDF" w14:textId="77777777" w:rsidR="00DA06F9" w:rsidRDefault="00000000">
      <w:pPr>
        <w:spacing w:after="600"/>
        <w:jc w:val="center"/>
      </w:pPr>
      <w:r>
        <w:t>おもろまちメディカルセンター　副院長　久保田 徹</w:t>
      </w:r>
    </w:p>
    <w:p w14:paraId="7FE5038B" w14:textId="77777777" w:rsidR="00DA06F9" w:rsidRDefault="00000000">
      <w:r>
        <w:br w:type="page"/>
      </w:r>
    </w:p>
    <w:p w14:paraId="0FC5DC0B" w14:textId="77777777" w:rsidR="00DA06F9" w:rsidRDefault="00000000">
      <w:pPr>
        <w:pStyle w:val="1"/>
      </w:pPr>
      <w:r>
        <w:lastRenderedPageBreak/>
        <w:t>A. 設計方針</w:t>
      </w:r>
    </w:p>
    <w:p w14:paraId="34973EBB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14:paraId="294E5045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14:paraId="3C6A33B8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14:paraId="514EECB7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14:paraId="5BDBFE46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21B69C72" w14:textId="77777777" w:rsidR="00DA06F9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DA06F9" w14:paraId="7C6B59E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9328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6C41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C3B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35F9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DA06F9" w14:paraId="0C95781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324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F0E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050B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4E2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5E22D30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1ED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B87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1E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8A7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3BC5918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753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239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0B1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C7D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4A3C315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66C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90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0AA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234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67C0AAC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A85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AB4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8EB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339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7886EAB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4716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5A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52C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1BB3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508FDA1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62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70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6CE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16C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3810B29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5941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F59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A00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4E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DA06F9" w14:paraId="189FBCA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0A8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EF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F2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C7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43156527" w14:textId="77777777" w:rsidR="00DA06F9" w:rsidRDefault="00000000">
      <w:r>
        <w:br w:type="page"/>
      </w:r>
    </w:p>
    <w:p w14:paraId="26D66721" w14:textId="77777777" w:rsidR="00DA06F9" w:rsidRDefault="00000000">
      <w:pPr>
        <w:pStyle w:val="1"/>
      </w:pPr>
      <w:r>
        <w:lastRenderedPageBreak/>
        <w:t>C. 台本</w:t>
      </w:r>
    </w:p>
    <w:p w14:paraId="0A3F2E4A" w14:textId="77777777" w:rsidR="00DA06F9" w:rsidRDefault="00000000">
      <w:pPr>
        <w:pStyle w:val="2"/>
      </w:pPr>
      <w:r>
        <w:t>準備</w:t>
      </w:r>
    </w:p>
    <w:p w14:paraId="34DF83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14:paraId="7DC1F5C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14:paraId="14FF36A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1DDF75B6" w14:textId="77777777" w:rsidR="00DA06F9" w:rsidRDefault="00000000">
      <w:pPr>
        <w:pStyle w:val="2"/>
      </w:pPr>
      <w:r>
        <w:t>導入：6Fで今日は何を優先するか（1分）</w:t>
      </w:r>
    </w:p>
    <w:p w14:paraId="20B39BF0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14:paraId="2572115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14:paraId="24101791" w14:textId="77777777" w:rsidR="00DA06F9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14:paraId="1864CAC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14:paraId="6DC4EBF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14:paraId="369E6117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74FF85E5" w14:textId="77777777" w:rsidR="00DA06F9" w:rsidRDefault="00000000">
      <w:pPr>
        <w:pStyle w:val="2"/>
      </w:pPr>
      <w:r>
        <w:t>第1章：今朝の受入余力を確認する（2分）</w:t>
      </w:r>
    </w:p>
    <w:p w14:paraId="09C09A88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14:paraId="3CF4FBF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14:paraId="1D7230A8" w14:textId="77777777" w:rsidR="00DA06F9" w:rsidRDefault="00000000">
      <w:pPr>
        <w:pStyle w:val="3"/>
      </w:pPr>
      <w:r>
        <w:t>結論カード</w:t>
      </w:r>
    </w:p>
    <w:p w14:paraId="40C16A48" w14:textId="5BC2461F" w:rsidR="00DA06F9" w:rsidRDefault="00000000">
      <w:pPr>
        <w:pStyle w:val="a4"/>
        <w:numPr>
          <w:ilvl w:val="0"/>
          <w:numId w:val="3"/>
        </w:numPr>
        <w:spacing w:after="120"/>
      </w:pPr>
      <w:r>
        <w:t>画面</w:t>
      </w:r>
      <w:r w:rsidR="006E00F3">
        <w:rPr>
          <w:rFonts w:hint="eastAsia"/>
        </w:rPr>
        <w:t>中央</w:t>
      </w:r>
      <w:r>
        <w:t>に色つきのカードが表示されている</w:t>
      </w:r>
    </w:p>
    <w:p w14:paraId="5717306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14:paraId="2FA9075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14:paraId="028B23E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14:paraId="2EECBDC4" w14:textId="77777777" w:rsidR="00DA06F9" w:rsidRDefault="00000000">
      <w:pPr>
        <w:pStyle w:val="3"/>
      </w:pPr>
      <w:r>
        <w:t>状況の信号</w:t>
      </w:r>
    </w:p>
    <w:p w14:paraId="4B38DD2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14:paraId="5F89D113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14:paraId="4526BBEA" w14:textId="77777777" w:rsidR="00DA06F9" w:rsidRDefault="00000000">
      <w:pPr>
        <w:pStyle w:val="3"/>
      </w:pPr>
      <w:r>
        <w:t>翌診療日朝の受入余力</w:t>
      </w:r>
    </w:p>
    <w:p w14:paraId="7A03DD1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14:paraId="0144C5F2" w14:textId="01BC2ADC" w:rsidR="00DA06F9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</w:t>
      </w:r>
      <w:r w:rsidR="00811B04">
        <w:rPr>
          <w:rFonts w:hint="eastAsia"/>
        </w:rPr>
        <w:t>全体10</w:t>
      </w:r>
      <w:r>
        <w:t>床、判定は🟢余裕あり（または🟡要注意）と出ています」</w:t>
      </w:r>
    </w:p>
    <w:p w14:paraId="466A96A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14:paraId="02215D6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14:paraId="550A1A1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「ここまでで30秒です。この習慣をつけるだけで、朝の判断の精度が変わります」</w:t>
      </w:r>
    </w:p>
    <w:p w14:paraId="7F97584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C231CB8" w14:textId="77777777" w:rsidR="00DA06F9" w:rsidRDefault="00000000">
      <w:pPr>
        <w:pStyle w:val="2"/>
      </w:pPr>
      <w:r>
        <w:t>第2章：余力が不足する原因を分解する（3分）</w:t>
      </w:r>
    </w:p>
    <w:p w14:paraId="1A11B93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14:paraId="34FACB32" w14:textId="77777777" w:rsidR="00DA06F9" w:rsidRDefault="00000000">
      <w:pPr>
        <w:pStyle w:val="3"/>
      </w:pPr>
      <w:r>
        <w:t>2-1. 平均在院日数（LOS）の状況</w:t>
      </w:r>
    </w:p>
    <w:p w14:paraId="145205B3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14:paraId="29B150E9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14:paraId="1279CCE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14:paraId="65B717C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14:paraId="3C18274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14:paraId="05A79D8C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14:paraId="0A53B3AB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14:paraId="48205640" w14:textId="77777777" w:rsidR="00DA06F9" w:rsidRDefault="00000000">
      <w:pPr>
        <w:pStyle w:val="3"/>
      </w:pPr>
      <w:r>
        <w:t>2-2. 入院需要のトレンド</w:t>
      </w:r>
    </w:p>
    <w:p w14:paraId="1B99B8C2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14:paraId="7351A65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14:paraId="1E675CD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14:paraId="7E61093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14:paraId="6BAB081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14:paraId="1B61A83B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C7FA57F" w14:textId="77777777" w:rsidR="00DA06F9" w:rsidRDefault="00000000">
      <w:pPr>
        <w:pStyle w:val="2"/>
      </w:pPr>
      <w:r>
        <w:t>第3章：退院調整と受入のトレードオフを比較する（3分）</w:t>
      </w:r>
    </w:p>
    <w:p w14:paraId="17FCA63F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14:paraId="52827FB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14:paraId="7369D46F" w14:textId="77777777" w:rsidR="00DA06F9" w:rsidRDefault="00000000">
      <w:pPr>
        <w:pStyle w:val="3"/>
      </w:pPr>
      <w:r>
        <w:lastRenderedPageBreak/>
        <w:t>C群とは</w:t>
      </w:r>
    </w:p>
    <w:p w14:paraId="3E07A16F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14:paraId="45C8E3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「C群の患者は、退院タイミングの調整余地が比較的大きいため、このアプリでは調整候補として表示しています」</w:t>
      </w:r>
    </w:p>
    <w:p w14:paraId="46CFB7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14:paraId="29B31057" w14:textId="77777777" w:rsidR="00DA06F9" w:rsidRDefault="00000000">
      <w:pPr>
        <w:pStyle w:val="3"/>
      </w:pPr>
      <w:r>
        <w:t>6Fのトレードオフ</w:t>
      </w:r>
    </w:p>
    <w:p w14:paraId="5586AF0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14:paraId="2AF555B8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14:paraId="20E633D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14:paraId="3A5F50D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14:paraId="75AE09F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「推計在院日数や退院近接度から候補を一覧表示しています。すべて推計値です」</w:t>
      </w:r>
    </w:p>
    <w:p w14:paraId="30C26211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14:paraId="2C38E558" w14:textId="77777777" w:rsidR="00DA06F9" w:rsidRDefault="00000000">
      <w:pPr>
        <w:pStyle w:val="3"/>
      </w:pPr>
      <w:r>
        <w:t>トレードオフ評価カード</w:t>
      </w:r>
    </w:p>
    <w:p w14:paraId="1DC319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14:paraId="60A942F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14:paraId="5879D37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「6Fの答えが見えてきました。LOS余力がなく、救急搬送比率も未達リスクがある以上、C群退院を進めてベッドを確保し、救急受入を優先するのが今日の方針です」</w:t>
      </w:r>
    </w:p>
    <w:p w14:paraId="54B36E9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2A6DE05" w14:textId="77777777" w:rsidR="00DA06F9" w:rsidRDefault="00000000">
      <w:pPr>
        <w:pStyle w:val="2"/>
      </w:pPr>
      <w:r>
        <w:t>第4章：制度要件の安全確認（2分）</w:t>
      </w:r>
    </w:p>
    <w:p w14:paraId="56A011A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14:paraId="55D1F11C" w14:textId="77777777" w:rsidR="00DA06F9" w:rsidRDefault="00000000">
      <w:pPr>
        <w:pStyle w:val="3"/>
      </w:pPr>
      <w:r>
        <w:t>4-1. 施設基準チェック</w:t>
      </w:r>
    </w:p>
    <w:p w14:paraId="721BADEA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14:paraId="2AEBD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14:paraId="34714EC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14:paraId="79E8D91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「未完と出ている場合は、在宅復帰率やADL低下割合などのデータが入力されていません。安全と判定されるまでは安心しないでください」</w:t>
      </w:r>
    </w:p>
    <w:p w14:paraId="74DD90F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制度上限の仕組み</w:t>
      </w:r>
    </w:p>
    <w:p w14:paraId="73100BF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14:paraId="49A78BF2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14:paraId="3BB0A9F1" w14:textId="77777777" w:rsidR="00DA06F9" w:rsidRDefault="00000000">
      <w:pPr>
        <w:pStyle w:val="3"/>
      </w:pPr>
      <w:r>
        <w:t>4-2. 救急搬送後患者割合15%</w:t>
      </w:r>
    </w:p>
    <w:p w14:paraId="03745307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14:paraId="20A1EA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14:paraId="7EA1370E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14:paraId="09CA003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14:paraId="2576CF4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14:paraId="59FB222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14:paraId="1259E49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2026年改定での計算方法</w:t>
      </w:r>
    </w:p>
    <w:p w14:paraId="1DA37E6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「2026年改定により、短手3（ポリペクなど）は救急搬送後患者割合の計算に含まれるようになりました。以前のモード切替は廃止されています」</w:t>
      </w:r>
      <w:proofErr w:type="gramStart"/>
      <w:r/>
      <w:proofErr w:type="gramEnd"/>
      <w:r/>
    </w:p>
    <w:p w14:paraId="2435E1F5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14:paraId="422A3CFC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972663D" w14:textId="77777777" w:rsidR="00DA06F9" w:rsidRDefault="00000000">
      <w:pPr>
        <w:pStyle w:val="2"/>
      </w:pPr>
      <w:r>
        <w:t>第5章：朝会・日中・週1回レビューでの使い分け（2分）</w:t>
      </w:r>
    </w:p>
    <w:p w14:paraId="64C9121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14:paraId="10C70333" w14:textId="77777777" w:rsidR="00DA06F9" w:rsidRDefault="00000000">
      <w:pPr>
        <w:pStyle w:val="3"/>
      </w:pPr>
      <w:r>
        <w:t>毎朝の確認（30秒）</w:t>
      </w:r>
    </w:p>
    <w:p w14:paraId="3DD27A05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14:paraId="4E9FD80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14:paraId="652F3F9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14:paraId="60A73C6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14:paraId="0AC600C3" w14:textId="77777777" w:rsidR="00DA06F9" w:rsidRDefault="00000000">
      <w:pPr>
        <w:pStyle w:val="3"/>
      </w:pPr>
      <w:r>
        <w:t>日中の判断サポート</w:t>
      </w:r>
    </w:p>
    <w:p w14:paraId="6917E0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14:paraId="5400060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14:paraId="1FF4E330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「繰り返しますが、アプリの数字は判断の補助です。患者の状態や家族の希望は画面に映りません。最終判断は現場のチームが行ってください」</w:t>
      </w:r>
    </w:p>
    <w:p w14:paraId="10BC6056" w14:textId="77777777" w:rsidR="00DA06F9" w:rsidRDefault="00000000">
      <w:pPr>
        <w:pStyle w:val="3"/>
      </w:pPr>
      <w:r>
        <w:lastRenderedPageBreak/>
        <w:t>週1回のレビュー</w:t>
      </w:r>
    </w:p>
    <w:p w14:paraId="25C88A0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14:paraId="1964E12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14:paraId="4E1E5322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14:paraId="7C68218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41DA501E" w14:textId="77777777" w:rsidR="00DA06F9" w:rsidRDefault="00000000">
      <w:pPr>
        <w:pStyle w:val="2"/>
      </w:pPr>
      <w:r>
        <w:t>第6章：まとめ（1分）</w:t>
      </w:r>
    </w:p>
    <w:p w14:paraId="6F406B4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14:paraId="1560A7F0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14:paraId="3817628D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14:paraId="742C962F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14:paraId="6D8A768B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14:paraId="73F29AD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14:paraId="3D2C37E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14:paraId="64695921" w14:textId="77777777" w:rsidR="00DA06F9" w:rsidRDefault="00000000">
      <w:r>
        <w:br w:type="page"/>
      </w:r>
    </w:p>
    <w:p w14:paraId="388D3A61" w14:textId="77777777" w:rsidR="00DA06F9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DA06F9" w14:paraId="15F754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6A9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E40A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DA06F9" w14:paraId="3B55DB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48A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083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DA06F9" w14:paraId="4D15471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2F1D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51A0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DA06F9" w14:paraId="3923AB8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9D3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23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DA06F9" w14:paraId="05C8B5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3A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6BA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DA06F9" w14:paraId="12B46F4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7C073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F1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短期滞在手術等基本料3。ポリペク等の短期入院。5日以内の患者はLOS計算から除外される。6日以上入院した場合は初日から含める（2026年改定）</w:t>
            </w:r>
          </w:p>
        </w:tc>
      </w:tr>
      <w:tr w:rsidR="00DA06F9" w14:paraId="677D9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26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AE3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DA06F9" w14:paraId="0E1D8A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6248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41F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DA06F9" w14:paraId="3E0B1B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5694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44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DA06F9" w14:paraId="7353C13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781F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0E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14:paraId="6F297D14" w14:textId="77777777" w:rsidR="00DA06F9" w:rsidRDefault="00000000">
      <w:r>
        <w:br w:type="page"/>
      </w:r>
    </w:p>
    <w:p w14:paraId="25B05763" w14:textId="77777777" w:rsidR="00DA06F9" w:rsidRDefault="00000000">
      <w:pPr>
        <w:pStyle w:val="1"/>
      </w:pPr>
      <w:r>
        <w:lastRenderedPageBreak/>
        <w:t>Appendix：経営層向けの補足</w:t>
      </w:r>
    </w:p>
    <w:p w14:paraId="791532D3" w14:textId="77777777" w:rsidR="00DA06F9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14:paraId="3D4BBBE4" w14:textId="77777777" w:rsidR="00DA06F9" w:rsidRDefault="00000000">
      <w:pPr>
        <w:pStyle w:val="2"/>
      </w:pPr>
      <w:r>
        <w:t>A-1. 稼働率と収益の関係</w:t>
      </w:r>
    </w:p>
    <w:p w14:paraId="1D74019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14:paraId="066E60B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14:paraId="53820CC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14:paraId="3F31DBA8" w14:textId="77777777" w:rsidR="00DA06F9" w:rsidRDefault="00000000">
      <w:pPr>
        <w:pStyle w:val="2"/>
      </w:pPr>
      <w:r>
        <w:t>A-2. What-if分析の活用</w:t>
      </w:r>
    </w:p>
    <w:p w14:paraId="76C484EF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14:paraId="6C2CBAE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14:paraId="0B0B60A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14:paraId="4E889334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14:paraId="6884213B" w14:textId="77777777" w:rsidR="00DA06F9" w:rsidRDefault="00000000">
      <w:pPr>
        <w:pStyle w:val="2"/>
      </w:pPr>
      <w:r>
        <w:t>A-3. 運営改善アラート</w:t>
      </w:r>
    </w:p>
    <w:p w14:paraId="2FFBD17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14:paraId="6AA0885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金曜退院集中（約23%）、週末空床パターンなどの改善ポイントが自動検出される</w:t>
      </w:r>
    </w:p>
    <w:p w14:paraId="2B9A7873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14:paraId="600B9244" w14:textId="77777777" w:rsidR="00DA06F9" w:rsidRDefault="00000000">
      <w:pPr>
        <w:pStyle w:val="2"/>
      </w:pPr>
      <w:r>
        <w:t>A-4. C群の運営貢献額</w:t>
      </w:r>
    </w:p>
    <w:p w14:paraId="36F7274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14:paraId="42AA89D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14:paraId="2376B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14:paraId="1C248D02" w14:textId="77777777" w:rsidR="00DA06F9" w:rsidRDefault="00000000">
      <w:pPr>
        <w:pStyle w:val="2"/>
      </w:pPr>
      <w:r>
        <w:t>A-5. HOPE送信連携</w:t>
      </w:r>
    </w:p>
    <w:p w14:paraId="4142536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14:paraId="2887644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14:paraId="6D1FA0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14:paraId="715AA0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14:paraId="3CCF614D" w14:textId="77777777" w:rsidR="00DA06F9" w:rsidRDefault="00000000">
      <w:pPr>
        <w:pStyle w:val="2"/>
      </w:pPr>
      <w:r>
        <w:lastRenderedPageBreak/>
        <w:t>A-6. 2026年度診療報酬改定の影響</w:t>
      </w:r>
    </w:p>
    <w:p w14:paraId="7AD4937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14:paraId="482A744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14:paraId="1FBABFA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DA06F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1DB1F" w14:textId="77777777" w:rsidR="007273E5" w:rsidRDefault="007273E5">
      <w:r>
        <w:separator/>
      </w:r>
    </w:p>
  </w:endnote>
  <w:endnote w:type="continuationSeparator" w:id="0">
    <w:p w14:paraId="12339C80" w14:textId="77777777" w:rsidR="007273E5" w:rsidRDefault="007273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8306E" w14:textId="77777777" w:rsidR="00DA06F9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11B0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88DC0" w14:textId="77777777" w:rsidR="007273E5" w:rsidRDefault="007273E5">
      <w:r>
        <w:separator/>
      </w:r>
    </w:p>
  </w:footnote>
  <w:footnote w:type="continuationSeparator" w:id="0">
    <w:p w14:paraId="31AE2283" w14:textId="77777777" w:rsidR="007273E5" w:rsidRDefault="007273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919D9" w14:textId="77777777" w:rsidR="00DA06F9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054"/>
    <w:multiLevelType w:val="hybridMultilevel"/>
    <w:tmpl w:val="FBA69990"/>
    <w:lvl w:ilvl="0" w:tplc="A110761A">
      <w:start w:val="1"/>
      <w:numFmt w:val="bullet"/>
      <w:lvlText w:val="●"/>
      <w:lvlJc w:val="left"/>
      <w:pPr>
        <w:ind w:left="720" w:hanging="360"/>
      </w:pPr>
    </w:lvl>
    <w:lvl w:ilvl="1" w:tplc="4490C1C8">
      <w:start w:val="1"/>
      <w:numFmt w:val="bullet"/>
      <w:lvlText w:val="○"/>
      <w:lvlJc w:val="left"/>
      <w:pPr>
        <w:ind w:left="1440" w:hanging="360"/>
      </w:pPr>
    </w:lvl>
    <w:lvl w:ilvl="2" w:tplc="8C38D8A4">
      <w:start w:val="1"/>
      <w:numFmt w:val="bullet"/>
      <w:lvlText w:val="■"/>
      <w:lvlJc w:val="left"/>
      <w:pPr>
        <w:ind w:left="2160" w:hanging="360"/>
      </w:pPr>
    </w:lvl>
    <w:lvl w:ilvl="3" w:tplc="C55AC954">
      <w:start w:val="1"/>
      <w:numFmt w:val="bullet"/>
      <w:lvlText w:val="●"/>
      <w:lvlJc w:val="left"/>
      <w:pPr>
        <w:ind w:left="2880" w:hanging="360"/>
      </w:pPr>
    </w:lvl>
    <w:lvl w:ilvl="4" w:tplc="194864F2">
      <w:start w:val="1"/>
      <w:numFmt w:val="bullet"/>
      <w:lvlText w:val="○"/>
      <w:lvlJc w:val="left"/>
      <w:pPr>
        <w:ind w:left="3600" w:hanging="360"/>
      </w:pPr>
    </w:lvl>
    <w:lvl w:ilvl="5" w:tplc="FF1EE660">
      <w:start w:val="1"/>
      <w:numFmt w:val="bullet"/>
      <w:lvlText w:val="■"/>
      <w:lvlJc w:val="left"/>
      <w:pPr>
        <w:ind w:left="4320" w:hanging="360"/>
      </w:pPr>
    </w:lvl>
    <w:lvl w:ilvl="6" w:tplc="A5E4C2A8">
      <w:start w:val="1"/>
      <w:numFmt w:val="bullet"/>
      <w:lvlText w:val="●"/>
      <w:lvlJc w:val="left"/>
      <w:pPr>
        <w:ind w:left="5040" w:hanging="360"/>
      </w:pPr>
    </w:lvl>
    <w:lvl w:ilvl="7" w:tplc="2C68FD0C">
      <w:start w:val="1"/>
      <w:numFmt w:val="bullet"/>
      <w:lvlText w:val="●"/>
      <w:lvlJc w:val="left"/>
      <w:pPr>
        <w:ind w:left="5760" w:hanging="360"/>
      </w:pPr>
    </w:lvl>
    <w:lvl w:ilvl="8" w:tplc="678A6F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6A7AD6"/>
    <w:multiLevelType w:val="hybridMultilevel"/>
    <w:tmpl w:val="7CE25F2E"/>
    <w:lvl w:ilvl="0" w:tplc="DD629CC0">
      <w:start w:val="1"/>
      <w:numFmt w:val="decimal"/>
      <w:lvlText w:val="%1."/>
      <w:lvlJc w:val="left"/>
      <w:pPr>
        <w:ind w:left="720" w:hanging="360"/>
      </w:pPr>
    </w:lvl>
    <w:lvl w:ilvl="1" w:tplc="E82A19A2">
      <w:numFmt w:val="decimal"/>
      <w:lvlText w:val=""/>
      <w:lvlJc w:val="left"/>
    </w:lvl>
    <w:lvl w:ilvl="2" w:tplc="9E801F46">
      <w:numFmt w:val="decimal"/>
      <w:lvlText w:val=""/>
      <w:lvlJc w:val="left"/>
    </w:lvl>
    <w:lvl w:ilvl="3" w:tplc="0A723698">
      <w:numFmt w:val="decimal"/>
      <w:lvlText w:val=""/>
      <w:lvlJc w:val="left"/>
    </w:lvl>
    <w:lvl w:ilvl="4" w:tplc="CDB41374">
      <w:numFmt w:val="decimal"/>
      <w:lvlText w:val=""/>
      <w:lvlJc w:val="left"/>
    </w:lvl>
    <w:lvl w:ilvl="5" w:tplc="93688D94">
      <w:numFmt w:val="decimal"/>
      <w:lvlText w:val=""/>
      <w:lvlJc w:val="left"/>
    </w:lvl>
    <w:lvl w:ilvl="6" w:tplc="122439E6">
      <w:numFmt w:val="decimal"/>
      <w:lvlText w:val=""/>
      <w:lvlJc w:val="left"/>
    </w:lvl>
    <w:lvl w:ilvl="7" w:tplc="9ABCAB9A">
      <w:numFmt w:val="decimal"/>
      <w:lvlText w:val=""/>
      <w:lvlJc w:val="left"/>
    </w:lvl>
    <w:lvl w:ilvl="8" w:tplc="9F446026">
      <w:numFmt w:val="decimal"/>
      <w:lvlText w:val=""/>
      <w:lvlJc w:val="left"/>
    </w:lvl>
  </w:abstractNum>
  <w:abstractNum w:abstractNumId="2" w15:restartNumberingAfterBreak="0">
    <w:nsid w:val="374166A8"/>
    <w:multiLevelType w:val="hybridMultilevel"/>
    <w:tmpl w:val="1BC48F80"/>
    <w:lvl w:ilvl="0" w:tplc="8B3AD35C">
      <w:start w:val="1"/>
      <w:numFmt w:val="bullet"/>
      <w:lvlText w:val="•"/>
      <w:lvlJc w:val="left"/>
      <w:pPr>
        <w:ind w:left="720" w:hanging="360"/>
      </w:pPr>
    </w:lvl>
    <w:lvl w:ilvl="1" w:tplc="12465E64">
      <w:numFmt w:val="decimal"/>
      <w:lvlText w:val=""/>
      <w:lvlJc w:val="left"/>
    </w:lvl>
    <w:lvl w:ilvl="2" w:tplc="BDC83B38">
      <w:numFmt w:val="decimal"/>
      <w:lvlText w:val=""/>
      <w:lvlJc w:val="left"/>
    </w:lvl>
    <w:lvl w:ilvl="3" w:tplc="62ACF358">
      <w:numFmt w:val="decimal"/>
      <w:lvlText w:val=""/>
      <w:lvlJc w:val="left"/>
    </w:lvl>
    <w:lvl w:ilvl="4" w:tplc="37D2E2DC">
      <w:numFmt w:val="decimal"/>
      <w:lvlText w:val=""/>
      <w:lvlJc w:val="left"/>
    </w:lvl>
    <w:lvl w:ilvl="5" w:tplc="A950D1E8">
      <w:numFmt w:val="decimal"/>
      <w:lvlText w:val=""/>
      <w:lvlJc w:val="left"/>
    </w:lvl>
    <w:lvl w:ilvl="6" w:tplc="2A1019DC">
      <w:numFmt w:val="decimal"/>
      <w:lvlText w:val=""/>
      <w:lvlJc w:val="left"/>
    </w:lvl>
    <w:lvl w:ilvl="7" w:tplc="91367100">
      <w:numFmt w:val="decimal"/>
      <w:lvlText w:val=""/>
      <w:lvlJc w:val="left"/>
    </w:lvl>
    <w:lvl w:ilvl="8" w:tplc="94DE9B24">
      <w:numFmt w:val="decimal"/>
      <w:lvlText w:val=""/>
      <w:lvlJc w:val="left"/>
    </w:lvl>
  </w:abstractNum>
  <w:abstractNum w:abstractNumId="3" w15:restartNumberingAfterBreak="0">
    <w:nsid w:val="4550445A"/>
    <w:multiLevelType w:val="hybridMultilevel"/>
    <w:tmpl w:val="EA44E642"/>
    <w:lvl w:ilvl="0" w:tplc="2DF8E4CC">
      <w:start w:val="1"/>
      <w:numFmt w:val="bullet"/>
      <w:lvlText w:val="–"/>
      <w:lvlJc w:val="left"/>
      <w:pPr>
        <w:ind w:left="1080" w:hanging="360"/>
      </w:pPr>
    </w:lvl>
    <w:lvl w:ilvl="1" w:tplc="EACE68A2">
      <w:numFmt w:val="decimal"/>
      <w:lvlText w:val=""/>
      <w:lvlJc w:val="left"/>
    </w:lvl>
    <w:lvl w:ilvl="2" w:tplc="89029C26">
      <w:numFmt w:val="decimal"/>
      <w:lvlText w:val=""/>
      <w:lvlJc w:val="left"/>
    </w:lvl>
    <w:lvl w:ilvl="3" w:tplc="D2DE3076">
      <w:numFmt w:val="decimal"/>
      <w:lvlText w:val=""/>
      <w:lvlJc w:val="left"/>
    </w:lvl>
    <w:lvl w:ilvl="4" w:tplc="73285C64">
      <w:numFmt w:val="decimal"/>
      <w:lvlText w:val=""/>
      <w:lvlJc w:val="left"/>
    </w:lvl>
    <w:lvl w:ilvl="5" w:tplc="E6909E76">
      <w:numFmt w:val="decimal"/>
      <w:lvlText w:val=""/>
      <w:lvlJc w:val="left"/>
    </w:lvl>
    <w:lvl w:ilvl="6" w:tplc="B8145ACC">
      <w:numFmt w:val="decimal"/>
      <w:lvlText w:val=""/>
      <w:lvlJc w:val="left"/>
    </w:lvl>
    <w:lvl w:ilvl="7" w:tplc="BCFA7736">
      <w:numFmt w:val="decimal"/>
      <w:lvlText w:val=""/>
      <w:lvlJc w:val="left"/>
    </w:lvl>
    <w:lvl w:ilvl="8" w:tplc="F5566D34">
      <w:numFmt w:val="decimal"/>
      <w:lvlText w:val=""/>
      <w:lvlJc w:val="left"/>
    </w:lvl>
  </w:abstractNum>
  <w:abstractNum w:abstractNumId="4" w15:restartNumberingAfterBreak="0">
    <w:nsid w:val="7B7B6ED2"/>
    <w:multiLevelType w:val="hybridMultilevel"/>
    <w:tmpl w:val="5E345972"/>
    <w:lvl w:ilvl="0" w:tplc="02D288E4">
      <w:start w:val="1"/>
      <w:numFmt w:val="decimal"/>
      <w:lvlText w:val="%1."/>
      <w:lvlJc w:val="left"/>
      <w:pPr>
        <w:ind w:left="720" w:hanging="360"/>
      </w:pPr>
    </w:lvl>
    <w:lvl w:ilvl="1" w:tplc="06E4A820">
      <w:numFmt w:val="decimal"/>
      <w:lvlText w:val=""/>
      <w:lvlJc w:val="left"/>
    </w:lvl>
    <w:lvl w:ilvl="2" w:tplc="5DE0F120">
      <w:numFmt w:val="decimal"/>
      <w:lvlText w:val=""/>
      <w:lvlJc w:val="left"/>
    </w:lvl>
    <w:lvl w:ilvl="3" w:tplc="1472D7C0">
      <w:numFmt w:val="decimal"/>
      <w:lvlText w:val=""/>
      <w:lvlJc w:val="left"/>
    </w:lvl>
    <w:lvl w:ilvl="4" w:tplc="91C4B8D6">
      <w:numFmt w:val="decimal"/>
      <w:lvlText w:val=""/>
      <w:lvlJc w:val="left"/>
    </w:lvl>
    <w:lvl w:ilvl="5" w:tplc="586453D8">
      <w:numFmt w:val="decimal"/>
      <w:lvlText w:val=""/>
      <w:lvlJc w:val="left"/>
    </w:lvl>
    <w:lvl w:ilvl="6" w:tplc="E5EC0A90">
      <w:numFmt w:val="decimal"/>
      <w:lvlText w:val=""/>
      <w:lvlJc w:val="left"/>
    </w:lvl>
    <w:lvl w:ilvl="7" w:tplc="A9AE0C6C">
      <w:numFmt w:val="decimal"/>
      <w:lvlText w:val=""/>
      <w:lvlJc w:val="left"/>
    </w:lvl>
    <w:lvl w:ilvl="8" w:tplc="D3C8478C">
      <w:numFmt w:val="decimal"/>
      <w:lvlText w:val=""/>
      <w:lvlJc w:val="left"/>
    </w:lvl>
  </w:abstractNum>
  <w:abstractNum w:abstractNumId="5" w15:restartNumberingAfterBreak="0">
    <w:nsid w:val="7CAD5B79"/>
    <w:multiLevelType w:val="hybridMultilevel"/>
    <w:tmpl w:val="D8BC6044"/>
    <w:lvl w:ilvl="0" w:tplc="9028DD76">
      <w:start w:val="1"/>
      <w:numFmt w:val="decimal"/>
      <w:lvlText w:val="%1."/>
      <w:lvlJc w:val="left"/>
      <w:pPr>
        <w:ind w:left="720" w:hanging="360"/>
      </w:pPr>
    </w:lvl>
    <w:lvl w:ilvl="1" w:tplc="A09E6A72">
      <w:numFmt w:val="decimal"/>
      <w:lvlText w:val=""/>
      <w:lvlJc w:val="left"/>
    </w:lvl>
    <w:lvl w:ilvl="2" w:tplc="327AC736">
      <w:numFmt w:val="decimal"/>
      <w:lvlText w:val=""/>
      <w:lvlJc w:val="left"/>
    </w:lvl>
    <w:lvl w:ilvl="3" w:tplc="E606F52C">
      <w:numFmt w:val="decimal"/>
      <w:lvlText w:val=""/>
      <w:lvlJc w:val="left"/>
    </w:lvl>
    <w:lvl w:ilvl="4" w:tplc="21E6C634">
      <w:numFmt w:val="decimal"/>
      <w:lvlText w:val=""/>
      <w:lvlJc w:val="left"/>
    </w:lvl>
    <w:lvl w:ilvl="5" w:tplc="37566AB8">
      <w:numFmt w:val="decimal"/>
      <w:lvlText w:val=""/>
      <w:lvlJc w:val="left"/>
    </w:lvl>
    <w:lvl w:ilvl="6" w:tplc="774C0F16">
      <w:numFmt w:val="decimal"/>
      <w:lvlText w:val=""/>
      <w:lvlJc w:val="left"/>
    </w:lvl>
    <w:lvl w:ilvl="7" w:tplc="046263D2">
      <w:numFmt w:val="decimal"/>
      <w:lvlText w:val=""/>
      <w:lvlJc w:val="left"/>
    </w:lvl>
    <w:lvl w:ilvl="8" w:tplc="DDF47D2C">
      <w:numFmt w:val="decimal"/>
      <w:lvlText w:val=""/>
      <w:lvlJc w:val="left"/>
    </w:lvl>
  </w:abstractNum>
  <w:num w:numId="1" w16cid:durableId="1328170456">
    <w:abstractNumId w:val="0"/>
    <w:lvlOverride w:ilvl="0">
      <w:startOverride w:val="1"/>
    </w:lvlOverride>
  </w:num>
  <w:num w:numId="2" w16cid:durableId="811020585">
    <w:abstractNumId w:val="4"/>
    <w:lvlOverride w:ilvl="0">
      <w:startOverride w:val="1"/>
    </w:lvlOverride>
  </w:num>
  <w:num w:numId="3" w16cid:durableId="1861813799">
    <w:abstractNumId w:val="2"/>
    <w:lvlOverride w:ilvl="0">
      <w:startOverride w:val="1"/>
    </w:lvlOverride>
  </w:num>
  <w:num w:numId="4" w16cid:durableId="1986615693">
    <w:abstractNumId w:val="3"/>
    <w:lvlOverride w:ilvl="0">
      <w:startOverride w:val="1"/>
    </w:lvlOverride>
  </w:num>
  <w:num w:numId="5" w16cid:durableId="1134255610">
    <w:abstractNumId w:val="1"/>
    <w:lvlOverride w:ilvl="0">
      <w:startOverride w:val="1"/>
    </w:lvlOverride>
  </w:num>
  <w:num w:numId="6" w16cid:durableId="118878614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6F9"/>
    <w:rsid w:val="00291707"/>
    <w:rsid w:val="00555246"/>
    <w:rsid w:val="006E00F3"/>
    <w:rsid w:val="007273E5"/>
    <w:rsid w:val="00811B04"/>
    <w:rsid w:val="009C03B7"/>
    <w:rsid w:val="00B741C4"/>
    <w:rsid w:val="00D3694C"/>
    <w:rsid w:val="00DA06F9"/>
    <w:rsid w:val="00F131BE"/>
    <w:rsid w:val="00FC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CC7E2"/>
  <w15:docId w15:val="{1C878F12-C226-D948-9916-9767AA24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2499</Words>
  <Characters>2674</Characters>
  <Application>Microsoft Office Word</Application>
  <DocSecurity>0</DocSecurity>
  <Lines>148</Lines>
  <Paragraphs>206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2</cp:revision>
  <dcterms:created xsi:type="dcterms:W3CDTF">2026-04-14T08:04:00Z</dcterms:created>
  <dcterms:modified xsi:type="dcterms:W3CDTF">2026-04-14T08:04:00Z</dcterms:modified>
</cp:coreProperties>
</file>