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多職種カンファ-v5-台本"/>
    <w:p>
      <w:pPr>
        <w:pStyle w:val="Heading1"/>
      </w:pPr>
      <w:r>
        <w:rPr>
          <w:rFonts w:hint="eastAsia"/>
        </w:rPr>
        <w:t xml:space="preserve">多職種カンファ</w:t>
      </w:r>
      <w:r>
        <w:t xml:space="preserve"> v5 </w:t>
      </w:r>
      <w:r>
        <w:rPr>
          <w:rFonts w:hint="eastAsia"/>
        </w:rPr>
        <w:t xml:space="preserve">台本</w:t>
      </w:r>
    </w:p>
    <w:p>
      <w:pPr>
        <w:pStyle w:val="Compact"/>
        <w:numPr>
          <w:ilvl w:val="0"/>
          <w:numId w:val="1001"/>
        </w:numPr>
      </w:pPr>
      <w:r>
        <w:rPr>
          <w:rFonts w:hint="eastAsia"/>
          <w:b/>
          <w:bCs/>
        </w:rPr>
        <w:t xml:space="preserve">作成日:</w:t>
      </w:r>
      <w:r>
        <w:t xml:space="preserve"> </w:t>
      </w:r>
      <w:r>
        <w:t xml:space="preserve">2026-04-27</w:t>
      </w:r>
    </w:p>
    <w:p>
      <w:pPr>
        <w:pStyle w:val="Compact"/>
        <w:numPr>
          <w:ilvl w:val="0"/>
          <w:numId w:val="1001"/>
        </w:numPr>
      </w:pPr>
      <w:r>
        <w:rPr>
          <w:rFonts w:hint="eastAsia"/>
          <w:b/>
          <w:bCs/>
        </w:rPr>
        <w:t xml:space="preserve">対象アプリ:</w:t>
      </w:r>
      <w:r>
        <w:t xml:space="preserve"> </w:t>
      </w:r>
      <w:r>
        <w:t xml:space="preserve">ベッドコントロールシミュレーター v5 </w:t>
      </w:r>
      <w:r>
        <w:rPr>
          <w:rFonts w:hint="eastAsia"/>
        </w:rPr>
        <w:t xml:space="preserve">試験運用版</w:t>
      </w:r>
    </w:p>
    <w:p>
      <w:pPr>
        <w:pStyle w:val="Compact"/>
        <w:numPr>
          <w:ilvl w:val="0"/>
          <w:numId w:val="1001"/>
        </w:numPr>
      </w:pPr>
      <w:r>
        <w:rPr>
          <w:rFonts w:hint="eastAsia"/>
          <w:b/>
          <w:bCs/>
        </w:rPr>
        <w:t xml:space="preserve">対象:</w:t>
      </w:r>
      <w:r>
        <w:t xml:space="preserve"> </w:t>
      </w:r>
      <w:r>
        <w:rPr>
          <w:rFonts w:hint="eastAsia"/>
        </w:rPr>
        <w:t xml:space="preserve">病棟師長、主任看護師、退院支援看護師、MSW、担当医、副院長</w:t>
      </w:r>
    </w:p>
    <w:p>
      <w:pPr>
        <w:pStyle w:val="Compact"/>
        <w:numPr>
          <w:ilvl w:val="0"/>
          <w:numId w:val="1001"/>
        </w:numPr>
      </w:pPr>
      <w:r>
        <w:rPr>
          <w:rFonts w:hint="eastAsia"/>
          <w:b/>
          <w:bCs/>
        </w:rPr>
        <w:t xml:space="preserve">想定所要時間:</w:t>
      </w:r>
      <w:r>
        <w:t xml:space="preserve"> </w:t>
      </w:r>
      <w:r>
        <w:rPr>
          <w:rFonts w:hint="eastAsia"/>
        </w:rPr>
        <w:t xml:space="preserve">通常</w:t>
      </w:r>
      <w:r>
        <w:t xml:space="preserve"> 20〜25 </w:t>
      </w:r>
      <w:r>
        <w:rPr>
          <w:rFonts w:hint="eastAsia"/>
        </w:rPr>
        <w:t xml:space="preserve">分、連休対策時</w:t>
      </w:r>
      <w:r>
        <w:t xml:space="preserve"> 30〜40 </w:t>
      </w:r>
      <w:r>
        <w:rPr>
          <w:rFonts w:hint="eastAsia"/>
        </w:rPr>
        <w:t xml:space="preserve">分</w:t>
      </w:r>
    </w:p>
    <w:p>
      <w:pPr>
        <w:pStyle w:val="Compact"/>
        <w:numPr>
          <w:ilvl w:val="0"/>
          <w:numId w:val="1001"/>
        </w:numPr>
      </w:pPr>
      <w:r>
        <w:rPr>
          <w:rFonts w:hint="eastAsia"/>
          <w:b/>
          <w:bCs/>
        </w:rPr>
        <w:t xml:space="preserve">画面:</w:t>
      </w:r>
      <w:r>
        <w:t xml:space="preserve"> </w:t>
      </w:r>
      <w:r>
        <w:rPr>
          <w:rStyle w:val="VerbatimChar"/>
        </w:rPr>
        <w:t xml:space="preserve">📊 </w:t>
      </w:r>
      <w:r>
        <w:rPr>
          <w:rStyle w:val="VerbatimChar"/>
          <w:rFonts w:hint="eastAsia"/>
        </w:rPr>
        <w:t xml:space="preserve">今日の運営</w:t>
      </w:r>
      <w:r>
        <w:t xml:space="preserve"> </w:t>
      </w:r>
      <w:r>
        <w:t xml:space="preserve">→ </w:t>
      </w:r>
      <w:r>
        <w:rPr>
          <w:rFonts w:hint="eastAsia"/>
        </w:rPr>
        <w:t xml:space="preserve">必要時</w:t>
      </w:r>
      <w:r>
        <w:t xml:space="preserve"> </w:t>
      </w:r>
      <w:r>
        <w:rPr>
          <w:rStyle w:val="VerbatimChar"/>
        </w:rPr>
        <w:t xml:space="preserve">🏥 </w:t>
      </w:r>
      <w:r>
        <w:rPr>
          <w:rStyle w:val="VerbatimChar"/>
          <w:rFonts w:hint="eastAsia"/>
        </w:rPr>
        <w:t xml:space="preserve">退院調整</w:t>
      </w:r>
      <w:r>
        <w:t xml:space="preserve"> </w:t>
      </w:r>
      <w:r>
        <w:t xml:space="preserve">/</w:t>
      </w:r>
      <w:r>
        <w:t xml:space="preserve"> </w:t>
      </w:r>
      <w:r>
        <w:rPr>
          <w:rStyle w:val="VerbatimChar"/>
        </w:rPr>
        <w:t xml:space="preserve">📈 </w:t>
      </w:r>
      <w:r>
        <w:rPr>
          <w:rStyle w:val="VerbatimChar"/>
          <w:rFonts w:hint="eastAsia"/>
        </w:rPr>
        <w:t xml:space="preserve">過去1年分析</w:t>
      </w:r>
      <w:r>
        <w:t xml:space="preserve"> </w:t>
      </w:r>
      <w:r>
        <w:t xml:space="preserve">/ サイドバー</w:t>
      </w:r>
      <w:r>
        <w:t xml:space="preserve"> </w:t>
      </w:r>
      <w:r>
        <w:rPr>
          <w:rStyle w:val="VerbatimChar"/>
        </w:rPr>
        <w:t xml:space="preserve">🏥 </w:t>
      </w:r>
      <w:r>
        <w:rPr>
          <w:rStyle w:val="VerbatimChar"/>
          <w:rFonts w:hint="eastAsia"/>
        </w:rPr>
        <w:t xml:space="preserve">疾患別マニュアル</w:t>
      </w:r>
    </w:p>
    <w:p>
      <w:r>
        <w:pict>
          <v:rect style="width:0;height:1.5pt" o:hralign="center" o:hrstd="t" o:hr="t"/>
        </w:pict>
      </w:r>
    </w:p>
    <w:bookmarkStart w:id="9" w:name="v5-の目的"/>
    <w:p>
      <w:pPr>
        <w:pStyle w:val="Heading2"/>
      </w:pPr>
      <w:r>
        <w:t xml:space="preserve">v5 </w:t>
      </w:r>
      <w:r>
        <w:rPr>
          <w:rFonts w:hint="eastAsia"/>
        </w:rPr>
        <w:t xml:space="preserve">の目的</w:t>
      </w:r>
    </w:p>
    <w:p>
      <w:pPr>
        <w:pStyle w:val="FirstParagraph"/>
      </w:pPr>
      <w:r>
        <w:t xml:space="preserve">v5 </w:t>
      </w:r>
      <w:r>
        <w:rPr>
          <w:rFonts w:hint="eastAsia"/>
        </w:rPr>
        <w:t xml:space="preserve">では、機能説明ではなく</w:t>
      </w:r>
      <w:r>
        <w:t xml:space="preserve"> </w:t>
      </w:r>
      <w:r>
        <w:rPr>
          <w:rFonts w:hint="eastAsia"/>
          <w:b/>
          <w:bCs/>
        </w:rPr>
        <w:t xml:space="preserve">朝の判断順</w:t>
      </w:r>
      <w:r>
        <w:t xml:space="preserve"> </w:t>
      </w:r>
      <w:r>
        <w:rPr>
          <w:rFonts w:hint="eastAsia"/>
        </w:rPr>
        <w:t xml:space="preserve">に合わせてカンファを進めます。</w:t>
      </w:r>
    </w:p>
    <w:p>
      <w:pPr>
        <w:pStyle w:val="Compact"/>
        <w:numPr>
          <w:ilvl w:val="0"/>
          <w:numId w:val="1002"/>
        </w:numPr>
      </w:pPr>
      <w:r>
        <w:rPr>
          <w:rFonts w:hint="eastAsia"/>
        </w:rPr>
        <w:t xml:space="preserve">まず小型</w:t>
      </w:r>
      <w:r>
        <w:t xml:space="preserve"> KPI </w:t>
      </w:r>
      <w:r>
        <w:rPr>
          <w:rFonts w:hint="eastAsia"/>
        </w:rPr>
        <w:t xml:space="preserve">で「今朝の状態」を即答する</w:t>
      </w:r>
    </w:p>
    <w:p>
      <w:pPr>
        <w:pStyle w:val="Compact"/>
        <w:numPr>
          <w:ilvl w:val="0"/>
          <w:numId w:val="1002"/>
        </w:numPr>
      </w:pPr>
      <w:r>
        <w:rPr>
          <w:rFonts w:hint="eastAsia"/>
        </w:rPr>
        <w:t xml:space="preserve">次に最上段の行動フォーカスカードで「今日あと何をするか」を</w:t>
      </w:r>
      <w:r>
        <w:t xml:space="preserve"> 1 </w:t>
      </w:r>
      <w:r>
        <w:rPr>
          <w:rFonts w:hint="eastAsia"/>
        </w:rPr>
        <w:t xml:space="preserve">つに絞る</w:t>
      </w:r>
    </w:p>
    <w:p>
      <w:pPr>
        <w:pStyle w:val="Compact"/>
        <w:numPr>
          <w:ilvl w:val="0"/>
          <w:numId w:val="1002"/>
        </w:numPr>
      </w:pPr>
      <w:r>
        <w:rPr>
          <w:rFonts w:hint="eastAsia"/>
        </w:rPr>
        <w:t xml:space="preserve">詳細サマリーは必要な時だけ開く</w:t>
      </w:r>
    </w:p>
    <w:p>
      <w:pPr>
        <w:pStyle w:val="Compact"/>
        <w:numPr>
          <w:ilvl w:val="0"/>
          <w:numId w:val="1002"/>
        </w:numPr>
      </w:pPr>
      <w:r>
        <w:t xml:space="preserve">6F </w:t>
      </w:r>
      <w:r>
        <w:rPr>
          <w:rFonts w:hint="eastAsia"/>
        </w:rPr>
        <w:t xml:space="preserve">看護必要度は、適応のある患者を疾患別マニュアルで確認する</w:t>
      </w:r>
    </w:p>
    <w:p>
      <w:pPr>
        <w:pStyle w:val="Compact"/>
        <w:numPr>
          <w:ilvl w:val="0"/>
          <w:numId w:val="1002"/>
        </w:numPr>
      </w:pPr>
      <w:r>
        <w:rPr>
          <w:rFonts w:hint="eastAsia"/>
        </w:rPr>
        <w:t xml:space="preserve">最後に試験運用アンケートへつなげる</w:t>
      </w:r>
    </w:p>
    <w:p>
      <w:pPr>
        <w:pStyle w:val="FirstParagraph"/>
      </w:pPr>
      <w:r>
        <w:rPr>
          <w:rFonts w:hint="eastAsia"/>
        </w:rPr>
        <w:t xml:space="preserve">この台本は、司会者だけが手元で見る想定です。参加者全員に読ませる資料ではありません。</w:t>
      </w:r>
    </w:p>
    <w:p>
      <w:r>
        <w:pict>
          <v:rect style="width:0;height:1.5pt" o:hralign="center" o:hrstd="t" o:hr="t"/>
        </w:pict>
      </w:r>
    </w:p>
    <w:bookmarkEnd w:id="9"/>
    <w:bookmarkStart w:id="12" w:name="v5-で必ず守る運用原則"/>
    <w:p>
      <w:pPr>
        <w:pStyle w:val="Heading2"/>
      </w:pPr>
      <w:r>
        <w:t xml:space="preserve">v5 </w:t>
      </w:r>
      <w:r>
        <w:rPr>
          <w:rFonts w:hint="eastAsia"/>
        </w:rPr>
        <w:t xml:space="preserve">で必ず守る運用原則</w:t>
      </w:r>
    </w:p>
    <w:bookmarkStart w:id="10" w:name="医療倫理ガードレール"/>
    <w:p>
      <w:pPr>
        <w:pStyle w:val="Heading3"/>
      </w:pPr>
      <w:r>
        <w:rPr>
          <w:rFonts w:hint="eastAsia"/>
        </w:rPr>
        <w:t xml:space="preserve">医療倫理ガードレール</w:t>
      </w:r>
    </w:p>
    <w:p>
      <w:pPr>
        <w:pStyle w:val="Compact"/>
        <w:numPr>
          <w:ilvl w:val="0"/>
          <w:numId w:val="1003"/>
        </w:numPr>
      </w:pPr>
      <w:r>
        <w:rPr>
          <w:rFonts w:hint="eastAsia"/>
        </w:rPr>
        <w:t xml:space="preserve">不必要な処置を追加しない</w:t>
      </w:r>
    </w:p>
    <w:p>
      <w:pPr>
        <w:pStyle w:val="Compact"/>
        <w:numPr>
          <w:ilvl w:val="0"/>
          <w:numId w:val="1003"/>
        </w:numPr>
      </w:pPr>
      <w:r>
        <w:rPr>
          <w:rFonts w:hint="eastAsia"/>
        </w:rPr>
        <w:t xml:space="preserve">評価表や記録を虚偽記載しない</w:t>
      </w:r>
    </w:p>
    <w:p>
      <w:pPr>
        <w:pStyle w:val="Compact"/>
        <w:numPr>
          <w:ilvl w:val="0"/>
          <w:numId w:val="1003"/>
        </w:numPr>
      </w:pPr>
      <w:r>
        <w:rPr>
          <w:rFonts w:hint="eastAsia"/>
        </w:rPr>
        <w:t xml:space="preserve">病棟都合で患者を選別しない</w:t>
      </w:r>
    </w:p>
    <w:p>
      <w:pPr>
        <w:pStyle w:val="Compact"/>
        <w:numPr>
          <w:ilvl w:val="0"/>
          <w:numId w:val="1003"/>
        </w:numPr>
      </w:pPr>
      <w:r>
        <w:rPr>
          <w:rFonts w:hint="eastAsia"/>
        </w:rPr>
        <w:t xml:space="preserve">看護必要度のために治療を変えるのではなく、</w:t>
      </w:r>
      <w:r>
        <w:rPr>
          <w:rFonts w:hint="eastAsia"/>
          <w:b/>
          <w:bCs/>
        </w:rPr>
        <w:t xml:space="preserve">適応のある治療・ケア・記録の取りこぼしを防ぐ</w:t>
      </w:r>
    </w:p>
    <w:bookmarkEnd w:id="10"/>
    <w:bookmarkStart w:id="11" w:name="f-の基本方針"/>
    <w:p>
      <w:pPr>
        <w:pStyle w:val="Heading3"/>
      </w:pPr>
      <w:r>
        <w:t xml:space="preserve">6F </w:t>
      </w:r>
      <w:r>
        <w:rPr>
          <w:rFonts w:hint="eastAsia"/>
        </w:rPr>
        <w:t xml:space="preserve">の基本方針</w:t>
      </w:r>
    </w:p>
    <w:p>
      <w:pPr>
        <w:pStyle w:val="Compact"/>
        <w:numPr>
          <w:ilvl w:val="0"/>
          <w:numId w:val="1004"/>
        </w:numPr>
      </w:pPr>
      <w:r>
        <w:t xml:space="preserve">6F </w:t>
      </w:r>
      <w:r>
        <w:rPr>
          <w:rFonts w:hint="eastAsia"/>
        </w:rPr>
        <w:t xml:space="preserve">は入院数を減らす提案ではない</w:t>
      </w:r>
    </w:p>
    <w:p>
      <w:pPr>
        <w:pStyle w:val="Compact"/>
        <w:numPr>
          <w:ilvl w:val="0"/>
          <w:numId w:val="1004"/>
        </w:numPr>
      </w:pPr>
      <w:r>
        <w:rPr>
          <w:rFonts w:hint="eastAsia"/>
        </w:rPr>
        <w:t xml:space="preserve">稼働率維持のため、入院数は過去実績ペースを前提にする</w:t>
      </w:r>
    </w:p>
    <w:p>
      <w:pPr>
        <w:pStyle w:val="Compact"/>
        <w:numPr>
          <w:ilvl w:val="0"/>
          <w:numId w:val="1004"/>
        </w:numPr>
      </w:pPr>
      <w:r>
        <w:t xml:space="preserve">2026 </w:t>
      </w:r>
      <w:r>
        <w:rPr>
          <w:rFonts w:hint="eastAsia"/>
        </w:rPr>
        <w:t xml:space="preserve">新基準対策は、分母削減ではなく</w:t>
      </w:r>
      <w:r>
        <w:t xml:space="preserve"> </w:t>
      </w:r>
      <w:r>
        <w:rPr>
          <w:rFonts w:hint="eastAsia"/>
          <w:b/>
          <w:bCs/>
        </w:rPr>
        <w:t xml:space="preserve">適応のある患者日を見落とさない</w:t>
      </w:r>
      <w:r>
        <w:t xml:space="preserve"> </w:t>
      </w:r>
      <w:r>
        <w:rPr>
          <w:rFonts w:hint="eastAsia"/>
        </w:rPr>
        <w:t xml:space="preserve">方向で進める</w:t>
      </w:r>
    </w:p>
    <w:p>
      <w:pPr>
        <w:pStyle w:val="Compact"/>
        <w:numPr>
          <w:ilvl w:val="0"/>
          <w:numId w:val="1004"/>
        </w:numPr>
      </w:pPr>
      <w:r>
        <w:rPr>
          <w:rFonts w:hint="eastAsia"/>
        </w:rPr>
        <w:t xml:space="preserve">件数ペースは目標ではなく、適応評価後の参考値として扱う</w:t>
      </w:r>
    </w:p>
    <w:p>
      <w:r>
        <w:pict>
          <v:rect style="width:0;height:1.5pt" o:hralign="center" o:hrstd="t" o:hr="t"/>
        </w:pict>
      </w:r>
    </w:p>
    <w:bookmarkEnd w:id="11"/>
    <w:bookmarkEnd w:id="12"/>
    <w:bookmarkStart w:id="13" w:name="参加者と役割"/>
    <w:p>
      <w:pPr>
        <w:pStyle w:val="Heading2"/>
      </w:pPr>
      <w:r>
        <w:rPr>
          <w:rFonts w:hint="eastAsia"/>
        </w:rPr>
        <w:t xml:space="preserve">参加者と役割</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役割</w:t>
            </w:r>
          </w:p>
        </w:tc>
        <w:tc>
          <w:tcPr/>
          <w:p>
            <w:pPr>
              <w:pStyle w:val="Compact"/>
            </w:pPr>
            <w:r>
              <w:rPr>
                <w:rFonts w:hint="eastAsia"/>
              </w:rPr>
              <w:t xml:space="preserve">主な発言・確認</w:t>
            </w:r>
          </w:p>
        </w:tc>
      </w:tr>
      <w:tr>
        <w:tc>
          <w:tcPr/>
          <w:p>
            <w:pPr>
              <w:pStyle w:val="Compact"/>
            </w:pPr>
            <w:r>
              <w:rPr>
                <w:rFonts w:hint="eastAsia"/>
              </w:rPr>
              <w:t xml:space="preserve">司会（師長または主任）</w:t>
            </w:r>
          </w:p>
        </w:tc>
        <w:tc>
          <w:tcPr/>
          <w:p>
            <w:pPr>
              <w:pStyle w:val="Compact"/>
            </w:pPr>
            <w:r>
              <w:rPr>
                <w:rFonts w:hint="eastAsia"/>
              </w:rPr>
              <w:t xml:space="preserve">KPI、行動カード、退院候補、次の担当を確認</w:t>
            </w:r>
          </w:p>
        </w:tc>
      </w:tr>
      <w:tr>
        <w:tc>
          <w:tcPr/>
          <w:p>
            <w:pPr>
              <w:pStyle w:val="Compact"/>
            </w:pPr>
            <w:r>
              <w:rPr>
                <w:rFonts w:hint="eastAsia"/>
              </w:rPr>
              <w:t xml:space="preserve">担当医</w:t>
            </w:r>
          </w:p>
        </w:tc>
        <w:tc>
          <w:tcPr/>
          <w:p>
            <w:pPr>
              <w:pStyle w:val="Compact"/>
            </w:pPr>
            <w:r>
              <w:rPr>
                <w:rFonts w:hint="eastAsia"/>
              </w:rPr>
              <w:t xml:space="preserve">医学的安全性、退院可否、適応のある処置・薬剤・記録を確認</w:t>
            </w:r>
          </w:p>
        </w:tc>
      </w:tr>
      <w:tr>
        <w:tc>
          <w:tcPr/>
          <w:p>
            <w:pPr>
              <w:pStyle w:val="Compact"/>
            </w:pPr>
            <w:r>
              <w:rPr>
                <w:rFonts w:hint="eastAsia"/>
              </w:rPr>
              <w:t xml:space="preserve">看護師</w:t>
            </w:r>
          </w:p>
        </w:tc>
        <w:tc>
          <w:tcPr/>
          <w:p>
            <w:pPr>
              <w:pStyle w:val="Compact"/>
            </w:pPr>
            <w:r>
              <w:rPr>
                <w:rFonts w:hint="eastAsia"/>
              </w:rPr>
              <w:t xml:space="preserve">当日の状態、酸素・点滴・創傷・救急搬送後などの評価漏れを確認</w:t>
            </w:r>
          </w:p>
        </w:tc>
      </w:tr>
      <w:tr>
        <w:tc>
          <w:tcPr/>
          <w:p>
            <w:pPr>
              <w:pStyle w:val="Compact"/>
            </w:pPr>
            <w:r>
              <w:rPr>
                <w:rFonts w:hint="eastAsia"/>
              </w:rPr>
              <w:t xml:space="preserve">退院支援看護師</w:t>
            </w:r>
            <w:r>
              <w:t xml:space="preserve"> / MSW</w:t>
            </w:r>
          </w:p>
        </w:tc>
        <w:tc>
          <w:tcPr/>
          <w:p>
            <w:pPr>
              <w:pStyle w:val="Compact"/>
            </w:pPr>
            <w:r>
              <w:rPr>
                <w:rFonts w:hint="eastAsia"/>
              </w:rPr>
              <w:t xml:space="preserve">家族、施設、訪問看護、転院調整の障害を確認</w:t>
            </w:r>
          </w:p>
        </w:tc>
      </w:tr>
      <w:tr>
        <w:tc>
          <w:tcPr/>
          <w:p>
            <w:pPr>
              <w:pStyle w:val="Compact"/>
            </w:pPr>
            <w:r>
              <w:rPr>
                <w:rFonts w:hint="eastAsia"/>
              </w:rPr>
              <w:t xml:space="preserve">副院長</w:t>
            </w:r>
          </w:p>
        </w:tc>
        <w:tc>
          <w:tcPr/>
          <w:p>
            <w:pPr>
              <w:pStyle w:val="Compact"/>
            </w:pPr>
            <w:r>
              <w:rPr>
                <w:rFonts w:hint="eastAsia"/>
              </w:rPr>
              <w:t xml:space="preserve">判断の詰まり、制度リスク、6F</w:t>
            </w:r>
            <w:r>
              <w:t xml:space="preserve"> </w:t>
            </w:r>
            <w:r>
              <w:rPr>
                <w:rFonts w:hint="eastAsia"/>
              </w:rPr>
              <w:t xml:space="preserve">必要度ギャップを補助確認</w:t>
            </w:r>
          </w:p>
        </w:tc>
      </w:tr>
    </w:tbl>
    <w:p>
      <w:r>
        <w:pict>
          <v:rect style="width:0;height:1.5pt" o:hralign="center" o:hrstd="t" o:hr="t"/>
        </w:pict>
      </w:r>
    </w:p>
    <w:bookmarkEnd w:id="13"/>
    <w:bookmarkStart w:id="16" w:name="第0章-開始前準備3-分"/>
    <w:p>
      <w:pPr>
        <w:pStyle w:val="Heading2"/>
      </w:pPr>
      <w:r>
        <w:rPr>
          <w:rFonts w:hint="eastAsia"/>
        </w:rPr>
        <w:t xml:space="preserve">第0章</w:t>
      </w:r>
      <w:r>
        <w:t xml:space="preserve"> </w:t>
      </w:r>
      <w:r>
        <w:rPr>
          <w:rFonts w:hint="eastAsia"/>
        </w:rPr>
        <w:t xml:space="preserve">開始前準備（3</w:t>
      </w:r>
      <w:r>
        <w:t xml:space="preserve"> </w:t>
      </w:r>
      <w:r>
        <w:rPr>
          <w:rFonts w:hint="eastAsia"/>
        </w:rPr>
        <w:t xml:space="preserve">分）</w:t>
      </w:r>
    </w:p>
    <w:bookmarkStart w:id="14" w:name="操作"/>
    <w:p>
      <w:pPr>
        <w:pStyle w:val="Heading3"/>
      </w:pPr>
      <w:r>
        <w:rPr>
          <w:rFonts w:hint="eastAsia"/>
        </w:rPr>
        <w:t xml:space="preserve">操作</w:t>
      </w:r>
    </w:p>
    <w:p>
      <w:pPr>
        <w:pStyle w:val="Compact"/>
        <w:numPr>
          <w:ilvl w:val="0"/>
          <w:numId w:val="1005"/>
        </w:numPr>
      </w:pPr>
      <w:r>
        <w:rPr>
          <w:rFonts w:hint="eastAsia"/>
        </w:rPr>
        <w:t xml:space="preserve">ブラウザでアプリを開く</w:t>
      </w:r>
    </w:p>
    <w:p>
      <w:pPr>
        <w:pStyle w:val="Compact"/>
        <w:numPr>
          <w:ilvl w:val="0"/>
          <w:numId w:val="1005"/>
        </w:numPr>
      </w:pPr>
      <w:r>
        <w:t xml:space="preserve">サイドバーで</w:t>
      </w:r>
      <w:r>
        <w:t xml:space="preserve"> </w:t>
      </w:r>
      <w:r>
        <w:rPr>
          <w:rStyle w:val="VerbatimChar"/>
        </w:rPr>
        <w:t xml:space="preserve">📊 </w:t>
      </w:r>
      <w:r>
        <w:rPr>
          <w:rStyle w:val="VerbatimChar"/>
          <w:rFonts w:hint="eastAsia"/>
        </w:rPr>
        <w:t xml:space="preserve">今日の運営</w:t>
      </w:r>
      <w:r>
        <w:t xml:space="preserve"> </w:t>
      </w:r>
      <w:r>
        <w:rPr>
          <w:rFonts w:hint="eastAsia"/>
        </w:rPr>
        <w:t xml:space="preserve">を選択</w:t>
      </w:r>
    </w:p>
    <w:p>
      <w:pPr>
        <w:pStyle w:val="Compact"/>
        <w:numPr>
          <w:ilvl w:val="0"/>
          <w:numId w:val="1005"/>
        </w:numPr>
      </w:pPr>
      <w:r>
        <w:rPr>
          <w:rFonts w:hint="eastAsia"/>
        </w:rPr>
        <w:t xml:space="preserve">データが入っていることを確認</w:t>
      </w:r>
    </w:p>
    <w:p>
      <w:pPr>
        <w:pStyle w:val="Compact"/>
        <w:numPr>
          <w:ilvl w:val="0"/>
          <w:numId w:val="1005"/>
        </w:numPr>
      </w:pPr>
      <w:r>
        <w:rPr>
          <w:rFonts w:hint="eastAsia"/>
        </w:rPr>
        <w:t xml:space="preserve">必要なら</w:t>
      </w:r>
      <w:r>
        <w:t xml:space="preserve"> </w:t>
      </w:r>
      <w:r>
        <w:rPr>
          <w:rStyle w:val="VerbatimChar"/>
        </w:rPr>
        <w:t xml:space="preserve">☀️ </w:t>
      </w:r>
      <w:r>
        <w:rPr>
          <w:rStyle w:val="VerbatimChar"/>
          <w:rFonts w:hint="eastAsia"/>
        </w:rPr>
        <w:t xml:space="preserve">本日の詳細サマリー</w:t>
      </w:r>
      <w:r>
        <w:t xml:space="preserve"> </w:t>
      </w:r>
      <w:r>
        <w:rPr>
          <w:rFonts w:hint="eastAsia"/>
        </w:rPr>
        <w:t xml:space="preserve">は閉じたままにする</w:t>
      </w:r>
    </w:p>
    <w:p>
      <w:pPr>
        <w:pStyle w:val="Compact"/>
        <w:numPr>
          <w:ilvl w:val="0"/>
          <w:numId w:val="1005"/>
        </w:numPr>
      </w:pPr>
      <w:r>
        <w:t xml:space="preserve">サイドバーの</w:t>
      </w:r>
      <w:r>
        <w:t xml:space="preserve"> </w:t>
      </w:r>
      <w:r>
        <w:rPr>
          <w:rStyle w:val="VerbatimChar"/>
        </w:rPr>
        <w:t xml:space="preserve">📚 </w:t>
      </w:r>
      <w:r>
        <w:rPr>
          <w:rStyle w:val="VerbatimChar"/>
          <w:rFonts w:hint="eastAsia"/>
        </w:rPr>
        <w:t xml:space="preserve">看護必要度クイックリファレンス</w:t>
      </w:r>
      <w:r>
        <w:t xml:space="preserve"> </w:t>
      </w:r>
      <w:r>
        <w:rPr>
          <w:rFonts w:hint="eastAsia"/>
        </w:rPr>
        <w:t xml:space="preserve">が開けることを確認</w:t>
      </w:r>
    </w:p>
    <w:bookmarkEnd w:id="14"/>
    <w:bookmarkStart w:id="15" w:name="司会の確認"/>
    <w:p>
      <w:pPr>
        <w:pStyle w:val="Heading3"/>
      </w:pPr>
      <w:r>
        <w:rPr>
          <w:rFonts w:hint="eastAsia"/>
        </w:rPr>
        <w:t xml:space="preserve">司会の確認</w:t>
      </w:r>
    </w:p>
    <w:p>
      <w:pPr>
        <w:pStyle w:val="Compact"/>
        <w:numPr>
          <w:ilvl w:val="0"/>
          <w:numId w:val="1006"/>
        </w:numPr>
      </w:pPr>
      <w:r>
        <w:rPr>
          <w:rFonts w:hint="eastAsia"/>
        </w:rPr>
        <w:t xml:space="preserve">小型</w:t>
      </w:r>
      <w:r>
        <w:t xml:space="preserve"> KPI strip </w:t>
      </w:r>
      <w:r>
        <w:rPr>
          <w:rFonts w:hint="eastAsia"/>
        </w:rPr>
        <w:t xml:space="preserve">が表示されているか</w:t>
      </w:r>
    </w:p>
    <w:p>
      <w:pPr>
        <w:pStyle w:val="Compact"/>
        <w:numPr>
          <w:ilvl w:val="0"/>
          <w:numId w:val="1006"/>
        </w:numPr>
      </w:pPr>
      <w:r>
        <w:rPr>
          <w:rFonts w:hint="eastAsia"/>
        </w:rPr>
        <w:t xml:space="preserve">最上段に行動フォーカスカードが出ているか</w:t>
      </w:r>
    </w:p>
    <w:p>
      <w:pPr>
        <w:pStyle w:val="Compact"/>
        <w:numPr>
          <w:ilvl w:val="0"/>
          <w:numId w:val="1006"/>
        </w:numPr>
      </w:pPr>
      <w:r>
        <w:rPr>
          <w:rFonts w:hint="eastAsia"/>
        </w:rPr>
        <w:t xml:space="preserve">稼働率、空床、在院患者数を口頭で言えるか</w:t>
      </w:r>
    </w:p>
    <w:p>
      <w:pPr>
        <w:pStyle w:val="Compact"/>
        <w:numPr>
          <w:ilvl w:val="0"/>
          <w:numId w:val="1006"/>
        </w:numPr>
      </w:pPr>
      <w:r>
        <w:t xml:space="preserve">6F </w:t>
      </w:r>
      <w:r>
        <w:rPr>
          <w:rFonts w:hint="eastAsia"/>
        </w:rPr>
        <w:t xml:space="preserve">の看護必要度を議題にする日か</w:t>
      </w:r>
    </w:p>
    <w:p>
      <w:r>
        <w:pict>
          <v:rect style="width:0;height:1.5pt" o:hralign="center" o:hrstd="t" o:hr="t"/>
        </w:pict>
      </w:r>
    </w:p>
    <w:bookmarkEnd w:id="15"/>
    <w:bookmarkEnd w:id="16"/>
    <w:bookmarkStart w:id="18" w:name="第1章-開会の一言1-分"/>
    <w:p>
      <w:pPr>
        <w:pStyle w:val="Heading2"/>
      </w:pPr>
      <w:r>
        <w:rPr>
          <w:rFonts w:hint="eastAsia"/>
        </w:rPr>
        <w:t xml:space="preserve">第1章</w:t>
      </w:r>
      <w:r>
        <w:t xml:space="preserve"> </w:t>
      </w:r>
      <w:r>
        <w:rPr>
          <w:rFonts w:hint="eastAsia"/>
        </w:rPr>
        <w:t xml:space="preserve">開会の一言（1</w:t>
      </w:r>
      <w:r>
        <w:t xml:space="preserve"> </w:t>
      </w:r>
      <w:r>
        <w:rPr>
          <w:rFonts w:hint="eastAsia"/>
        </w:rPr>
        <w:t xml:space="preserve">分）</w:t>
      </w:r>
    </w:p>
    <w:bookmarkStart w:id="17" w:name="発言例"/>
    <w:p>
      <w:pPr>
        <w:pStyle w:val="Heading3"/>
      </w:pPr>
      <w:r>
        <w:rPr>
          <w:rFonts w:hint="eastAsia"/>
        </w:rPr>
        <w:t xml:space="preserve">発言例</w:t>
      </w:r>
    </w:p>
    <w:p>
      <w:pPr>
        <w:pStyle w:val="BlockText"/>
      </w:pPr>
      <w:r>
        <w:rPr>
          <w:rFonts w:hint="eastAsia"/>
        </w:rPr>
        <w:t xml:space="preserve">「今日のカンファでは、最初に稼働率・空床・在院患者数を確認し、その後、画面最上段のカードに出ている“今日の一手”だけを決めます。必要な詳細は後から開きます」</w:t>
      </w:r>
    </w:p>
    <w:p>
      <w:pPr>
        <w:pStyle w:val="BlockText"/>
      </w:pPr>
      <w:r>
        <w:rPr>
          <w:rFonts w:hint="eastAsia"/>
        </w:rPr>
        <w:t xml:space="preserve">「看護必要度については、評価目的で診療を変える話ではありません。適応のある治療・ケア・記録がある患者さんを見落とさないために、医師と看護師で確認する場です」</w:t>
      </w:r>
    </w:p>
    <w:p>
      <w:r>
        <w:pict>
          <v:rect style="width:0;height:1.5pt" o:hralign="center" o:hrstd="t" o:hr="t"/>
        </w:pict>
      </w:r>
    </w:p>
    <w:bookmarkEnd w:id="17"/>
    <w:bookmarkEnd w:id="18"/>
    <w:bookmarkStart w:id="23" w:name="第2章-kpi-strip-と行動フォーカスカード3-分"/>
    <w:p>
      <w:pPr>
        <w:pStyle w:val="Heading2"/>
      </w:pPr>
      <w:r>
        <w:rPr>
          <w:rFonts w:hint="eastAsia"/>
        </w:rPr>
        <w:t xml:space="preserve">第2章</w:t>
      </w:r>
      <w:r>
        <w:t xml:space="preserve"> KPI strip </w:t>
      </w:r>
      <w:r>
        <w:rPr>
          <w:rFonts w:hint="eastAsia"/>
        </w:rPr>
        <w:t xml:space="preserve">と行動フォーカスカード（3</w:t>
      </w:r>
      <w:r>
        <w:t xml:space="preserve"> </w:t>
      </w:r>
      <w:r>
        <w:rPr>
          <w:rFonts w:hint="eastAsia"/>
        </w:rPr>
        <w:t xml:space="preserve">分）</w:t>
      </w:r>
    </w:p>
    <w:bookmarkStart w:id="19" w:name="見る場所"/>
    <w:p>
      <w:pPr>
        <w:pStyle w:val="Heading3"/>
      </w:pPr>
      <w:r>
        <w:rPr>
          <w:rFonts w:hint="eastAsia"/>
        </w:rPr>
        <w:t xml:space="preserve">見る場所</w:t>
      </w:r>
    </w:p>
    <w:p>
      <w:pPr>
        <w:pStyle w:val="FirstParagraph"/>
      </w:pPr>
      <w:r>
        <w:rPr>
          <w:rFonts w:hint="eastAsia"/>
        </w:rPr>
        <w:t xml:space="preserve">画面最上段。</w:t>
      </w:r>
    </w:p>
    <w:p>
      <w:pPr>
        <w:pStyle w:val="Compact"/>
        <w:numPr>
          <w:ilvl w:val="0"/>
          <w:numId w:val="1007"/>
        </w:numPr>
      </w:pPr>
      <w:r>
        <w:rPr>
          <w:rFonts w:hint="eastAsia"/>
        </w:rPr>
        <w:t xml:space="preserve">小型</w:t>
      </w:r>
      <w:r>
        <w:t xml:space="preserve"> KPI strip: </w:t>
      </w:r>
      <w:r>
        <w:rPr>
          <w:rFonts w:hint="eastAsia"/>
        </w:rPr>
        <w:t xml:space="preserve">稼働率</w:t>
      </w:r>
      <w:r>
        <w:t xml:space="preserve"> / </w:t>
      </w:r>
      <w:r>
        <w:rPr>
          <w:rFonts w:hint="eastAsia"/>
        </w:rPr>
        <w:t xml:space="preserve">空床</w:t>
      </w:r>
      <w:r>
        <w:t xml:space="preserve"> / </w:t>
      </w:r>
      <w:r>
        <w:rPr>
          <w:rFonts w:hint="eastAsia"/>
        </w:rPr>
        <w:t xml:space="preserve">在院患者数</w:t>
      </w:r>
    </w:p>
    <w:p>
      <w:pPr>
        <w:pStyle w:val="Compact"/>
        <w:numPr>
          <w:ilvl w:val="0"/>
          <w:numId w:val="1007"/>
        </w:numPr>
      </w:pPr>
      <w:r>
        <w:rPr>
          <w:rFonts w:hint="eastAsia"/>
        </w:rPr>
        <w:t xml:space="preserve">行動フォーカスカード:</w:t>
      </w:r>
      <w:r>
        <w:t xml:space="preserve"> </w:t>
      </w:r>
      <w:r>
        <w:rPr>
          <w:rFonts w:hint="eastAsia"/>
        </w:rPr>
        <w:t xml:space="preserve">今日あと何をするか</w:t>
      </w:r>
    </w:p>
    <w:p>
      <w:pPr>
        <w:pStyle w:val="Compact"/>
        <w:numPr>
          <w:ilvl w:val="0"/>
          <w:numId w:val="1007"/>
        </w:numPr>
      </w:pPr>
      <w:r>
        <w:rPr>
          <w:rFonts w:hint="eastAsia"/>
        </w:rPr>
        <w:t xml:space="preserve">必要時のみ</w:t>
      </w:r>
      <w:r>
        <w:t xml:space="preserve"> </w:t>
      </w:r>
      <w:r>
        <w:rPr>
          <w:rStyle w:val="VerbatimChar"/>
        </w:rPr>
        <w:t xml:space="preserve">☀️ </w:t>
      </w:r>
      <w:r>
        <w:rPr>
          <w:rStyle w:val="VerbatimChar"/>
          <w:rFonts w:hint="eastAsia"/>
        </w:rPr>
        <w:t xml:space="preserve">本日の詳細サマリー</w:t>
      </w:r>
    </w:p>
    <w:bookmarkEnd w:id="19"/>
    <w:bookmarkStart w:id="20" w:name="進め方"/>
    <w:p>
      <w:pPr>
        <w:pStyle w:val="Heading3"/>
      </w:pPr>
      <w:r>
        <w:rPr>
          <w:rFonts w:hint="eastAsia"/>
        </w:rPr>
        <w:t xml:space="preserve">進め方</w:t>
      </w:r>
    </w:p>
    <w:p>
      <w:pPr>
        <w:pStyle w:val="Compact"/>
        <w:numPr>
          <w:ilvl w:val="0"/>
          <w:numId w:val="1008"/>
        </w:numPr>
      </w:pPr>
      <w:r>
        <w:rPr>
          <w:rFonts w:hint="eastAsia"/>
        </w:rPr>
        <w:t xml:space="preserve">司会が</w:t>
      </w:r>
      <w:r>
        <w:t xml:space="preserve"> KPI strip </w:t>
      </w:r>
      <w:r>
        <w:rPr>
          <w:rFonts w:hint="eastAsia"/>
        </w:rPr>
        <w:t xml:space="preserve">を読み上げる</w:t>
      </w:r>
    </w:p>
    <w:p>
      <w:pPr>
        <w:pStyle w:val="Compact"/>
        <w:numPr>
          <w:ilvl w:val="0"/>
          <w:numId w:val="1008"/>
        </w:numPr>
      </w:pPr>
      <w:r>
        <w:rPr>
          <w:rFonts w:hint="eastAsia"/>
        </w:rPr>
        <w:t xml:space="preserve">行動カードの</w:t>
      </w:r>
      <w:r>
        <w:t xml:space="preserve"> </w:t>
      </w:r>
      <w:r>
        <w:rPr>
          <w:rStyle w:val="VerbatimChar"/>
        </w:rPr>
        <w:t xml:space="preserve">title</w:t>
      </w:r>
      <w:r>
        <w:t xml:space="preserve"> </w:t>
      </w:r>
      <w:r>
        <w:rPr>
          <w:rFonts w:hint="eastAsia"/>
        </w:rPr>
        <w:t xml:space="preserve">を読む</w:t>
      </w:r>
    </w:p>
    <w:p>
      <w:pPr>
        <w:pStyle w:val="Compact"/>
        <w:numPr>
          <w:ilvl w:val="0"/>
          <w:numId w:val="1008"/>
        </w:numPr>
      </w:pPr>
      <w:r>
        <w:rPr>
          <w:rStyle w:val="VerbatimChar"/>
        </w:rPr>
        <w:t xml:space="preserve">action</w:t>
      </w:r>
      <w:r>
        <w:t xml:space="preserve"> </w:t>
      </w:r>
      <w:r>
        <w:rPr>
          <w:rFonts w:hint="eastAsia"/>
        </w:rPr>
        <w:t xml:space="preserve">の冒頭にある安全前提を読む</w:t>
      </w:r>
    </w:p>
    <w:p>
      <w:pPr>
        <w:pStyle w:val="Compact"/>
        <w:numPr>
          <w:ilvl w:val="0"/>
          <w:numId w:val="1008"/>
        </w:numPr>
      </w:pPr>
      <w:r>
        <w:t xml:space="preserve">chips の 3 </w:t>
      </w:r>
      <w:r>
        <w:rPr>
          <w:rFonts w:hint="eastAsia"/>
        </w:rPr>
        <w:t xml:space="preserve">つの数字だけ確認する</w:t>
      </w:r>
    </w:p>
    <w:p>
      <w:pPr>
        <w:pStyle w:val="Compact"/>
        <w:numPr>
          <w:ilvl w:val="0"/>
          <w:numId w:val="1008"/>
        </w:numPr>
      </w:pPr>
      <w:r>
        <w:rPr>
          <w:rFonts w:hint="eastAsia"/>
        </w:rPr>
        <w:t xml:space="preserve">詳細サマリーは、質問が出た時だけ開く</w:t>
      </w:r>
    </w:p>
    <w:bookmarkEnd w:id="20"/>
    <w:bookmarkStart w:id="21" w:name="発言例-1"/>
    <w:p>
      <w:pPr>
        <w:pStyle w:val="Heading3"/>
      </w:pPr>
      <w:r>
        <w:rPr>
          <w:rFonts w:hint="eastAsia"/>
        </w:rPr>
        <w:t xml:space="preserve">発言例</w:t>
      </w:r>
    </w:p>
    <w:p>
      <w:pPr>
        <w:pStyle w:val="BlockText"/>
      </w:pPr>
      <w:r>
        <w:rPr>
          <w:rFonts w:hint="eastAsia"/>
        </w:rPr>
        <w:t xml:space="preserve">「今朝は</w:t>
      </w:r>
      <w:r>
        <w:t xml:space="preserve"> 6F </w:t>
      </w:r>
      <w:r>
        <w:rPr>
          <w:rFonts w:hint="eastAsia"/>
        </w:rPr>
        <w:t xml:space="preserve">稼働率</w:t>
      </w:r>
      <w:r>
        <w:t xml:space="preserve"> </w:t>
      </w:r>
      <w:r>
        <w:rPr>
          <w:rFonts w:hint="eastAsia"/>
        </w:rPr>
        <w:t xml:space="preserve">__%、空床</w:t>
      </w:r>
      <w:r>
        <w:t xml:space="preserve"> </w:t>
      </w:r>
      <w:r>
        <w:rPr>
          <w:rFonts w:hint="eastAsia"/>
        </w:rPr>
        <w:t xml:space="preserve">__床、在院患者</w:t>
      </w:r>
      <w:r>
        <w:t xml:space="preserve"> </w:t>
      </w:r>
      <w:r>
        <w:rPr>
          <w:rFonts w:hint="eastAsia"/>
        </w:rPr>
        <w:t xml:space="preserve">__名です」</w:t>
      </w:r>
    </w:p>
    <w:p>
      <w:pPr>
        <w:pStyle w:val="BlockText"/>
      </w:pPr>
      <w:r>
        <w:rPr>
          <w:rFonts w:hint="eastAsia"/>
        </w:rPr>
        <w:t xml:space="preserve">「今日の一手は、画面のカードでは『________』です。まずこの</w:t>
      </w:r>
      <w:r>
        <w:t xml:space="preserve"> 1 </w:t>
      </w:r>
      <w:r>
        <w:rPr>
          <w:rFonts w:hint="eastAsia"/>
        </w:rPr>
        <w:t xml:space="preserve">点に絞ります」</w:t>
      </w:r>
    </w:p>
    <w:p>
      <w:pPr>
        <w:pStyle w:val="BlockText"/>
      </w:pPr>
      <w:r>
        <w:rPr>
          <w:rFonts w:hint="eastAsia"/>
        </w:rPr>
        <w:t xml:space="preserve">「ここに件数ペースが出ている場合も、現場へのノルマではありません。適応のある患者を確認した後の参考値です」</w:t>
      </w:r>
    </w:p>
    <w:bookmarkEnd w:id="21"/>
    <w:bookmarkStart w:id="22" w:name="ここで決めること"/>
    <w:p>
      <w:pPr>
        <w:pStyle w:val="Heading3"/>
      </w:pPr>
      <w:r>
        <w:rPr>
          <w:rFonts w:hint="eastAsia"/>
        </w:rPr>
        <w:t xml:space="preserve">ここで決めること</w:t>
      </w:r>
    </w:p>
    <w:p>
      <w:pPr>
        <w:pStyle w:val="Compact"/>
        <w:numPr>
          <w:ilvl w:val="0"/>
          <w:numId w:val="1009"/>
        </w:numPr>
      </w:pPr>
      <w:r>
        <w:rPr>
          <w:rFonts w:hint="eastAsia"/>
        </w:rPr>
        <w:t xml:space="preserve">今日、誰に何を確認するか</w:t>
      </w:r>
    </w:p>
    <w:p>
      <w:pPr>
        <w:pStyle w:val="Compact"/>
        <w:numPr>
          <w:ilvl w:val="0"/>
          <w:numId w:val="1009"/>
        </w:numPr>
      </w:pPr>
      <w:r>
        <w:rPr>
          <w:rFonts w:hint="eastAsia"/>
        </w:rPr>
        <w:t xml:space="preserve">退院調整を進めるのか</w:t>
      </w:r>
    </w:p>
    <w:p>
      <w:pPr>
        <w:pStyle w:val="Compact"/>
        <w:numPr>
          <w:ilvl w:val="0"/>
          <w:numId w:val="1009"/>
        </w:numPr>
      </w:pPr>
      <w:r>
        <w:rPr>
          <w:rFonts w:hint="eastAsia"/>
        </w:rPr>
        <w:t xml:space="preserve">入院受入枠を作るのか</w:t>
      </w:r>
    </w:p>
    <w:p>
      <w:pPr>
        <w:pStyle w:val="Compact"/>
        <w:numPr>
          <w:ilvl w:val="0"/>
          <w:numId w:val="1009"/>
        </w:numPr>
      </w:pPr>
      <w:r>
        <w:t xml:space="preserve">6F </w:t>
      </w:r>
      <w:r>
        <w:rPr>
          <w:rFonts w:hint="eastAsia"/>
        </w:rPr>
        <w:t xml:space="preserve">必要度の確認を同時に行うのか</w:t>
      </w:r>
    </w:p>
    <w:p>
      <w:r>
        <w:pict>
          <v:rect style="width:0;height:1.5pt" o:hralign="center" o:hrstd="t" o:hr="t"/>
        </w:pict>
      </w:r>
    </w:p>
    <w:bookmarkEnd w:id="22"/>
    <w:bookmarkEnd w:id="23"/>
    <w:bookmarkStart w:id="28" w:name="第3章-退院調整の本体1015-分"/>
    <w:p>
      <w:pPr>
        <w:pStyle w:val="Heading2"/>
      </w:pPr>
      <w:r>
        <w:rPr>
          <w:rFonts w:hint="eastAsia"/>
        </w:rPr>
        <w:t xml:space="preserve">第3章</w:t>
      </w:r>
      <w:r>
        <w:t xml:space="preserve"> </w:t>
      </w:r>
      <w:r>
        <w:rPr>
          <w:rFonts w:hint="eastAsia"/>
        </w:rPr>
        <w:t xml:space="preserve">退院調整の本体（10〜15</w:t>
      </w:r>
      <w:r>
        <w:t xml:space="preserve"> </w:t>
      </w:r>
      <w:r>
        <w:rPr>
          <w:rFonts w:hint="eastAsia"/>
        </w:rPr>
        <w:t xml:space="preserve">分）</w:t>
      </w:r>
    </w:p>
    <w:bookmarkStart w:id="24" w:name="操作-1"/>
    <w:p>
      <w:pPr>
        <w:pStyle w:val="Heading3"/>
      </w:pPr>
      <w:r>
        <w:rPr>
          <w:rFonts w:hint="eastAsia"/>
        </w:rPr>
        <w:t xml:space="preserve">操作</w:t>
      </w:r>
    </w:p>
    <w:p>
      <w:pPr>
        <w:pStyle w:val="Compact"/>
        <w:numPr>
          <w:ilvl w:val="0"/>
          <w:numId w:val="1010"/>
        </w:numPr>
      </w:pPr>
      <w:r>
        <w:t xml:space="preserve">サイドバー</w:t>
      </w:r>
      <w:r>
        <w:t xml:space="preserve"> </w:t>
      </w:r>
      <w:r>
        <w:rPr>
          <w:rStyle w:val="VerbatimChar"/>
        </w:rPr>
        <w:t xml:space="preserve">🏥 </w:t>
      </w:r>
      <w:r>
        <w:rPr>
          <w:rStyle w:val="VerbatimChar"/>
          <w:rFonts w:hint="eastAsia"/>
        </w:rPr>
        <w:t xml:space="preserve">退院調整</w:t>
      </w:r>
      <w:r>
        <w:t xml:space="preserve"> </w:t>
      </w:r>
      <w:r>
        <w:rPr>
          <w:rFonts w:hint="eastAsia"/>
        </w:rPr>
        <w:t xml:space="preserve">を開く</w:t>
      </w:r>
    </w:p>
    <w:p>
      <w:pPr>
        <w:pStyle w:val="Compact"/>
        <w:numPr>
          <w:ilvl w:val="0"/>
          <w:numId w:val="1010"/>
        </w:numPr>
      </w:pPr>
      <w:r>
        <w:rPr>
          <w:rStyle w:val="VerbatimChar"/>
        </w:rPr>
        <w:t xml:space="preserve">🏥 </w:t>
      </w:r>
      <w:r>
        <w:rPr>
          <w:rStyle w:val="VerbatimChar"/>
          <w:rFonts w:hint="eastAsia"/>
        </w:rPr>
        <w:t xml:space="preserve">カンファ資料</w:t>
      </w:r>
      <w:r>
        <w:t xml:space="preserve"> </w:t>
      </w:r>
      <w:r>
        <w:rPr>
          <w:rFonts w:hint="eastAsia"/>
        </w:rPr>
        <w:t xml:space="preserve">を確認</w:t>
      </w:r>
    </w:p>
    <w:p>
      <w:pPr>
        <w:pStyle w:val="Compact"/>
        <w:numPr>
          <w:ilvl w:val="0"/>
          <w:numId w:val="1010"/>
        </w:numPr>
      </w:pPr>
      <w:r>
        <w:rPr>
          <w:rFonts w:hint="eastAsia"/>
        </w:rPr>
        <w:t xml:space="preserve">必要なら病棟を</w:t>
      </w:r>
      <w:r>
        <w:t xml:space="preserve"> 5F / 6F </w:t>
      </w:r>
      <w:r>
        <w:rPr>
          <w:rFonts w:hint="eastAsia"/>
        </w:rPr>
        <w:t xml:space="preserve">で切り替える</w:t>
      </w:r>
    </w:p>
    <w:p>
      <w:pPr>
        <w:pStyle w:val="Compact"/>
        <w:numPr>
          <w:ilvl w:val="0"/>
          <w:numId w:val="1010"/>
        </w:numPr>
      </w:pPr>
      <w:r>
        <w:rPr>
          <w:rFonts w:hint="eastAsia"/>
        </w:rPr>
        <w:t xml:space="preserve">連休前後は連休対策モードを確認する</w:t>
      </w:r>
    </w:p>
    <w:bookmarkEnd w:id="24"/>
    <w:bookmarkStart w:id="25" w:name="見る順番"/>
    <w:p>
      <w:pPr>
        <w:pStyle w:val="Heading3"/>
      </w:pPr>
      <w:r>
        <w:rPr>
          <w:rFonts w:hint="eastAsia"/>
        </w:rPr>
        <w:t xml:space="preserve">見る順番</w:t>
      </w:r>
    </w:p>
    <w:p>
      <w:pPr>
        <w:pStyle w:val="Compact"/>
        <w:numPr>
          <w:ilvl w:val="0"/>
          <w:numId w:val="1011"/>
        </w:numPr>
      </w:pPr>
      <w:r>
        <w:rPr>
          <w:rFonts w:hint="eastAsia"/>
        </w:rPr>
        <w:t xml:space="preserve">退院日が確定している患者</w:t>
      </w:r>
    </w:p>
    <w:p>
      <w:pPr>
        <w:pStyle w:val="Compact"/>
        <w:numPr>
          <w:ilvl w:val="0"/>
          <w:numId w:val="1011"/>
        </w:numPr>
      </w:pPr>
      <w:r>
        <w:rPr>
          <w:rFonts w:hint="eastAsia"/>
        </w:rPr>
        <w:t xml:space="preserve">医学的には退院可能だが、家族・施設調整が残っている患者</w:t>
      </w:r>
    </w:p>
    <w:p>
      <w:pPr>
        <w:pStyle w:val="Compact"/>
        <w:numPr>
          <w:ilvl w:val="0"/>
          <w:numId w:val="1011"/>
        </w:numPr>
      </w:pPr>
      <w:r>
        <w:rPr>
          <w:rFonts w:hint="eastAsia"/>
        </w:rPr>
        <w:t xml:space="preserve">医学的安全性の確認が必要な患者</w:t>
      </w:r>
    </w:p>
    <w:p>
      <w:pPr>
        <w:pStyle w:val="Compact"/>
        <w:numPr>
          <w:ilvl w:val="0"/>
          <w:numId w:val="1011"/>
        </w:numPr>
      </w:pPr>
      <w:r>
        <w:rPr>
          <w:rFonts w:hint="eastAsia"/>
        </w:rPr>
        <w:t xml:space="preserve">週末・連休に退院が集中していないか</w:t>
      </w:r>
    </w:p>
    <w:p>
      <w:pPr>
        <w:pStyle w:val="Compact"/>
        <w:numPr>
          <w:ilvl w:val="0"/>
          <w:numId w:val="1011"/>
        </w:numPr>
      </w:pPr>
      <w:r>
        <w:rPr>
          <w:rFonts w:hint="eastAsia"/>
        </w:rPr>
        <w:t xml:space="preserve">退院後に入院受入枠として使える日がどこか</w:t>
      </w:r>
    </w:p>
    <w:bookmarkEnd w:id="25"/>
    <w:bookmarkStart w:id="26" w:name="発言例-2"/>
    <w:p>
      <w:pPr>
        <w:pStyle w:val="Heading3"/>
      </w:pPr>
      <w:r>
        <w:rPr>
          <w:rFonts w:hint="eastAsia"/>
        </w:rPr>
        <w:t xml:space="preserve">発言例</w:t>
      </w:r>
    </w:p>
    <w:p>
      <w:pPr>
        <w:pStyle w:val="BlockText"/>
      </w:pPr>
      <w:r>
        <w:rPr>
          <w:rFonts w:hint="eastAsia"/>
        </w:rPr>
        <w:t xml:space="preserve">「まず、今日確定できる退院日から確認します。医学的に安全か、家族・施設調整が済むかを分けて見ます」</w:t>
      </w:r>
    </w:p>
    <w:p>
      <w:pPr>
        <w:pStyle w:val="BlockText"/>
      </w:pPr>
      <w:r>
        <w:rPr>
          <w:rFonts w:hint="eastAsia"/>
        </w:rPr>
        <w:t xml:space="preserve">「退院を急がせるのではなく、安全に退院できる患者さんの調整を前に進めます」</w:t>
      </w:r>
    </w:p>
    <w:p>
      <w:pPr>
        <w:pStyle w:val="BlockText"/>
      </w:pPr>
      <w:r>
        <w:rPr>
          <w:rFonts w:hint="eastAsia"/>
        </w:rPr>
        <w:t xml:space="preserve">「週末前に空床ができる場合は、連携室と外来に共有して、受入可能な患者さんがいないか確認します」</w:t>
      </w:r>
    </w:p>
    <w:bookmarkEnd w:id="26"/>
    <w:bookmarkStart w:id="27" w:name="決定欄"/>
    <w:p>
      <w:pPr>
        <w:pStyle w:val="Heading3"/>
      </w:pPr>
      <w:r>
        <w:rPr>
          <w:rFonts w:hint="eastAsia"/>
        </w:rPr>
        <w:t xml:space="preserve">決定欄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決めること</w:t>
            </w:r>
          </w:p>
        </w:tc>
        <w:tc>
          <w:tcPr/>
          <w:p>
            <w:pPr>
              <w:pStyle w:val="Compact"/>
            </w:pPr>
            <w:r>
              <w:rPr>
                <w:rFonts w:hint="eastAsia"/>
              </w:rPr>
              <w:t xml:space="preserve">担当</w:t>
            </w:r>
          </w:p>
        </w:tc>
        <w:tc>
          <w:tcPr/>
          <w:p>
            <w:pPr>
              <w:pStyle w:val="Compact"/>
            </w:pPr>
            <w:r>
              <w:rPr>
                <w:rFonts w:hint="eastAsia"/>
              </w:rPr>
              <w:t xml:space="preserve">期限</w:t>
            </w:r>
          </w:p>
        </w:tc>
      </w:tr>
      <w:tr>
        <w:tc>
          <w:tcPr/>
          <w:p>
            <w:pPr>
              <w:pStyle w:val="Compact"/>
            </w:pPr>
            <w:r>
              <w:rPr>
                <w:rFonts w:hint="eastAsia"/>
              </w:rPr>
              <w:t xml:space="preserve">退院日を確定する患者</w:t>
            </w:r>
          </w:p>
        </w:tc>
        <w:tc>
          <w:tcPr/>
          <w:p>
            <w:pPr>
              <w:pStyle w:val="Compact"/>
            </w:pPr>
          </w:p>
        </w:tc>
        <w:tc>
          <w:tcPr/>
          <w:p>
            <w:pPr>
              <w:pStyle w:val="Compact"/>
            </w:pPr>
            <w:r>
              <w:rPr>
                <w:rFonts w:hint="eastAsia"/>
              </w:rPr>
              <w:t xml:space="preserve">今日</w:t>
            </w:r>
            <w:r>
              <w:t xml:space="preserve"> __ </w:t>
            </w:r>
            <w:r>
              <w:rPr>
                <w:rFonts w:hint="eastAsia"/>
              </w:rPr>
              <w:t xml:space="preserve">時</w:t>
            </w:r>
          </w:p>
        </w:tc>
      </w:tr>
      <w:tr>
        <w:tc>
          <w:tcPr/>
          <w:p>
            <w:pPr>
              <w:pStyle w:val="Compact"/>
            </w:pPr>
            <w:r>
              <w:rPr>
                <w:rFonts w:hint="eastAsia"/>
              </w:rPr>
              <w:t xml:space="preserve">家族・施設へ確認する患者</w:t>
            </w:r>
          </w:p>
        </w:tc>
        <w:tc>
          <w:tcPr/>
          <w:p>
            <w:pPr>
              <w:pStyle w:val="Compact"/>
            </w:pPr>
          </w:p>
        </w:tc>
        <w:tc>
          <w:tcPr/>
          <w:p>
            <w:pPr>
              <w:pStyle w:val="Compact"/>
            </w:pPr>
            <w:r>
              <w:rPr>
                <w:rFonts w:hint="eastAsia"/>
              </w:rPr>
              <w:t xml:space="preserve">今日</w:t>
            </w:r>
            <w:r>
              <w:t xml:space="preserve"> __ </w:t>
            </w:r>
            <w:r>
              <w:rPr>
                <w:rFonts w:hint="eastAsia"/>
              </w:rPr>
              <w:t xml:space="preserve">時</w:t>
            </w:r>
          </w:p>
        </w:tc>
      </w:tr>
      <w:tr>
        <w:tc>
          <w:tcPr/>
          <w:p>
            <w:pPr>
              <w:pStyle w:val="Compact"/>
            </w:pPr>
            <w:r>
              <w:rPr>
                <w:rFonts w:hint="eastAsia"/>
              </w:rPr>
              <w:t xml:space="preserve">主治医へ医学的安全性を確認する患者</w:t>
            </w:r>
          </w:p>
        </w:tc>
        <w:tc>
          <w:tcPr/>
          <w:p>
            <w:pPr>
              <w:pStyle w:val="Compact"/>
            </w:pPr>
          </w:p>
        </w:tc>
        <w:tc>
          <w:tcPr/>
          <w:p>
            <w:pPr>
              <w:pStyle w:val="Compact"/>
            </w:pPr>
            <w:r>
              <w:rPr>
                <w:rFonts w:hint="eastAsia"/>
              </w:rPr>
              <w:t xml:space="preserve">今日</w:t>
            </w:r>
            <w:r>
              <w:t xml:space="preserve"> __ </w:t>
            </w:r>
            <w:r>
              <w:rPr>
                <w:rFonts w:hint="eastAsia"/>
              </w:rPr>
              <w:t xml:space="preserve">時</w:t>
            </w:r>
          </w:p>
        </w:tc>
      </w:tr>
      <w:tr>
        <w:tc>
          <w:tcPr/>
          <w:p>
            <w:pPr>
              <w:pStyle w:val="Compact"/>
            </w:pPr>
            <w:r>
              <w:rPr>
                <w:rFonts w:hint="eastAsia"/>
              </w:rPr>
              <w:t xml:space="preserve">連携室へ空床情報を共有する日</w:t>
            </w:r>
          </w:p>
        </w:tc>
        <w:tc>
          <w:tcPr/>
          <w:p>
            <w:pPr>
              <w:pStyle w:val="Compact"/>
            </w:pPr>
          </w:p>
        </w:tc>
        <w:tc>
          <w:tcPr/>
          <w:p>
            <w:pPr>
              <w:pStyle w:val="Compact"/>
            </w:pPr>
            <w:r>
              <w:rPr>
                <w:rFonts w:hint="eastAsia"/>
              </w:rPr>
              <w:t xml:space="preserve">今日</w:t>
            </w:r>
            <w:r>
              <w:t xml:space="preserve"> __ </w:t>
            </w:r>
            <w:r>
              <w:rPr>
                <w:rFonts w:hint="eastAsia"/>
              </w:rPr>
              <w:t xml:space="preserve">時</w:t>
            </w:r>
          </w:p>
        </w:tc>
      </w:tr>
    </w:tbl>
    <w:p>
      <w:r>
        <w:pict>
          <v:rect style="width:0;height:1.5pt" o:hralign="center" o:hrstd="t" o:hr="t"/>
        </w:pict>
      </w:r>
    </w:p>
    <w:bookmarkEnd w:id="27"/>
    <w:bookmarkEnd w:id="28"/>
    <w:bookmarkStart w:id="36" w:name="第4章-6f-看護必要度を同時に見る場合57-分"/>
    <w:p>
      <w:pPr>
        <w:pStyle w:val="Heading2"/>
      </w:pPr>
      <w:r>
        <w:rPr>
          <w:rFonts w:hint="eastAsia"/>
        </w:rPr>
        <w:t xml:space="preserve">第4章</w:t>
      </w:r>
      <w:r>
        <w:t xml:space="preserve"> 6F </w:t>
      </w:r>
      <w:r>
        <w:rPr>
          <w:rFonts w:hint="eastAsia"/>
        </w:rPr>
        <w:t xml:space="preserve">看護必要度を同時に見る場合（5〜7</w:t>
      </w:r>
      <w:r>
        <w:t xml:space="preserve"> </w:t>
      </w:r>
      <w:r>
        <w:rPr>
          <w:rFonts w:hint="eastAsia"/>
        </w:rPr>
        <w:t xml:space="preserve">分）</w:t>
      </w:r>
    </w:p>
    <w:bookmarkStart w:id="29" w:name="使う場面"/>
    <w:p>
      <w:pPr>
        <w:pStyle w:val="Heading3"/>
      </w:pPr>
      <w:r>
        <w:rPr>
          <w:rFonts w:hint="eastAsia"/>
        </w:rPr>
        <w:t xml:space="preserve">使う場面</w:t>
      </w:r>
    </w:p>
    <w:p>
      <w:pPr>
        <w:pStyle w:val="Compact"/>
        <w:numPr>
          <w:ilvl w:val="0"/>
          <w:numId w:val="1012"/>
        </w:numPr>
      </w:pPr>
      <w:r>
        <w:t xml:space="preserve">6F </w:t>
      </w:r>
      <w:r>
        <w:rPr>
          <w:rFonts w:hint="eastAsia"/>
        </w:rPr>
        <w:t xml:space="preserve">の必要度</w:t>
      </w:r>
      <w:r>
        <w:t xml:space="preserve"> II </w:t>
      </w:r>
      <w:r>
        <w:rPr>
          <w:rFonts w:hint="eastAsia"/>
        </w:rPr>
        <w:t xml:space="preserve">が基準未達または未達見込み</w:t>
      </w:r>
    </w:p>
    <w:p>
      <w:pPr>
        <w:pStyle w:val="Compact"/>
        <w:numPr>
          <w:ilvl w:val="0"/>
          <w:numId w:val="1012"/>
        </w:numPr>
      </w:pPr>
      <w:r>
        <w:t xml:space="preserve">6F </w:t>
      </w:r>
      <w:r>
        <w:rPr>
          <w:rFonts w:hint="eastAsia"/>
        </w:rPr>
        <w:t xml:space="preserve">に内科・ペイン科の入院が多い</w:t>
      </w:r>
    </w:p>
    <w:p>
      <w:pPr>
        <w:pStyle w:val="Compact"/>
        <w:numPr>
          <w:ilvl w:val="0"/>
          <w:numId w:val="1012"/>
        </w:numPr>
      </w:pPr>
      <w:r>
        <w:rPr>
          <w:rFonts w:hint="eastAsia"/>
        </w:rPr>
        <w:t xml:space="preserve">医師が「どの患者が該当しうるか」をまだ掴めていない</w:t>
      </w:r>
    </w:p>
    <w:p>
      <w:pPr>
        <w:pStyle w:val="Compact"/>
        <w:numPr>
          <w:ilvl w:val="0"/>
          <w:numId w:val="1012"/>
        </w:numPr>
      </w:pPr>
      <w:r>
        <w:rPr>
          <w:rFonts w:hint="eastAsia"/>
        </w:rPr>
        <w:t xml:space="preserve">看護師から「この処置は評価に入るのか」と質問が出た</w:t>
      </w:r>
    </w:p>
    <w:bookmarkEnd w:id="29"/>
    <w:bookmarkStart w:id="30" w:name="操作-2"/>
    <w:p>
      <w:pPr>
        <w:pStyle w:val="Heading3"/>
      </w:pPr>
      <w:r>
        <w:rPr>
          <w:rFonts w:hint="eastAsia"/>
        </w:rPr>
        <w:t xml:space="preserve">操作</w:t>
      </w:r>
    </w:p>
    <w:p>
      <w:pPr>
        <w:pStyle w:val="Compact"/>
        <w:numPr>
          <w:ilvl w:val="0"/>
          <w:numId w:val="1013"/>
        </w:numPr>
      </w:pPr>
      <w:r>
        <w:t xml:space="preserve">サイドバー</w:t>
      </w:r>
      <w:r>
        <w:t xml:space="preserve"> </w:t>
      </w:r>
      <w:r>
        <w:rPr>
          <w:rStyle w:val="VerbatimChar"/>
        </w:rPr>
        <w:t xml:space="preserve">📚 </w:t>
      </w:r>
      <w:r>
        <w:rPr>
          <w:rStyle w:val="VerbatimChar"/>
          <w:rFonts w:hint="eastAsia"/>
        </w:rPr>
        <w:t xml:space="preserve">看護必要度クイックリファレンス</w:t>
      </w:r>
      <w:r>
        <w:t xml:space="preserve"> </w:t>
      </w:r>
      <w:r>
        <w:rPr>
          <w:rFonts w:hint="eastAsia"/>
        </w:rPr>
        <w:t xml:space="preserve">を開く</w:t>
      </w:r>
    </w:p>
    <w:p>
      <w:pPr>
        <w:pStyle w:val="Compact"/>
        <w:numPr>
          <w:ilvl w:val="0"/>
          <w:numId w:val="1013"/>
        </w:numPr>
      </w:pPr>
      <w:r>
        <w:rPr>
          <w:rStyle w:val="VerbatimChar"/>
        </w:rPr>
        <w:t xml:space="preserve">🏥 </w:t>
      </w:r>
      <w:r>
        <w:rPr>
          <w:rStyle w:val="VerbatimChar"/>
          <w:rFonts w:hint="eastAsia"/>
        </w:rPr>
        <w:t xml:space="preserve">疾患別マニュアルを開く</w:t>
      </w:r>
      <w:r>
        <w:t xml:space="preserve"> </w:t>
      </w:r>
      <w:r>
        <w:t xml:space="preserve">をクリック</w:t>
      </w:r>
    </w:p>
    <w:p>
      <w:pPr>
        <w:pStyle w:val="Compact"/>
        <w:numPr>
          <w:ilvl w:val="0"/>
          <w:numId w:val="1013"/>
        </w:numPr>
      </w:pPr>
      <w:r>
        <w:rPr>
          <w:rFonts w:hint="eastAsia"/>
        </w:rPr>
        <w:t xml:space="preserve">領域フィルタまたは検索で疾患を探す</w:t>
      </w:r>
    </w:p>
    <w:p>
      <w:pPr>
        <w:pStyle w:val="Compact"/>
        <w:numPr>
          <w:ilvl w:val="0"/>
          <w:numId w:val="1013"/>
        </w:numPr>
      </w:pPr>
      <w:r>
        <w:t xml:space="preserve">まず</w:t>
      </w:r>
      <w:r>
        <w:t xml:space="preserve"> </w:t>
      </w:r>
      <w:r>
        <w:rPr>
          <w:rStyle w:val="VerbatimChar"/>
          <w:rFonts w:hint="eastAsia"/>
        </w:rPr>
        <w:t xml:space="preserve">最初に見る</w:t>
      </w:r>
      <w:r>
        <w:t xml:space="preserve"> </w:t>
      </w:r>
      <w:r>
        <w:rPr>
          <w:rFonts w:hint="eastAsia"/>
        </w:rPr>
        <w:t xml:space="preserve">タブだけ読む</w:t>
      </w:r>
    </w:p>
    <w:p>
      <w:pPr>
        <w:pStyle w:val="Compact"/>
        <w:numPr>
          <w:ilvl w:val="0"/>
          <w:numId w:val="1013"/>
        </w:numPr>
      </w:pPr>
      <w:r>
        <w:rPr>
          <w:rFonts w:hint="eastAsia"/>
        </w:rPr>
        <w:t xml:space="preserve">必要時だけ</w:t>
      </w:r>
      <w:r>
        <w:t xml:space="preserve"> </w:t>
      </w:r>
      <w:r>
        <w:rPr>
          <w:rStyle w:val="VerbatimChar"/>
          <w:rFonts w:hint="eastAsia"/>
        </w:rPr>
        <w:t xml:space="preserve">評価・記録</w:t>
      </w:r>
      <w:r>
        <w:t xml:space="preserve">、</w:t>
      </w:r>
      <w:r>
        <w:rPr>
          <w:rStyle w:val="VerbatimChar"/>
          <w:rFonts w:hint="eastAsia"/>
        </w:rPr>
        <w:t xml:space="preserve">具体例</w:t>
      </w:r>
      <w:r>
        <w:t xml:space="preserve">、</w:t>
      </w:r>
      <w:r>
        <w:rPr>
          <w:rStyle w:val="VerbatimChar"/>
          <w:rFonts w:hint="eastAsia"/>
        </w:rPr>
        <w:t xml:space="preserve">根拠・安全</w:t>
      </w:r>
      <w:r>
        <w:t xml:space="preserve"> </w:t>
      </w:r>
      <w:r>
        <w:rPr>
          <w:rFonts w:hint="eastAsia"/>
        </w:rPr>
        <w:t xml:space="preserve">を開く</w:t>
      </w:r>
    </w:p>
    <w:bookmarkEnd w:id="30"/>
    <w:bookmarkStart w:id="31" w:name="司会の言い方"/>
    <w:p>
      <w:pPr>
        <w:pStyle w:val="Heading3"/>
      </w:pPr>
      <w:r>
        <w:rPr>
          <w:rFonts w:hint="eastAsia"/>
        </w:rPr>
        <w:t xml:space="preserve">司会の言い方</w:t>
      </w:r>
    </w:p>
    <w:p>
      <w:pPr>
        <w:pStyle w:val="BlockText"/>
      </w:pPr>
      <w:r>
        <w:rPr>
          <w:rFonts w:hint="eastAsia"/>
        </w:rPr>
        <w:t xml:space="preserve">「ここは点数を取りに行く画面ではありません。目の前の患者さんに、適応のある治療・ケア・記録があるかを確認する画面です」</w:t>
      </w:r>
    </w:p>
    <w:p>
      <w:pPr>
        <w:pStyle w:val="BlockText"/>
      </w:pPr>
      <w:r>
        <w:rPr>
          <w:rFonts w:hint="eastAsia"/>
        </w:rPr>
        <w:t xml:space="preserve">「まず疾患を検索して、“最初に見る”だけ読みます。詳しい根拠は必要になった時に見ます」</w:t>
      </w:r>
    </w:p>
    <w:bookmarkEnd w:id="31"/>
    <w:bookmarkStart w:id="32" w:name="医師に依頼する確認"/>
    <w:p>
      <w:pPr>
        <w:pStyle w:val="Heading3"/>
      </w:pPr>
      <w:r>
        <w:rPr>
          <w:rFonts w:hint="eastAsia"/>
        </w:rPr>
        <w:t xml:space="preserve">医師に依頼する確認</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確認</w:t>
            </w:r>
          </w:p>
        </w:tc>
        <w:tc>
          <w:tcPr/>
          <w:p>
            <w:pPr>
              <w:pStyle w:val="Compact"/>
            </w:pPr>
            <w:r>
              <w:rPr>
                <w:rFonts w:hint="eastAsia"/>
              </w:rPr>
              <w:t xml:space="preserve">例</w:t>
            </w:r>
          </w:p>
        </w:tc>
      </w:tr>
      <w:tr>
        <w:tc>
          <w:tcPr/>
          <w:p>
            <w:pPr>
              <w:pStyle w:val="Compact"/>
            </w:pPr>
            <w:r>
              <w:t xml:space="preserve">A </w:t>
            </w:r>
            <w:r>
              <w:rPr>
                <w:rFonts w:hint="eastAsia"/>
              </w:rPr>
              <w:t xml:space="preserve">項目</w:t>
            </w:r>
          </w:p>
        </w:tc>
        <w:tc>
          <w:tcPr/>
          <w:p>
            <w:pPr>
              <w:pStyle w:val="Compact"/>
            </w:pPr>
            <w:r>
              <w:rPr>
                <w:rFonts w:hint="eastAsia"/>
              </w:rPr>
              <w:t xml:space="preserve">酸素、注射薬剤</w:t>
            </w:r>
            <w:r>
              <w:t xml:space="preserve"> 3 </w:t>
            </w:r>
            <w:r>
              <w:rPr>
                <w:rFonts w:hint="eastAsia"/>
              </w:rPr>
              <w:t xml:space="preserve">種類以上、シリンジポンプ、輸血、昇圧剤、抗血栓塞栓薬の持続点滴</w:t>
            </w:r>
          </w:p>
        </w:tc>
      </w:tr>
      <w:tr>
        <w:tc>
          <w:tcPr/>
          <w:p>
            <w:pPr>
              <w:pStyle w:val="Compact"/>
            </w:pPr>
            <w:r>
              <w:t xml:space="preserve">C </w:t>
            </w:r>
            <w:r>
              <w:rPr>
                <w:rFonts w:hint="eastAsia"/>
              </w:rPr>
              <w:t xml:space="preserve">項目</w:t>
            </w:r>
          </w:p>
        </w:tc>
        <w:tc>
          <w:tcPr/>
          <w:p>
            <w:pPr>
              <w:pStyle w:val="Compact"/>
            </w:pPr>
            <w:r>
              <w:t xml:space="preserve">CV </w:t>
            </w:r>
            <w:r>
              <w:rPr>
                <w:rFonts w:hint="eastAsia"/>
              </w:rPr>
              <w:t xml:space="preserve">挿入、腰椎穿刺、ERCP/ESD/内視鏡止血、PTCD、PEG、CART、消化管ステント</w:t>
            </w:r>
          </w:p>
        </w:tc>
      </w:tr>
      <w:tr>
        <w:tc>
          <w:tcPr/>
          <w:p>
            <w:pPr>
              <w:pStyle w:val="Compact"/>
            </w:pPr>
            <w:r>
              <w:rPr>
                <w:rFonts w:hint="eastAsia"/>
              </w:rPr>
              <w:t xml:space="preserve">記録</w:t>
            </w:r>
          </w:p>
        </w:tc>
        <w:tc>
          <w:tcPr/>
          <w:p>
            <w:pPr>
              <w:pStyle w:val="Compact"/>
            </w:pPr>
            <w:r>
              <w:rPr>
                <w:rFonts w:hint="eastAsia"/>
              </w:rPr>
              <w:t xml:space="preserve">適応、開始日、終了予定、継続理由、切替予定</w:t>
            </w:r>
          </w:p>
        </w:tc>
      </w:tr>
      <w:tr>
        <w:tc>
          <w:tcPr/>
          <w:p>
            <w:pPr>
              <w:pStyle w:val="Compact"/>
            </w:pPr>
            <w:r>
              <w:rPr>
                <w:rFonts w:hint="eastAsia"/>
              </w:rPr>
              <w:t xml:space="preserve">安全</w:t>
            </w:r>
          </w:p>
        </w:tc>
        <w:tc>
          <w:tcPr/>
          <w:p>
            <w:pPr>
              <w:pStyle w:val="Compact"/>
            </w:pPr>
            <w:r>
              <w:rPr>
                <w:rFonts w:hint="eastAsia"/>
              </w:rPr>
              <w:t xml:space="preserve">適応外処置ではないか、治療選択として妥当か</w:t>
            </w:r>
          </w:p>
        </w:tc>
      </w:tr>
    </w:tbl>
    <w:bookmarkEnd w:id="32"/>
    <w:bookmarkStart w:id="33" w:name="看護師に依頼する確認"/>
    <w:p>
      <w:pPr>
        <w:pStyle w:val="Heading3"/>
      </w:pPr>
      <w:r>
        <w:rPr>
          <w:rFonts w:hint="eastAsia"/>
        </w:rPr>
        <w:t xml:space="preserve">看護師に依頼する確認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確認</w:t>
            </w:r>
          </w:p>
        </w:tc>
        <w:tc>
          <w:tcPr/>
          <w:p>
            <w:pPr>
              <w:pStyle w:val="Compact"/>
            </w:pPr>
            <w:r>
              <w:rPr>
                <w:rFonts w:hint="eastAsia"/>
              </w:rPr>
              <w:t xml:space="preserve">例</w:t>
            </w:r>
          </w:p>
        </w:tc>
      </w:tr>
      <w:tr>
        <w:tc>
          <w:tcPr/>
          <w:p>
            <w:pPr>
              <w:pStyle w:val="Compact"/>
            </w:pPr>
            <w:r>
              <w:rPr>
                <w:rFonts w:hint="eastAsia"/>
              </w:rPr>
              <w:t xml:space="preserve">当日の状態</w:t>
            </w:r>
          </w:p>
        </w:tc>
        <w:tc>
          <w:tcPr/>
          <w:p>
            <w:pPr>
              <w:pStyle w:val="Compact"/>
            </w:pPr>
            <w:r>
              <w:rPr>
                <w:rFonts w:hint="eastAsia"/>
              </w:rPr>
              <w:t xml:space="preserve">酸素使用、創傷処置、吸引以外の呼吸ケア、救急搬送後</w:t>
            </w:r>
          </w:p>
        </w:tc>
      </w:tr>
      <w:tr>
        <w:tc>
          <w:tcPr/>
          <w:p>
            <w:pPr>
              <w:pStyle w:val="Compact"/>
            </w:pPr>
            <w:r>
              <w:rPr>
                <w:rFonts w:hint="eastAsia"/>
              </w:rPr>
              <w:t xml:space="preserve">処置の開始・終了</w:t>
            </w:r>
          </w:p>
        </w:tc>
        <w:tc>
          <w:tcPr/>
          <w:p>
            <w:pPr>
              <w:pStyle w:val="Compact"/>
            </w:pPr>
            <w:r>
              <w:rPr>
                <w:rFonts w:hint="eastAsia"/>
              </w:rPr>
              <w:t xml:space="preserve">点滴、シリンジポンプ、輸血、ドレーン、CV</w:t>
            </w:r>
          </w:p>
        </w:tc>
      </w:tr>
      <w:tr>
        <w:tc>
          <w:tcPr/>
          <w:p>
            <w:pPr>
              <w:pStyle w:val="Compact"/>
            </w:pPr>
            <w:r>
              <w:rPr>
                <w:rFonts w:hint="eastAsia"/>
              </w:rPr>
              <w:t xml:space="preserve">医師への確認</w:t>
            </w:r>
          </w:p>
        </w:tc>
        <w:tc>
          <w:tcPr/>
          <w:p>
            <w:pPr>
              <w:pStyle w:val="Compact"/>
            </w:pPr>
            <w:r>
              <w:rPr>
                <w:rFonts w:hint="eastAsia"/>
              </w:rPr>
              <w:t xml:space="preserve">翌日持ち越しにせず、当日中に確認</w:t>
            </w:r>
          </w:p>
        </w:tc>
      </w:tr>
      <w:tr>
        <w:tc>
          <w:tcPr/>
          <w:p>
            <w:pPr>
              <w:pStyle w:val="Compact"/>
            </w:pPr>
            <w:r>
              <w:rPr>
                <w:rFonts w:hint="eastAsia"/>
              </w:rPr>
              <w:t xml:space="preserve">記録の同期</w:t>
            </w:r>
          </w:p>
        </w:tc>
        <w:tc>
          <w:tcPr/>
          <w:p>
            <w:pPr>
              <w:pStyle w:val="Compact"/>
            </w:pPr>
            <w:r>
              <w:rPr>
                <w:rFonts w:hint="eastAsia"/>
              </w:rPr>
              <w:t xml:space="preserve">看護記録、処置記録、オーダーのズレ</w:t>
            </w:r>
          </w:p>
        </w:tc>
      </w:tr>
    </w:tbl>
    <w:bookmarkEnd w:id="33"/>
    <w:bookmarkStart w:id="34" w:name="避ける言い方"/>
    <w:p>
      <w:pPr>
        <w:pStyle w:val="Heading3"/>
      </w:pPr>
      <w:r>
        <w:rPr>
          <w:rFonts w:hint="eastAsia"/>
        </w:rPr>
        <w:t xml:space="preserve">避ける言い方</w:t>
      </w:r>
    </w:p>
    <w:p>
      <w:pPr>
        <w:pStyle w:val="Compact"/>
        <w:numPr>
          <w:ilvl w:val="0"/>
          <w:numId w:val="1014"/>
        </w:numPr>
      </w:pPr>
      <w:r>
        <w:rPr>
          <w:rFonts w:hint="eastAsia"/>
        </w:rPr>
        <w:t xml:space="preserve">評価目的に聞こえる言い方</w:t>
      </w:r>
    </w:p>
    <w:p>
      <w:pPr>
        <w:pStyle w:val="Compact"/>
        <w:numPr>
          <w:ilvl w:val="0"/>
          <w:numId w:val="1014"/>
        </w:numPr>
      </w:pPr>
      <w:r>
        <w:rPr>
          <w:rFonts w:hint="eastAsia"/>
        </w:rPr>
        <w:t xml:space="preserve">処置追加を促すように聞こえる言い方</w:t>
      </w:r>
    </w:p>
    <w:p>
      <w:pPr>
        <w:pStyle w:val="Compact"/>
        <w:numPr>
          <w:ilvl w:val="0"/>
          <w:numId w:val="1014"/>
        </w:numPr>
      </w:pPr>
      <w:r>
        <w:rPr>
          <w:rFonts w:hint="eastAsia"/>
        </w:rPr>
        <w:t xml:space="preserve">患者さんを制度達成の手段に見せる言い方</w:t>
      </w:r>
    </w:p>
    <w:p>
      <w:pPr>
        <w:pStyle w:val="Compact"/>
        <w:numPr>
          <w:ilvl w:val="0"/>
          <w:numId w:val="1014"/>
        </w:numPr>
      </w:pPr>
      <w:r>
        <w:rPr>
          <w:rFonts w:hint="eastAsia"/>
        </w:rPr>
        <w:t xml:space="preserve">病棟運営を患者選択の理由に見せる言い方</w:t>
      </w:r>
    </w:p>
    <w:bookmarkEnd w:id="34"/>
    <w:bookmarkStart w:id="35" w:name="推奨する言い方"/>
    <w:p>
      <w:pPr>
        <w:pStyle w:val="Heading3"/>
      </w:pPr>
      <w:r>
        <w:rPr>
          <w:rFonts w:hint="eastAsia"/>
        </w:rPr>
        <w:t xml:space="preserve">推奨する言い方</w:t>
      </w:r>
    </w:p>
    <w:p>
      <w:pPr>
        <w:pStyle w:val="Compact"/>
        <w:numPr>
          <w:ilvl w:val="0"/>
          <w:numId w:val="1015"/>
        </w:numPr>
      </w:pPr>
      <w:r>
        <w:rPr>
          <w:rFonts w:hint="eastAsia"/>
        </w:rPr>
        <w:t xml:space="preserve">「適応があるか確認する」</w:t>
      </w:r>
    </w:p>
    <w:p>
      <w:pPr>
        <w:pStyle w:val="Compact"/>
        <w:numPr>
          <w:ilvl w:val="0"/>
          <w:numId w:val="1015"/>
        </w:numPr>
      </w:pPr>
      <w:r>
        <w:rPr>
          <w:rFonts w:hint="eastAsia"/>
        </w:rPr>
        <w:t xml:space="preserve">「記録の取りこぼしを確認する」</w:t>
      </w:r>
    </w:p>
    <w:p>
      <w:pPr>
        <w:pStyle w:val="Compact"/>
        <w:numPr>
          <w:ilvl w:val="0"/>
          <w:numId w:val="1015"/>
        </w:numPr>
      </w:pPr>
      <w:r>
        <w:rPr>
          <w:rFonts w:hint="eastAsia"/>
        </w:rPr>
        <w:t xml:space="preserve">「医学的に妥当な選択肢を同日確認する」</w:t>
      </w:r>
    </w:p>
    <w:p>
      <w:pPr>
        <w:pStyle w:val="Compact"/>
        <w:numPr>
          <w:ilvl w:val="0"/>
          <w:numId w:val="1015"/>
        </w:numPr>
      </w:pPr>
      <w:r>
        <w:rPr>
          <w:rFonts w:hint="eastAsia"/>
        </w:rPr>
        <w:t xml:space="preserve">「治療と記録を同期する」</w:t>
      </w:r>
    </w:p>
    <w:p>
      <w:r>
        <w:pict>
          <v:rect style="width:0;height:1.5pt" o:hralign="center" o:hrstd="t" o:hr="t"/>
        </w:pict>
      </w:r>
    </w:p>
    <w:bookmarkEnd w:id="35"/>
    <w:bookmarkEnd w:id="36"/>
    <w:bookmarkStart w:id="41" w:name="第5章-what-if-と過去1年分析への寄り道35-分"/>
    <w:p>
      <w:pPr>
        <w:pStyle w:val="Heading2"/>
      </w:pPr>
      <w:r>
        <w:rPr>
          <w:rFonts w:hint="eastAsia"/>
        </w:rPr>
        <w:t xml:space="preserve">第5章</w:t>
      </w:r>
      <w:r>
        <w:t xml:space="preserve"> What-if </w:t>
      </w:r>
      <w:r>
        <w:rPr>
          <w:rFonts w:hint="eastAsia"/>
        </w:rPr>
        <w:t xml:space="preserve">と過去1年分析への寄り道（3〜5</w:t>
      </w:r>
      <w:r>
        <w:t xml:space="preserve"> </w:t>
      </w:r>
      <w:r>
        <w:rPr>
          <w:rFonts w:hint="eastAsia"/>
        </w:rPr>
        <w:t xml:space="preserve">分）</w:t>
      </w:r>
    </w:p>
    <w:bookmarkStart w:id="37" w:name="what-if戦略を使う場面"/>
    <w:p>
      <w:pPr>
        <w:pStyle w:val="Heading3"/>
      </w:pPr>
      <w:r>
        <w:rPr>
          <w:rFonts w:hint="eastAsia"/>
        </w:rPr>
        <w:t xml:space="preserve">What-if・戦略を使う場面</w:t>
      </w:r>
    </w:p>
    <w:p>
      <w:pPr>
        <w:pStyle w:val="Compact"/>
        <w:numPr>
          <w:ilvl w:val="0"/>
          <w:numId w:val="1016"/>
        </w:numPr>
      </w:pPr>
      <w:r>
        <w:rPr>
          <w:rFonts w:hint="eastAsia"/>
        </w:rPr>
        <w:t xml:space="preserve">行動カードの提案だけでは判断が決まらない</w:t>
      </w:r>
    </w:p>
    <w:p>
      <w:pPr>
        <w:pStyle w:val="Compact"/>
        <w:numPr>
          <w:ilvl w:val="0"/>
          <w:numId w:val="1016"/>
        </w:numPr>
      </w:pPr>
      <w:r>
        <w:rPr>
          <w:rFonts w:hint="eastAsia"/>
        </w:rPr>
        <w:t xml:space="preserve">退院前倒し、入院受入、需要増減のどれが効くかを比較したい</w:t>
      </w:r>
    </w:p>
    <w:p>
      <w:pPr>
        <w:pStyle w:val="Compact"/>
        <w:numPr>
          <w:ilvl w:val="0"/>
          <w:numId w:val="1016"/>
        </w:numPr>
      </w:pPr>
      <w:r>
        <w:rPr>
          <w:rFonts w:hint="eastAsia"/>
        </w:rPr>
        <w:t xml:space="preserve">会議で「何人動かせば変わるのか」と聞かれた</w:t>
      </w:r>
    </w:p>
    <w:bookmarkEnd w:id="37"/>
    <w:bookmarkStart w:id="38" w:name="発言例-3"/>
    <w:p>
      <w:pPr>
        <w:pStyle w:val="Heading3"/>
      </w:pPr>
      <w:r>
        <w:rPr>
          <w:rFonts w:hint="eastAsia"/>
        </w:rPr>
        <w:t xml:space="preserve">発言例</w:t>
      </w:r>
    </w:p>
    <w:p>
      <w:pPr>
        <w:pStyle w:val="BlockText"/>
      </w:pPr>
      <w:r>
        <w:t xml:space="preserve">「What-if </w:t>
      </w:r>
      <w:r>
        <w:rPr>
          <w:rFonts w:hint="eastAsia"/>
        </w:rPr>
        <w:t xml:space="preserve">は患者選別や適応外対応のためではなく、実行可能な運用条件を</w:t>
      </w:r>
      <w:r>
        <w:t xml:space="preserve"> 1 </w:t>
      </w:r>
      <w:r>
        <w:rPr>
          <w:rFonts w:hint="eastAsia"/>
        </w:rPr>
        <w:t xml:space="preserve">つだけ動かして、稼働率や空床がどう変わるかを見る画面です」</w:t>
      </w:r>
    </w:p>
    <w:p>
      <w:pPr>
        <w:pStyle w:val="BlockText"/>
      </w:pPr>
      <w:r>
        <w:rPr>
          <w:rFonts w:hint="eastAsia"/>
        </w:rPr>
        <w:t xml:space="preserve">「今日は退院前倒し人数だけを動かします。複数の条件を同時に触ると、何が効いたか分からなくなります」</w:t>
      </w:r>
    </w:p>
    <w:bookmarkEnd w:id="38"/>
    <w:bookmarkStart w:id="39" w:name="過去1年分析を使う場面"/>
    <w:p>
      <w:pPr>
        <w:pStyle w:val="Heading3"/>
      </w:pPr>
      <w:r>
        <w:rPr>
          <w:rFonts w:hint="eastAsia"/>
        </w:rPr>
        <w:t xml:space="preserve">過去1年分析を使う場面</w:t>
      </w:r>
    </w:p>
    <w:p>
      <w:pPr>
        <w:pStyle w:val="Compact"/>
        <w:numPr>
          <w:ilvl w:val="0"/>
          <w:numId w:val="1017"/>
        </w:numPr>
      </w:pPr>
      <w:r>
        <w:t xml:space="preserve">6F </w:t>
      </w:r>
      <w:r>
        <w:rPr>
          <w:rFonts w:hint="eastAsia"/>
        </w:rPr>
        <w:t xml:space="preserve">の月間入院数が過去実績どおりか確認したい</w:t>
      </w:r>
    </w:p>
    <w:p>
      <w:pPr>
        <w:pStyle w:val="Compact"/>
        <w:numPr>
          <w:ilvl w:val="0"/>
          <w:numId w:val="1017"/>
        </w:numPr>
      </w:pPr>
      <w:r>
        <w:rPr>
          <w:rFonts w:hint="eastAsia"/>
        </w:rPr>
        <w:t xml:space="preserve">ペイン科比率や内科比率を確認したい</w:t>
      </w:r>
    </w:p>
    <w:p>
      <w:pPr>
        <w:pStyle w:val="Compact"/>
        <w:numPr>
          <w:ilvl w:val="0"/>
          <w:numId w:val="1017"/>
        </w:numPr>
      </w:pPr>
      <w:r>
        <w:rPr>
          <w:rFonts w:hint="eastAsia"/>
        </w:rPr>
        <w:t xml:space="preserve">看護必要度</w:t>
      </w:r>
      <w:r>
        <w:t xml:space="preserve"> II </w:t>
      </w:r>
      <w:r>
        <w:rPr>
          <w:rFonts w:hint="eastAsia"/>
        </w:rPr>
        <w:t xml:space="preserve">の不足患者日を説明したい</w:t>
      </w:r>
    </w:p>
    <w:p>
      <w:pPr>
        <w:pStyle w:val="Compact"/>
        <w:numPr>
          <w:ilvl w:val="0"/>
          <w:numId w:val="1017"/>
        </w:numPr>
      </w:pPr>
      <w:r>
        <w:rPr>
          <w:rFonts w:hint="eastAsia"/>
        </w:rPr>
        <w:t xml:space="preserve">理事会・師長会議で背景資料にしたい</w:t>
      </w:r>
    </w:p>
    <w:bookmarkEnd w:id="39"/>
    <w:bookmarkStart w:id="40" w:name="発言例-4"/>
    <w:p>
      <w:pPr>
        <w:pStyle w:val="Heading3"/>
      </w:pPr>
      <w:r>
        <w:rPr>
          <w:rFonts w:hint="eastAsia"/>
        </w:rPr>
        <w:t xml:space="preserve">発言例</w:t>
      </w:r>
    </w:p>
    <w:p>
      <w:pPr>
        <w:pStyle w:val="BlockText"/>
      </w:pPr>
      <w:r>
        <w:rPr>
          <w:rFonts w:hint="eastAsia"/>
        </w:rPr>
        <w:t xml:space="preserve">「過去1年分析は、毎朝見る画面ではありません。今日の判断が過去実績と比べて自然かどうかを確認するために使います」</w:t>
      </w:r>
    </w:p>
    <w:p>
      <w:r>
        <w:pict>
          <v:rect style="width:0;height:1.5pt" o:hralign="center" o:hrstd="t" o:hr="t"/>
        </w:pict>
      </w:r>
    </w:p>
    <w:bookmarkEnd w:id="40"/>
    <w:bookmarkEnd w:id="41"/>
    <w:bookmarkStart w:id="46" w:name="第6章-閉会と試験運用アンケート2-分"/>
    <w:p>
      <w:pPr>
        <w:pStyle w:val="Heading2"/>
      </w:pPr>
      <w:r>
        <w:rPr>
          <w:rFonts w:hint="eastAsia"/>
        </w:rPr>
        <w:t xml:space="preserve">第6章</w:t>
      </w:r>
      <w:r>
        <w:t xml:space="preserve"> </w:t>
      </w:r>
      <w:r>
        <w:rPr>
          <w:rFonts w:hint="eastAsia"/>
        </w:rPr>
        <w:t xml:space="preserve">閉会と試験運用アンケート（2</w:t>
      </w:r>
      <w:r>
        <w:t xml:space="preserve"> </w:t>
      </w:r>
      <w:r>
        <w:rPr>
          <w:rFonts w:hint="eastAsia"/>
        </w:rPr>
        <w:t xml:space="preserve">分）</w:t>
      </w:r>
    </w:p>
    <w:bookmarkStart w:id="42" w:name="今日の決定を-3-行で残す"/>
    <w:p>
      <w:pPr>
        <w:pStyle w:val="Heading3"/>
      </w:pPr>
      <w:r>
        <w:rPr>
          <w:rFonts w:hint="eastAsia"/>
        </w:rPr>
        <w:t xml:space="preserve">今日の決定を</w:t>
      </w:r>
      <w:r>
        <w:t xml:space="preserve"> 3 </w:t>
      </w:r>
      <w:r>
        <w:rPr>
          <w:rFonts w:hint="eastAsia"/>
        </w:rPr>
        <w:t xml:space="preserve">行で残す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記載</w:t>
            </w:r>
          </w:p>
        </w:tc>
      </w:tr>
      <w:tr>
        <w:tc>
          <w:tcPr/>
          <w:p>
            <w:pPr>
              <w:pStyle w:val="Compact"/>
            </w:pPr>
            <w:r>
              <w:rPr>
                <w:rFonts w:hint="eastAsia"/>
              </w:rPr>
              <w:t xml:space="preserve">今日の一手</w:t>
            </w:r>
          </w:p>
        </w:tc>
        <w:tc>
          <w:tcPr/>
          <w:p>
            <w:pPr>
              <w:pStyle w:val="Compact"/>
            </w:pPr>
          </w:p>
        </w:tc>
      </w:tr>
      <w:tr>
        <w:tc>
          <w:tcPr/>
          <w:p>
            <w:pPr>
              <w:pStyle w:val="Compact"/>
            </w:pPr>
            <w:r>
              <w:rPr>
                <w:rFonts w:hint="eastAsia"/>
              </w:rPr>
              <w:t xml:space="preserve">誰が何を確認するか</w:t>
            </w:r>
          </w:p>
        </w:tc>
        <w:tc>
          <w:tcPr/>
          <w:p>
            <w:pPr>
              <w:pStyle w:val="Compact"/>
            </w:pPr>
          </w:p>
        </w:tc>
      </w:tr>
      <w:tr>
        <w:tc>
          <w:tcPr/>
          <w:p>
            <w:pPr>
              <w:pStyle w:val="Compact"/>
            </w:pPr>
            <w:r>
              <w:rPr>
                <w:rFonts w:hint="eastAsia"/>
              </w:rPr>
              <w:t xml:space="preserve">明日確認する数字</w:t>
            </w:r>
          </w:p>
        </w:tc>
        <w:tc>
          <w:tcPr/>
          <w:p>
            <w:pPr>
              <w:pStyle w:val="Compact"/>
            </w:pPr>
          </w:p>
        </w:tc>
      </w:tr>
    </w:tbl>
    <w:bookmarkEnd w:id="42"/>
    <w:bookmarkStart w:id="43" w:name="発言例-5"/>
    <w:p>
      <w:pPr>
        <w:pStyle w:val="Heading3"/>
      </w:pPr>
      <w:r>
        <w:rPr>
          <w:rFonts w:hint="eastAsia"/>
        </w:rPr>
        <w:t xml:space="preserve">発言例</w:t>
      </w:r>
    </w:p>
    <w:p>
      <w:pPr>
        <w:pStyle w:val="BlockText"/>
      </w:pPr>
      <w:r>
        <w:rPr>
          <w:rFonts w:hint="eastAsia"/>
        </w:rPr>
        <w:t xml:space="preserve">「今日の一手は</w:t>
      </w:r>
      <w:r>
        <w:t xml:space="preserve"> ________ </w:t>
      </w:r>
      <w:r>
        <w:rPr>
          <w:rFonts w:hint="eastAsia"/>
        </w:rPr>
        <w:t xml:space="preserve">です。担当は</w:t>
      </w:r>
      <w:r>
        <w:t xml:space="preserve"> </w:t>
      </w:r>
      <w:r>
        <w:rPr>
          <w:rFonts w:hint="eastAsia"/>
        </w:rPr>
        <w:t xml:space="preserve">________、期限は</w:t>
      </w:r>
      <w:r>
        <w:t xml:space="preserve"> ________ です」</w:t>
      </w:r>
    </w:p>
    <w:p>
      <w:pPr>
        <w:pStyle w:val="BlockText"/>
      </w:pPr>
      <w:r>
        <w:rPr>
          <w:rFonts w:hint="eastAsia"/>
        </w:rPr>
        <w:t xml:space="preserve">「試験運用中は、画面が役に立ったかだけでなく、危ない処置を促されたように感じなかったかも確認します。少しでも気になればアンケートに書いてください」</w:t>
      </w:r>
    </w:p>
    <w:bookmarkEnd w:id="43"/>
    <w:bookmarkStart w:id="45" w:name="配布回収"/>
    <w:p>
      <w:pPr>
        <w:pStyle w:val="Heading3"/>
      </w:pPr>
      <w:r>
        <w:rPr>
          <w:rFonts w:hint="eastAsia"/>
        </w:rPr>
        <w:t xml:space="preserve">配布・回収</w:t>
      </w:r>
    </w:p>
    <w:p>
      <w:pPr>
        <w:pStyle w:val="Compact"/>
        <w:numPr>
          <w:ilvl w:val="0"/>
          <w:numId w:val="1018"/>
        </w:numPr>
      </w:pPr>
      <w:r>
        <w:rPr>
          <w:rFonts w:hint="eastAsia"/>
        </w:rPr>
        <w:t xml:space="preserve">配布:</w:t>
      </w:r>
      <w:r>
        <w:t xml:space="preserve"> </w:t>
      </w:r>
      <w:hyperlink r:id="rId44">
        <w:r>
          <w:rPr>
            <w:rStyle w:val="Hyperlink"/>
            <w:rFonts w:hint="eastAsia"/>
          </w:rPr>
          <w:t xml:space="preserve">試験運用フィードバックアンケート</w:t>
        </w:r>
      </w:hyperlink>
    </w:p>
    <w:p>
      <w:pPr>
        <w:pStyle w:val="Compact"/>
        <w:numPr>
          <w:ilvl w:val="0"/>
          <w:numId w:val="1018"/>
        </w:numPr>
      </w:pPr>
      <w:r>
        <w:t xml:space="preserve">DOCX/PDF:</w:t>
      </w:r>
      <w:r>
        <w:t xml:space="preserve"> </w:t>
      </w:r>
      <w:r>
        <w:rPr>
          <w:rStyle w:val="VerbatimChar"/>
          <w:rFonts w:hint="eastAsia"/>
        </w:rPr>
        <w:t xml:space="preserve">docs/admin/試験運用フィードバックアンケート_2026.docx</w:t>
      </w:r>
      <w:r>
        <w:t xml:space="preserve"> </w:t>
      </w:r>
      <w:r>
        <w:t xml:space="preserve">/</w:t>
      </w:r>
      <w:r>
        <w:t xml:space="preserve"> </w:t>
      </w:r>
      <w:r>
        <w:rPr>
          <w:rStyle w:val="VerbatimChar"/>
          <w:rFonts w:hint="eastAsia"/>
        </w:rPr>
        <w:t xml:space="preserve">docs/admin/試験運用フィードバックアンケート_2026.pdf</w:t>
      </w:r>
    </w:p>
    <w:p>
      <w:pPr>
        <w:pStyle w:val="Compact"/>
        <w:numPr>
          <w:ilvl w:val="0"/>
          <w:numId w:val="1018"/>
        </w:numPr>
      </w:pPr>
      <w:r>
        <w:rPr>
          <w:rFonts w:hint="eastAsia"/>
        </w:rPr>
        <w:t xml:space="preserve">回収:</w:t>
      </w:r>
      <w:r>
        <w:t xml:space="preserve"> </w:t>
      </w:r>
      <w:r>
        <w:rPr>
          <w:rFonts w:hint="eastAsia"/>
        </w:rPr>
        <w:t xml:space="preserve">ナースステーション回収箱、または副院長へ直接</w:t>
      </w:r>
    </w:p>
    <w:p>
      <w:r>
        <w:pict>
          <v:rect style="width:0;height:1.5pt" o:hralign="center" o:hrstd="t" o:hr="t"/>
        </w:pict>
      </w:r>
    </w:p>
    <w:bookmarkEnd w:id="45"/>
    <w:bookmarkEnd w:id="46"/>
    <w:bookmarkStart w:id="47" w:name="appendix-a-スクリーンショット記録"/>
    <w:p>
      <w:pPr>
        <w:pStyle w:val="Heading2"/>
      </w:pPr>
      <w:r>
        <w:t xml:space="preserve">Appendix A </w:t>
      </w:r>
      <w:r>
        <w:rPr>
          <w:rFonts w:hint="eastAsia"/>
        </w:rPr>
        <w:t xml:space="preserve">スクリーンショット記録</w:t>
      </w:r>
    </w:p>
    <w:p>
      <w:pPr>
        <w:pStyle w:val="FirstParagraph"/>
      </w:pPr>
      <w:r>
        <w:rPr>
          <w:rFonts w:hint="eastAsia"/>
        </w:rPr>
        <w:t xml:space="preserve">カンファ議事録代わりに残す場合は、以下の</w:t>
      </w:r>
      <w:r>
        <w:t xml:space="preserve"> 3 </w:t>
      </w:r>
      <w:r>
        <w:rPr>
          <w:rFonts w:hint="eastAsia"/>
        </w:rPr>
        <w:t xml:space="preserve">枚だけで十分です。</w:t>
      </w:r>
    </w:p>
    <w:p>
      <w:pPr>
        <w:pStyle w:val="Compact"/>
        <w:numPr>
          <w:ilvl w:val="0"/>
          <w:numId w:val="1019"/>
        </w:numPr>
      </w:pPr>
      <w:r>
        <w:t xml:space="preserve">KPI strip + </w:t>
      </w:r>
      <w:r>
        <w:rPr>
          <w:rFonts w:hint="eastAsia"/>
        </w:rPr>
        <w:t xml:space="preserve">行動フォーカスカード</w:t>
      </w:r>
    </w:p>
    <w:p>
      <w:pPr>
        <w:pStyle w:val="Compact"/>
        <w:numPr>
          <w:ilvl w:val="0"/>
          <w:numId w:val="1019"/>
        </w:numPr>
      </w:pPr>
      <w:r>
        <w:rPr>
          <w:rFonts w:hint="eastAsia"/>
        </w:rPr>
        <w:t xml:space="preserve">退院調整カンファ資料</w:t>
      </w:r>
    </w:p>
    <w:p>
      <w:pPr>
        <w:pStyle w:val="Compact"/>
        <w:numPr>
          <w:ilvl w:val="0"/>
          <w:numId w:val="1019"/>
        </w:numPr>
      </w:pPr>
      <w:r>
        <w:t xml:space="preserve">6F </w:t>
      </w:r>
      <w:r>
        <w:rPr>
          <w:rFonts w:hint="eastAsia"/>
        </w:rPr>
        <w:t xml:space="preserve">必要度または疾患別マニュアルを開いた画面</w:t>
      </w:r>
    </w:p>
    <w:p>
      <w:pPr>
        <w:pStyle w:val="FirstParagraph"/>
      </w:pPr>
      <w:r>
        <w:rPr>
          <w:rFonts w:hint="eastAsia"/>
        </w:rPr>
        <w:t xml:space="preserve">個人情報が画面に含まれる場合は、院内</w:t>
      </w:r>
      <w:r>
        <w:t xml:space="preserve"> PC </w:t>
      </w:r>
      <w:r>
        <w:rPr>
          <w:rFonts w:hint="eastAsia"/>
        </w:rPr>
        <w:t xml:space="preserve">内で保存し、Git</w:t>
      </w:r>
      <w:r>
        <w:t xml:space="preserve"> </w:t>
      </w:r>
      <w:r>
        <w:rPr>
          <w:rFonts w:hint="eastAsia"/>
        </w:rPr>
        <w:t xml:space="preserve">や外部クラウドへ上げないでください。</w:t>
      </w:r>
    </w:p>
    <w:p>
      <w:r>
        <w:pict>
          <v:rect style="width:0;height:1.5pt" o:hralign="center" o:hrstd="t" o:hr="t"/>
        </w:pict>
      </w:r>
    </w:p>
    <w:bookmarkEnd w:id="47"/>
    <w:bookmarkStart w:id="48" w:name="appendix-b-v4-からの変更点"/>
    <w:p>
      <w:pPr>
        <w:pStyle w:val="Heading2"/>
      </w:pPr>
      <w:r>
        <w:t xml:space="preserve">Appendix B v4 </w:t>
      </w:r>
      <w:r>
        <w:rPr>
          <w:rFonts w:hint="eastAsia"/>
        </w:rPr>
        <w:t xml:space="preserve">からの変更点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v4</w:t>
            </w:r>
          </w:p>
        </w:tc>
        <w:tc>
          <w:tcPr/>
          <w:p>
            <w:pPr>
              <w:pStyle w:val="Compact"/>
            </w:pPr>
            <w:r>
              <w:t xml:space="preserve">v5</w:t>
            </w:r>
          </w:p>
        </w:tc>
      </w:tr>
      <w:tr>
        <w:tc>
          <w:tcPr/>
          <w:p>
            <w:pPr>
              <w:pStyle w:val="Compact"/>
            </w:pPr>
            <w:r>
              <w:rPr>
                <w:rFonts w:hint="eastAsia"/>
              </w:rPr>
              <w:t xml:space="preserve">本日のサマリー中心</w:t>
            </w:r>
          </w:p>
        </w:tc>
        <w:tc>
          <w:tcPr/>
          <w:p>
            <w:pPr>
              <w:pStyle w:val="Compact"/>
            </w:pPr>
            <w:r>
              <w:t xml:space="preserve">KPI strip + </w:t>
            </w:r>
            <w:r>
              <w:rPr>
                <w:rFonts w:hint="eastAsia"/>
              </w:rPr>
              <w:t xml:space="preserve">行動フォーカスカード中心</w:t>
            </w:r>
          </w:p>
        </w:tc>
      </w:tr>
      <w:tr>
        <w:tc>
          <w:tcPr/>
          <w:p>
            <w:pPr>
              <w:pStyle w:val="Compact"/>
            </w:pPr>
            <w:r>
              <w:rPr>
                <w:rFonts w:hint="eastAsia"/>
              </w:rPr>
              <w:t xml:space="preserve">詳細説明が先に多い</w:t>
            </w:r>
          </w:p>
        </w:tc>
        <w:tc>
          <w:tcPr/>
          <w:p>
            <w:pPr>
              <w:pStyle w:val="Compact"/>
            </w:pPr>
            <w:r>
              <w:rPr>
                <w:rFonts w:hint="eastAsia"/>
              </w:rPr>
              <w:t xml:space="preserve">詳細は必要時に開く</w:t>
            </w:r>
          </w:p>
        </w:tc>
      </w:tr>
      <w:tr>
        <w:tc>
          <w:tcPr/>
          <w:p>
            <w:pPr>
              <w:pStyle w:val="Compact"/>
            </w:pPr>
            <w:r>
              <w:rPr>
                <w:rFonts w:hint="eastAsia"/>
              </w:rPr>
              <w:t xml:space="preserve">過去実績分析は補助</w:t>
            </w:r>
          </w:p>
        </w:tc>
        <w:tc>
          <w:tcPr/>
          <w:p>
            <w:pPr>
              <w:pStyle w:val="Compact"/>
            </w:pPr>
            <w:r>
              <w:t xml:space="preserve">6F </w:t>
            </w:r>
            <w:r>
              <w:rPr>
                <w:rFonts w:hint="eastAsia"/>
              </w:rPr>
              <w:t xml:space="preserve">必要度説明の背景として明確化</w:t>
            </w:r>
          </w:p>
        </w:tc>
      </w:tr>
      <w:tr>
        <w:tc>
          <w:tcPr/>
          <w:p>
            <w:pPr>
              <w:pStyle w:val="Compact"/>
            </w:pPr>
            <w:r>
              <w:rPr>
                <w:rFonts w:hint="eastAsia"/>
              </w:rPr>
              <w:t xml:space="preserve">看護必要度は別資料</w:t>
            </w:r>
          </w:p>
        </w:tc>
        <w:tc>
          <w:tcPr/>
          <w:p>
            <w:pPr>
              <w:pStyle w:val="Compact"/>
            </w:pPr>
            <w:r>
              <w:rPr>
                <w:rFonts w:hint="eastAsia"/>
              </w:rPr>
              <w:t xml:space="preserve">疾患別マニュアルをカンファ導線に統合</w:t>
            </w:r>
          </w:p>
        </w:tc>
      </w:tr>
      <w:tr>
        <w:tc>
          <w:tcPr/>
          <w:p>
            <w:pPr>
              <w:pStyle w:val="Compact"/>
            </w:pPr>
            <w:r>
              <w:rPr>
                <w:rFonts w:hint="eastAsia"/>
              </w:rPr>
              <w:t xml:space="preserve">試験運用アンケートなし</w:t>
            </w:r>
          </w:p>
        </w:tc>
        <w:tc>
          <w:tcPr/>
          <w:p>
            <w:pPr>
              <w:pStyle w:val="Compact"/>
            </w:pPr>
            <w:r>
              <w:t xml:space="preserve">Q1 </w:t>
            </w:r>
            <w:r>
              <w:rPr>
                <w:rFonts w:hint="eastAsia"/>
              </w:rPr>
              <w:t xml:space="preserve">今日の一手、Q2</w:t>
            </w:r>
            <w:r>
              <w:t xml:space="preserve"> </w:t>
            </w:r>
            <w:r>
              <w:rPr>
                <w:rFonts w:hint="eastAsia"/>
              </w:rPr>
              <w:t xml:space="preserve">数字の意味、Q3</w:t>
            </w:r>
            <w:r>
              <w:t xml:space="preserve"> </w:t>
            </w:r>
            <w:r>
              <w:rPr>
                <w:rFonts w:hint="eastAsia"/>
              </w:rPr>
              <w:t xml:space="preserve">倫理不安を回収</w:t>
            </w:r>
          </w:p>
        </w:tc>
      </w:tr>
    </w:tbl>
    <w:bookmarkEnd w:id="48"/>
    <w:bookmarkEnd w:id="49"/>
    <w:sectPr w:rsidR="00FC693F" w:rsidRPr="0006063C" w:rsidSect="00034616">
      <w:pgSz w:h="16838" w:w="11906"/>
      <w:pgMar w:bottom="1020" w:footer="720" w:gutter="0" w:header="720" w:left="1020" w:right="1020"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324" w:lineRule="auto"/>
    </w:pPr>
    <w:rPr>
      <w:rFonts w:ascii="Hiragino Kaku Gothic ProN" w:cs="Hiragino Kaku Gothic ProN" w:eastAsia="Hiragino Kaku Gothic ProN" w:hAnsi="Hiragino Kaku Gothic Pro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4" w:before="336"/>
      <w:outlineLvl w:val="0"/>
    </w:pPr>
    <w:rPr>
      <w:rFonts w:ascii="Hiragino Kaku Gothic ProN" w:asciiTheme="majorHAnsi" w:cs="Hiragino Kaku Gothic ProN" w:cstheme="majorBidi" w:eastAsia="Hiragino Kaku Gothic ProN" w:eastAsiaTheme="majorEastAsia" w:hAnsi="Hiragino Kaku Gothic ProN" w:hAnsiTheme="majorHAnsi"/>
      <w:b/>
      <w:bCs/>
      <w:color w:val="1A478A"/>
      <w:sz w:val="48"/>
      <w:szCs w:val="28"/>
    </w:rPr>
  </w:style>
  <w:style w:styleId="Heading2" w:type="paragraph">
    <w:name w:val="heading 2"/>
    <w:basedOn w:val="Normal"/>
    <w:next w:val="Normal"/>
    <w:link w:val="Heading2Char"/>
    <w:uiPriority w:val="9"/>
    <w:unhideWhenUsed/>
    <w:qFormat/>
    <w:rsid w:val="00FC693F"/>
    <w:pPr>
      <w:keepNext/>
      <w:keepLines/>
      <w:spacing w:after="108" w:before="252"/>
      <w:outlineLvl w:val="1"/>
    </w:pPr>
    <w:rPr>
      <w:rFonts w:ascii="Hiragino Kaku Gothic ProN" w:asciiTheme="majorHAnsi" w:cs="Hiragino Kaku Gothic ProN" w:cstheme="majorBidi" w:eastAsia="Hiragino Kaku Gothic ProN" w:eastAsiaTheme="majorEastAsia" w:hAnsi="Hiragino Kaku Gothic ProN" w:hAnsiTheme="majorHAnsi"/>
      <w:b/>
      <w:bCs/>
      <w:color w:val="1A478A"/>
      <w:sz w:val="36"/>
      <w:szCs w:val="26"/>
    </w:rPr>
  </w:style>
  <w:style w:styleId="Heading3" w:type="paragraph">
    <w:name w:val="heading 3"/>
    <w:basedOn w:val="Normal"/>
    <w:next w:val="Normal"/>
    <w:link w:val="Heading3Char"/>
    <w:uiPriority w:val="9"/>
    <w:unhideWhenUsed/>
    <w:qFormat/>
    <w:rsid w:val="00FC693F"/>
    <w:pPr>
      <w:keepNext/>
      <w:keepLines/>
      <w:spacing w:after="84" w:before="196"/>
      <w:outlineLvl w:val="2"/>
    </w:pPr>
    <w:rPr>
      <w:rFonts w:ascii="Hiragino Kaku Gothic ProN" w:asciiTheme="majorHAnsi" w:cs="Hiragino Kaku Gothic ProN" w:cstheme="majorBidi" w:eastAsia="Hiragino Kaku Gothic ProN" w:eastAsiaTheme="majorEastAsia" w:hAnsi="Hiragino Kaku Gothic ProN" w:hAnsiTheme="majorHAnsi"/>
      <w:b/>
      <w:bCs/>
      <w:color w:val="2C5282"/>
      <w:sz w:val="28"/>
    </w:rPr>
  </w:style>
  <w:style w:styleId="Heading4" w:type="paragraph">
    <w:name w:val="heading 4"/>
    <w:basedOn w:val="Normal"/>
    <w:next w:val="Normal"/>
    <w:link w:val="Heading4Char"/>
    <w:uiPriority w:val="9"/>
    <w:semiHidden/>
    <w:unhideWhenUsed/>
    <w:qFormat/>
    <w:rsid w:val="00FC693F"/>
    <w:pPr>
      <w:keepNext/>
      <w:keepLines/>
      <w:spacing w:after="72" w:before="168"/>
      <w:outlineLvl w:val="3"/>
    </w:pPr>
    <w:rPr>
      <w:rFonts w:ascii="Hiragino Kaku Gothic ProN" w:asciiTheme="majorHAnsi" w:cs="Hiragino Kaku Gothic ProN" w:cstheme="majorBidi" w:eastAsia="Hiragino Kaku Gothic ProN" w:eastAsiaTheme="majorEastAsia" w:hAnsi="Hiragino Kaku Gothic ProN" w:hAnsiTheme="majorHAnsi"/>
      <w:b/>
      <w:bCs/>
      <w:i/>
      <w:iCs/>
      <w:color w:val="2C5282"/>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rPr>
      <w:rFonts w:ascii="Hiragino Kaku Gothic ProN" w:cs="Hiragino Kaku Gothic ProN" w:eastAsia="Hiragino Kaku Gothic ProN" w:hAnsi="Hiragino Kaku Gothic ProN"/>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rPr>
      <w:rFonts w:ascii="Hiragino Kaku Gothic ProN" w:cs="Hiragino Kaku Gothic ProN" w:eastAsia="Hiragino Kaku Gothic ProN" w:hAnsi="Hiragino Kaku Gothic ProN"/>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pilot_feedback_survey_2026.md"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pilot_feedback_survey_2026.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2026-04-27T13:20:57Z</dcterms:created>
  <dcterms:modified xsi:type="dcterms:W3CDTF">2026-04-27T13:20:57Z</dcterms:modified>
</cp:coreProperties>
</file>

<file path=docProps/custom.xml><?xml version="1.0" encoding="utf-8"?>
<Properties xmlns="http://schemas.openxmlformats.org/officeDocument/2006/custom-properties" xmlns:vt="http://schemas.openxmlformats.org/officeDocument/2006/docPropsVTypes"/>
</file>