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ベッドコントロール-v5-デモ台本"/>
    <w:p>
      <w:pPr>
        <w:pStyle w:val="Heading1"/>
      </w:pPr>
      <w:r>
        <w:t xml:space="preserve">ベッドコントロール v5 </w:t>
      </w:r>
      <w:r>
        <w:rPr>
          <w:rFonts w:hint="eastAsia"/>
        </w:rPr>
        <w:t xml:space="preserve">デモ台本</w:t>
      </w:r>
    </w:p>
    <w:p>
      <w:pPr>
        <w:pStyle w:val="Compact"/>
        <w:numPr>
          <w:ilvl w:val="0"/>
          <w:numId w:val="1001"/>
        </w:numPr>
      </w:pPr>
      <w:r>
        <w:rPr>
          <w:rFonts w:hint="eastAsia"/>
          <w:b/>
          <w:bCs/>
        </w:rPr>
        <w:t xml:space="preserve">作成日:</w:t>
      </w:r>
      <w:r>
        <w:t xml:space="preserve"> </w:t>
      </w:r>
      <w:r>
        <w:t xml:space="preserve">2026-04-27</w:t>
      </w:r>
    </w:p>
    <w:p>
      <w:pPr>
        <w:pStyle w:val="Compact"/>
        <w:numPr>
          <w:ilvl w:val="0"/>
          <w:numId w:val="1001"/>
        </w:numPr>
      </w:pPr>
      <w:r>
        <w:rPr>
          <w:rFonts w:hint="eastAsia"/>
          <w:b/>
          <w:bCs/>
        </w:rPr>
        <w:t xml:space="preserve">目的:</w:t>
      </w:r>
      <w:r>
        <w:t xml:space="preserve"> </w:t>
      </w:r>
      <w:r>
        <w:rPr>
          <w:rFonts w:hint="eastAsia"/>
        </w:rPr>
        <w:t xml:space="preserve">諸見里さん説明会、医師・看護師向け導入説明、試験運用</w:t>
      </w:r>
      <w:r>
        <w:t xml:space="preserve"> 1 </w:t>
      </w:r>
      <w:r>
        <w:rPr>
          <w:rFonts w:hint="eastAsia"/>
        </w:rPr>
        <w:t xml:space="preserve">週目のデモ</w:t>
      </w:r>
    </w:p>
    <w:p>
      <w:pPr>
        <w:pStyle w:val="Compact"/>
        <w:numPr>
          <w:ilvl w:val="0"/>
          <w:numId w:val="1001"/>
        </w:numPr>
      </w:pPr>
      <w:r>
        <w:rPr>
          <w:rFonts w:hint="eastAsia"/>
          <w:b/>
          <w:bCs/>
        </w:rPr>
        <w:t xml:space="preserve">想定所要時間:</w:t>
      </w:r>
      <w:r>
        <w:t xml:space="preserve"> </w:t>
      </w:r>
      <w:r>
        <w:t xml:space="preserve">18〜22 </w:t>
      </w:r>
      <w:r>
        <w:rPr>
          <w:rFonts w:hint="eastAsia"/>
        </w:rPr>
        <w:t xml:space="preserve">分</w:t>
      </w:r>
    </w:p>
    <w:p>
      <w:pPr>
        <w:pStyle w:val="Compact"/>
        <w:numPr>
          <w:ilvl w:val="0"/>
          <w:numId w:val="1001"/>
        </w:numPr>
      </w:pPr>
      <w:r>
        <w:rPr>
          <w:b/>
          <w:bCs/>
        </w:rPr>
        <w:t xml:space="preserve">アプリ:</w:t>
      </w:r>
      <w:r>
        <w:t xml:space="preserve"> </w:t>
      </w:r>
      <w:r>
        <w:rPr>
          <w:rStyle w:val="VerbatimChar"/>
        </w:rPr>
        <w:t xml:space="preserve">http://127.0.0.1:8503/</w:t>
      </w:r>
      <w:r>
        <w:t xml:space="preserve"> </w:t>
      </w:r>
      <w:r>
        <w:t xml:space="preserve">または Streamlit Cloud </w:t>
      </w:r>
      <w:r>
        <w:rPr>
          <w:rFonts w:hint="eastAsia"/>
        </w:rPr>
        <w:t xml:space="preserve">本番</w:t>
      </w:r>
      <w:r>
        <w:t xml:space="preserve"> URL</w:t>
      </w:r>
    </w:p>
    <w:p>
      <w:pPr>
        <w:pStyle w:val="Compact"/>
        <w:numPr>
          <w:ilvl w:val="0"/>
          <w:numId w:val="1001"/>
        </w:numPr>
      </w:pPr>
      <w:r>
        <w:rPr>
          <w:rFonts w:hint="eastAsia"/>
          <w:b/>
          <w:bCs/>
        </w:rPr>
        <w:t xml:space="preserve">関連資料:</w:t>
      </w:r>
      <w:r>
        <w:t xml:space="preserve"> </w:t>
      </w:r>
      <w:hyperlink r:id="rId9">
        <w:r>
          <w:rPr>
            <w:rStyle w:val="Hyperlink"/>
            <w:rFonts w:hint="eastAsia"/>
          </w:rPr>
          <w:t xml:space="preserve">カンファ運用台本</w:t>
        </w:r>
        <w:r>
          <w:rPr>
            <w:rStyle w:val="Hyperlink"/>
          </w:rPr>
          <w:t xml:space="preserve"> v5</w:t>
        </w:r>
      </w:hyperlink>
      <w:r>
        <w:t xml:space="preserve"> </w:t>
      </w:r>
      <w:r>
        <w:t xml:space="preserve">/</w:t>
      </w:r>
      <w:r>
        <w:t xml:space="preserve"> </w:t>
      </w:r>
      <w:hyperlink r:id="rId10">
        <w:r>
          <w:rPr>
            <w:rStyle w:val="Hyperlink"/>
            <w:rFonts w:hint="eastAsia"/>
          </w:rPr>
          <w:t xml:space="preserve">試験運用フィードバックアンケート</w:t>
        </w:r>
      </w:hyperlink>
    </w:p>
    <w:p>
      <w:r>
        <w:pict>
          <v:rect style="width:0;height:1.5pt" o:hralign="center" o:hrstd="t" o:hr="t"/>
        </w:pict>
      </w:r>
    </w:p>
    <w:bookmarkStart w:id="11" w:name="デモの設計方針"/>
    <w:p>
      <w:pPr>
        <w:pStyle w:val="Heading2"/>
      </w:pPr>
      <w:r>
        <w:t xml:space="preserve">1. </w:t>
      </w:r>
      <w:r>
        <w:rPr>
          <w:rFonts w:hint="eastAsia"/>
        </w:rPr>
        <w:t xml:space="preserve">デモの設計方針</w:t>
      </w:r>
    </w:p>
    <w:p>
      <w:pPr>
        <w:pStyle w:val="FirstParagraph"/>
      </w:pPr>
      <w:r>
        <w:rPr>
          <w:rFonts w:hint="eastAsia"/>
        </w:rPr>
        <w:t xml:space="preserve">このデモは、機能紹介ではありません。</w:t>
      </w:r>
      <w:r>
        <w:t xml:space="preserve"> </w:t>
      </w:r>
      <w:r>
        <w:rPr>
          <w:rFonts w:hint="eastAsia"/>
        </w:rPr>
        <w:t xml:space="preserve">参加者が最初に覚えることは、次の</w:t>
      </w:r>
      <w:r>
        <w:t xml:space="preserve"> 3 つだけです。</w:t>
      </w:r>
    </w:p>
    <w:p>
      <w:pPr>
        <w:pStyle w:val="Compact"/>
        <w:numPr>
          <w:ilvl w:val="0"/>
          <w:numId w:val="1002"/>
        </w:numPr>
      </w:pPr>
      <w:r>
        <w:rPr>
          <w:rFonts w:hint="eastAsia"/>
          <w:b/>
          <w:bCs/>
        </w:rPr>
        <w:t xml:space="preserve">最上段を見る:</w:t>
      </w:r>
      <w:r>
        <w:t xml:space="preserve"> </w:t>
      </w:r>
      <w:r>
        <w:rPr>
          <w:rFonts w:hint="eastAsia"/>
        </w:rPr>
        <w:t xml:space="preserve">稼働率・空床・在院患者数、今日の一手</w:t>
      </w:r>
    </w:p>
    <w:p>
      <w:pPr>
        <w:pStyle w:val="Compact"/>
        <w:numPr>
          <w:ilvl w:val="0"/>
          <w:numId w:val="1002"/>
        </w:numPr>
      </w:pPr>
      <w:r>
        <w:rPr>
          <w:rFonts w:hint="eastAsia"/>
          <w:b/>
          <w:bCs/>
        </w:rPr>
        <w:t xml:space="preserve">困ったら疾患別マニュアルを見る:</w:t>
      </w:r>
      <w:r>
        <w:t xml:space="preserve"> </w:t>
      </w:r>
      <w:r>
        <w:rPr>
          <w:rFonts w:hint="eastAsia"/>
        </w:rPr>
        <w:t xml:space="preserve">目の前の患者に近い疾患から確認</w:t>
      </w:r>
    </w:p>
    <w:p>
      <w:pPr>
        <w:pStyle w:val="Compact"/>
        <w:numPr>
          <w:ilvl w:val="0"/>
          <w:numId w:val="1002"/>
        </w:numPr>
      </w:pPr>
      <w:r>
        <w:rPr>
          <w:rFonts w:hint="eastAsia"/>
          <w:b/>
          <w:bCs/>
        </w:rPr>
        <w:t xml:space="preserve">危ないと感じたら止める:</w:t>
      </w:r>
      <w:r>
        <w:t xml:space="preserve"> </w:t>
      </w:r>
      <w:r>
        <w:rPr>
          <w:rFonts w:hint="eastAsia"/>
        </w:rPr>
        <w:t xml:space="preserve">適応外処置や虚偽記録を促された印象があればアンケートに書く</w:t>
      </w:r>
    </w:p>
    <w:p>
      <w:r>
        <w:pict>
          <v:rect style="width:0;height:1.5pt" o:hralign="center" o:hrstd="t" o:hr="t"/>
        </w:pict>
      </w:r>
    </w:p>
    <w:bookmarkEnd w:id="11"/>
    <w:bookmarkStart w:id="17" w:name="事前準備"/>
    <w:p>
      <w:pPr>
        <w:pStyle w:val="Heading2"/>
      </w:pPr>
      <w:r>
        <w:t xml:space="preserve">2. </w:t>
      </w:r>
      <w:r>
        <w:rPr>
          <w:rFonts w:hint="eastAsia"/>
        </w:rPr>
        <w:t xml:space="preserve">事前準備</w:t>
      </w:r>
    </w:p>
    <w:bookmarkStart w:id="12" w:name="推奨環境"/>
    <w:p>
      <w:pPr>
        <w:pStyle w:val="Heading3"/>
      </w:pPr>
      <w:r>
        <w:rPr>
          <w:rFonts w:hint="eastAsia"/>
        </w:rPr>
        <w:t xml:space="preserve">推奨環境</w:t>
      </w:r>
    </w:p>
    <w:p>
      <w:pPr>
        <w:pStyle w:val="Compact"/>
        <w:numPr>
          <w:ilvl w:val="0"/>
          <w:numId w:val="1003"/>
        </w:numPr>
      </w:pPr>
      <w:r>
        <w:rPr>
          <w:rFonts w:hint="eastAsia"/>
        </w:rPr>
        <w:t xml:space="preserve">説明会:</w:t>
      </w:r>
      <w:r>
        <w:t xml:space="preserve"> </w:t>
      </w:r>
      <w:r>
        <w:rPr>
          <w:rFonts w:hint="eastAsia"/>
        </w:rPr>
        <w:t xml:space="preserve">ローカル起動または院内</w:t>
      </w:r>
      <w:r>
        <w:t xml:space="preserve"> LAN </w:t>
      </w:r>
      <w:r>
        <w:rPr>
          <w:rFonts w:hint="eastAsia"/>
        </w:rPr>
        <w:t xml:space="preserve">検証環境</w:t>
      </w:r>
    </w:p>
    <w:p>
      <w:pPr>
        <w:pStyle w:val="Compact"/>
        <w:numPr>
          <w:ilvl w:val="0"/>
          <w:numId w:val="1003"/>
        </w:numPr>
      </w:pPr>
      <w:r>
        <w:rPr>
          <w:rFonts w:hint="eastAsia"/>
        </w:rPr>
        <w:t xml:space="preserve">本番確認:</w:t>
      </w:r>
      <w:r>
        <w:t xml:space="preserve"> Streamlit Cloud</w:t>
      </w:r>
    </w:p>
    <w:p>
      <w:pPr>
        <w:pStyle w:val="Compact"/>
        <w:numPr>
          <w:ilvl w:val="0"/>
          <w:numId w:val="1003"/>
        </w:numPr>
      </w:pPr>
      <w:r>
        <w:t xml:space="preserve">スクリーンショット: </w:t>
      </w:r>
      <w:r>
        <w:rPr>
          <w:rFonts w:hint="eastAsia"/>
        </w:rPr>
        <w:t xml:space="preserve">ローカル起動で撮影し、最後に本番でも表示崩れを確認</w:t>
      </w:r>
    </w:p>
    <w:bookmarkEnd w:id="12"/>
    <w:bookmarkStart w:id="15" w:name="開くもの"/>
    <w:p>
      <w:pPr>
        <w:pStyle w:val="Heading3"/>
      </w:pPr>
      <w:r>
        <w:rPr>
          <w:rFonts w:hint="eastAsia"/>
        </w:rPr>
        <w:t xml:space="preserve">開くもの</w:t>
      </w:r>
    </w:p>
    <w:p>
      <w:pPr>
        <w:pStyle w:val="Compact"/>
        <w:numPr>
          <w:ilvl w:val="0"/>
          <w:numId w:val="1004"/>
        </w:numPr>
      </w:pPr>
      <w:r>
        <w:rPr>
          <w:rFonts w:hint="eastAsia"/>
        </w:rPr>
        <w:t xml:space="preserve">アプリ本体</w:t>
      </w:r>
    </w:p>
    <w:p>
      <w:pPr>
        <w:pStyle w:val="Compact"/>
        <w:numPr>
          <w:ilvl w:val="0"/>
          <w:numId w:val="1004"/>
        </w:numPr>
      </w:pPr>
      <w:hyperlink r:id="rId13">
        <w:r>
          <w:rPr>
            <w:rStyle w:val="Hyperlink"/>
          </w:rPr>
          <w:t xml:space="preserve">QuickStart v5</w:t>
        </w:r>
      </w:hyperlink>
    </w:p>
    <w:p>
      <w:pPr>
        <w:pStyle w:val="Compact"/>
        <w:numPr>
          <w:ilvl w:val="0"/>
          <w:numId w:val="1004"/>
        </w:numPr>
      </w:pPr>
      <w:hyperlink r:id="rId10">
        <w:r>
          <w:rPr>
            <w:rStyle w:val="Hyperlink"/>
            <w:rFonts w:hint="eastAsia"/>
          </w:rPr>
          <w:t xml:space="preserve">試験運用フィードバックアンケート</w:t>
        </w:r>
      </w:hyperlink>
    </w:p>
    <w:p>
      <w:pPr>
        <w:pStyle w:val="Compact"/>
        <w:numPr>
          <w:ilvl w:val="0"/>
          <w:numId w:val="1004"/>
        </w:numPr>
      </w:pPr>
      <w:r>
        <w:rPr>
          <w:rFonts w:hint="eastAsia"/>
        </w:rPr>
        <w:t xml:space="preserve">必要時:</w:t>
      </w:r>
      <w:r>
        <w:t xml:space="preserve"> </w:t>
      </w:r>
      <w:hyperlink r:id="rId14">
        <w:r>
          <w:rPr>
            <w:rStyle w:val="Hyperlink"/>
            <w:rFonts w:hint="eastAsia"/>
          </w:rPr>
          <w:t xml:space="preserve">看護必要度</w:t>
        </w:r>
        <w:r>
          <w:rPr>
            <w:rStyle w:val="Hyperlink"/>
          </w:rPr>
          <w:t xml:space="preserve"> </w:t>
        </w:r>
        <w:r>
          <w:rPr>
            <w:rStyle w:val="Hyperlink"/>
            <w:rFonts w:hint="eastAsia"/>
          </w:rPr>
          <w:t xml:space="preserve">疾患別マニュアル</w:t>
        </w:r>
        <w:r>
          <w:rPr>
            <w:rStyle w:val="Hyperlink"/>
          </w:rPr>
          <w:t xml:space="preserve"> Markdown</w:t>
        </w:r>
      </w:hyperlink>
    </w:p>
    <w:bookmarkEnd w:id="15"/>
    <w:bookmarkStart w:id="16" w:name="デモ前の確認"/>
    <w:p>
      <w:pPr>
        <w:pStyle w:val="Heading3"/>
      </w:pPr>
      <w:r>
        <w:rPr>
          <w:rFonts w:hint="eastAsia"/>
        </w:rPr>
        <w:t xml:space="preserve">デモ前の確認</w:t>
      </w:r>
    </w:p>
    <w:p>
      <w:pPr>
        <w:pStyle w:val="Compact"/>
        <w:numPr>
          <w:ilvl w:val="0"/>
          <w:numId w:val="1005"/>
        </w:numPr>
      </w:pPr>
      <w:r>
        <w:t xml:space="preserve">サイドバーに</w:t>
      </w:r>
      <w:r>
        <w:t xml:space="preserve"> </w:t>
      </w:r>
      <w:r>
        <w:rPr>
          <w:rStyle w:val="VerbatimChar"/>
        </w:rPr>
        <w:t xml:space="preserve">📊 </w:t>
      </w:r>
      <w:r>
        <w:rPr>
          <w:rStyle w:val="VerbatimChar"/>
          <w:rFonts w:hint="eastAsia"/>
        </w:rPr>
        <w:t xml:space="preserve">今日の運営</w:t>
      </w:r>
      <w:r>
        <w:t xml:space="preserve">、</w:t>
      </w:r>
      <w:r>
        <w:rPr>
          <w:rStyle w:val="VerbatimChar"/>
        </w:rPr>
        <w:t xml:space="preserve">🔮 </w:t>
      </w:r>
      <w:r>
        <w:rPr>
          <w:rStyle w:val="VerbatimChar"/>
          <w:rFonts w:hint="eastAsia"/>
        </w:rPr>
        <w:t xml:space="preserve">What-if・戦略</w:t>
      </w:r>
      <w:r>
        <w:t xml:space="preserve">、</w:t>
      </w:r>
      <w:r>
        <w:rPr>
          <w:rStyle w:val="VerbatimChar"/>
        </w:rPr>
        <w:t xml:space="preserve">🛡️ </w:t>
      </w:r>
      <w:r>
        <w:rPr>
          <w:rStyle w:val="VerbatimChar"/>
          <w:rFonts w:hint="eastAsia"/>
        </w:rPr>
        <w:t xml:space="preserve">制度管理</w:t>
      </w:r>
      <w:r>
        <w:t xml:space="preserve">、</w:t>
      </w:r>
      <w:r>
        <w:rPr>
          <w:rStyle w:val="VerbatimChar"/>
        </w:rPr>
        <w:t xml:space="preserve">🏥 </w:t>
      </w:r>
      <w:r>
        <w:rPr>
          <w:rStyle w:val="VerbatimChar"/>
          <w:rFonts w:hint="eastAsia"/>
        </w:rPr>
        <w:t xml:space="preserve">退院調整</w:t>
      </w:r>
      <w:r>
        <w:t xml:space="preserve">、</w:t>
      </w:r>
      <w:r>
        <w:rPr>
          <w:rStyle w:val="VerbatimChar"/>
        </w:rPr>
        <w:t xml:space="preserve">📈 </w:t>
      </w:r>
      <w:r>
        <w:rPr>
          <w:rStyle w:val="VerbatimChar"/>
          <w:rFonts w:hint="eastAsia"/>
        </w:rPr>
        <w:t xml:space="preserve">過去1年分析</w:t>
      </w:r>
      <w:r>
        <w:t xml:space="preserve">、</w:t>
      </w:r>
      <w:r>
        <w:rPr>
          <w:rStyle w:val="VerbatimChar"/>
        </w:rPr>
        <w:t xml:space="preserve">⚙️ </w:t>
      </w:r>
      <w:r>
        <w:rPr>
          <w:rStyle w:val="VerbatimChar"/>
          <w:rFonts w:hint="eastAsia"/>
        </w:rPr>
        <w:t xml:space="preserve">データ・設定</w:t>
      </w:r>
      <w:r>
        <w:t xml:space="preserve"> </w:t>
      </w:r>
      <w:r>
        <w:rPr>
          <w:rFonts w:hint="eastAsia"/>
        </w:rPr>
        <w:t xml:space="preserve">が表示される</w:t>
      </w:r>
    </w:p>
    <w:p>
      <w:pPr>
        <w:pStyle w:val="Compact"/>
        <w:numPr>
          <w:ilvl w:val="0"/>
          <w:numId w:val="1005"/>
        </w:numPr>
      </w:pPr>
      <w:r>
        <w:rPr>
          <w:rStyle w:val="VerbatimChar"/>
        </w:rPr>
        <w:t xml:space="preserve">📚 </w:t>
      </w:r>
      <w:r>
        <w:rPr>
          <w:rStyle w:val="VerbatimChar"/>
          <w:rFonts w:hint="eastAsia"/>
        </w:rPr>
        <w:t xml:space="preserve">看護必要度クイックリファレンス</w:t>
      </w:r>
      <w:r>
        <w:t xml:space="preserve"> </w:t>
      </w:r>
      <w:r>
        <w:t xml:space="preserve">から</w:t>
      </w:r>
      <w:r>
        <w:t xml:space="preserve"> </w:t>
      </w:r>
      <w:r>
        <w:rPr>
          <w:rStyle w:val="VerbatimChar"/>
        </w:rPr>
        <w:t xml:space="preserve">🏥 </w:t>
      </w:r>
      <w:r>
        <w:rPr>
          <w:rStyle w:val="VerbatimChar"/>
          <w:rFonts w:hint="eastAsia"/>
        </w:rPr>
        <w:t xml:space="preserve">疾患別マニュアルを開く</w:t>
      </w:r>
      <w:r>
        <w:t xml:space="preserve"> </w:t>
      </w:r>
      <w:r>
        <w:rPr>
          <w:rFonts w:hint="eastAsia"/>
        </w:rPr>
        <w:t xml:space="preserve">が押せる</w:t>
      </w:r>
    </w:p>
    <w:p>
      <w:pPr>
        <w:pStyle w:val="Compact"/>
        <w:numPr>
          <w:ilvl w:val="0"/>
          <w:numId w:val="1005"/>
        </w:numPr>
      </w:pPr>
      <w:r>
        <w:rPr>
          <w:rFonts w:hint="eastAsia"/>
        </w:rPr>
        <w:t xml:space="preserve">最上段に行動フォーカスカードが表示される</w:t>
      </w:r>
    </w:p>
    <w:p>
      <w:pPr>
        <w:pStyle w:val="Compact"/>
        <w:numPr>
          <w:ilvl w:val="0"/>
          <w:numId w:val="1005"/>
        </w:numPr>
      </w:pPr>
      <w:r>
        <w:t xml:space="preserve">KPI strip </w:t>
      </w:r>
      <w:r>
        <w:rPr>
          <w:rFonts w:hint="eastAsia"/>
        </w:rPr>
        <w:t xml:space="preserve">に稼働率、空床、在院患者数が表示される</w:t>
      </w:r>
    </w:p>
    <w:p>
      <w:r>
        <w:pict>
          <v:rect style="width:0;height:1.5pt" o:hralign="center" o:hrstd="t" o:hr="t"/>
        </w:pict>
      </w:r>
    </w:p>
    <w:bookmarkEnd w:id="16"/>
    <w:bookmarkEnd w:id="17"/>
    <w:bookmarkStart w:id="20" w:name="導入2-分"/>
    <w:p>
      <w:pPr>
        <w:pStyle w:val="Heading2"/>
      </w:pPr>
      <w:r>
        <w:t xml:space="preserve">3. </w:t>
      </w:r>
      <w:r>
        <w:rPr>
          <w:rFonts w:hint="eastAsia"/>
        </w:rPr>
        <w:t xml:space="preserve">導入（2</w:t>
      </w:r>
      <w:r>
        <w:t xml:space="preserve"> </w:t>
      </w:r>
      <w:r>
        <w:rPr>
          <w:rFonts w:hint="eastAsia"/>
        </w:rPr>
        <w:t xml:space="preserve">分）</w:t>
      </w:r>
    </w:p>
    <w:bookmarkStart w:id="18" w:name="話すこと"/>
    <w:p>
      <w:pPr>
        <w:pStyle w:val="Heading3"/>
      </w:pPr>
      <w:r>
        <w:rPr>
          <w:rFonts w:hint="eastAsia"/>
        </w:rPr>
        <w:t xml:space="preserve">話すこと</w:t>
      </w:r>
    </w:p>
    <w:p>
      <w:pPr>
        <w:pStyle w:val="BlockText"/>
      </w:pPr>
      <w:r>
        <w:t xml:space="preserve">「v5 </w:t>
      </w:r>
      <w:r>
        <w:rPr>
          <w:rFonts w:hint="eastAsia"/>
        </w:rPr>
        <w:t xml:space="preserve">は、読むアプリではなく、朝の判断を</w:t>
      </w:r>
      <w:r>
        <w:t xml:space="preserve"> 1 </w:t>
      </w:r>
      <w:r>
        <w:rPr>
          <w:rFonts w:hint="eastAsia"/>
        </w:rPr>
        <w:t xml:space="preserve">つに絞るアプリです」</w:t>
      </w:r>
    </w:p>
    <w:p>
      <w:pPr>
        <w:pStyle w:val="BlockText"/>
      </w:pPr>
      <w:r>
        <w:rPr>
          <w:rFonts w:hint="eastAsia"/>
        </w:rPr>
        <w:t xml:space="preserve">「今日見る順番は、最上段の</w:t>
      </w:r>
      <w:r>
        <w:t xml:space="preserve"> </w:t>
      </w:r>
      <w:r>
        <w:rPr>
          <w:rFonts w:hint="eastAsia"/>
        </w:rPr>
        <w:t xml:space="preserve">KPI、行動カード、必要時だけ詳細、最後に疾患別マニュアルです」</w:t>
      </w:r>
    </w:p>
    <w:p>
      <w:pPr>
        <w:pStyle w:val="BlockText"/>
      </w:pPr>
      <w:r>
        <w:rPr>
          <w:rFonts w:hint="eastAsia"/>
        </w:rPr>
        <w:t xml:space="preserve">「看護必要度は、評価目的で診療を変えるものではありません。適応のある治療・ケア・記録の取りこぼしを防ぐために使います」</w:t>
      </w:r>
    </w:p>
    <w:bookmarkEnd w:id="18"/>
    <w:bookmarkStart w:id="19" w:name="見せるもの"/>
    <w:p>
      <w:pPr>
        <w:pStyle w:val="Heading3"/>
      </w:pPr>
      <w:r>
        <w:rPr>
          <w:rFonts w:hint="eastAsia"/>
        </w:rPr>
        <w:t xml:space="preserve">見せるもの</w:t>
      </w:r>
    </w:p>
    <w:p>
      <w:pPr>
        <w:pStyle w:val="Compact"/>
        <w:numPr>
          <w:ilvl w:val="0"/>
          <w:numId w:val="1006"/>
        </w:numPr>
      </w:pPr>
      <w:r>
        <w:rPr>
          <w:rFonts w:hint="eastAsia"/>
        </w:rPr>
        <w:t xml:space="preserve">トップ画面全体</w:t>
      </w:r>
    </w:p>
    <w:p>
      <w:pPr>
        <w:pStyle w:val="Compact"/>
        <w:numPr>
          <w:ilvl w:val="0"/>
          <w:numId w:val="1006"/>
        </w:numPr>
      </w:pPr>
      <w:r>
        <w:t xml:space="preserve">サイドバー</w:t>
      </w:r>
    </w:p>
    <w:p>
      <w:pPr>
        <w:pStyle w:val="Compact"/>
        <w:numPr>
          <w:ilvl w:val="0"/>
          <w:numId w:val="1006"/>
        </w:numPr>
      </w:pPr>
      <w:r>
        <w:rPr>
          <w:rFonts w:hint="eastAsia"/>
        </w:rPr>
        <w:t xml:space="preserve">折りたたまれた</w:t>
      </w:r>
      <w:r>
        <w:t xml:space="preserve"> </w:t>
      </w:r>
      <w:r>
        <w:rPr>
          <w:rStyle w:val="VerbatimChar"/>
        </w:rPr>
        <w:t xml:space="preserve">☀️ </w:t>
      </w:r>
      <w:r>
        <w:rPr>
          <w:rStyle w:val="VerbatimChar"/>
          <w:rFonts w:hint="eastAsia"/>
        </w:rPr>
        <w:t xml:space="preserve">本日の詳細サマリー</w:t>
      </w:r>
    </w:p>
    <w:p>
      <w:r>
        <w:pict>
          <v:rect style="width:0;height:1.5pt" o:hralign="center" o:hrstd="t" o:hr="t"/>
        </w:pict>
      </w:r>
    </w:p>
    <w:bookmarkEnd w:id="19"/>
    <w:bookmarkEnd w:id="20"/>
    <w:bookmarkStart w:id="24" w:name="今日の運営-最初の-30-秒4-分"/>
    <w:p>
      <w:pPr>
        <w:pStyle w:val="Heading2"/>
      </w:pPr>
      <w:r>
        <w:t xml:space="preserve">4. </w:t>
      </w:r>
      <w:r>
        <w:rPr>
          <w:rFonts w:hint="eastAsia"/>
        </w:rPr>
        <w:t xml:space="preserve">今日の運営:</w:t>
      </w:r>
      <w:r>
        <w:t xml:space="preserve"> </w:t>
      </w:r>
      <w:r>
        <w:rPr>
          <w:rFonts w:hint="eastAsia"/>
        </w:rPr>
        <w:t xml:space="preserve">最初の</w:t>
      </w:r>
      <w:r>
        <w:t xml:space="preserve"> 30 </w:t>
      </w:r>
      <w:r>
        <w:rPr>
          <w:rFonts w:hint="eastAsia"/>
        </w:rPr>
        <w:t xml:space="preserve">秒（4</w:t>
      </w:r>
      <w:r>
        <w:t xml:space="preserve"> </w:t>
      </w:r>
      <w:r>
        <w:rPr>
          <w:rFonts w:hint="eastAsia"/>
        </w:rPr>
        <w:t xml:space="preserve">分）</w:t>
      </w:r>
    </w:p>
    <w:bookmarkStart w:id="21" w:name="操作"/>
    <w:p>
      <w:pPr>
        <w:pStyle w:val="Heading3"/>
      </w:pPr>
      <w:r>
        <w:rPr>
          <w:rFonts w:hint="eastAsia"/>
        </w:rPr>
        <w:t xml:space="preserve">操作</w:t>
      </w:r>
    </w:p>
    <w:p>
      <w:pPr>
        <w:pStyle w:val="Compact"/>
        <w:numPr>
          <w:ilvl w:val="0"/>
          <w:numId w:val="1007"/>
        </w:numPr>
      </w:pPr>
      <w:r>
        <w:rPr>
          <w:rStyle w:val="VerbatimChar"/>
        </w:rPr>
        <w:t xml:space="preserve">📊 </w:t>
      </w:r>
      <w:r>
        <w:rPr>
          <w:rStyle w:val="VerbatimChar"/>
          <w:rFonts w:hint="eastAsia"/>
        </w:rPr>
        <w:t xml:space="preserve">今日の運営</w:t>
      </w:r>
      <w:r>
        <w:t xml:space="preserve"> </w:t>
      </w:r>
      <w:r>
        <w:rPr>
          <w:rFonts w:hint="eastAsia"/>
        </w:rPr>
        <w:t xml:space="preserve">を開く</w:t>
      </w:r>
    </w:p>
    <w:p>
      <w:pPr>
        <w:pStyle w:val="Compact"/>
        <w:numPr>
          <w:ilvl w:val="0"/>
          <w:numId w:val="1007"/>
        </w:numPr>
      </w:pPr>
      <w:r>
        <w:t xml:space="preserve">KPI strip </w:t>
      </w:r>
      <w:r>
        <w:rPr>
          <w:rFonts w:hint="eastAsia"/>
        </w:rPr>
        <w:t xml:space="preserve">を指す</w:t>
      </w:r>
    </w:p>
    <w:p>
      <w:pPr>
        <w:pStyle w:val="Compact"/>
        <w:numPr>
          <w:ilvl w:val="0"/>
          <w:numId w:val="1007"/>
        </w:numPr>
      </w:pPr>
      <w:r>
        <w:rPr>
          <w:rFonts w:hint="eastAsia"/>
        </w:rPr>
        <w:t xml:space="preserve">行動フォーカスカードを指す</w:t>
      </w:r>
    </w:p>
    <w:p>
      <w:pPr>
        <w:pStyle w:val="Compact"/>
        <w:numPr>
          <w:ilvl w:val="0"/>
          <w:numId w:val="1007"/>
        </w:numPr>
      </w:pPr>
      <w:r>
        <w:rPr>
          <w:rStyle w:val="VerbatimChar"/>
        </w:rPr>
        <w:t xml:space="preserve">☀️ </w:t>
      </w:r>
      <w:r>
        <w:rPr>
          <w:rStyle w:val="VerbatimChar"/>
          <w:rFonts w:hint="eastAsia"/>
        </w:rPr>
        <w:t xml:space="preserve">本日の詳細サマリー</w:t>
      </w:r>
      <w:r>
        <w:t xml:space="preserve"> </w:t>
      </w:r>
      <w:r>
        <w:rPr>
          <w:rFonts w:hint="eastAsia"/>
        </w:rPr>
        <w:t xml:space="preserve">はまだ開かない</w:t>
      </w:r>
    </w:p>
    <w:bookmarkEnd w:id="21"/>
    <w:bookmarkStart w:id="22" w:name="話すこと-1"/>
    <w:p>
      <w:pPr>
        <w:pStyle w:val="Heading3"/>
      </w:pPr>
      <w:r>
        <w:rPr>
          <w:rFonts w:hint="eastAsia"/>
        </w:rPr>
        <w:t xml:space="preserve">話すこと</w:t>
      </w:r>
    </w:p>
    <w:p>
      <w:pPr>
        <w:pStyle w:val="BlockText"/>
      </w:pPr>
      <w:r>
        <w:rPr>
          <w:rFonts w:hint="eastAsia"/>
        </w:rPr>
        <w:t xml:space="preserve">「ここでまず、今朝の稼働率、空床、在院患者数を確認します。副院長や師長が朝礼で聞かれたら、この</w:t>
      </w:r>
      <w:r>
        <w:t xml:space="preserve"> 3 </w:t>
      </w:r>
      <w:r>
        <w:rPr>
          <w:rFonts w:hint="eastAsia"/>
        </w:rPr>
        <w:t xml:space="preserve">つを即答します」</w:t>
      </w:r>
    </w:p>
    <w:p>
      <w:pPr>
        <w:pStyle w:val="BlockText"/>
      </w:pPr>
      <w:r>
        <w:rPr>
          <w:rFonts w:hint="eastAsia"/>
        </w:rPr>
        <w:t xml:space="preserve">「次に、このカードです。ここが“今日あと何をすればいいか”です。赤なら今すぐ、黄色なら注意、緑なら維持です」</w:t>
      </w:r>
    </w:p>
    <w:p>
      <w:pPr>
        <w:pStyle w:val="BlockText"/>
      </w:pPr>
      <w:r>
        <w:rPr>
          <w:rFonts w:hint="eastAsia"/>
        </w:rPr>
        <w:t xml:space="preserve">「詳細サマリーは折りたたんでいます。最初から全部読むと重くなるので、必要な時だけ開く設計です」</w:t>
      </w:r>
    </w:p>
    <w:bookmarkEnd w:id="22"/>
    <w:bookmarkStart w:id="23" w:name="参加者に確認する問い"/>
    <w:p>
      <w:pPr>
        <w:pStyle w:val="Heading3"/>
      </w:pPr>
      <w:r>
        <w:rPr>
          <w:rFonts w:hint="eastAsia"/>
        </w:rPr>
        <w:t xml:space="preserve">参加者に確認する問い</w:t>
      </w:r>
    </w:p>
    <w:p>
      <w:pPr>
        <w:pStyle w:val="Compact"/>
        <w:numPr>
          <w:ilvl w:val="0"/>
          <w:numId w:val="1008"/>
        </w:numPr>
      </w:pPr>
      <w:r>
        <w:rPr>
          <w:rFonts w:hint="eastAsia"/>
        </w:rPr>
        <w:t xml:space="preserve">「今朝、最初に見る場所はどこですか」</w:t>
      </w:r>
    </w:p>
    <w:p>
      <w:pPr>
        <w:pStyle w:val="Compact"/>
        <w:numPr>
          <w:ilvl w:val="0"/>
          <w:numId w:val="1008"/>
        </w:numPr>
      </w:pPr>
      <w:r>
        <w:t xml:space="preserve">「このカードの action </w:t>
      </w:r>
      <w:r>
        <w:rPr>
          <w:rFonts w:hint="eastAsia"/>
        </w:rPr>
        <w:t xml:space="preserve">は、誰に何を頼む内容ですか」</w:t>
      </w:r>
    </w:p>
    <w:p>
      <w:pPr>
        <w:pStyle w:val="Compact"/>
        <w:numPr>
          <w:ilvl w:val="0"/>
          <w:numId w:val="1008"/>
        </w:numPr>
      </w:pPr>
      <w:r>
        <w:rPr>
          <w:rFonts w:hint="eastAsia"/>
        </w:rPr>
        <w:t xml:space="preserve">「詳細サマリーはいつ開きますか」</w:t>
      </w:r>
    </w:p>
    <w:p>
      <w:r>
        <w:pict>
          <v:rect style="width:0;height:1.5pt" o:hralign="center" o:hrstd="t" o:hr="t"/>
        </w:pict>
      </w:r>
    </w:p>
    <w:bookmarkEnd w:id="23"/>
    <w:bookmarkEnd w:id="24"/>
    <w:bookmarkStart w:id="29" w:name="f-看護必要度-適応のある患者を見つける5-分"/>
    <w:p>
      <w:pPr>
        <w:pStyle w:val="Heading2"/>
      </w:pPr>
      <w:r>
        <w:t xml:space="preserve">5. 6F </w:t>
      </w:r>
      <w:r>
        <w:rPr>
          <w:rFonts w:hint="eastAsia"/>
        </w:rPr>
        <w:t xml:space="preserve">看護必要度:</w:t>
      </w:r>
      <w:r>
        <w:t xml:space="preserve"> </w:t>
      </w:r>
      <w:r>
        <w:rPr>
          <w:rFonts w:hint="eastAsia"/>
        </w:rPr>
        <w:t xml:space="preserve">適応のある患者を見つける（5</w:t>
      </w:r>
      <w:r>
        <w:t xml:space="preserve"> </w:t>
      </w:r>
      <w:r>
        <w:rPr>
          <w:rFonts w:hint="eastAsia"/>
        </w:rPr>
        <w:t xml:space="preserve">分）</w:t>
      </w:r>
    </w:p>
    <w:bookmarkStart w:id="25" w:name="操作-1"/>
    <w:p>
      <w:pPr>
        <w:pStyle w:val="Heading3"/>
      </w:pPr>
      <w:r>
        <w:rPr>
          <w:rFonts w:hint="eastAsia"/>
        </w:rPr>
        <w:t xml:space="preserve">操作</w:t>
      </w:r>
    </w:p>
    <w:p>
      <w:pPr>
        <w:pStyle w:val="Compact"/>
        <w:numPr>
          <w:ilvl w:val="0"/>
          <w:numId w:val="1009"/>
        </w:numPr>
      </w:pPr>
      <w:r>
        <w:rPr>
          <w:rStyle w:val="VerbatimChar"/>
        </w:rPr>
        <w:t xml:space="preserve">📈 </w:t>
      </w:r>
      <w:r>
        <w:rPr>
          <w:rStyle w:val="VerbatimChar"/>
          <w:rFonts w:hint="eastAsia"/>
        </w:rPr>
        <w:t xml:space="preserve">過去1年分析</w:t>
      </w:r>
      <w:r>
        <w:t xml:space="preserve"> </w:t>
      </w:r>
      <w:r>
        <w:rPr>
          <w:rFonts w:hint="eastAsia"/>
        </w:rPr>
        <w:t xml:space="preserve">を開く</w:t>
      </w:r>
    </w:p>
    <w:p>
      <w:pPr>
        <w:pStyle w:val="Compact"/>
        <w:numPr>
          <w:ilvl w:val="0"/>
          <w:numId w:val="1009"/>
        </w:numPr>
      </w:pPr>
      <w:r>
        <w:t xml:space="preserve">6F </w:t>
      </w:r>
      <w:r>
        <w:rPr>
          <w:rFonts w:hint="eastAsia"/>
        </w:rPr>
        <w:t xml:space="preserve">必要度</w:t>
      </w:r>
      <w:r>
        <w:t xml:space="preserve"> II </w:t>
      </w:r>
      <w:r>
        <w:rPr>
          <w:rFonts w:hint="eastAsia"/>
        </w:rPr>
        <w:t xml:space="preserve">の行動カードを見る</w:t>
      </w:r>
    </w:p>
    <w:p>
      <w:pPr>
        <w:pStyle w:val="Compact"/>
        <w:numPr>
          <w:ilvl w:val="0"/>
          <w:numId w:val="1009"/>
        </w:numPr>
      </w:pPr>
      <w:r>
        <w:t xml:space="preserve">サイドバー</w:t>
      </w:r>
      <w:r>
        <w:t xml:space="preserve"> </w:t>
      </w:r>
      <w:r>
        <w:rPr>
          <w:rStyle w:val="VerbatimChar"/>
        </w:rPr>
        <w:t xml:space="preserve">📚 </w:t>
      </w:r>
      <w:r>
        <w:rPr>
          <w:rStyle w:val="VerbatimChar"/>
          <w:rFonts w:hint="eastAsia"/>
        </w:rPr>
        <w:t xml:space="preserve">看護必要度クイックリファレンス</w:t>
      </w:r>
      <w:r>
        <w:t xml:space="preserve"> </w:t>
      </w:r>
      <w:r>
        <w:rPr>
          <w:rFonts w:hint="eastAsia"/>
        </w:rPr>
        <w:t xml:space="preserve">を開く</w:t>
      </w:r>
    </w:p>
    <w:p>
      <w:pPr>
        <w:pStyle w:val="Compact"/>
        <w:numPr>
          <w:ilvl w:val="0"/>
          <w:numId w:val="1009"/>
        </w:numPr>
      </w:pPr>
      <w:r>
        <w:rPr>
          <w:rStyle w:val="VerbatimChar"/>
        </w:rPr>
        <w:t xml:space="preserve">🏥 </w:t>
      </w:r>
      <w:r>
        <w:rPr>
          <w:rStyle w:val="VerbatimChar"/>
          <w:rFonts w:hint="eastAsia"/>
        </w:rPr>
        <w:t xml:space="preserve">疾患別マニュアルを開く</w:t>
      </w:r>
      <w:r>
        <w:t xml:space="preserve"> </w:t>
      </w:r>
      <w:r>
        <w:t xml:space="preserve">をクリック</w:t>
      </w:r>
    </w:p>
    <w:p>
      <w:pPr>
        <w:pStyle w:val="Compact"/>
        <w:numPr>
          <w:ilvl w:val="0"/>
          <w:numId w:val="1009"/>
        </w:numPr>
      </w:pPr>
      <w:r>
        <w:rPr>
          <w:rFonts w:hint="eastAsia"/>
        </w:rPr>
        <w:t xml:space="preserve">検索欄に</w:t>
      </w:r>
      <w:r>
        <w:t xml:space="preserve"> </w:t>
      </w:r>
      <w:r>
        <w:rPr>
          <w:rStyle w:val="VerbatimChar"/>
          <w:rFonts w:hint="eastAsia"/>
        </w:rPr>
        <w:t xml:space="preserve">心不全</w:t>
      </w:r>
      <w:r>
        <w:t xml:space="preserve">、</w:t>
      </w:r>
      <w:r>
        <w:rPr>
          <w:rStyle w:val="VerbatimChar"/>
        </w:rPr>
        <w:t xml:space="preserve">PTCD</w:t>
      </w:r>
      <w:r>
        <w:t xml:space="preserve">、</w:t>
      </w:r>
      <w:r>
        <w:rPr>
          <w:rStyle w:val="VerbatimChar"/>
          <w:rFonts w:hint="eastAsia"/>
        </w:rPr>
        <w:t xml:space="preserve">酸素</w:t>
      </w:r>
      <w:r>
        <w:t xml:space="preserve"> </w:t>
      </w:r>
      <w:r>
        <w:rPr>
          <w:rFonts w:hint="eastAsia"/>
        </w:rPr>
        <w:t xml:space="preserve">などを入れて見せる</w:t>
      </w:r>
    </w:p>
    <w:p>
      <w:pPr>
        <w:pStyle w:val="Compact"/>
        <w:numPr>
          <w:ilvl w:val="0"/>
          <w:numId w:val="1009"/>
        </w:numPr>
      </w:pPr>
      <w:r>
        <w:rPr>
          <w:rFonts w:hint="eastAsia"/>
        </w:rPr>
        <w:t xml:space="preserve">疾患を選び、</w:t>
      </w:r>
      <w:r>
        <w:rPr>
          <w:rStyle w:val="VerbatimChar"/>
          <w:rFonts w:hint="eastAsia"/>
        </w:rPr>
        <w:t xml:space="preserve">最初に見る</w:t>
      </w:r>
      <w:r>
        <w:t xml:space="preserve"> </w:t>
      </w:r>
      <w:r>
        <w:rPr>
          <w:rFonts w:hint="eastAsia"/>
        </w:rPr>
        <w:t xml:space="preserve">タブだけ読む</w:t>
      </w:r>
    </w:p>
    <w:bookmarkEnd w:id="25"/>
    <w:bookmarkStart w:id="26" w:name="話すこと-2"/>
    <w:p>
      <w:pPr>
        <w:pStyle w:val="Heading3"/>
      </w:pPr>
      <w:r>
        <w:rPr>
          <w:rFonts w:hint="eastAsia"/>
        </w:rPr>
        <w:t xml:space="preserve">話すこと</w:t>
      </w:r>
    </w:p>
    <w:p>
      <w:pPr>
        <w:pStyle w:val="BlockText"/>
      </w:pPr>
      <w:r>
        <w:t xml:space="preserve">「6F </w:t>
      </w:r>
      <w:r>
        <w:rPr>
          <w:rFonts w:hint="eastAsia"/>
        </w:rPr>
        <w:t xml:space="preserve">は内科・ペイン科が中心で、手術なし症例が多い病棟です。入院数を減らすのではなく、適応のある治療・ケア・記録を見落とさないことが重要です」</w:t>
      </w:r>
    </w:p>
    <w:p>
      <w:pPr>
        <w:pStyle w:val="BlockText"/>
      </w:pPr>
      <w:r>
        <w:rPr>
          <w:rFonts w:hint="eastAsia"/>
        </w:rPr>
        <w:t xml:space="preserve">「この不足患者日は、件数を増やせという命令ではありません。目の前の患者に適応があるか確認した後の参考値です」</w:t>
      </w:r>
    </w:p>
    <w:p>
      <w:pPr>
        <w:pStyle w:val="BlockText"/>
      </w:pPr>
      <w:r>
        <w:rPr>
          <w:rFonts w:hint="eastAsia"/>
        </w:rPr>
        <w:t xml:space="preserve">「疾患別マニュアルは全文を読む資料ではありません。検索して、まず“最初に見る”だけ確認します」</w:t>
      </w:r>
    </w:p>
    <w:bookmarkEnd w:id="26"/>
    <w:bookmarkStart w:id="27" w:name="医師に伝える一言"/>
    <w:p>
      <w:pPr>
        <w:pStyle w:val="Heading3"/>
      </w:pPr>
      <w:r>
        <w:rPr>
          <w:rFonts w:hint="eastAsia"/>
        </w:rPr>
        <w:t xml:space="preserve">医師に伝える一言</w:t>
      </w:r>
    </w:p>
    <w:p>
      <w:pPr>
        <w:pStyle w:val="BlockText"/>
      </w:pPr>
      <w:r>
        <w:rPr>
          <w:rFonts w:hint="eastAsia"/>
        </w:rPr>
        <w:t xml:space="preserve">「医師の役割は、A6</w:t>
      </w:r>
      <w:r>
        <w:t xml:space="preserve"> や C </w:t>
      </w:r>
      <w:r>
        <w:rPr>
          <w:rFonts w:hint="eastAsia"/>
        </w:rPr>
        <w:t xml:space="preserve">項目を覚えることではなく、目の前の患者が医学的にどの治療選択肢に当てはまるかを当日中に判断することです」</w:t>
      </w:r>
    </w:p>
    <w:bookmarkEnd w:id="27"/>
    <w:bookmarkStart w:id="28" w:name="看護師に伝える一言"/>
    <w:p>
      <w:pPr>
        <w:pStyle w:val="Heading3"/>
      </w:pPr>
      <w:r>
        <w:rPr>
          <w:rFonts w:hint="eastAsia"/>
        </w:rPr>
        <w:t xml:space="preserve">看護師に伝える一言</w:t>
      </w:r>
    </w:p>
    <w:p>
      <w:pPr>
        <w:pStyle w:val="BlockText"/>
      </w:pPr>
      <w:r>
        <w:rPr>
          <w:rFonts w:hint="eastAsia"/>
        </w:rPr>
        <w:t xml:space="preserve">「看護師の役割は、酸素・点滴・輸血・創傷・救急搬送後など、当日の状態と記録がずれていないかを医師に確認することです」</w:t>
      </w:r>
    </w:p>
    <w:p>
      <w:r>
        <w:pict>
          <v:rect style="width:0;height:1.5pt" o:hralign="center" o:hrstd="t" o:hr="t"/>
        </w:pict>
      </w:r>
    </w:p>
    <w:bookmarkEnd w:id="28"/>
    <w:bookmarkEnd w:id="29"/>
    <w:bookmarkStart w:id="32" w:name="退院調整-今日決める患者を固定する4-分"/>
    <w:p>
      <w:pPr>
        <w:pStyle w:val="Heading2"/>
      </w:pPr>
      <w:r>
        <w:t xml:space="preserve">6. </w:t>
      </w:r>
      <w:r>
        <w:rPr>
          <w:rFonts w:hint="eastAsia"/>
        </w:rPr>
        <w:t xml:space="preserve">退院調整:</w:t>
      </w:r>
      <w:r>
        <w:t xml:space="preserve"> </w:t>
      </w:r>
      <w:r>
        <w:rPr>
          <w:rFonts w:hint="eastAsia"/>
        </w:rPr>
        <w:t xml:space="preserve">今日決める患者を固定する（4</w:t>
      </w:r>
      <w:r>
        <w:t xml:space="preserve"> </w:t>
      </w:r>
      <w:r>
        <w:rPr>
          <w:rFonts w:hint="eastAsia"/>
        </w:rPr>
        <w:t xml:space="preserve">分）</w:t>
      </w:r>
    </w:p>
    <w:bookmarkStart w:id="30" w:name="操作-2"/>
    <w:p>
      <w:pPr>
        <w:pStyle w:val="Heading3"/>
      </w:pPr>
      <w:r>
        <w:rPr>
          <w:rFonts w:hint="eastAsia"/>
        </w:rPr>
        <w:t xml:space="preserve">操作</w:t>
      </w:r>
    </w:p>
    <w:p>
      <w:pPr>
        <w:pStyle w:val="Compact"/>
        <w:numPr>
          <w:ilvl w:val="0"/>
          <w:numId w:val="1010"/>
        </w:numPr>
      </w:pPr>
      <w:r>
        <w:rPr>
          <w:rStyle w:val="VerbatimChar"/>
        </w:rPr>
        <w:t xml:space="preserve">🏥 </w:t>
      </w:r>
      <w:r>
        <w:rPr>
          <w:rStyle w:val="VerbatimChar"/>
          <w:rFonts w:hint="eastAsia"/>
        </w:rPr>
        <w:t xml:space="preserve">退院調整</w:t>
      </w:r>
      <w:r>
        <w:t xml:space="preserve"> </w:t>
      </w:r>
      <w:r>
        <w:rPr>
          <w:rFonts w:hint="eastAsia"/>
        </w:rPr>
        <w:t xml:space="preserve">を開く</w:t>
      </w:r>
    </w:p>
    <w:p>
      <w:pPr>
        <w:pStyle w:val="Compact"/>
        <w:numPr>
          <w:ilvl w:val="0"/>
          <w:numId w:val="1010"/>
        </w:numPr>
      </w:pPr>
      <w:r>
        <w:rPr>
          <w:rFonts w:hint="eastAsia"/>
        </w:rPr>
        <w:t xml:space="preserve">カンファ資料を見せる</w:t>
      </w:r>
    </w:p>
    <w:p>
      <w:pPr>
        <w:pStyle w:val="Compact"/>
        <w:numPr>
          <w:ilvl w:val="0"/>
          <w:numId w:val="1010"/>
        </w:numPr>
      </w:pPr>
      <w:r>
        <w:rPr>
          <w:rFonts w:hint="eastAsia"/>
        </w:rPr>
        <w:t xml:space="preserve">退院日確定、調整中、確認必要の患者を説明する</w:t>
      </w:r>
    </w:p>
    <w:p>
      <w:pPr>
        <w:pStyle w:val="Compact"/>
        <w:numPr>
          <w:ilvl w:val="0"/>
          <w:numId w:val="1010"/>
        </w:numPr>
      </w:pPr>
      <w:r>
        <w:rPr>
          <w:rFonts w:hint="eastAsia"/>
        </w:rPr>
        <w:t xml:space="preserve">週末・連休が近い場合は連休対策モードを見せる</w:t>
      </w:r>
    </w:p>
    <w:bookmarkEnd w:id="30"/>
    <w:bookmarkStart w:id="31" w:name="話すこと-3"/>
    <w:p>
      <w:pPr>
        <w:pStyle w:val="Heading3"/>
      </w:pPr>
      <w:r>
        <w:rPr>
          <w:rFonts w:hint="eastAsia"/>
        </w:rPr>
        <w:t xml:space="preserve">話すこと</w:t>
      </w:r>
    </w:p>
    <w:p>
      <w:pPr>
        <w:pStyle w:val="BlockText"/>
      </w:pPr>
      <w:r>
        <w:rPr>
          <w:rFonts w:hint="eastAsia"/>
        </w:rPr>
        <w:t xml:space="preserve">「退院調整では、退院を急がせるのではありません。医学的に安全で、家族・施設調整が可能な患者さんの退院日を今日確定する画面です」</w:t>
      </w:r>
    </w:p>
    <w:p>
      <w:pPr>
        <w:pStyle w:val="BlockText"/>
      </w:pPr>
      <w:r>
        <w:rPr>
          <w:rFonts w:hint="eastAsia"/>
        </w:rPr>
        <w:t xml:space="preserve">「退院日が決まると、次の入院受入枠が見えます。カンファの目的は、誰が何をいつまでに確認するかを決めることです」</w:t>
      </w:r>
    </w:p>
    <w:p>
      <w:r>
        <w:pict>
          <v:rect style="width:0;height:1.5pt" o:hralign="center" o:hrstd="t" o:hr="t"/>
        </w:pict>
      </w:r>
    </w:p>
    <w:bookmarkEnd w:id="31"/>
    <w:bookmarkEnd w:id="32"/>
    <w:bookmarkStart w:id="35" w:name="what-if制度管理-必要時だけ深掘り3-分"/>
    <w:p>
      <w:pPr>
        <w:pStyle w:val="Heading2"/>
      </w:pPr>
      <w:r>
        <w:t xml:space="preserve">7. </w:t>
      </w:r>
      <w:r>
        <w:rPr>
          <w:rFonts w:hint="eastAsia"/>
        </w:rPr>
        <w:t xml:space="preserve">What-if・制度管理:</w:t>
      </w:r>
      <w:r>
        <w:t xml:space="preserve"> </w:t>
      </w:r>
      <w:r>
        <w:rPr>
          <w:rFonts w:hint="eastAsia"/>
        </w:rPr>
        <w:t xml:space="preserve">必要時だけ深掘り（3</w:t>
      </w:r>
      <w:r>
        <w:t xml:space="preserve"> </w:t>
      </w:r>
      <w:r>
        <w:rPr>
          <w:rFonts w:hint="eastAsia"/>
        </w:rPr>
        <w:t xml:space="preserve">分）</w:t>
      </w:r>
    </w:p>
    <w:bookmarkStart w:id="33" w:name="what-if戦略"/>
    <w:p>
      <w:pPr>
        <w:pStyle w:val="Heading3"/>
      </w:pPr>
      <w:r>
        <w:rPr>
          <w:rFonts w:hint="eastAsia"/>
        </w:rPr>
        <w:t xml:space="preserve">What-if・戦略</w:t>
      </w:r>
    </w:p>
    <w:p>
      <w:pPr>
        <w:pStyle w:val="BlockText"/>
      </w:pPr>
      <w:r>
        <w:t xml:space="preserve">「What-if </w:t>
      </w:r>
      <w:r>
        <w:rPr>
          <w:rFonts w:hint="eastAsia"/>
        </w:rPr>
        <w:t xml:space="preserve">は、条件を</w:t>
      </w:r>
      <w:r>
        <w:t xml:space="preserve"> 1 </w:t>
      </w:r>
      <w:r>
        <w:rPr>
          <w:rFonts w:hint="eastAsia"/>
        </w:rPr>
        <w:t xml:space="preserve">つだけ動かして結果を見る画面です。退院前倒し、入院受入、需要増減を同時に触ると、何が効いたか分からなくなります」</w:t>
      </w:r>
    </w:p>
    <w:bookmarkEnd w:id="33"/>
    <w:bookmarkStart w:id="34" w:name="制度管理"/>
    <w:p>
      <w:pPr>
        <w:pStyle w:val="Heading3"/>
      </w:pPr>
      <w:r>
        <w:rPr>
          <w:rFonts w:hint="eastAsia"/>
        </w:rPr>
        <w:t xml:space="preserve">制度管理</w:t>
      </w:r>
    </w:p>
    <w:p>
      <w:pPr>
        <w:pStyle w:val="BlockText"/>
      </w:pPr>
      <w:r>
        <w:rPr>
          <w:rFonts w:hint="eastAsia"/>
        </w:rPr>
        <w:t xml:space="preserve">「制度管理は、救急</w:t>
      </w:r>
      <w:r>
        <w:t xml:space="preserve"> 15%、90 </w:t>
      </w:r>
      <w:r>
        <w:rPr>
          <w:rFonts w:hint="eastAsia"/>
        </w:rPr>
        <w:t xml:space="preserve">日</w:t>
      </w:r>
      <w:r>
        <w:t xml:space="preserve"> LOS、C </w:t>
      </w:r>
      <w:r>
        <w:rPr>
          <w:rFonts w:hint="eastAsia"/>
        </w:rPr>
        <w:t xml:space="preserve">群などの赤や黄色を確認する場所です。制度説明を全部読むのではなく、赤い基準を</w:t>
      </w:r>
      <w:r>
        <w:t xml:space="preserve"> 1 </w:t>
      </w:r>
      <w:r>
        <w:rPr>
          <w:rFonts w:hint="eastAsia"/>
        </w:rPr>
        <w:t xml:space="preserve">つ潰すために使います」</w:t>
      </w:r>
    </w:p>
    <w:p>
      <w:r>
        <w:pict>
          <v:rect style="width:0;height:1.5pt" o:hralign="center" o:hrstd="t" o:hr="t"/>
        </w:pict>
      </w:r>
    </w:p>
    <w:bookmarkEnd w:id="34"/>
    <w:bookmarkEnd w:id="35"/>
    <w:bookmarkStart w:id="38" w:name="試験運用アンケートへの接続2-分"/>
    <w:p>
      <w:pPr>
        <w:pStyle w:val="Heading2"/>
      </w:pPr>
      <w:r>
        <w:t xml:space="preserve">8. </w:t>
      </w:r>
      <w:r>
        <w:rPr>
          <w:rFonts w:hint="eastAsia"/>
        </w:rPr>
        <w:t xml:space="preserve">試験運用アンケートへの接続（2</w:t>
      </w:r>
      <w:r>
        <w:t xml:space="preserve"> </w:t>
      </w:r>
      <w:r>
        <w:rPr>
          <w:rFonts w:hint="eastAsia"/>
        </w:rPr>
        <w:t xml:space="preserve">分）</w:t>
      </w:r>
    </w:p>
    <w:bookmarkStart w:id="36" w:name="話すこと-4"/>
    <w:p>
      <w:pPr>
        <w:pStyle w:val="Heading3"/>
      </w:pPr>
      <w:r>
        <w:rPr>
          <w:rFonts w:hint="eastAsia"/>
        </w:rPr>
        <w:t xml:space="preserve">話すこと</w:t>
      </w:r>
    </w:p>
    <w:p>
      <w:pPr>
        <w:pStyle w:val="BlockText"/>
      </w:pPr>
      <w:r>
        <w:t xml:space="preserve">「1 </w:t>
      </w:r>
      <w:r>
        <w:rPr>
          <w:rFonts w:hint="eastAsia"/>
        </w:rPr>
        <w:t xml:space="preserve">週間使ったら、アンケートで</w:t>
      </w:r>
      <w:r>
        <w:t xml:space="preserve"> 3 </w:t>
      </w:r>
      <w:r>
        <w:rPr>
          <w:rFonts w:hint="eastAsia"/>
        </w:rPr>
        <w:t xml:space="preserve">つだけ必ず見ます。今日の一手が分かったか、数字の意味が分かったか、危ない処置を促されたと感じなかったかです」</w:t>
      </w:r>
    </w:p>
    <w:p>
      <w:pPr>
        <w:pStyle w:val="BlockText"/>
      </w:pPr>
      <w:r>
        <w:rPr>
          <w:rFonts w:hint="eastAsia"/>
        </w:rPr>
        <w:t xml:space="preserve">「特に</w:t>
      </w:r>
      <w:r>
        <w:t xml:space="preserve"> 3 </w:t>
      </w:r>
      <w:r>
        <w:rPr>
          <w:rFonts w:hint="eastAsia"/>
        </w:rPr>
        <w:t xml:space="preserve">つ目は重要です。少しでも危ない表現に見えたら、アプリを直す材料にします」</w:t>
      </w:r>
    </w:p>
    <w:bookmarkEnd w:id="36"/>
    <w:bookmarkStart w:id="37" w:name="配るもの"/>
    <w:p>
      <w:pPr>
        <w:pStyle w:val="Heading3"/>
      </w:pPr>
      <w:r>
        <w:rPr>
          <w:rFonts w:hint="eastAsia"/>
        </w:rPr>
        <w:t xml:space="preserve">配るもの</w:t>
      </w:r>
    </w:p>
    <w:p>
      <w:pPr>
        <w:pStyle w:val="Compact"/>
        <w:numPr>
          <w:ilvl w:val="0"/>
          <w:numId w:val="1011"/>
        </w:numPr>
      </w:pPr>
      <w:hyperlink r:id="rId13">
        <w:r>
          <w:rPr>
            <w:rStyle w:val="Hyperlink"/>
          </w:rPr>
          <w:t xml:space="preserve">QuickStart v5</w:t>
        </w:r>
      </w:hyperlink>
    </w:p>
    <w:p>
      <w:pPr>
        <w:pStyle w:val="Compact"/>
        <w:numPr>
          <w:ilvl w:val="0"/>
          <w:numId w:val="1011"/>
        </w:numPr>
      </w:pPr>
      <w:hyperlink r:id="rId10">
        <w:r>
          <w:rPr>
            <w:rStyle w:val="Hyperlink"/>
            <w:rFonts w:hint="eastAsia"/>
          </w:rPr>
          <w:t xml:space="preserve">試験運用フィードバックアンケート</w:t>
        </w:r>
      </w:hyperlink>
    </w:p>
    <w:p>
      <w:pPr>
        <w:pStyle w:val="Compact"/>
        <w:numPr>
          <w:ilvl w:val="0"/>
          <w:numId w:val="1011"/>
        </w:numPr>
      </w:pPr>
      <w:r>
        <w:rPr>
          <w:rStyle w:val="VerbatimChar"/>
          <w:rFonts w:hint="eastAsia"/>
        </w:rPr>
        <w:t xml:space="preserve">docs/admin/看護必要度_疾患別マニュアル.pdf</w:t>
      </w:r>
    </w:p>
    <w:p>
      <w:r>
        <w:pict>
          <v:rect style="width:0;height:1.5pt" o:hralign="center" o:hrstd="t" o:hr="t"/>
        </w:pict>
      </w:r>
    </w:p>
    <w:bookmarkEnd w:id="37"/>
    <w:bookmarkEnd w:id="38"/>
    <w:bookmarkStart w:id="42" w:name="スクリーンショット撮影計画"/>
    <w:p>
      <w:pPr>
        <w:pStyle w:val="Heading2"/>
      </w:pPr>
      <w:r>
        <w:t xml:space="preserve">9. </w:t>
      </w:r>
      <w:r>
        <w:rPr>
          <w:rFonts w:hint="eastAsia"/>
        </w:rPr>
        <w:t xml:space="preserve">スクリーンショット撮影計画</w:t>
      </w:r>
    </w:p>
    <w:bookmarkStart w:id="39" w:name="撮影方針"/>
    <w:p>
      <w:pPr>
        <w:pStyle w:val="Heading3"/>
      </w:pPr>
      <w:r>
        <w:rPr>
          <w:rFonts w:hint="eastAsia"/>
        </w:rPr>
        <w:t xml:space="preserve">撮影方針</w:t>
      </w:r>
    </w:p>
    <w:p>
      <w:pPr>
        <w:pStyle w:val="Compact"/>
        <w:numPr>
          <w:ilvl w:val="0"/>
          <w:numId w:val="1012"/>
        </w:numPr>
      </w:pPr>
      <w:r>
        <w:rPr>
          <w:rFonts w:hint="eastAsia"/>
        </w:rPr>
        <w:t xml:space="preserve">まずローカル起動で撮る</w:t>
      </w:r>
    </w:p>
    <w:p>
      <w:pPr>
        <w:pStyle w:val="Compact"/>
        <w:numPr>
          <w:ilvl w:val="0"/>
          <w:numId w:val="1012"/>
        </w:numPr>
      </w:pPr>
      <w:r>
        <w:rPr>
          <w:rFonts w:hint="eastAsia"/>
        </w:rPr>
        <w:t xml:space="preserve">全画面は最初の</w:t>
      </w:r>
      <w:r>
        <w:t xml:space="preserve"> 1 </w:t>
      </w:r>
      <w:r>
        <w:rPr>
          <w:rFonts w:hint="eastAsia"/>
        </w:rPr>
        <w:t xml:space="preserve">枚だけ</w:t>
      </w:r>
    </w:p>
    <w:p>
      <w:pPr>
        <w:pStyle w:val="Compact"/>
        <w:numPr>
          <w:ilvl w:val="0"/>
          <w:numId w:val="1012"/>
        </w:numPr>
      </w:pPr>
      <w:r>
        <w:rPr>
          <w:rFonts w:hint="eastAsia"/>
        </w:rPr>
        <w:t xml:space="preserve">以降は操作対象が分かる部分スクリーンショットにする</w:t>
      </w:r>
    </w:p>
    <w:p>
      <w:pPr>
        <w:pStyle w:val="Compact"/>
        <w:numPr>
          <w:ilvl w:val="0"/>
          <w:numId w:val="1012"/>
        </w:numPr>
      </w:pPr>
      <w:r>
        <w:rPr>
          <w:rFonts w:hint="eastAsia"/>
        </w:rPr>
        <w:t xml:space="preserve">個人情報が入る画面は院内</w:t>
      </w:r>
      <w:r>
        <w:t xml:space="preserve"> PC </w:t>
      </w:r>
      <w:r>
        <w:rPr>
          <w:rFonts w:hint="eastAsia"/>
        </w:rPr>
        <w:t xml:space="preserve">内に保存し、Git</w:t>
      </w:r>
      <w:r>
        <w:t xml:space="preserve"> </w:t>
      </w:r>
      <w:r>
        <w:rPr>
          <w:rFonts w:hint="eastAsia"/>
        </w:rPr>
        <w:t xml:space="preserve">に上げない</w:t>
      </w:r>
    </w:p>
    <w:bookmarkEnd w:id="39"/>
    <w:bookmarkStart w:id="40" w:name="最低限-8-枚"/>
    <w:p>
      <w:pPr>
        <w:pStyle w:val="Heading3"/>
      </w:pPr>
      <w:r>
        <w:rPr>
          <w:rFonts w:hint="eastAsia"/>
        </w:rPr>
        <w:t xml:space="preserve">最低限</w:t>
      </w:r>
      <w:r>
        <w:t xml:space="preserve"> 8 </w:t>
      </w:r>
      <w:r>
        <w:rPr>
          <w:rFonts w:hint="eastAsia"/>
        </w:rPr>
        <w:t xml:space="preserve">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No</w:t>
            </w:r>
          </w:p>
        </w:tc>
        <w:tc>
          <w:tcPr/>
          <w:p>
            <w:pPr>
              <w:pStyle w:val="Compact"/>
            </w:pPr>
            <w:r>
              <w:rPr>
                <w:rFonts w:hint="eastAsia"/>
              </w:rPr>
              <w:t xml:space="preserve">画面</w:t>
            </w:r>
          </w:p>
        </w:tc>
        <w:tc>
          <w:tcPr/>
          <w:p>
            <w:pPr>
              <w:pStyle w:val="Compact"/>
            </w:pPr>
            <w:r>
              <w:rPr>
                <w:rFonts w:hint="eastAsia"/>
              </w:rPr>
              <w:t xml:space="preserve">用途</w:t>
            </w:r>
          </w:p>
        </w:tc>
      </w:tr>
      <w:tr>
        <w:tc>
          <w:tcPr/>
          <w:p>
            <w:pPr>
              <w:pStyle w:val="Compact"/>
              <w:jc w:val="right"/>
            </w:pPr>
            <w:r>
              <w:t xml:space="preserve">1</w:t>
            </w:r>
          </w:p>
        </w:tc>
        <w:tc>
          <w:tcPr/>
          <w:p>
            <w:pPr>
              <w:pStyle w:val="Compact"/>
            </w:pPr>
            <w:r>
              <w:rPr>
                <w:rFonts w:hint="eastAsia"/>
              </w:rPr>
              <w:t xml:space="preserve">トップ画面全体</w:t>
            </w:r>
          </w:p>
        </w:tc>
        <w:tc>
          <w:tcPr/>
          <w:p>
            <w:pPr>
              <w:pStyle w:val="Compact"/>
            </w:pPr>
            <w:r>
              <w:t xml:space="preserve">v5 </w:t>
            </w:r>
            <w:r>
              <w:rPr>
                <w:rFonts w:hint="eastAsia"/>
              </w:rPr>
              <w:t xml:space="preserve">全体像</w:t>
            </w:r>
          </w:p>
        </w:tc>
      </w:tr>
      <w:tr>
        <w:tc>
          <w:tcPr/>
          <w:p>
            <w:pPr>
              <w:pStyle w:val="Compact"/>
              <w:jc w:val="right"/>
            </w:pPr>
            <w:r>
              <w:t xml:space="preserve">2</w:t>
            </w:r>
          </w:p>
        </w:tc>
        <w:tc>
          <w:tcPr/>
          <w:p>
            <w:pPr>
              <w:pStyle w:val="Compact"/>
            </w:pPr>
            <w:r>
              <w:t xml:space="preserve">KPI strip + </w:t>
            </w:r>
            <w:r>
              <w:rPr>
                <w:rFonts w:hint="eastAsia"/>
              </w:rPr>
              <w:t xml:space="preserve">行動フォーカスカード</w:t>
            </w:r>
          </w:p>
        </w:tc>
        <w:tc>
          <w:tcPr/>
          <w:p>
            <w:pPr>
              <w:pStyle w:val="Compact"/>
            </w:pPr>
            <w:r>
              <w:rPr>
                <w:rFonts w:hint="eastAsia"/>
              </w:rPr>
              <w:t xml:space="preserve">最初の</w:t>
            </w:r>
            <w:r>
              <w:t xml:space="preserve"> 30 </w:t>
            </w:r>
            <w:r>
              <w:rPr>
                <w:rFonts w:hint="eastAsia"/>
              </w:rPr>
              <w:t xml:space="preserve">秒</w:t>
            </w:r>
          </w:p>
        </w:tc>
      </w:tr>
      <w:tr>
        <w:tc>
          <w:tcPr/>
          <w:p>
            <w:pPr>
              <w:pStyle w:val="Compact"/>
              <w:jc w:val="right"/>
            </w:pPr>
            <w:r>
              <w:t xml:space="preserve">3</w:t>
            </w:r>
          </w:p>
        </w:tc>
        <w:tc>
          <w:tcPr/>
          <w:p>
            <w:pPr>
              <w:pStyle w:val="Compact"/>
            </w:pPr>
            <w:r>
              <w:rPr>
                <w:rStyle w:val="VerbatimChar"/>
              </w:rPr>
              <w:t xml:space="preserve">☀️ </w:t>
            </w:r>
            <w:r>
              <w:rPr>
                <w:rStyle w:val="VerbatimChar"/>
                <w:rFonts w:hint="eastAsia"/>
              </w:rPr>
              <w:t xml:space="preserve">本日の詳細サマリー</w:t>
            </w:r>
            <w:r>
              <w:t xml:space="preserve"> </w:t>
            </w:r>
            <w:r>
              <w:rPr>
                <w:rFonts w:hint="eastAsia"/>
              </w:rPr>
              <w:t xml:space="preserve">を閉じた状態</w:t>
            </w:r>
          </w:p>
        </w:tc>
        <w:tc>
          <w:tcPr/>
          <w:p>
            <w:pPr>
              <w:pStyle w:val="Compact"/>
            </w:pPr>
            <w:r>
              <w:rPr>
                <w:rFonts w:hint="eastAsia"/>
              </w:rPr>
              <w:t xml:space="preserve">情報過多を避ける設計</w:t>
            </w:r>
          </w:p>
        </w:tc>
      </w:tr>
      <w:tr>
        <w:tc>
          <w:tcPr/>
          <w:p>
            <w:pPr>
              <w:pStyle w:val="Compact"/>
              <w:jc w:val="right"/>
            </w:pPr>
            <w:r>
              <w:t xml:space="preserve">4</w:t>
            </w:r>
          </w:p>
        </w:tc>
        <w:tc>
          <w:tcPr/>
          <w:p>
            <w:pPr>
              <w:pStyle w:val="Compact"/>
            </w:pPr>
            <w:r>
              <w:rPr>
                <w:rStyle w:val="VerbatimChar"/>
              </w:rPr>
              <w:t xml:space="preserve">🏥 </w:t>
            </w:r>
            <w:r>
              <w:rPr>
                <w:rStyle w:val="VerbatimChar"/>
                <w:rFonts w:hint="eastAsia"/>
              </w:rPr>
              <w:t xml:space="preserve">退院調整</w:t>
            </w:r>
            <w:r>
              <w:t xml:space="preserve"> </w:t>
            </w:r>
            <w:r>
              <w:rPr>
                <w:rFonts w:hint="eastAsia"/>
              </w:rPr>
              <w:t xml:space="preserve">カンファ資料</w:t>
            </w:r>
          </w:p>
        </w:tc>
        <w:tc>
          <w:tcPr/>
          <w:p>
            <w:pPr>
              <w:pStyle w:val="Compact"/>
            </w:pPr>
            <w:r>
              <w:rPr>
                <w:rFonts w:hint="eastAsia"/>
              </w:rPr>
              <w:t xml:space="preserve">多職種カンファ</w:t>
            </w:r>
          </w:p>
        </w:tc>
      </w:tr>
      <w:tr>
        <w:tc>
          <w:tcPr/>
          <w:p>
            <w:pPr>
              <w:pStyle w:val="Compact"/>
              <w:jc w:val="right"/>
            </w:pPr>
            <w:r>
              <w:t xml:space="preserve">5</w:t>
            </w:r>
          </w:p>
        </w:tc>
        <w:tc>
          <w:tcPr/>
          <w:p>
            <w:pPr>
              <w:pStyle w:val="Compact"/>
            </w:pPr>
            <w:r>
              <w:rPr>
                <w:rStyle w:val="VerbatimChar"/>
              </w:rPr>
              <w:t xml:space="preserve">📈 </w:t>
            </w:r>
            <w:r>
              <w:rPr>
                <w:rStyle w:val="VerbatimChar"/>
                <w:rFonts w:hint="eastAsia"/>
              </w:rPr>
              <w:t xml:space="preserve">過去1年分析</w:t>
            </w:r>
            <w:r>
              <w:t xml:space="preserve"> </w:t>
            </w:r>
            <w:r>
              <w:t xml:space="preserve">6F </w:t>
            </w:r>
            <w:r>
              <w:rPr>
                <w:rFonts w:hint="eastAsia"/>
              </w:rPr>
              <w:t xml:space="preserve">必要度カード</w:t>
            </w:r>
          </w:p>
        </w:tc>
        <w:tc>
          <w:tcPr/>
          <w:p>
            <w:pPr>
              <w:pStyle w:val="Compact"/>
            </w:pPr>
            <w:r>
              <w:t xml:space="preserve">6F </w:t>
            </w:r>
            <w:r>
              <w:rPr>
                <w:rFonts w:hint="eastAsia"/>
              </w:rPr>
              <w:t xml:space="preserve">不足の見方</w:t>
            </w:r>
          </w:p>
        </w:tc>
      </w:tr>
      <w:tr>
        <w:tc>
          <w:tcPr/>
          <w:p>
            <w:pPr>
              <w:pStyle w:val="Compact"/>
              <w:jc w:val="right"/>
            </w:pPr>
            <w:r>
              <w:t xml:space="preserve">6</w:t>
            </w:r>
          </w:p>
        </w:tc>
        <w:tc>
          <w:tcPr/>
          <w:p>
            <w:pPr>
              <w:pStyle w:val="Compact"/>
            </w:pPr>
            <w:r>
              <w:rPr>
                <w:rFonts w:hint="eastAsia"/>
              </w:rPr>
              <w:t xml:space="preserve">疾患別マニュアル検索画面</w:t>
            </w:r>
          </w:p>
        </w:tc>
        <w:tc>
          <w:tcPr/>
          <w:p>
            <w:pPr>
              <w:pStyle w:val="Compact"/>
            </w:pPr>
            <w:r>
              <w:rPr>
                <w:rFonts w:hint="eastAsia"/>
              </w:rPr>
              <w:t xml:space="preserve">医師・看護師の入口</w:t>
            </w:r>
          </w:p>
        </w:tc>
      </w:tr>
      <w:tr>
        <w:tc>
          <w:tcPr/>
          <w:p>
            <w:pPr>
              <w:pStyle w:val="Compact"/>
              <w:jc w:val="right"/>
            </w:pPr>
            <w:r>
              <w:t xml:space="preserve">7</w:t>
            </w:r>
          </w:p>
        </w:tc>
        <w:tc>
          <w:tcPr/>
          <w:p>
            <w:pPr>
              <w:pStyle w:val="Compact"/>
            </w:pPr>
            <w:r>
              <w:rPr>
                <w:rFonts w:hint="eastAsia"/>
              </w:rPr>
              <w:t xml:space="preserve">疾患別マニュアル</w:t>
            </w:r>
            <w:r>
              <w:t xml:space="preserve"> </w:t>
            </w:r>
            <w:r>
              <w:rPr>
                <w:rStyle w:val="VerbatimChar"/>
                <w:rFonts w:hint="eastAsia"/>
              </w:rPr>
              <w:t xml:space="preserve">最初に見る</w:t>
            </w:r>
            <w:r>
              <w:t xml:space="preserve"> </w:t>
            </w:r>
            <w:r>
              <w:t xml:space="preserve">タブ</w:t>
            </w:r>
          </w:p>
        </w:tc>
        <w:tc>
          <w:tcPr/>
          <w:p>
            <w:pPr>
              <w:pStyle w:val="Compact"/>
            </w:pPr>
            <w:r>
              <w:rPr>
                <w:rFonts w:hint="eastAsia"/>
              </w:rPr>
              <w:t xml:space="preserve">初見者向け導線</w:t>
            </w:r>
          </w:p>
        </w:tc>
      </w:tr>
      <w:tr>
        <w:tc>
          <w:tcPr/>
          <w:p>
            <w:pPr>
              <w:pStyle w:val="Compact"/>
              <w:jc w:val="right"/>
            </w:pPr>
            <w:r>
              <w:t xml:space="preserve">8</w:t>
            </w:r>
          </w:p>
        </w:tc>
        <w:tc>
          <w:tcPr/>
          <w:p>
            <w:pPr>
              <w:pStyle w:val="Compact"/>
            </w:pPr>
            <w:r>
              <w:rPr>
                <w:rFonts w:hint="eastAsia"/>
              </w:rPr>
              <w:t xml:space="preserve">試験運用アンケート</w:t>
            </w:r>
          </w:p>
        </w:tc>
        <w:tc>
          <w:tcPr/>
          <w:p>
            <w:pPr>
              <w:pStyle w:val="Compact"/>
            </w:pPr>
            <w:r>
              <w:rPr>
                <w:rFonts w:hint="eastAsia"/>
              </w:rPr>
              <w:t xml:space="preserve">フィードバック回収</w:t>
            </w:r>
          </w:p>
        </w:tc>
      </w:tr>
    </w:tbl>
    <w:bookmarkEnd w:id="40"/>
    <w:bookmarkStart w:id="41" w:name="充実版で追加する場合"/>
    <w:p>
      <w:pPr>
        <w:pStyle w:val="Heading3"/>
      </w:pPr>
      <w:r>
        <w:rPr>
          <w:rFonts w:hint="eastAsia"/>
        </w:rPr>
        <w:t xml:space="preserve">充実版で追加する場合</w:t>
      </w:r>
    </w:p>
    <w:p>
      <w:pPr>
        <w:pStyle w:val="Compact"/>
        <w:numPr>
          <w:ilvl w:val="0"/>
          <w:numId w:val="1013"/>
        </w:numPr>
      </w:pPr>
      <w:r>
        <w:rPr>
          <w:rStyle w:val="VerbatimChar"/>
        </w:rPr>
        <w:t xml:space="preserve">🔮 </w:t>
      </w:r>
      <w:r>
        <w:rPr>
          <w:rStyle w:val="VerbatimChar"/>
          <w:rFonts w:hint="eastAsia"/>
        </w:rPr>
        <w:t xml:space="preserve">What-if・戦略</w:t>
      </w:r>
    </w:p>
    <w:p>
      <w:pPr>
        <w:pStyle w:val="Compact"/>
        <w:numPr>
          <w:ilvl w:val="0"/>
          <w:numId w:val="1013"/>
        </w:numPr>
      </w:pPr>
      <w:r>
        <w:rPr>
          <w:rStyle w:val="VerbatimChar"/>
        </w:rPr>
        <w:t xml:space="preserve">🛡️ </w:t>
      </w:r>
      <w:r>
        <w:rPr>
          <w:rStyle w:val="VerbatimChar"/>
          <w:rFonts w:hint="eastAsia"/>
        </w:rPr>
        <w:t xml:space="preserve">制度管理</w:t>
      </w:r>
    </w:p>
    <w:p>
      <w:pPr>
        <w:pStyle w:val="Compact"/>
        <w:numPr>
          <w:ilvl w:val="0"/>
          <w:numId w:val="1013"/>
        </w:numPr>
      </w:pPr>
      <w:r>
        <w:rPr>
          <w:rStyle w:val="VerbatimChar"/>
        </w:rPr>
        <w:t xml:space="preserve">⚙️ </w:t>
      </w:r>
      <w:r>
        <w:rPr>
          <w:rStyle w:val="VerbatimChar"/>
          <w:rFonts w:hint="eastAsia"/>
        </w:rPr>
        <w:t xml:space="preserve">データ・設定</w:t>
      </w:r>
    </w:p>
    <w:p>
      <w:pPr>
        <w:pStyle w:val="Compact"/>
        <w:numPr>
          <w:ilvl w:val="0"/>
          <w:numId w:val="1013"/>
        </w:numPr>
      </w:pPr>
      <w:r>
        <w:rPr>
          <w:rFonts w:hint="eastAsia"/>
        </w:rPr>
        <w:t xml:space="preserve">疾患別マニュアル</w:t>
      </w:r>
      <w:r>
        <w:t xml:space="preserve"> </w:t>
      </w:r>
      <w:r>
        <w:rPr>
          <w:rStyle w:val="VerbatimChar"/>
          <w:rFonts w:hint="eastAsia"/>
        </w:rPr>
        <w:t xml:space="preserve">評価・記録</w:t>
      </w:r>
      <w:r>
        <w:t xml:space="preserve"> </w:t>
      </w:r>
      <w:r>
        <w:t xml:space="preserve">タブ</w:t>
      </w:r>
    </w:p>
    <w:p>
      <w:pPr>
        <w:pStyle w:val="Compact"/>
        <w:numPr>
          <w:ilvl w:val="0"/>
          <w:numId w:val="1013"/>
        </w:numPr>
      </w:pPr>
      <w:r>
        <w:rPr>
          <w:rFonts w:hint="eastAsia"/>
        </w:rPr>
        <w:t xml:space="preserve">疾患別マニュアル</w:t>
      </w:r>
      <w:r>
        <w:t xml:space="preserve"> </w:t>
      </w:r>
      <w:r>
        <w:rPr>
          <w:rStyle w:val="VerbatimChar"/>
          <w:rFonts w:hint="eastAsia"/>
        </w:rPr>
        <w:t xml:space="preserve">根拠・安全</w:t>
      </w:r>
      <w:r>
        <w:t xml:space="preserve"> </w:t>
      </w:r>
      <w:r>
        <w:t xml:space="preserve">タブ</w:t>
      </w:r>
    </w:p>
    <w:p>
      <w:r>
        <w:pict>
          <v:rect style="width:0;height:1.5pt" o:hralign="center" o:hrstd="t" o:hr="t"/>
        </w:pict>
      </w:r>
    </w:p>
    <w:bookmarkEnd w:id="41"/>
    <w:bookmarkEnd w:id="42"/>
    <w:bookmarkStart w:id="43" w:name="デモ終了時の締め"/>
    <w:p>
      <w:pPr>
        <w:pStyle w:val="Heading2"/>
      </w:pPr>
      <w:r>
        <w:t xml:space="preserve">10. </w:t>
      </w:r>
      <w:r>
        <w:rPr>
          <w:rFonts w:hint="eastAsia"/>
        </w:rPr>
        <w:t xml:space="preserve">デモ終了時の締め</w:t>
      </w:r>
    </w:p>
    <w:p>
      <w:pPr>
        <w:pStyle w:val="BlockText"/>
      </w:pPr>
      <w:r>
        <w:t xml:space="preserve">「v5 </w:t>
      </w:r>
      <w:r>
        <w:rPr>
          <w:rFonts w:hint="eastAsia"/>
        </w:rPr>
        <w:t xml:space="preserve">の使い方は、最上段で今日の一手を決め、迷ったら疾患別マニュアルで適応を確認し、危ないと感じたらアンケートで止める、という流れです」</w:t>
      </w:r>
    </w:p>
    <w:p>
      <w:pPr>
        <w:pStyle w:val="BlockText"/>
      </w:pPr>
      <w:r>
        <w:rPr>
          <w:rFonts w:hint="eastAsia"/>
        </w:rPr>
        <w:t xml:space="preserve">「最初の</w:t>
      </w:r>
      <w:r>
        <w:t xml:space="preserve"> 1 </w:t>
      </w:r>
      <w:r>
        <w:rPr>
          <w:rFonts w:hint="eastAsia"/>
        </w:rPr>
        <w:t xml:space="preserve">週間は、完璧に使うことより、どこが分かりにくいかを見つけることが目的です」</w:t>
      </w:r>
    </w:p>
    <w:p>
      <w:r>
        <w:pict>
          <v:rect style="width:0;height:1.5pt" o:hralign="center" o:hrstd="t" o:hr="t"/>
        </w:pict>
      </w:r>
    </w:p>
    <w:bookmarkEnd w:id="43"/>
    <w:bookmarkStart w:id="44" w:name="v5-で説明しないこと"/>
    <w:p>
      <w:pPr>
        <w:pStyle w:val="Heading2"/>
      </w:pPr>
      <w:r>
        <w:t xml:space="preserve">11. v5 </w:t>
      </w:r>
      <w:r>
        <w:rPr>
          <w:rFonts w:hint="eastAsia"/>
        </w:rPr>
        <w:t xml:space="preserve">で説明しないこと</w:t>
      </w:r>
    </w:p>
    <w:p>
      <w:pPr>
        <w:pStyle w:val="FirstParagraph"/>
      </w:pPr>
      <w:r>
        <w:rPr>
          <w:rFonts w:hint="eastAsia"/>
        </w:rPr>
        <w:t xml:space="preserve">試験運用初回では、以下は深掘りしません。</w:t>
      </w:r>
    </w:p>
    <w:p>
      <w:pPr>
        <w:pStyle w:val="Compact"/>
        <w:numPr>
          <w:ilvl w:val="0"/>
          <w:numId w:val="1014"/>
        </w:numPr>
      </w:pPr>
      <w:r>
        <w:rPr>
          <w:rFonts w:hint="eastAsia"/>
        </w:rPr>
        <w:t xml:space="preserve">すべての制度計算式</w:t>
      </w:r>
    </w:p>
    <w:p>
      <w:pPr>
        <w:pStyle w:val="Compact"/>
        <w:numPr>
          <w:ilvl w:val="0"/>
          <w:numId w:val="1014"/>
        </w:numPr>
      </w:pPr>
      <w:r>
        <w:rPr>
          <w:rFonts w:hint="eastAsia"/>
        </w:rPr>
        <w:t xml:space="preserve">すべてのタブの全機能</w:t>
      </w:r>
    </w:p>
    <w:p>
      <w:pPr>
        <w:pStyle w:val="Compact"/>
        <w:numPr>
          <w:ilvl w:val="0"/>
          <w:numId w:val="1014"/>
        </w:numPr>
      </w:pPr>
      <w:r>
        <w:rPr>
          <w:rFonts w:hint="eastAsia"/>
        </w:rPr>
        <w:t xml:space="preserve">すべての疾患別マニュアル本文</w:t>
      </w:r>
    </w:p>
    <w:p>
      <w:pPr>
        <w:pStyle w:val="Compact"/>
        <w:numPr>
          <w:ilvl w:val="0"/>
          <w:numId w:val="1014"/>
        </w:numPr>
      </w:pPr>
      <w:r>
        <w:rPr>
          <w:rFonts w:hint="eastAsia"/>
        </w:rPr>
        <w:t xml:space="preserve">経営会議向けの詳細な金額試算</w:t>
      </w:r>
    </w:p>
    <w:p>
      <w:pPr>
        <w:pStyle w:val="Compact"/>
        <w:numPr>
          <w:ilvl w:val="0"/>
          <w:numId w:val="1014"/>
        </w:numPr>
      </w:pPr>
      <w:r>
        <w:t xml:space="preserve">E2E </w:t>
      </w:r>
      <w:r>
        <w:rPr>
          <w:rFonts w:hint="eastAsia"/>
        </w:rPr>
        <w:t xml:space="preserve">テストや内部</w:t>
      </w:r>
      <w:r>
        <w:t xml:space="preserve"> testid</w:t>
      </w:r>
    </w:p>
    <w:p>
      <w:pPr>
        <w:pStyle w:val="FirstParagraph"/>
      </w:pPr>
      <w:r>
        <w:rPr>
          <w:rFonts w:hint="eastAsia"/>
        </w:rPr>
        <w:t xml:space="preserve">質問が出た場合だけ、詳細マニュアルや</w:t>
      </w:r>
      <w:r>
        <w:t xml:space="preserve"> Appendix </w:t>
      </w:r>
      <w:r>
        <w:rPr>
          <w:rFonts w:hint="eastAsia"/>
        </w:rPr>
        <w:t xml:space="preserve">に回します。</w:t>
      </w:r>
    </w:p>
    <w:bookmarkEnd w:id="44"/>
    <w:bookmarkEnd w:id="45"/>
    <w:sectPr w:rsidR="00FC693F" w:rsidRPr="0006063C" w:rsidSect="00034616">
      <w:pgSz w:h="16838" w:w="11906"/>
      <w:pgMar w:bottom="1020" w:footer="720" w:gutter="0" w:header="720" w:left="1020" w:right="102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24" w:lineRule="auto"/>
    </w:pPr>
    <w:rPr>
      <w:rFonts w:ascii="Hiragino Kaku Gothic ProN" w:cs="Hiragino Kaku Gothic ProN" w:eastAsia="Hiragino Kaku Gothic ProN" w:hAnsi="Hiragino Kaku Gothic Pro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4" w:before="336"/>
      <w:outlineLvl w:val="0"/>
    </w:pPr>
    <w:rPr>
      <w:rFonts w:ascii="Hiragino Kaku Gothic ProN" w:asciiTheme="majorHAnsi" w:cs="Hiragino Kaku Gothic ProN" w:cstheme="majorBidi" w:eastAsia="Hiragino Kaku Gothic ProN" w:eastAsiaTheme="majorEastAsia" w:hAnsi="Hiragino Kaku Gothic ProN" w:hAnsiTheme="majorHAnsi"/>
      <w:b/>
      <w:bCs/>
      <w:color w:val="1A478A"/>
      <w:sz w:val="48"/>
      <w:szCs w:val="28"/>
    </w:rPr>
  </w:style>
  <w:style w:styleId="Heading2" w:type="paragraph">
    <w:name w:val="heading 2"/>
    <w:basedOn w:val="Normal"/>
    <w:next w:val="Normal"/>
    <w:link w:val="Heading2Char"/>
    <w:uiPriority w:val="9"/>
    <w:unhideWhenUsed/>
    <w:qFormat/>
    <w:rsid w:val="00FC693F"/>
    <w:pPr>
      <w:keepNext/>
      <w:keepLines/>
      <w:spacing w:after="108" w:before="252"/>
      <w:outlineLvl w:val="1"/>
    </w:pPr>
    <w:rPr>
      <w:rFonts w:ascii="Hiragino Kaku Gothic ProN" w:asciiTheme="majorHAnsi" w:cs="Hiragino Kaku Gothic ProN" w:cstheme="majorBidi" w:eastAsia="Hiragino Kaku Gothic ProN" w:eastAsiaTheme="majorEastAsia" w:hAnsi="Hiragino Kaku Gothic ProN" w:hAnsiTheme="majorHAnsi"/>
      <w:b/>
      <w:bCs/>
      <w:color w:val="1A478A"/>
      <w:sz w:val="36"/>
      <w:szCs w:val="26"/>
    </w:rPr>
  </w:style>
  <w:style w:styleId="Heading3" w:type="paragraph">
    <w:name w:val="heading 3"/>
    <w:basedOn w:val="Normal"/>
    <w:next w:val="Normal"/>
    <w:link w:val="Heading3Char"/>
    <w:uiPriority w:val="9"/>
    <w:unhideWhenUsed/>
    <w:qFormat/>
    <w:rsid w:val="00FC693F"/>
    <w:pPr>
      <w:keepNext/>
      <w:keepLines/>
      <w:spacing w:after="84" w:before="196"/>
      <w:outlineLvl w:val="2"/>
    </w:pPr>
    <w:rPr>
      <w:rFonts w:ascii="Hiragino Kaku Gothic ProN" w:asciiTheme="majorHAnsi" w:cs="Hiragino Kaku Gothic ProN" w:cstheme="majorBidi" w:eastAsia="Hiragino Kaku Gothic ProN" w:eastAsiaTheme="majorEastAsia" w:hAnsi="Hiragino Kaku Gothic ProN" w:hAnsiTheme="majorHAnsi"/>
      <w:b/>
      <w:bCs/>
      <w:color w:val="2C5282"/>
      <w:sz w:val="28"/>
    </w:rPr>
  </w:style>
  <w:style w:styleId="Heading4" w:type="paragraph">
    <w:name w:val="heading 4"/>
    <w:basedOn w:val="Normal"/>
    <w:next w:val="Normal"/>
    <w:link w:val="Heading4Char"/>
    <w:uiPriority w:val="9"/>
    <w:semiHidden/>
    <w:unhideWhenUsed/>
    <w:qFormat/>
    <w:rsid w:val="00FC693F"/>
    <w:pPr>
      <w:keepNext/>
      <w:keepLines/>
      <w:spacing w:after="72" w:before="168"/>
      <w:outlineLvl w:val="3"/>
    </w:pPr>
    <w:rPr>
      <w:rFonts w:ascii="Hiragino Kaku Gothic ProN" w:asciiTheme="majorHAnsi" w:cs="Hiragino Kaku Gothic ProN" w:cstheme="majorBidi" w:eastAsia="Hiragino Kaku Gothic ProN" w:eastAsiaTheme="majorEastAsia" w:hAnsi="Hiragino Kaku Gothic ProN" w:hAnsiTheme="majorHAnsi"/>
      <w:b/>
      <w:bCs/>
      <w:i/>
      <w:iCs/>
      <w:color w:val="2C5282"/>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Hiragino Kaku Gothic ProN" w:cs="Hiragino Kaku Gothic ProN" w:eastAsia="Hiragino Kaku Gothic ProN" w:hAnsi="Hiragino Kaku Gothic ProN"/>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Hiragino Kaku Gothic ProN" w:cs="Hiragino Kaku Gothic ProN" w:eastAsia="Hiragino Kaku Gothic ProN" w:hAnsi="Hiragino Kaku Gothic ProN"/>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carnf_scenario_v5.md" TargetMode="External"/><Relationship Id="rId14" Type="http://schemas.openxmlformats.org/officeDocument/2006/relationships/hyperlink" Target="nursing_necessity_disease_manual.md" TargetMode="External"/><Relationship Id="rId10" Type="http://schemas.openxmlformats.org/officeDocument/2006/relationships/hyperlink" Target="pilot_feedback_survey_2026.md" TargetMode="External"/><Relationship Id="rId13" Type="http://schemas.openxmlformats.org/officeDocument/2006/relationships/hyperlink" Target="scenario_scripts_v5/BedControl_QuickStart_v5.md"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carnf_scenario_v5.md" TargetMode="External"/><Relationship Id="rId14" Type="http://schemas.openxmlformats.org/officeDocument/2006/relationships/hyperlink" Target="nursing_necessity_disease_manual.md" TargetMode="External"/><Relationship Id="rId10" Type="http://schemas.openxmlformats.org/officeDocument/2006/relationships/hyperlink" Target="pilot_feedback_survey_2026.md" TargetMode="External"/><Relationship Id="rId13" Type="http://schemas.openxmlformats.org/officeDocument/2006/relationships/hyperlink" Target="scenario_scripts_v5/BedControl_QuickStart_v5.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2026-04-27T13:20:57Z</dcterms:created>
  <dcterms:modified xsi:type="dcterms:W3CDTF">2026-04-27T13:20:57Z</dcterms:modified>
</cp:coreProperties>
</file>

<file path=docProps/custom.xml><?xml version="1.0" encoding="utf-8"?>
<Properties xmlns="http://schemas.openxmlformats.org/officeDocument/2006/custom-properties" xmlns:vt="http://schemas.openxmlformats.org/officeDocument/2006/docPropsVTypes"/>
</file>