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2026-04-20    対応アプリ: v4    コミット: a1fee86</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の厳密値は事務への再エクスポート依頼中。</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の厳密判定値は、事務への再エクスポート依頼中。</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超で推移。制度上の救急搬送後厳密値は再分類後に確定予定だが、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