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6qz2jjevs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Statement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 Date: 5/23/2025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Torus Coffee Company — Journey Freely Through Our Digital Galaxy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Torus Coffee Company</w:t>
      </w:r>
      <w:r w:rsidDel="00000000" w:rsidR="00000000" w:rsidRPr="00000000">
        <w:rPr>
          <w:rtl w:val="0"/>
        </w:rPr>
        <w:t xml:space="preserve">, we’re committed to making our digital space as welcoming and accessible as the cosmos itself. Whether you’re navigating our site from a starship console or a smartphone here on Earth, we want your journey to be smooth, inclusive, and barrier-free.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a3fz55h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Commitment to Accessibility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strive to ensure that everyone—including people with disabilities—can access, explore, and enjoy our website. That means designing our online experience in alignment with recognized accessibility standards like the </w:t>
      </w:r>
      <w:r w:rsidDel="00000000" w:rsidR="00000000" w:rsidRPr="00000000">
        <w:rPr>
          <w:b w:val="1"/>
          <w:bCs w:val="1"/>
          <w:rtl w:val="0"/>
        </w:rPr>
        <w:t xml:space="preserve">Web Content Accessibility Guidelines (WCAG) 2.1</w:t>
      </w:r>
      <w:r w:rsidDel="00000000" w:rsidR="00000000" w:rsidRPr="00000000">
        <w:rPr>
          <w:rtl w:val="0"/>
        </w:rPr>
        <w:t xml:space="preserve">, Level AA.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o1sal9cw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We're Doing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bring that mission into orbit, we are: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🌟 Using </w:t>
      </w:r>
      <w:r w:rsidDel="00000000" w:rsidR="00000000" w:rsidRPr="00000000">
        <w:rPr>
          <w:b w:val="1"/>
          <w:bCs w:val="1"/>
          <w:rtl w:val="0"/>
        </w:rPr>
        <w:t xml:space="preserve">semantic HTML</w:t>
      </w:r>
      <w:r w:rsidDel="00000000" w:rsidR="00000000" w:rsidRPr="00000000">
        <w:rPr>
          <w:rtl w:val="0"/>
        </w:rPr>
        <w:t xml:space="preserve"> and clear heading structures for screen readers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Providing </w:t>
      </w:r>
      <w:r w:rsidDel="00000000" w:rsidR="00000000" w:rsidRPr="00000000">
        <w:rPr>
          <w:b w:val="1"/>
          <w:bCs w:val="1"/>
          <w:rtl w:val="0"/>
        </w:rPr>
        <w:t xml:space="preserve">text alternatives</w:t>
      </w:r>
      <w:r w:rsidDel="00000000" w:rsidR="00000000" w:rsidRPr="00000000">
        <w:rPr>
          <w:rtl w:val="0"/>
        </w:rPr>
        <w:t xml:space="preserve"> for all meaningful images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Ensuring </w:t>
      </w:r>
      <w:r w:rsidDel="00000000" w:rsidR="00000000" w:rsidRPr="00000000">
        <w:rPr>
          <w:b w:val="1"/>
          <w:bCs w:val="1"/>
          <w:rtl w:val="0"/>
        </w:rPr>
        <w:t xml:space="preserve">keyboard navigation</w:t>
      </w:r>
      <w:r w:rsidDel="00000000" w:rsidR="00000000" w:rsidRPr="00000000">
        <w:rPr>
          <w:rtl w:val="0"/>
        </w:rPr>
        <w:t xml:space="preserve"> works smoothly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Maintaining </w:t>
      </w:r>
      <w:r w:rsidDel="00000000" w:rsidR="00000000" w:rsidRPr="00000000">
        <w:rPr>
          <w:b w:val="1"/>
          <w:bCs w:val="1"/>
          <w:rtl w:val="0"/>
        </w:rPr>
        <w:t xml:space="preserve">color contrast</w:t>
      </w:r>
      <w:r w:rsidDel="00000000" w:rsidR="00000000" w:rsidRPr="00000000">
        <w:rPr>
          <w:rtl w:val="0"/>
        </w:rPr>
        <w:t xml:space="preserve"> for readability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Avoiding content that flashes or may cause seizures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Ensuring </w:t>
      </w:r>
      <w:r w:rsidDel="00000000" w:rsidR="00000000" w:rsidRPr="00000000">
        <w:rPr>
          <w:b w:val="1"/>
          <w:bCs w:val="1"/>
          <w:rtl w:val="0"/>
        </w:rPr>
        <w:t xml:space="preserve">form fields are properly labeled</w:t>
      </w:r>
      <w:r w:rsidDel="00000000" w:rsidR="00000000" w:rsidRPr="00000000">
        <w:rPr>
          <w:rtl w:val="0"/>
        </w:rPr>
        <w:t xml:space="preserve"> and accessible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🌟 Testing our site regularly for usability with assistive technologies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u99ejayvv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Third-Party Content &amp; Tools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strive to ensure our whole site is accessible, some features or embedded third-party content (such as payment gateways or maps) may not fully meet our standards. We work with these vendors to encourage accessibility and choose inclusive tools whenever possible.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hys562sy9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Assistance from Mission Control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help exploring our site or ordering a treat from the stars? We’re here to assist! If you encounter any accessibility barriers or need content in a different format, let us know: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 Us:</w:t>
        <w:br w:type="textWrapping"/>
      </w:r>
      <w:r w:rsidDel="00000000" w:rsidR="00000000" w:rsidRPr="00000000">
        <w:rPr>
          <w:rtl w:val="0"/>
        </w:rPr>
        <w:t xml:space="preserve"> 📧 Email: admin@toruscoffeecompany.com</w:t>
        <w:br w:type="textWrapping"/>
        <w:t xml:space="preserve"> 📞 Phone: (319) 471-3383</w:t>
        <w:br w:type="textWrapping"/>
        <w:t xml:space="preserve"> 📍 Mail: Torus Coffee Company, Iowa City, 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respond within </w:t>
      </w:r>
      <w:r w:rsidDel="00000000" w:rsidR="00000000" w:rsidRPr="00000000">
        <w:rPr>
          <w:b w:val="1"/>
          <w:bCs w:val="1"/>
          <w:rtl w:val="0"/>
        </w:rPr>
        <w:t xml:space="preserve">48 Earth hours</w:t>
      </w:r>
      <w:r w:rsidDel="00000000" w:rsidR="00000000" w:rsidRPr="00000000">
        <w:rPr>
          <w:rtl w:val="0"/>
        </w:rPr>
        <w:t xml:space="preserve"> and will do everything we can to make your visit stellar.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ydfzdm9cl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Orbit of Improvement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view accessibility as a journey, not a destination. As we expand our galaxy of products and services, we’ll keep improving our digital experience to reflect evolving best practices and technologies.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cz743ut4d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is Fuel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feedback helps guide our ship. If you’ve got suggestions, challenges, or ideas about how we can make our site better for all users, don’t hesitate to reach out.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love and accessibility across the universe,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— The Torus Coffee Company Crew 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